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3C257" w14:textId="2AB58BBF" w:rsidR="00F42BE9" w:rsidRPr="0093113A" w:rsidRDefault="000F136D" w:rsidP="00077A93">
      <w:pPr>
        <w:pStyle w:val="a3"/>
        <w:rPr>
          <w:i/>
          <w:sz w:val="24"/>
          <w:szCs w:val="24"/>
        </w:rPr>
      </w:pPr>
      <w:bookmarkStart w:id="0" w:name="_GoBack"/>
      <w:r>
        <w:rPr>
          <w:rFonts w:ascii="Times New Roman" w:hAnsi="Times New Roman"/>
          <w:b/>
          <w:sz w:val="24"/>
          <w:szCs w:val="24"/>
        </w:rPr>
        <w:t>Извещение</w:t>
      </w:r>
      <w:r w:rsidR="00077A93">
        <w:rPr>
          <w:rFonts w:ascii="Times New Roman" w:hAnsi="Times New Roman"/>
          <w:b/>
          <w:sz w:val="24"/>
          <w:szCs w:val="24"/>
        </w:rPr>
        <w:t xml:space="preserve"> </w:t>
      </w:r>
      <w:r>
        <w:rPr>
          <w:rFonts w:ascii="Times New Roman" w:hAnsi="Times New Roman"/>
          <w:b/>
          <w:sz w:val="24"/>
          <w:szCs w:val="24"/>
        </w:rPr>
        <w:t xml:space="preserve">о проведении </w:t>
      </w:r>
      <w:r w:rsidR="00441AB1">
        <w:rPr>
          <w:rFonts w:ascii="Times New Roman" w:hAnsi="Times New Roman"/>
          <w:b/>
          <w:color w:val="FF0000"/>
          <w:sz w:val="24"/>
          <w:szCs w:val="24"/>
        </w:rPr>
        <w:t>27.11.</w:t>
      </w:r>
      <w:r w:rsidR="00541399">
        <w:rPr>
          <w:rFonts w:ascii="Times New Roman" w:hAnsi="Times New Roman"/>
          <w:b/>
          <w:color w:val="FF0000"/>
          <w:sz w:val="24"/>
          <w:szCs w:val="24"/>
        </w:rPr>
        <w:t>2023</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муниципального образования «</w:t>
      </w:r>
      <w:r w:rsidR="002E50D4">
        <w:rPr>
          <w:rFonts w:ascii="Times New Roman" w:hAnsi="Times New Roman"/>
          <w:b/>
          <w:sz w:val="24"/>
          <w:szCs w:val="24"/>
        </w:rPr>
        <w:t>Г</w:t>
      </w:r>
      <w:r w:rsidR="00C02296" w:rsidRPr="000F136D">
        <w:rPr>
          <w:rFonts w:ascii="Times New Roman" w:hAnsi="Times New Roman"/>
          <w:b/>
          <w:sz w:val="24"/>
          <w:szCs w:val="24"/>
        </w:rPr>
        <w:t>ород</w:t>
      </w:r>
      <w:r w:rsidR="002E50D4">
        <w:rPr>
          <w:rFonts w:ascii="Times New Roman" w:hAnsi="Times New Roman"/>
          <w:b/>
          <w:sz w:val="24"/>
          <w:szCs w:val="24"/>
        </w:rPr>
        <w:t>ского округа Кинешма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proofErr w:type="spellStart"/>
      <w:r w:rsidR="001E2EE8" w:rsidRPr="001E2EE8">
        <w:rPr>
          <w:rFonts w:ascii="Times New Roman" w:hAnsi="Times New Roman"/>
          <w:b/>
          <w:sz w:val="24"/>
          <w:szCs w:val="24"/>
          <w:lang w:val="en-US"/>
        </w:rPr>
        <w:t>fz</w:t>
      </w:r>
      <w:proofErr w:type="spellEnd"/>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r w:rsidR="00077A93">
        <w:rPr>
          <w:rFonts w:ascii="Times New Roman" w:hAnsi="Times New Roman"/>
          <w:b/>
          <w:sz w:val="24"/>
          <w:szCs w:val="24"/>
        </w:rPr>
        <w:t xml:space="preserve"> </w:t>
      </w:r>
      <w:r w:rsidR="0036379A" w:rsidRPr="0036379A">
        <w:rPr>
          <w:sz w:val="24"/>
          <w:szCs w:val="24"/>
        </w:rPr>
        <w:t>№</w:t>
      </w:r>
      <w:r w:rsidR="00F42BE9">
        <w:rPr>
          <w:sz w:val="24"/>
          <w:szCs w:val="24"/>
        </w:rPr>
        <w:t xml:space="preserve"> </w:t>
      </w:r>
      <w:r w:rsidR="00F42BE9" w:rsidRPr="00F42BE9">
        <w:rPr>
          <w:sz w:val="24"/>
          <w:szCs w:val="24"/>
        </w:rPr>
        <w:t>21000009780000000063</w:t>
      </w:r>
    </w:p>
    <w:bookmarkEnd w:id="0"/>
    <w:tbl>
      <w:tblPr>
        <w:tblW w:w="21600" w:type="dxa"/>
        <w:tblCellSpacing w:w="0" w:type="dxa"/>
        <w:tblCellMar>
          <w:left w:w="0" w:type="dxa"/>
          <w:right w:w="0" w:type="dxa"/>
        </w:tblCellMar>
        <w:tblLook w:val="04A0" w:firstRow="1" w:lastRow="0" w:firstColumn="1" w:lastColumn="0" w:noHBand="0" w:noVBand="1"/>
      </w:tblPr>
      <w:tblGrid>
        <w:gridCol w:w="16971"/>
        <w:gridCol w:w="4629"/>
      </w:tblGrid>
      <w:tr w:rsidR="00F42BE9" w:rsidRPr="00F42BE9" w14:paraId="74776481" w14:textId="77777777" w:rsidTr="00F42BE9">
        <w:trPr>
          <w:tblCellSpacing w:w="0" w:type="dxa"/>
        </w:trPr>
        <w:tc>
          <w:tcPr>
            <w:tcW w:w="2475" w:type="dxa"/>
            <w:vAlign w:val="center"/>
            <w:hideMark/>
          </w:tcPr>
          <w:p w14:paraId="3DC35E0B" w14:textId="77777777" w:rsidR="00F42BE9" w:rsidRPr="00F42BE9" w:rsidRDefault="00F42BE9" w:rsidP="00F42BE9">
            <w:pPr>
              <w:spacing w:after="0" w:line="240" w:lineRule="auto"/>
              <w:rPr>
                <w:rFonts w:ascii="Times New Roman" w:hAnsi="Times New Roman"/>
                <w:sz w:val="24"/>
                <w:szCs w:val="24"/>
                <w:lang w:eastAsia="ru-RU"/>
              </w:rPr>
            </w:pPr>
          </w:p>
        </w:tc>
        <w:tc>
          <w:tcPr>
            <w:tcW w:w="675" w:type="dxa"/>
            <w:vAlign w:val="center"/>
            <w:hideMark/>
          </w:tcPr>
          <w:p w14:paraId="0AFBAF0E" w14:textId="77777777" w:rsidR="00F42BE9" w:rsidRPr="00F42BE9" w:rsidRDefault="00F42BE9" w:rsidP="00F42BE9">
            <w:pPr>
              <w:spacing w:after="0" w:line="240" w:lineRule="auto"/>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2724A46B" wp14:editId="43C45B70">
                  <wp:extent cx="156210" cy="156210"/>
                  <wp:effectExtent l="0" t="0" r="0" b="0"/>
                  <wp:docPr id="3" name="Рисунок 3" descr="Аукцион в электронной фор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укцион в электронной форм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p>
        </w:tc>
      </w:tr>
    </w:tbl>
    <w:p w14:paraId="2357A073" w14:textId="77777777" w:rsidR="00505A10" w:rsidRPr="0093113A" w:rsidRDefault="00505A10"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3B331B8" w14:textId="77777777"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9117CE">
        <w:rPr>
          <w:rFonts w:ascii="Times New Roman" w:hAnsi="Times New Roman"/>
          <w:b/>
          <w:sz w:val="24"/>
          <w:szCs w:val="24"/>
        </w:rPr>
        <w:t>ах</w:t>
      </w:r>
      <w:r w:rsidRPr="001E641C">
        <w:rPr>
          <w:rFonts w:ascii="Times New Roman" w:hAnsi="Times New Roman"/>
          <w:b/>
          <w:sz w:val="24"/>
          <w:szCs w:val="24"/>
        </w:rPr>
        <w:t xml:space="preserve"> приватизации</w:t>
      </w:r>
    </w:p>
    <w:p w14:paraId="3C8746CC" w14:textId="77777777" w:rsidR="000F1423" w:rsidRPr="00C020EB" w:rsidRDefault="00795D37" w:rsidP="00C020EB">
      <w:pPr>
        <w:pStyle w:val="2"/>
        <w:spacing w:before="0"/>
        <w:jc w:val="both"/>
        <w:rPr>
          <w:rFonts w:ascii="Times New Roman" w:hAnsi="Times New Roman" w:cs="Times New Roman"/>
          <w:b w:val="0"/>
          <w:color w:val="auto"/>
          <w:sz w:val="24"/>
          <w:szCs w:val="24"/>
        </w:rPr>
      </w:pPr>
      <w:r w:rsidRPr="00C020EB">
        <w:rPr>
          <w:rFonts w:ascii="Times New Roman" w:hAnsi="Times New Roman" w:cs="Times New Roman"/>
          <w:color w:val="auto"/>
          <w:sz w:val="24"/>
          <w:szCs w:val="24"/>
        </w:rPr>
        <w:t xml:space="preserve"> </w:t>
      </w:r>
      <w:r w:rsidR="00C020EB">
        <w:rPr>
          <w:rFonts w:ascii="Times New Roman" w:hAnsi="Times New Roman" w:cs="Times New Roman"/>
          <w:color w:val="auto"/>
          <w:sz w:val="24"/>
          <w:szCs w:val="24"/>
        </w:rPr>
        <w:tab/>
      </w:r>
      <w:r w:rsidR="00665DF4" w:rsidRPr="00C020EB">
        <w:rPr>
          <w:rFonts w:ascii="Times New Roman" w:hAnsi="Times New Roman" w:cs="Times New Roman"/>
          <w:b w:val="0"/>
          <w:color w:val="auto"/>
          <w:sz w:val="24"/>
          <w:szCs w:val="24"/>
        </w:rPr>
        <w:t xml:space="preserve">1.1. </w:t>
      </w:r>
      <w:r w:rsidRPr="00C020EB">
        <w:rPr>
          <w:rFonts w:ascii="Times New Roman" w:hAnsi="Times New Roman" w:cs="Times New Roman"/>
          <w:b w:val="0"/>
          <w:color w:val="auto"/>
          <w:sz w:val="24"/>
          <w:szCs w:val="24"/>
        </w:rPr>
        <w:t xml:space="preserve">Продавец  - </w:t>
      </w:r>
      <w:r w:rsidR="000F1423" w:rsidRPr="00C020EB">
        <w:rPr>
          <w:rFonts w:ascii="Times New Roman" w:hAnsi="Times New Roman" w:cs="Times New Roman"/>
          <w:b w:val="0"/>
          <w:color w:val="auto"/>
          <w:spacing w:val="-2"/>
          <w:sz w:val="24"/>
          <w:szCs w:val="24"/>
        </w:rPr>
        <w:t xml:space="preserve">Комитет имущественных и земельных отношений администрации городского округа Кинешма  (155800, Ивановская область, г. Кинешма, ул. им. Фрунзе, д. 4), электронный адрес </w:t>
      </w:r>
      <w:proofErr w:type="spellStart"/>
      <w:r w:rsidR="00C020EB" w:rsidRPr="00C020EB">
        <w:rPr>
          <w:rFonts w:ascii="Times New Roman" w:hAnsi="Times New Roman" w:cs="Times New Roman"/>
          <w:b w:val="0"/>
          <w:color w:val="auto"/>
          <w:sz w:val="24"/>
          <w:szCs w:val="24"/>
          <w:lang w:val="en-US"/>
        </w:rPr>
        <w:t>kizo</w:t>
      </w:r>
      <w:proofErr w:type="spellEnd"/>
      <w:r w:rsidR="00C020EB" w:rsidRPr="00C020EB">
        <w:rPr>
          <w:rFonts w:ascii="Times New Roman" w:hAnsi="Times New Roman" w:cs="Times New Roman"/>
          <w:b w:val="0"/>
          <w:color w:val="auto"/>
          <w:sz w:val="24"/>
          <w:szCs w:val="24"/>
        </w:rPr>
        <w:t>-</w:t>
      </w:r>
      <w:proofErr w:type="spellStart"/>
      <w:r w:rsidR="00C020EB" w:rsidRPr="00C020EB">
        <w:rPr>
          <w:rFonts w:ascii="Times New Roman" w:hAnsi="Times New Roman" w:cs="Times New Roman"/>
          <w:b w:val="0"/>
          <w:color w:val="auto"/>
          <w:sz w:val="24"/>
          <w:szCs w:val="24"/>
          <w:lang w:val="en-US"/>
        </w:rPr>
        <w:t>admkin</w:t>
      </w:r>
      <w:proofErr w:type="spellEnd"/>
      <w:r w:rsidR="00C020EB" w:rsidRPr="00C020EB">
        <w:rPr>
          <w:rFonts w:ascii="Times New Roman" w:hAnsi="Times New Roman" w:cs="Times New Roman"/>
          <w:b w:val="0"/>
          <w:color w:val="auto"/>
          <w:sz w:val="24"/>
          <w:szCs w:val="24"/>
        </w:rPr>
        <w:t>@</w:t>
      </w:r>
      <w:proofErr w:type="spellStart"/>
      <w:r w:rsidR="00C020EB" w:rsidRPr="00C020EB">
        <w:rPr>
          <w:rFonts w:ascii="Times New Roman" w:hAnsi="Times New Roman" w:cs="Times New Roman"/>
          <w:b w:val="0"/>
          <w:color w:val="auto"/>
          <w:sz w:val="24"/>
          <w:szCs w:val="24"/>
          <w:lang w:val="en-US"/>
        </w:rPr>
        <w:t>ivreg</w:t>
      </w:r>
      <w:proofErr w:type="spellEnd"/>
      <w:r w:rsidR="00C020EB" w:rsidRPr="00C020EB">
        <w:rPr>
          <w:rFonts w:ascii="Times New Roman" w:hAnsi="Times New Roman" w:cs="Times New Roman"/>
          <w:b w:val="0"/>
          <w:color w:val="auto"/>
          <w:sz w:val="24"/>
          <w:szCs w:val="24"/>
        </w:rPr>
        <w:t>.</w:t>
      </w:r>
      <w:proofErr w:type="spellStart"/>
      <w:r w:rsidR="00C020EB" w:rsidRPr="00C020EB">
        <w:rPr>
          <w:rFonts w:ascii="Times New Roman" w:hAnsi="Times New Roman" w:cs="Times New Roman"/>
          <w:b w:val="0"/>
          <w:color w:val="auto"/>
          <w:sz w:val="24"/>
          <w:szCs w:val="24"/>
          <w:lang w:val="en-US"/>
        </w:rPr>
        <w:t>ru</w:t>
      </w:r>
      <w:proofErr w:type="spellEnd"/>
      <w:r w:rsidR="000F1423" w:rsidRPr="00C020EB">
        <w:rPr>
          <w:rFonts w:ascii="Times New Roman" w:hAnsi="Times New Roman" w:cs="Times New Roman"/>
          <w:b w:val="0"/>
          <w:color w:val="auto"/>
          <w:spacing w:val="-2"/>
          <w:sz w:val="24"/>
          <w:szCs w:val="24"/>
        </w:rPr>
        <w:t xml:space="preserve">, сайт администрации городского округа Кинешма </w:t>
      </w:r>
      <w:hyperlink r:id="rId9" w:history="1">
        <w:r w:rsidR="000F1423" w:rsidRPr="00C020EB">
          <w:rPr>
            <w:rStyle w:val="a9"/>
            <w:rFonts w:ascii="Times New Roman" w:hAnsi="Times New Roman"/>
            <w:b w:val="0"/>
            <w:color w:val="auto"/>
            <w:sz w:val="24"/>
            <w:szCs w:val="24"/>
          </w:rPr>
          <w:t>www.admkineshma.ru</w:t>
        </w:r>
      </w:hyperlink>
      <w:r w:rsidR="000F1423" w:rsidRPr="00C020EB">
        <w:rPr>
          <w:rFonts w:ascii="Times New Roman" w:hAnsi="Times New Roman" w:cs="Times New Roman"/>
          <w:b w:val="0"/>
          <w:color w:val="auto"/>
          <w:sz w:val="24"/>
          <w:szCs w:val="24"/>
        </w:rPr>
        <w:t>, т. (49331) 53854, 55816).</w:t>
      </w:r>
    </w:p>
    <w:p w14:paraId="2CB3C9C4" w14:textId="77777777" w:rsidR="000F1423" w:rsidRDefault="009117CE" w:rsidP="000F1423">
      <w:pPr>
        <w:pStyle w:val="headdoc"/>
        <w:suppressAutoHyphens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Pr="009B3057">
        <w:rPr>
          <w:rFonts w:ascii="Times New Roman" w:hAnsi="Times New Roman" w:cs="Times New Roman"/>
          <w:sz w:val="24"/>
          <w:szCs w:val="24"/>
        </w:rPr>
        <w:t>ператор</w:t>
      </w:r>
      <w:r w:rsidRPr="009B3057">
        <w:rPr>
          <w:rFonts w:ascii="Times New Roman" w:hAnsi="Times New Roman" w:cs="Times New Roman"/>
          <w:b/>
          <w:bCs/>
          <w:sz w:val="24"/>
          <w:szCs w:val="24"/>
        </w:rPr>
        <w:t xml:space="preserve"> </w:t>
      </w:r>
      <w:r w:rsidR="000F1423" w:rsidRPr="00ED4B2D">
        <w:rPr>
          <w:rFonts w:ascii="Times New Roman" w:hAnsi="Times New Roman" w:cs="Times New Roman"/>
          <w:sz w:val="24"/>
          <w:szCs w:val="24"/>
        </w:rPr>
        <w:t>(</w:t>
      </w:r>
      <w:r>
        <w:rPr>
          <w:rFonts w:ascii="Times New Roman" w:hAnsi="Times New Roman" w:cs="Times New Roman"/>
          <w:sz w:val="24"/>
          <w:szCs w:val="24"/>
        </w:rPr>
        <w:t>о</w:t>
      </w:r>
      <w:r w:rsidRPr="009117CE">
        <w:rPr>
          <w:rFonts w:ascii="Times New Roman" w:hAnsi="Times New Roman" w:cs="Times New Roman"/>
          <w:sz w:val="24"/>
          <w:szCs w:val="24"/>
        </w:rPr>
        <w:t>рганизатор</w:t>
      </w:r>
      <w:r w:rsidR="000F1423" w:rsidRPr="00ED4B2D">
        <w:rPr>
          <w:rFonts w:ascii="Times New Roman" w:hAnsi="Times New Roman" w:cs="Times New Roman"/>
          <w:sz w:val="24"/>
          <w:szCs w:val="24"/>
        </w:rPr>
        <w:t>) электронной площадки (далее – О</w:t>
      </w:r>
      <w:r w:rsidR="000F1423">
        <w:rPr>
          <w:rFonts w:ascii="Times New Roman" w:hAnsi="Times New Roman" w:cs="Times New Roman"/>
          <w:sz w:val="24"/>
          <w:szCs w:val="24"/>
        </w:rPr>
        <w:t>рганизатор</w:t>
      </w:r>
      <w:r w:rsidR="000F1423" w:rsidRPr="00ED4B2D">
        <w:rPr>
          <w:rFonts w:ascii="Times New Roman" w:hAnsi="Times New Roman" w:cs="Times New Roman"/>
          <w:sz w:val="24"/>
          <w:szCs w:val="24"/>
        </w:rPr>
        <w:t>): АО «Единая электронная торговая площадка» (</w:t>
      </w:r>
      <w:hyperlink r:id="rId10" w:history="1">
        <w:r w:rsidR="000F1423" w:rsidRPr="00ED4B2D">
          <w:rPr>
            <w:rStyle w:val="a9"/>
            <w:rFonts w:ascii="Times New Roman" w:hAnsi="Times New Roman"/>
            <w:sz w:val="24"/>
            <w:szCs w:val="24"/>
          </w:rPr>
          <w:t>https://www.roseltorg.ru</w:t>
        </w:r>
      </w:hyperlink>
      <w:r w:rsidR="000F1423" w:rsidRPr="00ED4B2D">
        <w:rPr>
          <w:rFonts w:ascii="Times New Roman" w:hAnsi="Times New Roman" w:cs="Times New Roman"/>
          <w:sz w:val="24"/>
          <w:szCs w:val="24"/>
        </w:rPr>
        <w:t xml:space="preserve">). Юридический адрес Оператора: 115114, г. Москва, ул. </w:t>
      </w:r>
      <w:proofErr w:type="spellStart"/>
      <w:r w:rsidR="000F1423" w:rsidRPr="00ED4B2D">
        <w:rPr>
          <w:rFonts w:ascii="Times New Roman" w:hAnsi="Times New Roman" w:cs="Times New Roman"/>
          <w:sz w:val="24"/>
          <w:szCs w:val="24"/>
        </w:rPr>
        <w:t>Кожевническая</w:t>
      </w:r>
      <w:proofErr w:type="spellEnd"/>
      <w:r w:rsidR="000F1423" w:rsidRPr="00ED4B2D">
        <w:rPr>
          <w:rFonts w:ascii="Times New Roman" w:hAnsi="Times New Roman" w:cs="Times New Roman"/>
          <w:sz w:val="24"/>
          <w:szCs w:val="24"/>
        </w:rPr>
        <w:t>, д. 14, стр. 5, телефон:8 (495) 276-16-26, e-</w:t>
      </w:r>
      <w:proofErr w:type="spellStart"/>
      <w:r w:rsidR="000F1423" w:rsidRPr="00ED4B2D">
        <w:rPr>
          <w:rFonts w:ascii="Times New Roman" w:hAnsi="Times New Roman" w:cs="Times New Roman"/>
          <w:sz w:val="24"/>
          <w:szCs w:val="24"/>
        </w:rPr>
        <w:t>mail</w:t>
      </w:r>
      <w:proofErr w:type="spellEnd"/>
      <w:r w:rsidR="000F1423" w:rsidRPr="00ED4B2D">
        <w:rPr>
          <w:rFonts w:ascii="Times New Roman" w:hAnsi="Times New Roman" w:cs="Times New Roman"/>
          <w:sz w:val="24"/>
          <w:szCs w:val="24"/>
        </w:rPr>
        <w:t xml:space="preserve">: </w:t>
      </w:r>
      <w:hyperlink r:id="rId11" w:history="1">
        <w:r w:rsidR="000F1423" w:rsidRPr="00762F0C">
          <w:rPr>
            <w:rStyle w:val="a9"/>
            <w:rFonts w:ascii="Times New Roman" w:hAnsi="Times New Roman"/>
            <w:sz w:val="24"/>
            <w:szCs w:val="24"/>
          </w:rPr>
          <w:t>info@roseltorg.ru</w:t>
        </w:r>
      </w:hyperlink>
      <w:r w:rsidR="000F1423">
        <w:rPr>
          <w:rFonts w:ascii="Times New Roman" w:hAnsi="Times New Roman" w:cs="Times New Roman"/>
          <w:sz w:val="24"/>
          <w:szCs w:val="24"/>
        </w:rPr>
        <w:t>.</w:t>
      </w:r>
    </w:p>
    <w:p w14:paraId="08502CE3" w14:textId="77777777"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0F1423" w:rsidRPr="000F1423">
        <w:rPr>
          <w:b w:val="0"/>
          <w:spacing w:val="-2"/>
          <w:sz w:val="24"/>
          <w:szCs w:val="24"/>
          <w:lang w:val="ru-RU"/>
        </w:rPr>
        <w:t xml:space="preserve">администрации городского округа Кинешма </w:t>
      </w:r>
      <w:hyperlink r:id="rId13" w:history="1">
        <w:r w:rsidR="000F1423" w:rsidRPr="000F1423">
          <w:rPr>
            <w:rStyle w:val="a9"/>
            <w:b w:val="0"/>
            <w:sz w:val="24"/>
            <w:szCs w:val="24"/>
          </w:rPr>
          <w:t>www</w:t>
        </w:r>
        <w:r w:rsidR="000F1423" w:rsidRPr="000F1423">
          <w:rPr>
            <w:rStyle w:val="a9"/>
            <w:b w:val="0"/>
            <w:sz w:val="24"/>
            <w:szCs w:val="24"/>
            <w:lang w:val="ru-RU"/>
          </w:rPr>
          <w:t>.</w:t>
        </w:r>
        <w:proofErr w:type="spellStart"/>
        <w:r w:rsidR="000F1423" w:rsidRPr="000F1423">
          <w:rPr>
            <w:rStyle w:val="a9"/>
            <w:b w:val="0"/>
            <w:sz w:val="24"/>
            <w:szCs w:val="24"/>
          </w:rPr>
          <w:t>admkineshma</w:t>
        </w:r>
        <w:proofErr w:type="spellEnd"/>
        <w:r w:rsidR="000F1423" w:rsidRPr="000F1423">
          <w:rPr>
            <w:rStyle w:val="a9"/>
            <w:b w:val="0"/>
            <w:sz w:val="24"/>
            <w:szCs w:val="24"/>
            <w:lang w:val="ru-RU"/>
          </w:rPr>
          <w:t>.</w:t>
        </w:r>
        <w:proofErr w:type="spellStart"/>
        <w:r w:rsidR="000F1423" w:rsidRPr="000F1423">
          <w:rPr>
            <w:rStyle w:val="a9"/>
            <w:b w:val="0"/>
            <w:sz w:val="24"/>
            <w:szCs w:val="24"/>
          </w:rPr>
          <w:t>ru</w:t>
        </w:r>
        <w:proofErr w:type="spellEnd"/>
      </w:hyperlink>
      <w:r w:rsidRPr="000F1423">
        <w:rPr>
          <w:b w:val="0"/>
          <w:sz w:val="24"/>
          <w:szCs w:val="24"/>
          <w:lang w:val="ru-RU"/>
        </w:rPr>
        <w:t xml:space="preserve"> в информационно-телекоммуникационной сети «Интернет» (далее –</w:t>
      </w:r>
      <w:r>
        <w:rPr>
          <w:b w:val="0"/>
          <w:sz w:val="24"/>
          <w:szCs w:val="24"/>
          <w:lang w:val="ru-RU"/>
        </w:rPr>
        <w:t xml:space="preserve"> официальные сайты торгов</w:t>
      </w:r>
      <w:r w:rsidRPr="00CF208B">
        <w:rPr>
          <w:b w:val="0"/>
          <w:sz w:val="24"/>
          <w:szCs w:val="24"/>
          <w:lang w:val="ru-RU"/>
        </w:rPr>
        <w:t>)</w:t>
      </w:r>
      <w:r w:rsidR="00823FD1">
        <w:rPr>
          <w:b w:val="0"/>
          <w:sz w:val="24"/>
          <w:szCs w:val="24"/>
          <w:lang w:val="ru-RU"/>
        </w:rPr>
        <w:t>.</w:t>
      </w:r>
    </w:p>
    <w:p w14:paraId="06D6BB4A" w14:textId="77777777" w:rsidR="00243CCE" w:rsidRDefault="00795D37" w:rsidP="00541399">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муниципального образования «</w:t>
      </w:r>
      <w:r w:rsidR="000F1423">
        <w:rPr>
          <w:b w:val="0"/>
          <w:sz w:val="24"/>
          <w:szCs w:val="24"/>
          <w:lang w:val="ru-RU"/>
        </w:rPr>
        <w:t>Г</w:t>
      </w:r>
      <w:r w:rsidR="00665DF4">
        <w:rPr>
          <w:b w:val="0"/>
          <w:sz w:val="24"/>
          <w:szCs w:val="24"/>
          <w:lang w:val="ru-RU"/>
        </w:rPr>
        <w:t>ород</w:t>
      </w:r>
      <w:r w:rsidR="000F1423">
        <w:rPr>
          <w:b w:val="0"/>
          <w:sz w:val="24"/>
          <w:szCs w:val="24"/>
          <w:lang w:val="ru-RU"/>
        </w:rPr>
        <w:t>ского округа Кинешма</w:t>
      </w:r>
      <w:r w:rsidR="00665DF4">
        <w:rPr>
          <w:b w:val="0"/>
          <w:sz w:val="24"/>
          <w:szCs w:val="24"/>
          <w:lang w:val="ru-RU"/>
        </w:rPr>
        <w:t>»</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14:paraId="76DBA98C" w14:textId="77777777" w:rsidR="00795D37" w:rsidRPr="00441AB1" w:rsidRDefault="00243CCE" w:rsidP="005B25B7">
      <w:pPr>
        <w:pStyle w:val="a7"/>
        <w:spacing w:after="0" w:line="240" w:lineRule="auto"/>
        <w:ind w:firstLine="567"/>
        <w:jc w:val="both"/>
        <w:rPr>
          <w:rFonts w:ascii="Times New Roman" w:hAnsi="Times New Roman"/>
          <w:color w:val="FF0000"/>
          <w:sz w:val="24"/>
          <w:szCs w:val="24"/>
        </w:rPr>
      </w:pPr>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   условиях приватизации</w:t>
      </w:r>
      <w:r w:rsidR="000F1423">
        <w:rPr>
          <w:rFonts w:ascii="Times New Roman" w:hAnsi="Times New Roman"/>
          <w:sz w:val="24"/>
          <w:szCs w:val="24"/>
        </w:rPr>
        <w:t xml:space="preserve">: </w:t>
      </w:r>
      <w:r w:rsidRPr="00CC5D5F">
        <w:rPr>
          <w:rFonts w:ascii="Times New Roman" w:hAnsi="Times New Roman"/>
          <w:sz w:val="24"/>
          <w:szCs w:val="24"/>
        </w:rPr>
        <w:t>постановлени</w:t>
      </w:r>
      <w:r w:rsidR="000974F2">
        <w:rPr>
          <w:rFonts w:ascii="Times New Roman" w:hAnsi="Times New Roman"/>
          <w:sz w:val="24"/>
          <w:szCs w:val="24"/>
        </w:rPr>
        <w:t>е</w:t>
      </w:r>
      <w:r w:rsidR="000F1423">
        <w:rPr>
          <w:rFonts w:ascii="Times New Roman" w:hAnsi="Times New Roman"/>
          <w:sz w:val="24"/>
          <w:szCs w:val="24"/>
        </w:rPr>
        <w:t xml:space="preserve"> администрации городского округа </w:t>
      </w:r>
      <w:r w:rsidR="000F1423" w:rsidRPr="00DC0BAB">
        <w:rPr>
          <w:rFonts w:ascii="Times New Roman" w:hAnsi="Times New Roman"/>
          <w:sz w:val="24"/>
          <w:szCs w:val="24"/>
        </w:rPr>
        <w:t>Кинешма</w:t>
      </w:r>
      <w:r w:rsidRPr="00DC0BAB">
        <w:rPr>
          <w:rFonts w:ascii="Times New Roman" w:hAnsi="Times New Roman"/>
          <w:sz w:val="24"/>
          <w:szCs w:val="24"/>
        </w:rPr>
        <w:t xml:space="preserve"> </w:t>
      </w:r>
      <w:r w:rsidR="00F723A0" w:rsidRPr="00DC0BAB">
        <w:rPr>
          <w:rFonts w:ascii="Times New Roman" w:hAnsi="Times New Roman"/>
          <w:sz w:val="24"/>
          <w:szCs w:val="24"/>
        </w:rPr>
        <w:t xml:space="preserve">от </w:t>
      </w:r>
      <w:r w:rsidR="00777A0E">
        <w:rPr>
          <w:rFonts w:ascii="Times New Roman" w:hAnsi="Times New Roman"/>
          <w:color w:val="FF0000"/>
          <w:sz w:val="24"/>
          <w:szCs w:val="24"/>
        </w:rPr>
        <w:t>20.10</w:t>
      </w:r>
      <w:r w:rsidR="009C2613" w:rsidRPr="00441AB1">
        <w:rPr>
          <w:rFonts w:ascii="Times New Roman" w:hAnsi="Times New Roman"/>
          <w:color w:val="FF0000"/>
          <w:sz w:val="24"/>
          <w:szCs w:val="24"/>
        </w:rPr>
        <w:t>.2023</w:t>
      </w:r>
      <w:r w:rsidR="00F723A0" w:rsidRPr="00441AB1">
        <w:rPr>
          <w:rFonts w:ascii="Times New Roman" w:hAnsi="Times New Roman"/>
          <w:color w:val="FF0000"/>
          <w:sz w:val="24"/>
          <w:szCs w:val="24"/>
        </w:rPr>
        <w:t xml:space="preserve"> № </w:t>
      </w:r>
      <w:r w:rsidR="00E472A1" w:rsidRPr="00441AB1">
        <w:rPr>
          <w:rFonts w:ascii="Times New Roman" w:hAnsi="Times New Roman"/>
          <w:color w:val="FF0000"/>
          <w:sz w:val="24"/>
          <w:szCs w:val="24"/>
        </w:rPr>
        <w:t>1</w:t>
      </w:r>
      <w:r w:rsidR="00777A0E">
        <w:rPr>
          <w:rFonts w:ascii="Times New Roman" w:hAnsi="Times New Roman"/>
          <w:color w:val="FF0000"/>
          <w:sz w:val="24"/>
          <w:szCs w:val="24"/>
        </w:rPr>
        <w:t>772</w:t>
      </w:r>
      <w:r w:rsidR="00F723A0" w:rsidRPr="00441AB1">
        <w:rPr>
          <w:rFonts w:ascii="Times New Roman" w:hAnsi="Times New Roman"/>
          <w:color w:val="FF0000"/>
          <w:sz w:val="24"/>
          <w:szCs w:val="24"/>
        </w:rPr>
        <w:t>-п</w:t>
      </w:r>
      <w:r w:rsidR="00112AF9" w:rsidRPr="00441AB1">
        <w:rPr>
          <w:rFonts w:ascii="Times New Roman" w:hAnsi="Times New Roman"/>
          <w:color w:val="FF0000"/>
          <w:sz w:val="24"/>
          <w:szCs w:val="24"/>
        </w:rPr>
        <w:t>.</w:t>
      </w:r>
    </w:p>
    <w:p w14:paraId="64044B61" w14:textId="77777777" w:rsidR="00795D37" w:rsidRDefault="00795D37" w:rsidP="00541399">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567"/>
        <w:rPr>
          <w:b w:val="0"/>
          <w:sz w:val="24"/>
          <w:szCs w:val="24"/>
          <w:lang w:val="ru-RU"/>
        </w:rPr>
      </w:pPr>
      <w:r w:rsidRPr="00C13FA4">
        <w:rPr>
          <w:b w:val="0"/>
          <w:sz w:val="24"/>
          <w:szCs w:val="24"/>
          <w:lang w:val="ru-RU"/>
        </w:rPr>
        <w:t>Объект</w:t>
      </w:r>
      <w:r w:rsidR="00541399">
        <w:rPr>
          <w:b w:val="0"/>
          <w:sz w:val="24"/>
          <w:szCs w:val="24"/>
          <w:lang w:val="ru-RU"/>
        </w:rPr>
        <w:t>ы</w:t>
      </w:r>
      <w:r w:rsidRPr="00C13FA4">
        <w:rPr>
          <w:b w:val="0"/>
          <w:sz w:val="24"/>
          <w:szCs w:val="24"/>
          <w:lang w:val="ru-RU"/>
        </w:rPr>
        <w:t xml:space="preserve"> приватизации, находящи</w:t>
      </w:r>
      <w:r w:rsidR="00190D13">
        <w:rPr>
          <w:b w:val="0"/>
          <w:sz w:val="24"/>
          <w:szCs w:val="24"/>
          <w:lang w:val="ru-RU"/>
        </w:rPr>
        <w:t>е</w:t>
      </w:r>
      <w:r w:rsidRPr="00C13FA4">
        <w:rPr>
          <w:b w:val="0"/>
          <w:sz w:val="24"/>
          <w:szCs w:val="24"/>
          <w:lang w:val="ru-RU"/>
        </w:rPr>
        <w:t xml:space="preserve">ся в собственности </w:t>
      </w:r>
      <w:r w:rsidR="00052FB5">
        <w:rPr>
          <w:b w:val="0"/>
          <w:sz w:val="24"/>
          <w:szCs w:val="24"/>
          <w:lang w:val="ru-RU"/>
        </w:rPr>
        <w:t>муниципального образования «</w:t>
      </w:r>
      <w:r w:rsidR="000F1423">
        <w:rPr>
          <w:b w:val="0"/>
          <w:sz w:val="24"/>
          <w:szCs w:val="24"/>
          <w:lang w:val="ru-RU"/>
        </w:rPr>
        <w:t>Городской округ Кинешма</w:t>
      </w:r>
      <w:r w:rsidR="00052FB5">
        <w:rPr>
          <w:b w:val="0"/>
          <w:sz w:val="24"/>
          <w:szCs w:val="24"/>
          <w:lang w:val="ru-RU"/>
        </w:rPr>
        <w:t>»</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14:paraId="13CCBB42" w14:textId="77777777" w:rsidR="00541399" w:rsidRPr="00541399" w:rsidRDefault="00541399" w:rsidP="00541399">
      <w:pPr>
        <w:spacing w:after="0" w:line="240" w:lineRule="auto"/>
        <w:ind w:firstLine="480"/>
        <w:rPr>
          <w:rFonts w:ascii="Times New Roman" w:hAnsi="Times New Roman"/>
          <w:sz w:val="24"/>
          <w:szCs w:val="24"/>
        </w:rPr>
      </w:pPr>
      <w:r w:rsidRPr="00541399">
        <w:rPr>
          <w:rFonts w:ascii="Times New Roman" w:hAnsi="Times New Roman"/>
          <w:b/>
          <w:sz w:val="24"/>
          <w:szCs w:val="24"/>
        </w:rPr>
        <w:t>ЛОТ № 1 –</w:t>
      </w:r>
      <w:r w:rsidRPr="00541399">
        <w:rPr>
          <w:rFonts w:ascii="Times New Roman" w:hAnsi="Times New Roman"/>
          <w:sz w:val="24"/>
          <w:szCs w:val="24"/>
        </w:rPr>
        <w:t xml:space="preserve"> ПРИВАТИЗАЦИЯ ЕДИНЫМ ЛОТОМ</w:t>
      </w:r>
    </w:p>
    <w:p w14:paraId="30387F7C" w14:textId="77777777" w:rsidR="005B25B7" w:rsidRPr="005B25B7" w:rsidRDefault="00541399" w:rsidP="005B25B7">
      <w:pPr>
        <w:spacing w:after="0" w:line="240" w:lineRule="auto"/>
        <w:ind w:firstLine="567"/>
        <w:jc w:val="both"/>
        <w:rPr>
          <w:rFonts w:ascii="Times New Roman" w:hAnsi="Times New Roman"/>
          <w:sz w:val="24"/>
          <w:szCs w:val="24"/>
        </w:rPr>
      </w:pPr>
      <w:r w:rsidRPr="005B25B7">
        <w:rPr>
          <w:rFonts w:ascii="Times New Roman" w:hAnsi="Times New Roman"/>
          <w:b/>
          <w:sz w:val="24"/>
          <w:szCs w:val="24"/>
        </w:rPr>
        <w:t xml:space="preserve">– </w:t>
      </w:r>
      <w:r w:rsidR="005B25B7" w:rsidRPr="005B25B7">
        <w:rPr>
          <w:rFonts w:ascii="Times New Roman" w:hAnsi="Times New Roman"/>
          <w:sz w:val="24"/>
          <w:szCs w:val="24"/>
        </w:rPr>
        <w:t xml:space="preserve">здание, назначение: нежилое, наименование: здание - овощехранилище, этажность: 1, в том числе подземных 0, площадь 890 </w:t>
      </w:r>
      <w:proofErr w:type="spellStart"/>
      <w:proofErr w:type="gramStart"/>
      <w:r w:rsidR="005B25B7" w:rsidRPr="005B25B7">
        <w:rPr>
          <w:rFonts w:ascii="Times New Roman" w:hAnsi="Times New Roman"/>
          <w:sz w:val="24"/>
          <w:szCs w:val="24"/>
        </w:rPr>
        <w:t>кв.м</w:t>
      </w:r>
      <w:proofErr w:type="spellEnd"/>
      <w:proofErr w:type="gramEnd"/>
      <w:r w:rsidR="005B25B7" w:rsidRPr="005B25B7">
        <w:rPr>
          <w:rFonts w:ascii="Times New Roman" w:hAnsi="Times New Roman"/>
          <w:sz w:val="24"/>
          <w:szCs w:val="24"/>
        </w:rPr>
        <w:t>, кадастровый номер 37:</w:t>
      </w:r>
      <w:r w:rsidR="00441AB1">
        <w:rPr>
          <w:rFonts w:ascii="Times New Roman" w:hAnsi="Times New Roman"/>
          <w:sz w:val="24"/>
          <w:szCs w:val="24"/>
        </w:rPr>
        <w:t>25</w:t>
      </w:r>
      <w:r w:rsidR="005B25B7" w:rsidRPr="005B25B7">
        <w:rPr>
          <w:rFonts w:ascii="Times New Roman" w:hAnsi="Times New Roman"/>
          <w:sz w:val="24"/>
          <w:szCs w:val="24"/>
        </w:rPr>
        <w:t>:030101:158, адрес объекта: Ивановская область, г. Кинешма, ул. Котовского, д. 2;</w:t>
      </w:r>
    </w:p>
    <w:p w14:paraId="027F8DD8" w14:textId="77777777" w:rsidR="005B25B7" w:rsidRPr="005B25B7" w:rsidRDefault="005B25B7" w:rsidP="005B25B7">
      <w:pPr>
        <w:spacing w:after="0" w:line="240" w:lineRule="auto"/>
        <w:ind w:firstLine="708"/>
        <w:jc w:val="both"/>
        <w:rPr>
          <w:rFonts w:ascii="Times New Roman" w:hAnsi="Times New Roman"/>
          <w:sz w:val="24"/>
          <w:szCs w:val="24"/>
        </w:rPr>
      </w:pPr>
      <w:r w:rsidRPr="005B25B7">
        <w:rPr>
          <w:rFonts w:ascii="Times New Roman" w:hAnsi="Times New Roman"/>
          <w:b/>
          <w:sz w:val="24"/>
          <w:szCs w:val="24"/>
        </w:rPr>
        <w:t xml:space="preserve">– </w:t>
      </w:r>
      <w:r w:rsidRPr="005B25B7">
        <w:rPr>
          <w:rFonts w:ascii="Times New Roman" w:hAnsi="Times New Roman"/>
          <w:sz w:val="24"/>
          <w:szCs w:val="24"/>
        </w:rPr>
        <w:t xml:space="preserve"> здание, назначение: нежилое, наименование: здание - овощехранилище, этажность: 1, в том числе подземных 1, площадь 544 </w:t>
      </w:r>
      <w:proofErr w:type="spellStart"/>
      <w:proofErr w:type="gramStart"/>
      <w:r w:rsidRPr="005B25B7">
        <w:rPr>
          <w:rFonts w:ascii="Times New Roman" w:hAnsi="Times New Roman"/>
          <w:sz w:val="24"/>
          <w:szCs w:val="24"/>
        </w:rPr>
        <w:t>кв.м</w:t>
      </w:r>
      <w:proofErr w:type="spellEnd"/>
      <w:proofErr w:type="gramEnd"/>
      <w:r w:rsidRPr="005B25B7">
        <w:rPr>
          <w:rFonts w:ascii="Times New Roman" w:hAnsi="Times New Roman"/>
          <w:sz w:val="24"/>
          <w:szCs w:val="24"/>
        </w:rPr>
        <w:t>, кадастровый номер 37:</w:t>
      </w:r>
      <w:r w:rsidR="00441AB1">
        <w:rPr>
          <w:rFonts w:ascii="Times New Roman" w:hAnsi="Times New Roman"/>
          <w:sz w:val="24"/>
          <w:szCs w:val="24"/>
        </w:rPr>
        <w:t>25</w:t>
      </w:r>
      <w:r w:rsidRPr="005B25B7">
        <w:rPr>
          <w:rFonts w:ascii="Times New Roman" w:hAnsi="Times New Roman"/>
          <w:sz w:val="24"/>
          <w:szCs w:val="24"/>
        </w:rPr>
        <w:t>:030101:174, адрес объекта: Ивановская область, г. Кинешма, ул. Котовского, д. 2;</w:t>
      </w:r>
    </w:p>
    <w:p w14:paraId="72714A1E" w14:textId="77777777" w:rsidR="005B25B7" w:rsidRPr="005B25B7" w:rsidRDefault="005B25B7" w:rsidP="005B25B7">
      <w:pPr>
        <w:spacing w:after="0" w:line="240" w:lineRule="auto"/>
        <w:ind w:firstLine="708"/>
        <w:jc w:val="both"/>
        <w:rPr>
          <w:rFonts w:ascii="Times New Roman" w:hAnsi="Times New Roman"/>
          <w:sz w:val="24"/>
          <w:szCs w:val="24"/>
        </w:rPr>
      </w:pPr>
      <w:r w:rsidRPr="005B25B7">
        <w:rPr>
          <w:rFonts w:ascii="Times New Roman" w:hAnsi="Times New Roman"/>
          <w:sz w:val="24"/>
          <w:szCs w:val="24"/>
        </w:rPr>
        <w:t xml:space="preserve">совместно с земельным участком, кадастровый номер 37:25:030101:364, площадь 5123+/-25 </w:t>
      </w:r>
      <w:proofErr w:type="spellStart"/>
      <w:proofErr w:type="gramStart"/>
      <w:r w:rsidRPr="005B25B7">
        <w:rPr>
          <w:rFonts w:ascii="Times New Roman" w:hAnsi="Times New Roman"/>
          <w:sz w:val="24"/>
          <w:szCs w:val="24"/>
        </w:rPr>
        <w:t>кв.м</w:t>
      </w:r>
      <w:proofErr w:type="spellEnd"/>
      <w:proofErr w:type="gramEnd"/>
      <w:r w:rsidRPr="005B25B7">
        <w:rPr>
          <w:rFonts w:ascii="Times New Roman" w:hAnsi="Times New Roman"/>
          <w:sz w:val="24"/>
          <w:szCs w:val="24"/>
        </w:rPr>
        <w:t xml:space="preserve">, категория земель: земли населенных пунктов, вид разрешенного использования: </w:t>
      </w:r>
      <w:r w:rsidR="00441AB1">
        <w:rPr>
          <w:rFonts w:ascii="Times New Roman" w:hAnsi="Times New Roman"/>
          <w:sz w:val="24"/>
          <w:szCs w:val="24"/>
        </w:rPr>
        <w:t xml:space="preserve">пищевая </w:t>
      </w:r>
      <w:r w:rsidRPr="005B25B7">
        <w:rPr>
          <w:rFonts w:ascii="Times New Roman" w:hAnsi="Times New Roman"/>
          <w:sz w:val="24"/>
          <w:szCs w:val="24"/>
        </w:rPr>
        <w:t>промышленность, адрес объекта: Ивановская область, г. Кинешма, ул. Котовского д. 2.</w:t>
      </w:r>
    </w:p>
    <w:p w14:paraId="7F355902" w14:textId="77777777" w:rsidR="0021676F" w:rsidRPr="0021676F" w:rsidRDefault="0021676F" w:rsidP="0021676F">
      <w:pPr>
        <w:pStyle w:val="a7"/>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21676F">
        <w:rPr>
          <w:rFonts w:ascii="Times New Roman" w:hAnsi="Times New Roman"/>
          <w:sz w:val="24"/>
          <w:szCs w:val="24"/>
        </w:rPr>
        <w:t>начальная цена продажи – 3 589 000,00 (три миллиона пятьсот восемьдесят девять тысяч) рублей с учетом налога на добавленную стоимость;</w:t>
      </w:r>
    </w:p>
    <w:p w14:paraId="3CA49916" w14:textId="77777777" w:rsidR="0021676F" w:rsidRPr="0021676F" w:rsidRDefault="0021676F" w:rsidP="0021676F">
      <w:pPr>
        <w:pStyle w:val="a7"/>
        <w:spacing w:after="0" w:line="240" w:lineRule="auto"/>
        <w:ind w:firstLine="708"/>
        <w:jc w:val="both"/>
        <w:rPr>
          <w:rFonts w:ascii="Times New Roman" w:hAnsi="Times New Roman"/>
          <w:sz w:val="24"/>
          <w:szCs w:val="24"/>
        </w:rPr>
      </w:pPr>
      <w:r w:rsidRPr="0021676F">
        <w:rPr>
          <w:rFonts w:ascii="Times New Roman" w:hAnsi="Times New Roman"/>
          <w:sz w:val="24"/>
          <w:szCs w:val="24"/>
        </w:rPr>
        <w:t>шаг аукциона (5%) – 179 450,00 (сто семьдесят девять тысяч  четыреста пятьдесят) рублей;</w:t>
      </w:r>
    </w:p>
    <w:p w14:paraId="1191C879" w14:textId="77777777" w:rsidR="0021676F" w:rsidRPr="0021676F" w:rsidRDefault="0021676F" w:rsidP="0021676F">
      <w:pPr>
        <w:pStyle w:val="a7"/>
        <w:spacing w:after="0" w:line="240" w:lineRule="auto"/>
        <w:ind w:firstLine="708"/>
        <w:jc w:val="both"/>
        <w:rPr>
          <w:rFonts w:ascii="Times New Roman" w:hAnsi="Times New Roman"/>
          <w:sz w:val="24"/>
          <w:szCs w:val="24"/>
        </w:rPr>
      </w:pPr>
      <w:r w:rsidRPr="0021676F">
        <w:rPr>
          <w:rFonts w:ascii="Times New Roman" w:hAnsi="Times New Roman"/>
          <w:sz w:val="24"/>
          <w:szCs w:val="24"/>
        </w:rPr>
        <w:t>сумма задатка (10%) – 358 900,00 (триста пятьдесят восемь тысяч девятьсот) рублей.</w:t>
      </w:r>
    </w:p>
    <w:p w14:paraId="20C47784" w14:textId="77777777" w:rsidR="00795D37" w:rsidRPr="0085266C" w:rsidRDefault="00541399" w:rsidP="00541399">
      <w:pPr>
        <w:pStyle w:val="a7"/>
        <w:spacing w:after="0" w:line="240" w:lineRule="auto"/>
        <w:ind w:right="-1" w:firstLine="567"/>
        <w:jc w:val="both"/>
        <w:rPr>
          <w:rFonts w:ascii="Times New Roman" w:hAnsi="Times New Roman"/>
          <w:i/>
          <w:color w:val="00B050"/>
          <w:sz w:val="24"/>
          <w:szCs w:val="24"/>
        </w:rPr>
      </w:pPr>
      <w:r>
        <w:rPr>
          <w:rFonts w:ascii="Times New Roman" w:hAnsi="Times New Roman"/>
          <w:sz w:val="24"/>
          <w:szCs w:val="24"/>
        </w:rPr>
        <w:t>1</w:t>
      </w:r>
      <w:r w:rsidR="00795D37" w:rsidRPr="0085266C">
        <w:rPr>
          <w:rFonts w:ascii="Times New Roman" w:hAnsi="Times New Roman"/>
          <w:sz w:val="24"/>
          <w:szCs w:val="24"/>
        </w:rPr>
        <w:t>.</w:t>
      </w:r>
      <w:r w:rsidR="004D2931" w:rsidRPr="0085266C">
        <w:rPr>
          <w:rFonts w:ascii="Times New Roman" w:hAnsi="Times New Roman"/>
          <w:sz w:val="24"/>
          <w:szCs w:val="24"/>
        </w:rPr>
        <w:t>3</w:t>
      </w:r>
      <w:r w:rsidR="00795D37" w:rsidRPr="0085266C">
        <w:rPr>
          <w:rFonts w:ascii="Times New Roman" w:hAnsi="Times New Roman"/>
          <w:sz w:val="24"/>
          <w:szCs w:val="24"/>
        </w:rPr>
        <w:t>. </w:t>
      </w:r>
      <w:r w:rsidR="00865908" w:rsidRPr="0085266C">
        <w:rPr>
          <w:rFonts w:ascii="Times New Roman" w:hAnsi="Times New Roman"/>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w:t>
      </w:r>
      <w:r w:rsidR="00865908" w:rsidRPr="0085266C">
        <w:rPr>
          <w:rFonts w:ascii="Times New Roman" w:hAnsi="Times New Roman"/>
          <w:sz w:val="24"/>
          <w:szCs w:val="24"/>
          <w:u w:val="single"/>
        </w:rPr>
        <w:t>единым платежом</w:t>
      </w:r>
      <w:r w:rsidR="00865908" w:rsidRPr="0085266C">
        <w:rPr>
          <w:rFonts w:ascii="Times New Roman" w:hAnsi="Times New Roman"/>
          <w:sz w:val="24"/>
          <w:szCs w:val="24"/>
        </w:rPr>
        <w:t xml:space="preserve"> на расчетный счет Претендента, открытый при регистрации на электронной площадке.</w:t>
      </w:r>
    </w:p>
    <w:p w14:paraId="2C29C737" w14:textId="77777777" w:rsidR="00795D37" w:rsidRPr="00865908" w:rsidRDefault="00795D37" w:rsidP="004A18E5">
      <w:pPr>
        <w:pStyle w:val="TextBoldCenter"/>
        <w:spacing w:before="0"/>
        <w:ind w:firstLine="567"/>
        <w:jc w:val="both"/>
        <w:outlineLvl w:val="0"/>
        <w:rPr>
          <w:b w:val="0"/>
          <w:sz w:val="24"/>
          <w:szCs w:val="24"/>
        </w:rPr>
      </w:pPr>
      <w:r w:rsidRPr="00C13FA4">
        <w:rPr>
          <w:b w:val="0"/>
          <w:sz w:val="24"/>
          <w:szCs w:val="24"/>
        </w:rPr>
        <w:t>1.</w:t>
      </w:r>
      <w:r w:rsidR="004D2931">
        <w:rPr>
          <w:b w:val="0"/>
          <w:sz w:val="24"/>
          <w:szCs w:val="24"/>
        </w:rPr>
        <w:t>3.1</w:t>
      </w:r>
      <w:r w:rsidRPr="00C13FA4">
        <w:rPr>
          <w:b w:val="0"/>
          <w:sz w:val="24"/>
          <w:szCs w:val="24"/>
        </w:rPr>
        <w:t>.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14:paraId="59CC4EAA" w14:textId="77777777" w:rsidR="00795D37" w:rsidRPr="00C13FA4" w:rsidRDefault="00795D37" w:rsidP="004A18E5">
      <w:pPr>
        <w:pStyle w:val="TextBoldCenter"/>
        <w:tabs>
          <w:tab w:val="left" w:pos="284"/>
        </w:tabs>
        <w:spacing w:before="0"/>
        <w:ind w:firstLine="567"/>
        <w:jc w:val="both"/>
        <w:outlineLvl w:val="0"/>
        <w:rPr>
          <w:b w:val="0"/>
          <w:i/>
          <w:sz w:val="24"/>
          <w:szCs w:val="24"/>
        </w:rPr>
      </w:pPr>
      <w:r w:rsidRPr="00C13FA4">
        <w:rPr>
          <w:b w:val="0"/>
          <w:sz w:val="24"/>
          <w:szCs w:val="24"/>
        </w:rPr>
        <w:lastRenderedPageBreak/>
        <w:t>1.</w:t>
      </w:r>
      <w:r w:rsidR="004D2931">
        <w:rPr>
          <w:b w:val="0"/>
          <w:sz w:val="24"/>
          <w:szCs w:val="24"/>
        </w:rPr>
        <w:t>3</w:t>
      </w:r>
      <w:r w:rsidRPr="00C13FA4">
        <w:rPr>
          <w:b w:val="0"/>
          <w:sz w:val="24"/>
          <w:szCs w:val="24"/>
        </w:rPr>
        <w:t>.</w:t>
      </w:r>
      <w:r w:rsidR="004D2931">
        <w:rPr>
          <w:b w:val="0"/>
          <w:sz w:val="24"/>
          <w:szCs w:val="24"/>
        </w:rPr>
        <w:t>2.</w:t>
      </w:r>
      <w:r w:rsidRPr="00C13FA4">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0DF2A6C1" w14:textId="77777777" w:rsidR="00795D37" w:rsidRPr="00C13FA4" w:rsidRDefault="00795D37" w:rsidP="004A18E5">
      <w:pPr>
        <w:pStyle w:val="TextBoldCenter"/>
        <w:spacing w:before="0"/>
        <w:ind w:firstLine="567"/>
        <w:jc w:val="both"/>
        <w:outlineLvl w:val="0"/>
        <w:rPr>
          <w:b w:val="0"/>
          <w:sz w:val="24"/>
          <w:szCs w:val="24"/>
        </w:rPr>
      </w:pPr>
      <w:r w:rsidRPr="00C13FA4">
        <w:rPr>
          <w:b w:val="0"/>
          <w:sz w:val="24"/>
          <w:szCs w:val="24"/>
        </w:rPr>
        <w:t>1.</w:t>
      </w:r>
      <w:r w:rsidR="004D2931">
        <w:rPr>
          <w:b w:val="0"/>
          <w:sz w:val="24"/>
          <w:szCs w:val="24"/>
        </w:rPr>
        <w:t>3</w:t>
      </w:r>
      <w:r w:rsidRPr="00C13FA4">
        <w:rPr>
          <w:b w:val="0"/>
          <w:sz w:val="24"/>
          <w:szCs w:val="24"/>
        </w:rPr>
        <w:t>.</w:t>
      </w:r>
      <w:r w:rsidR="004D2931">
        <w:rPr>
          <w:b w:val="0"/>
          <w:sz w:val="24"/>
          <w:szCs w:val="24"/>
        </w:rPr>
        <w:t>3.</w:t>
      </w:r>
      <w:r w:rsidRPr="00C13FA4">
        <w:rPr>
          <w:b w:val="0"/>
          <w:sz w:val="24"/>
          <w:szCs w:val="24"/>
        </w:rPr>
        <w:t>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30F3E92B" w14:textId="77777777" w:rsidR="00795D37" w:rsidRPr="00C13FA4" w:rsidRDefault="00795D37" w:rsidP="004A18E5">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t>1.</w:t>
      </w:r>
      <w:r w:rsidR="00AF0012">
        <w:rPr>
          <w:rFonts w:eastAsia="Calibri"/>
          <w:b w:val="0"/>
          <w:bCs/>
          <w:sz w:val="24"/>
          <w:szCs w:val="24"/>
          <w:lang w:val="ru-RU" w:eastAsia="ru-RU"/>
        </w:rPr>
        <w:t>3.4</w:t>
      </w:r>
      <w:r w:rsidRPr="00C13FA4">
        <w:rPr>
          <w:rFonts w:eastAsia="Calibri"/>
          <w:b w:val="0"/>
          <w:bCs/>
          <w:sz w:val="24"/>
          <w:szCs w:val="24"/>
          <w:lang w:val="ru-RU" w:eastAsia="ru-RU"/>
        </w:rPr>
        <w:t xml:space="preserve">.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6E0E3E">
        <w:rPr>
          <w:rFonts w:eastAsia="Calibri"/>
          <w:b w:val="0"/>
          <w:bCs/>
          <w:sz w:val="24"/>
          <w:szCs w:val="24"/>
          <w:lang w:val="ru-RU" w:eastAsia="ru-RU"/>
        </w:rPr>
        <w:t>0</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14:paraId="1844F329" w14:textId="77777777" w:rsidR="00795D37" w:rsidRPr="00C13FA4" w:rsidRDefault="00795D37" w:rsidP="004A18E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t>1.</w:t>
      </w:r>
      <w:r w:rsidR="00AF0012">
        <w:rPr>
          <w:rFonts w:eastAsia="Calibri"/>
          <w:b w:val="0"/>
          <w:bCs/>
          <w:sz w:val="24"/>
          <w:szCs w:val="24"/>
          <w:lang w:val="ru-RU" w:eastAsia="ru-RU"/>
        </w:rPr>
        <w:t>4</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14:paraId="28312BE3" w14:textId="77777777" w:rsidR="00795D37" w:rsidRPr="00005982" w:rsidRDefault="00795D37" w:rsidP="004A18E5">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FF0000"/>
          <w:sz w:val="24"/>
          <w:szCs w:val="24"/>
          <w:lang w:val="ru-RU" w:eastAsia="ru-RU"/>
        </w:rPr>
      </w:pPr>
      <w:r w:rsidRPr="00577A95">
        <w:rPr>
          <w:rFonts w:eastAsia="Calibri"/>
          <w:b w:val="0"/>
          <w:bCs/>
          <w:sz w:val="24"/>
          <w:szCs w:val="24"/>
          <w:lang w:val="ru-RU" w:eastAsia="ru-RU"/>
        </w:rPr>
        <w:t>1.</w:t>
      </w:r>
      <w:r w:rsidR="00AF0012">
        <w:rPr>
          <w:rFonts w:eastAsia="Calibri"/>
          <w:b w:val="0"/>
          <w:bCs/>
          <w:sz w:val="24"/>
          <w:szCs w:val="24"/>
          <w:lang w:val="ru-RU" w:eastAsia="ru-RU"/>
        </w:rPr>
        <w:t>5</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14:paraId="016D5B97" w14:textId="77777777" w:rsidR="006C7294" w:rsidRDefault="00795D37" w:rsidP="00AF0012">
      <w:pPr>
        <w:pStyle w:val="a7"/>
        <w:spacing w:after="0" w:line="240" w:lineRule="auto"/>
        <w:ind w:firstLine="567"/>
        <w:rPr>
          <w:rFonts w:ascii="Times New Roman" w:hAnsi="Times New Roman"/>
          <w:sz w:val="24"/>
          <w:szCs w:val="24"/>
        </w:rPr>
      </w:pPr>
      <w:r w:rsidRPr="006C7294">
        <w:rPr>
          <w:rFonts w:ascii="Times New Roman" w:hAnsi="Times New Roman"/>
          <w:b/>
          <w:bCs/>
          <w:sz w:val="24"/>
          <w:szCs w:val="24"/>
        </w:rPr>
        <w:t>1.</w:t>
      </w:r>
      <w:r w:rsidR="00AF0012">
        <w:rPr>
          <w:rFonts w:ascii="Times New Roman" w:hAnsi="Times New Roman"/>
          <w:b/>
          <w:bCs/>
          <w:sz w:val="24"/>
          <w:szCs w:val="24"/>
        </w:rPr>
        <w:t>6</w:t>
      </w:r>
      <w:r w:rsidR="00041BDB">
        <w:rPr>
          <w:rFonts w:ascii="Times New Roman" w:hAnsi="Times New Roman"/>
          <w:b/>
          <w:bCs/>
          <w:sz w:val="24"/>
          <w:szCs w:val="24"/>
        </w:rPr>
        <w:t xml:space="preserve">.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14:paraId="5B5F6534" w14:textId="77777777" w:rsidR="00AF0012" w:rsidRPr="003653E7" w:rsidRDefault="00BD0EED" w:rsidP="00AF0012">
      <w:pPr>
        <w:widowControl w:val="0"/>
        <w:autoSpaceDE w:val="0"/>
        <w:autoSpaceDN w:val="0"/>
        <w:adjustRightInd w:val="0"/>
        <w:spacing w:after="0" w:line="240" w:lineRule="auto"/>
        <w:ind w:firstLine="502"/>
        <w:jc w:val="both"/>
        <w:rPr>
          <w:rFonts w:ascii="Times New Roman" w:hAnsi="Times New Roman"/>
          <w:sz w:val="24"/>
          <w:szCs w:val="24"/>
          <w:lang w:eastAsia="ru-RU"/>
        </w:rPr>
      </w:pPr>
      <w:r>
        <w:rPr>
          <w:rFonts w:ascii="Times New Roman" w:hAnsi="Times New Roman"/>
          <w:b/>
          <w:bCs/>
          <w:sz w:val="24"/>
          <w:szCs w:val="24"/>
        </w:rPr>
        <w:t xml:space="preserve"> </w:t>
      </w:r>
      <w:r w:rsidR="00AF0012" w:rsidRPr="003653E7">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14:paraId="75BA6251" w14:textId="77777777" w:rsidR="00AF0012" w:rsidRPr="003653E7" w:rsidRDefault="00AF0012" w:rsidP="00AF0012">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14:paraId="0A5AAE59" w14:textId="77777777" w:rsidR="00AF0012" w:rsidRPr="003653E7" w:rsidRDefault="00AF0012" w:rsidP="00AF0012">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14:paraId="53DF359E" w14:textId="77777777" w:rsidR="00AF0012" w:rsidRPr="003653E7" w:rsidRDefault="00AF0012" w:rsidP="00AF0012">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r w:rsidRPr="003653E7">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rFonts w:ascii="Times New Roman" w:hAnsi="Times New Roman"/>
          <w:color w:val="000000"/>
          <w:sz w:val="24"/>
          <w:szCs w:val="24"/>
          <w:lang w:eastAsia="ru-RU"/>
        </w:rPr>
        <w:t>),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518CB76" w14:textId="77777777" w:rsidR="00AF0012" w:rsidRPr="00CB48E4" w:rsidRDefault="00AF0012" w:rsidP="00541399">
      <w:pPr>
        <w:spacing w:after="0" w:line="240" w:lineRule="auto"/>
        <w:ind w:firstLine="567"/>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14:paraId="13423846" w14:textId="77777777" w:rsidR="00AF0012" w:rsidRPr="00345CE2" w:rsidRDefault="00AF0012" w:rsidP="00541399">
      <w:pPr>
        <w:tabs>
          <w:tab w:val="left" w:pos="567"/>
        </w:tabs>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14:paraId="6E759710" w14:textId="77777777" w:rsidR="00AF0012" w:rsidRPr="00345CE2" w:rsidRDefault="00AF0012" w:rsidP="00541399">
      <w:pPr>
        <w:tabs>
          <w:tab w:val="left" w:pos="567"/>
        </w:tabs>
        <w:spacing w:after="0" w:line="240" w:lineRule="auto"/>
        <w:jc w:val="both"/>
        <w:rPr>
          <w:rFonts w:ascii="Times New Roman" w:hAnsi="Times New Roman"/>
          <w:i/>
          <w:sz w:val="24"/>
          <w:szCs w:val="24"/>
        </w:rPr>
      </w:pPr>
      <w:r w:rsidRPr="00345CE2">
        <w:rPr>
          <w:rFonts w:ascii="Times New Roman" w:hAnsi="Times New Roman"/>
          <w:sz w:val="24"/>
          <w:szCs w:val="24"/>
        </w:rPr>
        <w:tab/>
        <w:t>- в установленном порядке подать заявку по утвержденной Продавцом форме</w:t>
      </w:r>
      <w:r w:rsidRPr="00345CE2">
        <w:rPr>
          <w:rFonts w:ascii="Times New Roman" w:hAnsi="Times New Roman"/>
          <w:i/>
          <w:sz w:val="24"/>
          <w:szCs w:val="24"/>
        </w:rPr>
        <w:t xml:space="preserve">. </w:t>
      </w:r>
    </w:p>
    <w:p w14:paraId="30314583" w14:textId="77777777" w:rsidR="00AF0012" w:rsidRPr="00680059" w:rsidRDefault="00AF0012" w:rsidP="00541399">
      <w:pPr>
        <w:spacing w:after="0" w:line="240" w:lineRule="auto"/>
        <w:ind w:firstLine="567"/>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14:paraId="6D448070" w14:textId="77777777" w:rsidR="00AF0012" w:rsidRPr="00680059" w:rsidRDefault="00AF0012" w:rsidP="00541399">
      <w:pPr>
        <w:tabs>
          <w:tab w:val="left" w:pos="567"/>
        </w:tabs>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14:paraId="78003E52" w14:textId="77777777" w:rsidR="00AF0012" w:rsidRPr="00CB48E4" w:rsidRDefault="00AF0012" w:rsidP="00541399">
      <w:pPr>
        <w:spacing w:after="0" w:line="240" w:lineRule="auto"/>
        <w:ind w:firstLine="567"/>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14:paraId="3C63D6E3" w14:textId="77777777" w:rsidR="00AF0012" w:rsidRPr="00345CE2" w:rsidRDefault="00AF0012" w:rsidP="00541399">
      <w:pPr>
        <w:spacing w:after="0" w:line="240" w:lineRule="auto"/>
        <w:ind w:firstLine="567"/>
        <w:jc w:val="both"/>
        <w:rPr>
          <w:rFonts w:ascii="Times New Roman" w:hAnsi="Times New Roman"/>
          <w:sz w:val="24"/>
          <w:szCs w:val="24"/>
        </w:rPr>
      </w:pPr>
      <w:r w:rsidRPr="00345CE2">
        <w:rPr>
          <w:rFonts w:ascii="Times New Roman" w:hAnsi="Times New Roman"/>
          <w:sz w:val="24"/>
          <w:szCs w:val="24"/>
        </w:rPr>
        <w:t>Заявки подаются путем заполнения фор</w:t>
      </w:r>
      <w:r>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t>www.roseltorg.ru</w:t>
      </w:r>
      <w:r w:rsidRPr="00345CE2">
        <w:rPr>
          <w:rFonts w:ascii="Times New Roman" w:hAnsi="Times New Roman"/>
          <w:sz w:val="24"/>
          <w:szCs w:val="24"/>
        </w:rPr>
        <w:t xml:space="preserve">. Образцы документов, прилагаемых к заявке представлены в Приложении </w:t>
      </w:r>
      <w:r w:rsidR="005B25B7">
        <w:rPr>
          <w:rFonts w:ascii="Times New Roman" w:hAnsi="Times New Roman"/>
          <w:sz w:val="24"/>
          <w:szCs w:val="24"/>
        </w:rPr>
        <w:t xml:space="preserve">2 </w:t>
      </w:r>
      <w:r w:rsidRPr="00345CE2">
        <w:rPr>
          <w:rFonts w:ascii="Times New Roman" w:hAnsi="Times New Roman"/>
          <w:sz w:val="24"/>
          <w:szCs w:val="24"/>
        </w:rPr>
        <w:t>к настоящему информационному сообщению.</w:t>
      </w:r>
    </w:p>
    <w:p w14:paraId="5D37891F" w14:textId="77777777" w:rsidR="00AF0012" w:rsidRPr="00345CE2" w:rsidRDefault="00AF0012" w:rsidP="00541399">
      <w:pPr>
        <w:spacing w:after="0" w:line="240" w:lineRule="auto"/>
        <w:ind w:firstLine="567"/>
        <w:jc w:val="both"/>
        <w:rPr>
          <w:rFonts w:ascii="Times New Roman" w:hAnsi="Times New Roman"/>
          <w:sz w:val="24"/>
          <w:szCs w:val="24"/>
        </w:rPr>
      </w:pPr>
      <w:r w:rsidRPr="00345CE2">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2). </w:t>
      </w:r>
    </w:p>
    <w:p w14:paraId="36944F1E" w14:textId="77777777" w:rsidR="00AF0012" w:rsidRPr="00CB48E4" w:rsidRDefault="00AF0012" w:rsidP="00AF0012">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14:paraId="72ABF81A" w14:textId="77777777"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заявка на участие в аукционе (Приложение 1);</w:t>
      </w:r>
    </w:p>
    <w:p w14:paraId="4A5A0537" w14:textId="77777777"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учредительные документы;</w:t>
      </w:r>
    </w:p>
    <w:p w14:paraId="7A86EDE9" w14:textId="77777777"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w:t>
      </w:r>
      <w:r w:rsidRPr="00345CE2">
        <w:rPr>
          <w:rFonts w:ascii="Times New Roman" w:hAnsi="Times New Roman"/>
          <w:sz w:val="24"/>
          <w:szCs w:val="24"/>
        </w:rPr>
        <w:lastRenderedPageBreak/>
        <w:t>владельцев акций либо выписка из него или заверенное печатью юридического лица (при наличии печати) и подписанное его руководителем письмо)  (Приложение 2);</w:t>
      </w:r>
    </w:p>
    <w:p w14:paraId="2562092B" w14:textId="77777777"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D068479" w14:textId="77777777" w:rsidR="00AF0012" w:rsidRPr="00CB48E4" w:rsidRDefault="00AF0012" w:rsidP="00AF0012">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E649EA">
        <w:rPr>
          <w:rFonts w:ascii="Times New Roman" w:hAnsi="Times New Roman"/>
          <w:sz w:val="24"/>
          <w:szCs w:val="24"/>
        </w:rPr>
        <w:t>доверенности</w:t>
      </w:r>
      <w:r w:rsidRPr="00CB48E4">
        <w:rPr>
          <w:rFonts w:ascii="Times New Roman" w:hAnsi="Times New Roman"/>
          <w:b/>
          <w:sz w:val="24"/>
          <w:szCs w:val="24"/>
        </w:rPr>
        <w:t xml:space="preserve">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14:paraId="3E14E53B" w14:textId="77777777" w:rsidR="00AF0012" w:rsidRPr="00345CE2" w:rsidRDefault="00AF0012" w:rsidP="00AF0012">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2).</w:t>
      </w:r>
    </w:p>
    <w:p w14:paraId="42AAE904" w14:textId="77777777" w:rsidR="00AF0012" w:rsidRPr="00CB48E4" w:rsidRDefault="00AF0012" w:rsidP="00AF0012">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14:paraId="31BA1D77" w14:textId="77777777" w:rsidR="00AF0012" w:rsidRPr="00345CE2" w:rsidRDefault="00AF0012" w:rsidP="00AF0012">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 xml:space="preserve">- </w:t>
      </w:r>
      <w:r w:rsidRPr="00345CE2">
        <w:rPr>
          <w:rFonts w:ascii="Times New Roman" w:hAnsi="Times New Roman"/>
          <w:sz w:val="24"/>
          <w:szCs w:val="24"/>
        </w:rPr>
        <w:t>заявка на участие в аукционе (Приложение 1);</w:t>
      </w:r>
    </w:p>
    <w:p w14:paraId="4C091DFE" w14:textId="77777777"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удостоверяющий личность (все листы);</w:t>
      </w:r>
    </w:p>
    <w:p w14:paraId="14D08938" w14:textId="77777777" w:rsidR="00AF0012" w:rsidRPr="00345CE2" w:rsidRDefault="00AF0012" w:rsidP="006E0E3E">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345CE2">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rFonts w:ascii="Times New Roman" w:hAnsi="Times New Roman"/>
          <w:sz w:val="24"/>
          <w:szCs w:val="24"/>
        </w:rPr>
        <w:t>ца;</w:t>
      </w:r>
    </w:p>
    <w:p w14:paraId="1F2CEB0F" w14:textId="77777777" w:rsidR="00AF0012" w:rsidRPr="00345CE2" w:rsidRDefault="00AF0012" w:rsidP="006E0E3E">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2).</w:t>
      </w:r>
    </w:p>
    <w:p w14:paraId="19425D64" w14:textId="77777777" w:rsidR="00AF0012" w:rsidRPr="006C7294" w:rsidRDefault="00AF0012" w:rsidP="00AF001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14:paraId="22058EFC" w14:textId="77777777" w:rsidR="00AF0012" w:rsidRPr="00C13FA4" w:rsidRDefault="00AF0012" w:rsidP="00AF0012">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4A4B223A" w14:textId="77777777" w:rsidR="00AF0012" w:rsidRPr="00C13FA4" w:rsidRDefault="00AF0012" w:rsidP="00AF0012">
      <w:pPr>
        <w:pStyle w:val="3"/>
        <w:tabs>
          <w:tab w:val="left" w:pos="540"/>
        </w:tabs>
        <w:ind w:firstLine="709"/>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3F6CEC41" w14:textId="77777777" w:rsidR="00AF0012" w:rsidRDefault="00AF0012" w:rsidP="00AF0012">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0B043A4" w14:textId="77777777" w:rsidR="00AF0012" w:rsidRDefault="00AF0012" w:rsidP="00AF001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151FD61A" w14:textId="77777777" w:rsidR="00AF0012" w:rsidRDefault="00AF0012" w:rsidP="00AF001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01657007" w14:textId="77777777" w:rsidR="00AF0012" w:rsidRPr="00C13FA4" w:rsidRDefault="00AF0012" w:rsidP="00AF001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2B876215" w14:textId="77777777" w:rsidR="00795D37" w:rsidRPr="00C13FA4" w:rsidRDefault="00795D37" w:rsidP="00AF0012">
      <w:pPr>
        <w:pStyle w:val="a7"/>
        <w:spacing w:after="0" w:line="240" w:lineRule="auto"/>
        <w:ind w:firstLine="539"/>
        <w:jc w:val="both"/>
        <w:rPr>
          <w:rFonts w:ascii="Times New Roman" w:hAnsi="Times New Roman"/>
          <w:sz w:val="24"/>
          <w:szCs w:val="24"/>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7</w:t>
      </w:r>
      <w:r w:rsidRPr="00C13FA4">
        <w:rPr>
          <w:rFonts w:ascii="Times New Roman" w:eastAsia="Calibri" w:hAnsi="Times New Roman"/>
          <w:sz w:val="24"/>
          <w:szCs w:val="24"/>
          <w:lang w:eastAsia="ru-RU"/>
        </w:rPr>
        <w:t>.</w:t>
      </w:r>
      <w:r w:rsidR="006E0E3E">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14:paraId="03CA998C" w14:textId="77777777" w:rsidR="00795D37" w:rsidRPr="00C13FA4" w:rsidRDefault="00795D37" w:rsidP="009117CE">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006E0E3E">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sidR="006E0E3E">
        <w:rPr>
          <w:rFonts w:ascii="Times New Roman" w:eastAsia="Calibri" w:hAnsi="Times New Roman"/>
          <w:sz w:val="24"/>
          <w:szCs w:val="24"/>
          <w:lang w:eastAsia="ru-RU"/>
        </w:rPr>
        <w:t>недвижимости</w:t>
      </w:r>
      <w:r w:rsidRPr="00C13FA4">
        <w:rPr>
          <w:rFonts w:ascii="Times New Roman" w:eastAsia="Calibri" w:hAnsi="Times New Roman"/>
          <w:sz w:val="24"/>
          <w:szCs w:val="24"/>
          <w:lang w:eastAsia="ru-RU"/>
        </w:rPr>
        <w:t>:</w:t>
      </w:r>
    </w:p>
    <w:p w14:paraId="0E714DA4" w14:textId="77777777" w:rsidR="00795D37" w:rsidRPr="00C13FA4" w:rsidRDefault="00795D37" w:rsidP="009117CE">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14:paraId="2BBC4A22" w14:textId="77777777" w:rsidR="00795D37" w:rsidRPr="00C13FA4" w:rsidRDefault="00795D37" w:rsidP="009117CE">
      <w:pPr>
        <w:autoSpaceDE w:val="0"/>
        <w:autoSpaceDN w:val="0"/>
        <w:adjustRightInd w:val="0"/>
        <w:spacing w:after="0" w:line="240" w:lineRule="auto"/>
        <w:ind w:firstLine="567"/>
        <w:jc w:val="both"/>
        <w:rPr>
          <w:rFonts w:ascii="Times New Roman" w:hAnsi="Times New Roman"/>
          <w:sz w:val="24"/>
          <w:szCs w:val="24"/>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w:t>
      </w:r>
      <w:r w:rsidRPr="00C13FA4">
        <w:rPr>
          <w:rFonts w:ascii="Times New Roman" w:hAnsi="Times New Roman"/>
          <w:sz w:val="24"/>
          <w:szCs w:val="24"/>
        </w:rPr>
        <w:lastRenderedPageBreak/>
        <w:t xml:space="preserve">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14:paraId="7174C95C" w14:textId="77777777" w:rsidR="006E0E3E" w:rsidRPr="006E0E3E" w:rsidRDefault="00795D37" w:rsidP="009117CE">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6E0E3E">
        <w:rPr>
          <w:rFonts w:ascii="Times New Roman" w:hAnsi="Times New Roman"/>
          <w:sz w:val="24"/>
        </w:rPr>
        <w:t>1.</w:t>
      </w:r>
      <w:r w:rsidR="006E0E3E" w:rsidRPr="006E0E3E">
        <w:rPr>
          <w:rFonts w:ascii="Times New Roman" w:hAnsi="Times New Roman"/>
          <w:sz w:val="24"/>
        </w:rPr>
        <w:t>8</w:t>
      </w:r>
      <w:r w:rsidRPr="006E0E3E">
        <w:rPr>
          <w:rFonts w:ascii="Times New Roman" w:hAnsi="Times New Roman"/>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w:t>
      </w:r>
      <w:r w:rsidR="00A14228" w:rsidRPr="006E0E3E">
        <w:rPr>
          <w:rFonts w:ascii="Times New Roman" w:hAnsi="Times New Roman"/>
          <w:sz w:val="24"/>
        </w:rPr>
        <w:t>на электронный адрес Продавца</w:t>
      </w:r>
      <w:r w:rsidRPr="006E0E3E">
        <w:rPr>
          <w:rFonts w:ascii="Times New Roman" w:hAnsi="Times New Roman"/>
          <w:sz w:val="24"/>
        </w:rPr>
        <w:t xml:space="preserve"> не позднее чем за два рабочих дня до даты окончания срока подачи заявок на участие в аукционе</w:t>
      </w:r>
      <w:r w:rsidR="006E0E3E" w:rsidRPr="006E0E3E">
        <w:rPr>
          <w:rFonts w:ascii="Times New Roman" w:hAnsi="Times New Roman"/>
          <w:sz w:val="24"/>
          <w:szCs w:val="24"/>
          <w:shd w:val="clear" w:color="auto" w:fill="FFFFFF"/>
        </w:rPr>
        <w:t xml:space="preserve"> а также по адресу: Ивановская область, г. Кинешма, ул. им. Фрунзе, д. 4, </w:t>
      </w:r>
      <w:proofErr w:type="spellStart"/>
      <w:r w:rsidR="006E0E3E" w:rsidRPr="006E0E3E">
        <w:rPr>
          <w:rFonts w:ascii="Times New Roman" w:hAnsi="Times New Roman"/>
          <w:sz w:val="24"/>
          <w:szCs w:val="24"/>
          <w:shd w:val="clear" w:color="auto" w:fill="FFFFFF"/>
        </w:rPr>
        <w:t>каб</w:t>
      </w:r>
      <w:proofErr w:type="spellEnd"/>
      <w:r w:rsidR="006E0E3E" w:rsidRPr="006E0E3E">
        <w:rPr>
          <w:rFonts w:ascii="Times New Roman" w:hAnsi="Times New Roman"/>
          <w:sz w:val="24"/>
          <w:szCs w:val="24"/>
          <w:shd w:val="clear" w:color="auto" w:fill="FFFFFF"/>
        </w:rPr>
        <w:t>. 41, в рабочие дни с 9.00 до 11.00 и 14-00 до 16-00.</w:t>
      </w:r>
    </w:p>
    <w:p w14:paraId="285DD029" w14:textId="77777777" w:rsidR="00795D37" w:rsidRPr="00C13FA4" w:rsidRDefault="00795D37" w:rsidP="009117CE">
      <w:pPr>
        <w:spacing w:after="0" w:line="240" w:lineRule="auto"/>
        <w:ind w:firstLine="567"/>
        <w:jc w:val="both"/>
        <w:rPr>
          <w:rFonts w:ascii="Times New Roman" w:hAnsi="Times New Roman"/>
          <w:sz w:val="24"/>
          <w:szCs w:val="24"/>
          <w:lang w:eastAsia="ru-RU"/>
        </w:rPr>
      </w:pPr>
      <w:r w:rsidRPr="00C13FA4">
        <w:rPr>
          <w:rFonts w:ascii="Times New Roman" w:hAnsi="Times New Roman"/>
          <w:sz w:val="24"/>
          <w:szCs w:val="24"/>
        </w:rPr>
        <w:t>1.</w:t>
      </w:r>
      <w:r w:rsidR="006E0E3E">
        <w:rPr>
          <w:rFonts w:ascii="Times New Roman" w:hAnsi="Times New Roman"/>
          <w:sz w:val="24"/>
          <w:szCs w:val="24"/>
        </w:rPr>
        <w:t>8</w:t>
      </w:r>
      <w:r w:rsidRPr="00C13FA4">
        <w:rPr>
          <w:rFonts w:ascii="Times New Roman" w:hAnsi="Times New Roman"/>
          <w:sz w:val="24"/>
          <w:szCs w:val="24"/>
        </w:rPr>
        <w:t>.</w:t>
      </w:r>
      <w:r w:rsidR="006E0E3E">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14:paraId="32078F2F" w14:textId="77777777" w:rsidR="00795D37" w:rsidRPr="00C13FA4" w:rsidRDefault="00795D37" w:rsidP="009117C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4"/>
          <w:szCs w:val="24"/>
          <w:lang w:val="ru-RU"/>
        </w:rPr>
      </w:pPr>
      <w:r w:rsidRPr="00C13FA4">
        <w:rPr>
          <w:rFonts w:eastAsia="Calibri"/>
          <w:b w:val="0"/>
          <w:sz w:val="24"/>
          <w:szCs w:val="24"/>
          <w:lang w:val="ru-RU" w:eastAsia="ru-RU"/>
        </w:rPr>
        <w:t>1.</w:t>
      </w:r>
      <w:r w:rsidR="006E0E3E">
        <w:rPr>
          <w:rFonts w:eastAsia="Calibri"/>
          <w:b w:val="0"/>
          <w:sz w:val="24"/>
          <w:szCs w:val="24"/>
          <w:lang w:val="ru-RU" w:eastAsia="ru-RU"/>
        </w:rPr>
        <w:t>9</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14:paraId="670CD331"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14:paraId="720EE5D3"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14:paraId="4093C67D" w14:textId="77777777"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14:paraId="0032868D"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14:paraId="2D607A3C"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14:paraId="693E0D50" w14:textId="77777777"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14:paraId="0C91A329" w14:textId="77777777" w:rsidR="00347630" w:rsidRPr="007C6B20" w:rsidRDefault="00795D37" w:rsidP="00347630">
      <w:pPr>
        <w:pStyle w:val="ConsPlusNormal"/>
        <w:ind w:firstLine="540"/>
        <w:jc w:val="both"/>
        <w:rPr>
          <w:rFonts w:ascii="Times New Roman" w:hAnsi="Times New Roman" w:cs="Times New Roman"/>
          <w:sz w:val="24"/>
          <w:szCs w:val="24"/>
        </w:rPr>
      </w:pPr>
      <w:r w:rsidRPr="006E0E3E">
        <w:rPr>
          <w:rFonts w:ascii="Times New Roman" w:hAnsi="Times New Roman" w:cs="Times New Roman"/>
          <w:sz w:val="24"/>
          <w:szCs w:val="24"/>
        </w:rPr>
        <w:t>1.1</w:t>
      </w:r>
      <w:r w:rsidR="006E0E3E" w:rsidRPr="006E0E3E">
        <w:rPr>
          <w:rFonts w:ascii="Times New Roman" w:hAnsi="Times New Roman" w:cs="Times New Roman"/>
          <w:sz w:val="24"/>
          <w:szCs w:val="24"/>
        </w:rPr>
        <w:t>0</w:t>
      </w:r>
      <w:r w:rsidRPr="006E0E3E">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14:paraId="4A2D215A"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14:paraId="40656225"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14:paraId="0C73073A" w14:textId="77777777" w:rsidR="00795D37" w:rsidRDefault="00F11779" w:rsidP="009117CE">
      <w:pPr>
        <w:pStyle w:val="rezul"/>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lastRenderedPageBreak/>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14:paraId="33E8F11F"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14:paraId="0A76FCD2"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14:paraId="11CDAD81" w14:textId="77777777"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4" w:history="1">
        <w:r w:rsidRPr="00190D13">
          <w:rPr>
            <w:rFonts w:ascii="Times New Roman" w:hAnsi="Times New Roman"/>
            <w:sz w:val="24"/>
            <w:szCs w:val="24"/>
          </w:rPr>
          <w:t>законодательством</w:t>
        </w:r>
      </w:hyperlink>
      <w:r w:rsidRPr="00190D13">
        <w:rPr>
          <w:rFonts w:ascii="Times New Roman" w:hAnsi="Times New Roman"/>
          <w:sz w:val="24"/>
          <w:szCs w:val="24"/>
        </w:rPr>
        <w:t xml:space="preserve"> Ро</w:t>
      </w:r>
      <w:r w:rsidRPr="00D00795">
        <w:rPr>
          <w:rFonts w:ascii="Times New Roman" w:hAnsi="Times New Roman"/>
          <w:sz w:val="24"/>
          <w:szCs w:val="24"/>
        </w:rPr>
        <w:t>ссийской Федерации и договором купли-продажи не позднее чем через тридцать дней после дня полной оплаты имущества.</w:t>
      </w:r>
    </w:p>
    <w:p w14:paraId="1A85DD98"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14:paraId="1C92DEBF" w14:textId="77777777" w:rsidR="009402FC" w:rsidRPr="009117CE"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0"/>
          <w:szCs w:val="20"/>
        </w:rPr>
      </w:pPr>
    </w:p>
    <w:p w14:paraId="497806A6" w14:textId="77777777"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14:paraId="1CA3F02A"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14:paraId="58413746" w14:textId="77777777"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14:paraId="58F26539"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14:paraId="66223204" w14:textId="77777777" w:rsidR="00795D37" w:rsidRPr="009117CE"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0"/>
          <w:szCs w:val="20"/>
          <w:highlight w:val="yellow"/>
        </w:rPr>
      </w:pPr>
    </w:p>
    <w:p w14:paraId="48E5BC63" w14:textId="77777777" w:rsidR="00677C5A" w:rsidRPr="00784EAC" w:rsidRDefault="00677C5A" w:rsidP="00677C5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Pr>
          <w:rFonts w:ascii="Times New Roman" w:hAnsi="Times New Roman"/>
          <w:sz w:val="24"/>
          <w:szCs w:val="24"/>
        </w:rPr>
        <w:t>2.1.</w:t>
      </w:r>
      <w:r>
        <w:rPr>
          <w:rFonts w:ascii="Times New Roman" w:hAnsi="Times New Roman"/>
          <w:b/>
          <w:sz w:val="24"/>
          <w:szCs w:val="24"/>
        </w:rPr>
        <w:t> Начало приема заявок</w:t>
      </w:r>
      <w:r>
        <w:rPr>
          <w:rFonts w:ascii="Times New Roman" w:hAnsi="Times New Roman"/>
          <w:sz w:val="24"/>
          <w:szCs w:val="24"/>
        </w:rPr>
        <w:t xml:space="preserve"> на участие в аукционе – </w:t>
      </w:r>
      <w:r w:rsidR="00441AB1" w:rsidRPr="00441AB1">
        <w:rPr>
          <w:rFonts w:ascii="Times New Roman" w:hAnsi="Times New Roman"/>
          <w:b/>
          <w:color w:val="FF0000"/>
          <w:sz w:val="24"/>
          <w:szCs w:val="24"/>
        </w:rPr>
        <w:t>20.10.2023</w:t>
      </w:r>
      <w:r w:rsidR="008217B3" w:rsidRPr="00441AB1">
        <w:rPr>
          <w:rFonts w:ascii="Times New Roman" w:hAnsi="Times New Roman"/>
          <w:b/>
          <w:color w:val="FF0000"/>
          <w:sz w:val="24"/>
          <w:szCs w:val="24"/>
        </w:rPr>
        <w:t xml:space="preserve"> в 1</w:t>
      </w:r>
      <w:r w:rsidR="00777A0E">
        <w:rPr>
          <w:rFonts w:ascii="Times New Roman" w:hAnsi="Times New Roman"/>
          <w:b/>
          <w:color w:val="FF0000"/>
          <w:sz w:val="24"/>
          <w:szCs w:val="24"/>
        </w:rPr>
        <w:t>4</w:t>
      </w:r>
      <w:r w:rsidRPr="00441AB1">
        <w:rPr>
          <w:rFonts w:ascii="Times New Roman" w:hAnsi="Times New Roman"/>
          <w:b/>
          <w:color w:val="FF0000"/>
          <w:sz w:val="24"/>
          <w:szCs w:val="24"/>
        </w:rPr>
        <w:t>:00.</w:t>
      </w:r>
    </w:p>
    <w:p w14:paraId="30790240" w14:textId="77777777" w:rsidR="00677C5A" w:rsidRPr="00441AB1" w:rsidRDefault="00677C5A" w:rsidP="00677C5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784EAC">
        <w:rPr>
          <w:rFonts w:ascii="Times New Roman" w:hAnsi="Times New Roman"/>
          <w:sz w:val="24"/>
          <w:szCs w:val="24"/>
        </w:rPr>
        <w:t>2.2. </w:t>
      </w:r>
      <w:r w:rsidRPr="00784EAC">
        <w:rPr>
          <w:rFonts w:ascii="Times New Roman" w:hAnsi="Times New Roman"/>
          <w:b/>
          <w:sz w:val="24"/>
          <w:szCs w:val="24"/>
        </w:rPr>
        <w:t>Окончание приема заявок</w:t>
      </w:r>
      <w:r w:rsidRPr="00784EAC">
        <w:rPr>
          <w:rFonts w:ascii="Times New Roman" w:hAnsi="Times New Roman"/>
          <w:sz w:val="24"/>
          <w:szCs w:val="24"/>
        </w:rPr>
        <w:t xml:space="preserve"> на участие в аукционе – </w:t>
      </w:r>
      <w:r w:rsidR="00441AB1" w:rsidRPr="00441AB1">
        <w:rPr>
          <w:rFonts w:ascii="Times New Roman" w:hAnsi="Times New Roman"/>
          <w:b/>
          <w:color w:val="FF0000"/>
          <w:sz w:val="24"/>
          <w:szCs w:val="24"/>
        </w:rPr>
        <w:t>22.11.2023</w:t>
      </w:r>
      <w:r w:rsidRPr="00441AB1">
        <w:rPr>
          <w:rFonts w:ascii="Times New Roman" w:hAnsi="Times New Roman"/>
          <w:b/>
          <w:color w:val="FF0000"/>
          <w:sz w:val="24"/>
          <w:szCs w:val="24"/>
        </w:rPr>
        <w:t xml:space="preserve"> в  </w:t>
      </w:r>
      <w:r w:rsidR="00784EAC" w:rsidRPr="00441AB1">
        <w:rPr>
          <w:rFonts w:ascii="Times New Roman" w:hAnsi="Times New Roman"/>
          <w:b/>
          <w:color w:val="FF0000"/>
          <w:sz w:val="24"/>
          <w:szCs w:val="24"/>
        </w:rPr>
        <w:t>22</w:t>
      </w:r>
      <w:r w:rsidRPr="00441AB1">
        <w:rPr>
          <w:rFonts w:ascii="Times New Roman" w:hAnsi="Times New Roman"/>
          <w:b/>
          <w:color w:val="FF0000"/>
          <w:sz w:val="24"/>
          <w:szCs w:val="24"/>
        </w:rPr>
        <w:t>:00.</w:t>
      </w:r>
    </w:p>
    <w:p w14:paraId="2D581463" w14:textId="77777777" w:rsidR="00677C5A" w:rsidRPr="00784EAC" w:rsidRDefault="00677C5A" w:rsidP="00677C5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784EAC">
        <w:rPr>
          <w:rFonts w:ascii="Times New Roman" w:hAnsi="Times New Roman"/>
          <w:sz w:val="24"/>
          <w:szCs w:val="24"/>
        </w:rPr>
        <w:t>2.3. </w:t>
      </w:r>
      <w:r w:rsidRPr="00784EAC">
        <w:rPr>
          <w:rFonts w:ascii="Times New Roman" w:hAnsi="Times New Roman"/>
          <w:b/>
          <w:sz w:val="24"/>
          <w:szCs w:val="24"/>
        </w:rPr>
        <w:t>Определение участников аукциона</w:t>
      </w:r>
      <w:r w:rsidRPr="00784EAC">
        <w:rPr>
          <w:rFonts w:ascii="Times New Roman" w:hAnsi="Times New Roman"/>
          <w:sz w:val="24"/>
          <w:szCs w:val="24"/>
        </w:rPr>
        <w:t xml:space="preserve"> – </w:t>
      </w:r>
      <w:r w:rsidR="00441AB1" w:rsidRPr="00441AB1">
        <w:rPr>
          <w:rFonts w:ascii="Times New Roman" w:hAnsi="Times New Roman"/>
          <w:b/>
          <w:color w:val="FF0000"/>
          <w:sz w:val="24"/>
          <w:szCs w:val="24"/>
        </w:rPr>
        <w:t>23.11</w:t>
      </w:r>
      <w:r w:rsidR="00541399" w:rsidRPr="00441AB1">
        <w:rPr>
          <w:rFonts w:ascii="Times New Roman" w:hAnsi="Times New Roman"/>
          <w:b/>
          <w:color w:val="FF0000"/>
          <w:sz w:val="24"/>
          <w:szCs w:val="24"/>
        </w:rPr>
        <w:t>.2023</w:t>
      </w:r>
      <w:r w:rsidRPr="00441AB1">
        <w:rPr>
          <w:rFonts w:ascii="Times New Roman" w:hAnsi="Times New Roman"/>
          <w:b/>
          <w:color w:val="FF0000"/>
          <w:sz w:val="24"/>
          <w:szCs w:val="24"/>
        </w:rPr>
        <w:t>.</w:t>
      </w:r>
    </w:p>
    <w:p w14:paraId="2712EA37" w14:textId="77777777" w:rsidR="00677C5A" w:rsidRPr="00784EAC" w:rsidRDefault="00677C5A" w:rsidP="00677C5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784EAC">
        <w:rPr>
          <w:rFonts w:ascii="Times New Roman" w:hAnsi="Times New Roman"/>
          <w:sz w:val="24"/>
          <w:szCs w:val="24"/>
        </w:rPr>
        <w:t>2.4. </w:t>
      </w:r>
      <w:r w:rsidRPr="00784EAC">
        <w:rPr>
          <w:rFonts w:ascii="Times New Roman" w:hAnsi="Times New Roman"/>
          <w:b/>
          <w:sz w:val="24"/>
          <w:szCs w:val="24"/>
        </w:rPr>
        <w:t>Проведение аукциона</w:t>
      </w:r>
      <w:r w:rsidRPr="00784EAC">
        <w:rPr>
          <w:rFonts w:ascii="Times New Roman" w:hAnsi="Times New Roman"/>
          <w:sz w:val="24"/>
          <w:szCs w:val="24"/>
        </w:rPr>
        <w:t xml:space="preserve"> (дата и время начала приема предложений от участников аукциона) – </w:t>
      </w:r>
      <w:r w:rsidR="00441AB1" w:rsidRPr="00441AB1">
        <w:rPr>
          <w:rFonts w:ascii="Times New Roman" w:hAnsi="Times New Roman"/>
          <w:b/>
          <w:color w:val="FF0000"/>
          <w:sz w:val="24"/>
          <w:szCs w:val="24"/>
        </w:rPr>
        <w:t>27.11</w:t>
      </w:r>
      <w:r w:rsidR="00541399" w:rsidRPr="00441AB1">
        <w:rPr>
          <w:rFonts w:ascii="Times New Roman" w:hAnsi="Times New Roman"/>
          <w:b/>
          <w:color w:val="FF0000"/>
          <w:sz w:val="24"/>
          <w:szCs w:val="24"/>
        </w:rPr>
        <w:t>.2023</w:t>
      </w:r>
      <w:r w:rsidRPr="00441AB1">
        <w:rPr>
          <w:rFonts w:ascii="Times New Roman" w:hAnsi="Times New Roman"/>
          <w:b/>
          <w:color w:val="FF0000"/>
          <w:sz w:val="24"/>
          <w:szCs w:val="24"/>
        </w:rPr>
        <w:t xml:space="preserve"> в 10:00.</w:t>
      </w:r>
      <w:r w:rsidRPr="00441AB1">
        <w:rPr>
          <w:rFonts w:ascii="Times New Roman" w:hAnsi="Times New Roman"/>
          <w:color w:val="FF0000"/>
          <w:sz w:val="24"/>
          <w:szCs w:val="24"/>
        </w:rPr>
        <w:t xml:space="preserve"> </w:t>
      </w:r>
    </w:p>
    <w:p w14:paraId="1BB00810" w14:textId="77777777"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14:paraId="4B321D9C" w14:textId="77777777" w:rsidR="00F723A0" w:rsidRPr="009117CE" w:rsidRDefault="00420007" w:rsidP="009402FC">
      <w:pPr>
        <w:pStyle w:val="a3"/>
        <w:ind w:firstLine="709"/>
        <w:rPr>
          <w:rFonts w:ascii="Times New Roman" w:hAnsi="Times New Roman"/>
          <w:b/>
          <w:sz w:val="20"/>
          <w:szCs w:val="20"/>
        </w:rPr>
      </w:pPr>
      <w:r>
        <w:rPr>
          <w:rFonts w:ascii="Times New Roman" w:hAnsi="Times New Roman"/>
          <w:b/>
          <w:sz w:val="24"/>
          <w:szCs w:val="24"/>
        </w:rPr>
        <w:t xml:space="preserve">     </w:t>
      </w:r>
      <w:r w:rsidR="009402FC">
        <w:rPr>
          <w:rFonts w:ascii="Times New Roman" w:hAnsi="Times New Roman"/>
          <w:b/>
          <w:sz w:val="24"/>
          <w:szCs w:val="24"/>
        </w:rPr>
        <w:t xml:space="preserve">                              </w:t>
      </w:r>
    </w:p>
    <w:p w14:paraId="5CA6D4AB" w14:textId="77777777"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14:paraId="07398CA6" w14:textId="77777777" w:rsidR="00795D37" w:rsidRPr="00190D13" w:rsidRDefault="00795D37" w:rsidP="00795D37">
      <w:pPr>
        <w:pStyle w:val="a3"/>
        <w:ind w:firstLine="709"/>
        <w:jc w:val="center"/>
        <w:rPr>
          <w:rFonts w:ascii="Times New Roman" w:hAnsi="Times New Roman"/>
          <w:b/>
          <w:sz w:val="20"/>
          <w:szCs w:val="20"/>
        </w:rPr>
      </w:pPr>
    </w:p>
    <w:p w14:paraId="45D57EB1" w14:textId="77777777"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14:paraId="2A6A2398"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44E44926"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муниципального образования «</w:t>
      </w:r>
      <w:r w:rsidR="00927E14">
        <w:rPr>
          <w:rFonts w:ascii="Times New Roman" w:hAnsi="Times New Roman"/>
          <w:sz w:val="24"/>
          <w:szCs w:val="24"/>
          <w:lang w:eastAsia="ru-RU"/>
        </w:rPr>
        <w:t>Г</w:t>
      </w:r>
      <w:r w:rsidR="007D1307">
        <w:rPr>
          <w:rFonts w:ascii="Times New Roman" w:hAnsi="Times New Roman"/>
          <w:sz w:val="24"/>
          <w:szCs w:val="24"/>
          <w:lang w:eastAsia="ru-RU"/>
        </w:rPr>
        <w:t>ород</w:t>
      </w:r>
      <w:r w:rsidR="00927E14">
        <w:rPr>
          <w:rFonts w:ascii="Times New Roman" w:hAnsi="Times New Roman"/>
          <w:sz w:val="24"/>
          <w:szCs w:val="24"/>
          <w:lang w:eastAsia="ru-RU"/>
        </w:rPr>
        <w:t>ской округ Кинешма</w:t>
      </w:r>
      <w:r w:rsidR="007D1307">
        <w:rPr>
          <w:rFonts w:ascii="Times New Roman" w:hAnsi="Times New Roman"/>
          <w:sz w:val="24"/>
          <w:szCs w:val="24"/>
          <w:lang w:eastAsia="ru-RU"/>
        </w:rPr>
        <w:t>»</w:t>
      </w:r>
      <w:r w:rsidRPr="00C13FA4">
        <w:rPr>
          <w:rFonts w:ascii="Times New Roman" w:hAnsi="Times New Roman"/>
          <w:sz w:val="24"/>
          <w:szCs w:val="24"/>
          <w:lang w:eastAsia="ru-RU"/>
        </w:rPr>
        <w:t>.</w:t>
      </w:r>
    </w:p>
    <w:p w14:paraId="04D702DC" w14:textId="77777777" w:rsidR="009117CE" w:rsidRDefault="00795D37" w:rsidP="009117CE">
      <w:pPr>
        <w:pStyle w:val="headdoc"/>
        <w:suppressAutoHyphens w:val="0"/>
        <w:spacing w:after="0" w:line="240" w:lineRule="auto"/>
        <w:ind w:firstLine="708"/>
        <w:jc w:val="both"/>
        <w:rPr>
          <w:rFonts w:ascii="Times New Roman" w:hAnsi="Times New Roman" w:cs="Times New Roman"/>
          <w:sz w:val="24"/>
          <w:szCs w:val="24"/>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9117CE" w:rsidRPr="00DA026A">
        <w:rPr>
          <w:rFonts w:ascii="Times New Roman" w:hAnsi="Times New Roman" w:cs="Times New Roman"/>
          <w:spacing w:val="-2"/>
          <w:sz w:val="24"/>
          <w:szCs w:val="24"/>
        </w:rPr>
        <w:t xml:space="preserve">Комитет </w:t>
      </w:r>
      <w:r w:rsidR="009117CE">
        <w:rPr>
          <w:rFonts w:ascii="Times New Roman" w:hAnsi="Times New Roman" w:cs="Times New Roman"/>
          <w:spacing w:val="-2"/>
          <w:sz w:val="24"/>
          <w:szCs w:val="24"/>
        </w:rPr>
        <w:t xml:space="preserve">имущественных и земельных отношений администрации городского округа </w:t>
      </w:r>
      <w:r w:rsidR="009117CE" w:rsidRPr="005E1231">
        <w:rPr>
          <w:rFonts w:ascii="Times New Roman" w:hAnsi="Times New Roman" w:cs="Times New Roman"/>
          <w:spacing w:val="-2"/>
          <w:sz w:val="24"/>
          <w:szCs w:val="24"/>
        </w:rPr>
        <w:t>Кинешма  (155800, Ивановская область, г. Кинешма, ул. им. Фрунзе, д. 4)</w:t>
      </w:r>
      <w:r w:rsidR="009117CE">
        <w:rPr>
          <w:rFonts w:ascii="Times New Roman" w:hAnsi="Times New Roman" w:cs="Times New Roman"/>
          <w:spacing w:val="-2"/>
          <w:sz w:val="24"/>
          <w:szCs w:val="24"/>
        </w:rPr>
        <w:t xml:space="preserve">, электронный </w:t>
      </w:r>
      <w:r w:rsidR="009117CE" w:rsidRPr="005E1231">
        <w:rPr>
          <w:rFonts w:ascii="Times New Roman" w:hAnsi="Times New Roman" w:cs="Times New Roman"/>
          <w:spacing w:val="-2"/>
          <w:sz w:val="24"/>
          <w:szCs w:val="24"/>
        </w:rPr>
        <w:t xml:space="preserve">адрес </w:t>
      </w:r>
      <w:proofErr w:type="spellStart"/>
      <w:r w:rsidR="00904165" w:rsidRPr="00904165">
        <w:rPr>
          <w:rFonts w:ascii="Times New Roman" w:hAnsi="Times New Roman" w:cs="Times New Roman"/>
          <w:sz w:val="24"/>
          <w:szCs w:val="24"/>
          <w:lang w:val="en-US"/>
        </w:rPr>
        <w:t>kizo</w:t>
      </w:r>
      <w:proofErr w:type="spellEnd"/>
      <w:r w:rsidR="00904165" w:rsidRPr="00904165">
        <w:rPr>
          <w:rFonts w:ascii="Times New Roman" w:hAnsi="Times New Roman" w:cs="Times New Roman"/>
          <w:sz w:val="24"/>
          <w:szCs w:val="24"/>
        </w:rPr>
        <w:t>-</w:t>
      </w:r>
      <w:proofErr w:type="spellStart"/>
      <w:r w:rsidR="00904165" w:rsidRPr="00904165">
        <w:rPr>
          <w:rFonts w:ascii="Times New Roman" w:hAnsi="Times New Roman" w:cs="Times New Roman"/>
          <w:sz w:val="24"/>
          <w:szCs w:val="24"/>
          <w:lang w:val="en-US"/>
        </w:rPr>
        <w:t>admkin</w:t>
      </w:r>
      <w:proofErr w:type="spellEnd"/>
      <w:r w:rsidR="00904165" w:rsidRPr="00904165">
        <w:rPr>
          <w:rFonts w:ascii="Times New Roman" w:hAnsi="Times New Roman" w:cs="Times New Roman"/>
          <w:sz w:val="24"/>
          <w:szCs w:val="24"/>
        </w:rPr>
        <w:t>@</w:t>
      </w:r>
      <w:proofErr w:type="spellStart"/>
      <w:r w:rsidR="00904165" w:rsidRPr="00904165">
        <w:rPr>
          <w:rFonts w:ascii="Times New Roman" w:hAnsi="Times New Roman" w:cs="Times New Roman"/>
          <w:sz w:val="24"/>
          <w:szCs w:val="24"/>
          <w:lang w:val="en-US"/>
        </w:rPr>
        <w:t>ivreg</w:t>
      </w:r>
      <w:proofErr w:type="spellEnd"/>
      <w:r w:rsidR="00904165" w:rsidRPr="00904165">
        <w:rPr>
          <w:rFonts w:ascii="Times New Roman" w:hAnsi="Times New Roman" w:cs="Times New Roman"/>
          <w:sz w:val="24"/>
          <w:szCs w:val="24"/>
        </w:rPr>
        <w:t>.</w:t>
      </w:r>
      <w:proofErr w:type="spellStart"/>
      <w:r w:rsidR="00904165" w:rsidRPr="00904165">
        <w:rPr>
          <w:rFonts w:ascii="Times New Roman" w:hAnsi="Times New Roman" w:cs="Times New Roman"/>
          <w:sz w:val="24"/>
          <w:szCs w:val="24"/>
          <w:lang w:val="en-US"/>
        </w:rPr>
        <w:t>ru</w:t>
      </w:r>
      <w:proofErr w:type="spellEnd"/>
      <w:r w:rsidR="009117CE" w:rsidRPr="008B4770">
        <w:rPr>
          <w:rFonts w:ascii="Times New Roman" w:hAnsi="Times New Roman" w:cs="Times New Roman"/>
          <w:spacing w:val="-2"/>
          <w:sz w:val="24"/>
          <w:szCs w:val="24"/>
        </w:rPr>
        <w:t xml:space="preserve">, сайт администрации городского округа Кинешма </w:t>
      </w:r>
      <w:hyperlink r:id="rId15" w:history="1">
        <w:r w:rsidR="009117CE" w:rsidRPr="00904165">
          <w:rPr>
            <w:rStyle w:val="a9"/>
            <w:rFonts w:ascii="Times New Roman" w:hAnsi="Times New Roman"/>
            <w:color w:val="auto"/>
            <w:sz w:val="24"/>
            <w:szCs w:val="24"/>
          </w:rPr>
          <w:t>www.admkineshma.ru</w:t>
        </w:r>
      </w:hyperlink>
      <w:r w:rsidR="009117CE" w:rsidRPr="00904165">
        <w:rPr>
          <w:rFonts w:ascii="Times New Roman" w:hAnsi="Times New Roman" w:cs="Times New Roman"/>
          <w:sz w:val="24"/>
          <w:szCs w:val="24"/>
        </w:rPr>
        <w:t>, т.</w:t>
      </w:r>
      <w:r w:rsidR="009117CE">
        <w:rPr>
          <w:rFonts w:ascii="Times New Roman" w:hAnsi="Times New Roman" w:cs="Times New Roman"/>
          <w:sz w:val="24"/>
          <w:szCs w:val="24"/>
        </w:rPr>
        <w:t xml:space="preserve"> (49331) 53854, 55816)</w:t>
      </w:r>
      <w:r w:rsidR="009117CE" w:rsidRPr="008B4770">
        <w:rPr>
          <w:rFonts w:ascii="Times New Roman" w:hAnsi="Times New Roman" w:cs="Times New Roman"/>
          <w:sz w:val="24"/>
          <w:szCs w:val="24"/>
        </w:rPr>
        <w:t>.</w:t>
      </w:r>
    </w:p>
    <w:p w14:paraId="47957369" w14:textId="77777777" w:rsidR="00795D37" w:rsidRPr="00C13FA4" w:rsidRDefault="00420007" w:rsidP="009117CE">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14:paraId="4B79538B" w14:textId="77777777" w:rsidR="00795D37" w:rsidRPr="00C13FA4" w:rsidRDefault="00795D37" w:rsidP="009117CE">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886D184"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37207C83"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Pr="00C13FA4">
        <w:rPr>
          <w:rFonts w:ascii="Times New Roman" w:hAnsi="Times New Roman"/>
          <w:sz w:val="24"/>
          <w:szCs w:val="24"/>
          <w:lang w:eastAsia="ru-RU"/>
        </w:rPr>
        <w:lastRenderedPageBreak/>
        <w:t>аукциона, позволяющий пользователям получить доступ к информации и выполнять определенные действия.</w:t>
      </w:r>
    </w:p>
    <w:p w14:paraId="745572F8"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0D289BF1"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9F32C2A"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14:paraId="30F22944" w14:textId="77777777"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14:paraId="5525DFA8" w14:textId="77777777"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14:paraId="29021496"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FDC8F30"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5B6E1654"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95B71F4"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342F6486"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19303C14"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6A7D851C"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14:paraId="6C6865B3" w14:textId="77777777"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6"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9117CE" w:rsidRPr="008B4770">
        <w:rPr>
          <w:rFonts w:ascii="Times New Roman" w:hAnsi="Times New Roman"/>
          <w:spacing w:val="-2"/>
          <w:sz w:val="24"/>
          <w:szCs w:val="24"/>
        </w:rPr>
        <w:t xml:space="preserve">администрации городского округа Кинешма </w:t>
      </w:r>
      <w:hyperlink r:id="rId17" w:history="1">
        <w:r w:rsidR="009117CE" w:rsidRPr="008B4770">
          <w:rPr>
            <w:rStyle w:val="a9"/>
            <w:rFonts w:ascii="Times New Roman" w:hAnsi="Times New Roman"/>
            <w:sz w:val="24"/>
            <w:szCs w:val="24"/>
          </w:rPr>
          <w:t>www.admkineshma.ru</w:t>
        </w:r>
      </w:hyperlink>
      <w:r w:rsidR="009117CE">
        <w:rPr>
          <w:rFonts w:ascii="Times New Roman" w:hAnsi="Times New Roman"/>
          <w:sz w:val="24"/>
          <w:szCs w:val="24"/>
        </w:rPr>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14:paraId="7C127EC2" w14:textId="77777777"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14:paraId="6C95C6B2" w14:textId="77777777" w:rsidR="00967297" w:rsidRPr="009117CE" w:rsidRDefault="00967297" w:rsidP="00795D37">
      <w:pPr>
        <w:widowControl w:val="0"/>
        <w:spacing w:after="0" w:line="240" w:lineRule="auto"/>
        <w:ind w:firstLine="709"/>
        <w:contextualSpacing/>
        <w:jc w:val="center"/>
        <w:rPr>
          <w:rFonts w:ascii="Times New Roman" w:hAnsi="Times New Roman"/>
          <w:b/>
          <w:sz w:val="20"/>
          <w:szCs w:val="20"/>
          <w:lang w:eastAsia="ru-RU"/>
        </w:rPr>
      </w:pPr>
    </w:p>
    <w:p w14:paraId="48F47BFF" w14:textId="77777777"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14:paraId="6645BDAD"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14:paraId="1C8A8019"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14:paraId="0861084A"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lastRenderedPageBreak/>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0D87C41F"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14:paraId="2C7B8672" w14:textId="77777777" w:rsidR="00795D37" w:rsidRPr="00190D13" w:rsidRDefault="00795D37" w:rsidP="00795D37">
      <w:pPr>
        <w:spacing w:after="0" w:line="240" w:lineRule="auto"/>
        <w:ind w:firstLine="709"/>
        <w:jc w:val="both"/>
        <w:rPr>
          <w:rFonts w:ascii="Times New Roman" w:hAnsi="Times New Roman"/>
          <w:b/>
          <w:sz w:val="20"/>
          <w:szCs w:val="20"/>
        </w:rPr>
      </w:pPr>
      <w:r w:rsidRPr="00C13FA4">
        <w:rPr>
          <w:rFonts w:ascii="Times New Roman" w:hAnsi="Times New Roman"/>
          <w:sz w:val="24"/>
          <w:szCs w:val="24"/>
          <w:lang w:eastAsia="ru-RU"/>
        </w:rPr>
        <w:tab/>
      </w:r>
    </w:p>
    <w:p w14:paraId="19E18B33" w14:textId="77777777"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14:paraId="7CA5D773" w14:textId="77777777"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14:paraId="01475243" w14:textId="77777777"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14:paraId="282B9501"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14:paraId="2B0017D7"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14:paraId="3D9F553B"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14:paraId="24958A85"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14:paraId="17EFD674" w14:textId="77777777"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6702D437" w14:textId="77777777"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14:paraId="72942508" w14:textId="77777777" w:rsidR="00795D37" w:rsidRPr="00190D13" w:rsidRDefault="00795D37" w:rsidP="00795D37">
      <w:pPr>
        <w:pStyle w:val="3"/>
        <w:ind w:firstLine="709"/>
        <w:outlineLvl w:val="0"/>
        <w:rPr>
          <w:sz w:val="20"/>
          <w:szCs w:val="20"/>
        </w:rPr>
      </w:pPr>
    </w:p>
    <w:p w14:paraId="385DA90E" w14:textId="77777777"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14:paraId="7C2B4F61" w14:textId="77777777"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4913F84" w14:textId="77777777"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14:paraId="733E676B" w14:textId="77777777"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C12641D" w14:textId="77777777" w:rsidR="00B96199" w:rsidRDefault="00B96199" w:rsidP="00795D37">
      <w:pPr>
        <w:pStyle w:val="TextBoldCenter"/>
        <w:spacing w:before="0"/>
        <w:ind w:firstLine="709"/>
        <w:outlineLvl w:val="0"/>
        <w:rPr>
          <w:sz w:val="24"/>
          <w:szCs w:val="24"/>
        </w:rPr>
      </w:pPr>
    </w:p>
    <w:p w14:paraId="28978A46" w14:textId="77777777"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14:paraId="58A05BD2" w14:textId="77777777" w:rsidR="00795D37" w:rsidRPr="00190D13" w:rsidRDefault="00795D37" w:rsidP="00795D37">
      <w:pPr>
        <w:pStyle w:val="TextBoldCenter"/>
        <w:spacing w:before="0"/>
        <w:ind w:firstLine="709"/>
        <w:jc w:val="both"/>
        <w:outlineLvl w:val="0"/>
        <w:rPr>
          <w:sz w:val="20"/>
          <w:szCs w:val="20"/>
        </w:rPr>
      </w:pPr>
    </w:p>
    <w:p w14:paraId="1AEF7091" w14:textId="77777777"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14:paraId="6EBE2604"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14:paraId="0FC56244"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22577317"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w:t>
      </w:r>
      <w:r w:rsidRPr="006F3491">
        <w:rPr>
          <w:rFonts w:ascii="Times New Roman" w:eastAsia="Calibri" w:hAnsi="Times New Roman"/>
          <w:bCs/>
          <w:sz w:val="24"/>
          <w:szCs w:val="24"/>
          <w:lang w:eastAsia="ru-RU"/>
        </w:rPr>
        <w:lastRenderedPageBreak/>
        <w:t>Претендентов, которым было отказано в допуске к участию в аукционе, с указанием оснований такого отказа.</w:t>
      </w:r>
    </w:p>
    <w:p w14:paraId="0FE70F87"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E4B5D2D" w14:textId="77777777"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1C42447E" w14:textId="77777777"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14:paraId="354A51A4"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14:paraId="7F2ADF6F" w14:textId="77777777" w:rsidR="00795D37" w:rsidRPr="00190D13" w:rsidRDefault="00795D37" w:rsidP="00795D37">
      <w:pPr>
        <w:pStyle w:val="a5"/>
        <w:autoSpaceDE w:val="0"/>
        <w:autoSpaceDN w:val="0"/>
        <w:adjustRightInd w:val="0"/>
        <w:spacing w:after="0" w:line="240" w:lineRule="auto"/>
        <w:ind w:left="0" w:firstLine="709"/>
        <w:jc w:val="center"/>
        <w:rPr>
          <w:rFonts w:ascii="Times New Roman" w:hAnsi="Times New Roman"/>
          <w:b/>
          <w:sz w:val="20"/>
          <w:szCs w:val="20"/>
        </w:rPr>
      </w:pPr>
    </w:p>
    <w:p w14:paraId="2ACAA3E1" w14:textId="77777777"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14:paraId="3AFDC0A3"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14:paraId="33D3F526"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14:paraId="657074AA" w14:textId="77777777"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26389100"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14:paraId="631F6E69"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47DBA1F0"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4FE04E53"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6B29B3B2"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9DFA2EF"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37A7A9F"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14:paraId="1CBF10C3"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68F2CB00"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4562A7C0" w14:textId="77777777"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14:paraId="74CA480A" w14:textId="77777777"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w:t>
      </w:r>
      <w:r>
        <w:rPr>
          <w:rFonts w:ascii="Times New Roman" w:hAnsi="Times New Roman" w:cs="Times New Roman"/>
          <w:sz w:val="24"/>
          <w:szCs w:val="24"/>
        </w:rPr>
        <w:lastRenderedPageBreak/>
        <w:t xml:space="preserve">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14:paraId="0F3A98ED" w14:textId="77777777"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9117CE">
        <w:rPr>
          <w:rFonts w:ascii="Times New Roman" w:hAnsi="Times New Roman"/>
          <w:sz w:val="24"/>
          <w:szCs w:val="24"/>
          <w:lang w:eastAsia="ru-RU"/>
        </w:rPr>
        <w:t xml:space="preserve">Ивановская область, </w:t>
      </w:r>
      <w:r w:rsidR="00AA6BCD">
        <w:rPr>
          <w:rFonts w:ascii="Times New Roman" w:hAnsi="Times New Roman"/>
          <w:sz w:val="24"/>
          <w:szCs w:val="24"/>
          <w:lang w:eastAsia="ru-RU"/>
        </w:rPr>
        <w:t>г.</w:t>
      </w:r>
      <w:r w:rsidR="009117CE">
        <w:rPr>
          <w:rFonts w:ascii="Times New Roman" w:hAnsi="Times New Roman"/>
          <w:sz w:val="24"/>
          <w:szCs w:val="24"/>
          <w:lang w:eastAsia="ru-RU"/>
        </w:rPr>
        <w:t xml:space="preserve"> Кинешма</w:t>
      </w:r>
      <w:r w:rsidR="00AA6BCD">
        <w:rPr>
          <w:rFonts w:ascii="Times New Roman" w:hAnsi="Times New Roman"/>
          <w:sz w:val="24"/>
          <w:szCs w:val="24"/>
          <w:lang w:eastAsia="ru-RU"/>
        </w:rPr>
        <w:t xml:space="preserve">, </w:t>
      </w:r>
      <w:r w:rsidR="009117CE">
        <w:rPr>
          <w:rFonts w:ascii="Times New Roman" w:hAnsi="Times New Roman"/>
          <w:sz w:val="24"/>
          <w:szCs w:val="24"/>
          <w:lang w:eastAsia="ru-RU"/>
        </w:rPr>
        <w:t>ул. им. Фрунзе</w:t>
      </w:r>
      <w:r w:rsidR="00AA6BCD">
        <w:rPr>
          <w:rFonts w:ascii="Times New Roman" w:hAnsi="Times New Roman"/>
          <w:sz w:val="24"/>
          <w:szCs w:val="24"/>
          <w:lang w:eastAsia="ru-RU"/>
        </w:rPr>
        <w:t>, д.</w:t>
      </w:r>
      <w:r w:rsidR="009117CE">
        <w:rPr>
          <w:rFonts w:ascii="Times New Roman" w:hAnsi="Times New Roman"/>
          <w:sz w:val="24"/>
          <w:szCs w:val="24"/>
          <w:lang w:eastAsia="ru-RU"/>
        </w:rPr>
        <w:t>4</w:t>
      </w:r>
      <w:r w:rsidR="00AA6BCD">
        <w:rPr>
          <w:rFonts w:ascii="Times New Roman" w:hAnsi="Times New Roman"/>
          <w:sz w:val="24"/>
          <w:szCs w:val="24"/>
          <w:lang w:eastAsia="ru-RU"/>
        </w:rPr>
        <w:t>, каб.</w:t>
      </w:r>
      <w:r w:rsidR="009117CE">
        <w:rPr>
          <w:rFonts w:ascii="Times New Roman" w:hAnsi="Times New Roman"/>
          <w:sz w:val="24"/>
          <w:szCs w:val="24"/>
          <w:lang w:eastAsia="ru-RU"/>
        </w:rPr>
        <w:t>4</w:t>
      </w:r>
      <w:r w:rsidR="00AA6BCD">
        <w:rPr>
          <w:rFonts w:ascii="Times New Roman" w:hAnsi="Times New Roman"/>
          <w:sz w:val="24"/>
          <w:szCs w:val="24"/>
          <w:lang w:eastAsia="ru-RU"/>
        </w:rPr>
        <w:t>1</w:t>
      </w:r>
      <w:r w:rsidRPr="0093113A">
        <w:rPr>
          <w:rFonts w:ascii="Times New Roman" w:hAnsi="Times New Roman"/>
          <w:sz w:val="24"/>
          <w:szCs w:val="24"/>
          <w:lang w:eastAsia="ru-RU"/>
        </w:rPr>
        <w:t>) Победителю аукциона протокол об итогах аукциона на бумажном носителе.</w:t>
      </w:r>
    </w:p>
    <w:p w14:paraId="56098826" w14:textId="77777777"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14:paraId="46B901A8" w14:textId="77777777"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14:paraId="42815A6E" w14:textId="77777777" w:rsidR="00795D37" w:rsidRPr="0093113A" w:rsidRDefault="00795D37" w:rsidP="00795D37">
      <w:pPr>
        <w:pStyle w:val="TextBasTxt"/>
        <w:ind w:firstLine="709"/>
      </w:pPr>
      <w:r w:rsidRPr="0093113A">
        <w:t>- принято решение о признании только одного Претендента участником;</w:t>
      </w:r>
    </w:p>
    <w:p w14:paraId="777703FA" w14:textId="77777777"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14:paraId="2BE07BBE" w14:textId="77777777"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14:paraId="5DF7ED7B" w14:textId="77777777"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B5E7023" w14:textId="77777777"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14:paraId="4100AA22" w14:textId="77777777" w:rsidR="00795D37" w:rsidRPr="0093113A" w:rsidRDefault="00795D37" w:rsidP="00795D37">
      <w:pPr>
        <w:pStyle w:val="TextBasTxt"/>
        <w:ind w:firstLine="709"/>
      </w:pPr>
      <w:r w:rsidRPr="0093113A">
        <w:t>- цена сделки;</w:t>
      </w:r>
    </w:p>
    <w:p w14:paraId="518BB5C3" w14:textId="77777777"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14:paraId="77C8EAC1" w14:textId="77777777"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9117CE">
          <w:headerReference w:type="even" r:id="rId18"/>
          <w:headerReference w:type="default" r:id="rId19"/>
          <w:pgSz w:w="11906" w:h="16838"/>
          <w:pgMar w:top="709" w:right="567" w:bottom="426" w:left="1418" w:header="709" w:footer="709" w:gutter="0"/>
          <w:cols w:space="708"/>
          <w:titlePg/>
          <w:docGrid w:linePitch="360"/>
        </w:sectPr>
      </w:pPr>
    </w:p>
    <w:p w14:paraId="71E2E40C" w14:textId="77777777"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14:paraId="28539CF8" w14:textId="77777777"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14:paraId="2AB98C45"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14:paraId="2B46F30F"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14:paraId="5BE73E92"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14:paraId="515842C0" w14:textId="77777777"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14:paraId="4205A62D" w14:textId="77777777" w:rsidR="00E970CB" w:rsidRPr="00917029" w:rsidRDefault="00E970CB" w:rsidP="00E970CB">
      <w:pPr>
        <w:pStyle w:val="ad"/>
        <w:rPr>
          <w:sz w:val="20"/>
        </w:rPr>
      </w:pPr>
      <w:r w:rsidRPr="00917029">
        <w:rPr>
          <w:sz w:val="20"/>
        </w:rPr>
        <w:t>ПО ПРОДАЖЕ МУНИЦИПАЛЬНОГО ИМУЩЕСТВА</w:t>
      </w:r>
    </w:p>
    <w:p w14:paraId="6DC4F1CC" w14:textId="77777777" w:rsidR="00E970CB" w:rsidRPr="00E970CB" w:rsidRDefault="00A302E7" w:rsidP="00E970CB">
      <w:pPr>
        <w:jc w:val="center"/>
        <w:rPr>
          <w:rFonts w:ascii="Times New Roman" w:hAnsi="Times New Roman"/>
          <w:i/>
          <w:iCs/>
          <w:sz w:val="20"/>
          <w:szCs w:val="20"/>
        </w:rPr>
      </w:pPr>
      <w:r>
        <w:rPr>
          <w:noProof/>
          <w:sz w:val="20"/>
          <w:szCs w:val="20"/>
          <w:lang w:eastAsia="ru-RU"/>
        </w:rPr>
        <mc:AlternateContent>
          <mc:Choice Requires="wps">
            <w:drawing>
              <wp:anchor distT="0" distB="0" distL="114300" distR="114300" simplePos="0" relativeHeight="251661312" behindDoc="0" locked="0" layoutInCell="1" allowOverlap="1" wp14:anchorId="5EF4A4DD" wp14:editId="6A658F92">
                <wp:simplePos x="0" y="0"/>
                <wp:positionH relativeFrom="column">
                  <wp:posOffset>4134485</wp:posOffset>
                </wp:positionH>
                <wp:positionV relativeFrom="paragraph">
                  <wp:posOffset>245745</wp:posOffset>
                </wp:positionV>
                <wp:extent cx="228600" cy="228600"/>
                <wp:effectExtent l="10160" t="7620" r="889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B0307" id="Rectangle 3" o:spid="_x0000_s1026" style="position:absolute;margin-left:325.55pt;margin-top:19.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mc:Fallback>
        </mc:AlternateContent>
      </w:r>
      <w:r>
        <w:rPr>
          <w:noProof/>
          <w:sz w:val="20"/>
          <w:szCs w:val="20"/>
          <w:lang w:eastAsia="ru-RU"/>
        </w:rPr>
        <mc:AlternateContent>
          <mc:Choice Requires="wps">
            <w:drawing>
              <wp:anchor distT="0" distB="0" distL="114300" distR="114300" simplePos="0" relativeHeight="251660288" behindDoc="0" locked="0" layoutInCell="1" allowOverlap="1" wp14:anchorId="5541B359" wp14:editId="548A38F8">
                <wp:simplePos x="0" y="0"/>
                <wp:positionH relativeFrom="column">
                  <wp:posOffset>1927860</wp:posOffset>
                </wp:positionH>
                <wp:positionV relativeFrom="paragraph">
                  <wp:posOffset>245745</wp:posOffset>
                </wp:positionV>
                <wp:extent cx="228600" cy="228600"/>
                <wp:effectExtent l="13335" t="7620" r="571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993E5" id="Rectangle 2" o:spid="_x0000_s1026" style="position:absolute;margin-left:151.8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mc:Fallback>
        </mc:AlternateConten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14:paraId="377D1D11" w14:textId="77777777"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14:paraId="55D0D5B0" w14:textId="77777777"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14:paraId="05B88DB2" w14:textId="77777777" w:rsidTr="008424F3">
        <w:trPr>
          <w:trHeight w:val="1130"/>
          <w:tblCellSpacing w:w="20" w:type="dxa"/>
        </w:trPr>
        <w:tc>
          <w:tcPr>
            <w:tcW w:w="10431" w:type="dxa"/>
            <w:shd w:val="clear" w:color="auto" w:fill="auto"/>
          </w:tcPr>
          <w:p w14:paraId="47A2A9D6" w14:textId="77777777" w:rsidR="00E970CB" w:rsidRPr="00E970CB" w:rsidRDefault="00E970CB" w:rsidP="00E970CB">
            <w:pPr>
              <w:spacing w:after="0" w:line="240" w:lineRule="auto"/>
              <w:jc w:val="both"/>
              <w:rPr>
                <w:rFonts w:ascii="Times New Roman" w:hAnsi="Times New Roman"/>
                <w:b/>
                <w:bCs/>
                <w:sz w:val="16"/>
                <w:szCs w:val="16"/>
              </w:rPr>
            </w:pPr>
          </w:p>
          <w:p w14:paraId="465A5BF8" w14:textId="77777777"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14:paraId="13872225" w14:textId="77777777"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14:paraId="4235B23E" w14:textId="77777777" w:rsidR="00E970CB" w:rsidRPr="008A1F2C" w:rsidRDefault="00E970CB" w:rsidP="00E970CB">
            <w:pPr>
              <w:spacing w:after="0" w:line="240" w:lineRule="auto"/>
              <w:jc w:val="both"/>
              <w:rPr>
                <w:rFonts w:ascii="Times New Roman" w:hAnsi="Times New Roman"/>
                <w:bCs/>
                <w:sz w:val="10"/>
                <w:szCs w:val="10"/>
              </w:rPr>
            </w:pPr>
          </w:p>
          <w:p w14:paraId="2103D555"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14:paraId="2B1BEB6E" w14:textId="77777777" w:rsidR="00E970CB" w:rsidRPr="008A1F2C" w:rsidRDefault="00E970CB" w:rsidP="00E970CB">
            <w:pPr>
              <w:spacing w:after="0" w:line="240" w:lineRule="auto"/>
              <w:jc w:val="both"/>
              <w:rPr>
                <w:rFonts w:ascii="Times New Roman" w:hAnsi="Times New Roman"/>
                <w:b/>
                <w:bCs/>
                <w:sz w:val="20"/>
                <w:szCs w:val="20"/>
              </w:rPr>
            </w:pPr>
          </w:p>
          <w:p w14:paraId="6923B4B9"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14:paraId="19D90E47"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14:paraId="370570F1"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14:paraId="66CA9B66" w14:textId="77777777" w:rsidR="00E970CB" w:rsidRPr="008A1F2C" w:rsidRDefault="00E970CB" w:rsidP="00E970CB">
            <w:pPr>
              <w:spacing w:before="40" w:after="0" w:line="240" w:lineRule="auto"/>
              <w:jc w:val="both"/>
              <w:rPr>
                <w:rFonts w:ascii="Times New Roman" w:hAnsi="Times New Roman"/>
                <w:sz w:val="10"/>
                <w:szCs w:val="10"/>
              </w:rPr>
            </w:pPr>
          </w:p>
        </w:tc>
      </w:tr>
      <w:tr w:rsidR="00E970CB" w:rsidRPr="008A1F2C" w14:paraId="3B0D1083" w14:textId="77777777" w:rsidTr="008424F3">
        <w:trPr>
          <w:trHeight w:val="1130"/>
          <w:tblCellSpacing w:w="20" w:type="dxa"/>
        </w:trPr>
        <w:tc>
          <w:tcPr>
            <w:tcW w:w="10431" w:type="dxa"/>
            <w:shd w:val="clear" w:color="auto" w:fill="auto"/>
          </w:tcPr>
          <w:p w14:paraId="14209FE3"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14:paraId="42A2801C"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14:paraId="6F19984C"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14:paraId="43F48B8D" w14:textId="77777777"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14:paraId="179A8873"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14:paraId="1E7170A8" w14:textId="77777777" w:rsidR="00E970CB" w:rsidRPr="008A1F2C" w:rsidRDefault="00E970CB" w:rsidP="00E970CB">
            <w:pPr>
              <w:spacing w:after="0" w:line="240" w:lineRule="auto"/>
              <w:jc w:val="both"/>
              <w:rPr>
                <w:rFonts w:ascii="Times New Roman" w:hAnsi="Times New Roman"/>
                <w:sz w:val="16"/>
                <w:szCs w:val="16"/>
              </w:rPr>
            </w:pPr>
          </w:p>
          <w:p w14:paraId="00FB9E73" w14:textId="77777777"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14:paraId="4FFA44D8"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w:t>
            </w:r>
          </w:p>
          <w:p w14:paraId="4F2FEC9C"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14:paraId="7C94EF50"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14:paraId="78ADDDAD"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14:paraId="411E1B60" w14:textId="77777777" w:rsidR="00E970CB" w:rsidRPr="008A1F2C" w:rsidRDefault="00E970CB" w:rsidP="00E970CB">
            <w:pPr>
              <w:spacing w:before="40" w:after="0" w:line="240" w:lineRule="auto"/>
              <w:jc w:val="both"/>
              <w:rPr>
                <w:rFonts w:ascii="Times New Roman" w:hAnsi="Times New Roman"/>
                <w:b/>
                <w:sz w:val="10"/>
                <w:szCs w:val="10"/>
              </w:rPr>
            </w:pPr>
          </w:p>
        </w:tc>
      </w:tr>
    </w:tbl>
    <w:p w14:paraId="7F3F34DF"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14:paraId="36DC5390"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14:paraId="3D7E7B3A"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14:paraId="5B56F43A" w14:textId="77777777" w:rsidTr="008424F3">
        <w:trPr>
          <w:trHeight w:val="1538"/>
          <w:tblCellSpacing w:w="20" w:type="dxa"/>
        </w:trPr>
        <w:tc>
          <w:tcPr>
            <w:tcW w:w="10431" w:type="dxa"/>
            <w:shd w:val="clear" w:color="auto" w:fill="auto"/>
          </w:tcPr>
          <w:p w14:paraId="384A3796" w14:textId="77777777" w:rsidR="00E970CB" w:rsidRPr="008A1F2C" w:rsidRDefault="00E970CB" w:rsidP="00E970CB">
            <w:pPr>
              <w:spacing w:after="0" w:line="240" w:lineRule="auto"/>
              <w:jc w:val="both"/>
              <w:rPr>
                <w:rFonts w:ascii="Times New Roman" w:hAnsi="Times New Roman"/>
                <w:b/>
                <w:bCs/>
                <w:sz w:val="10"/>
                <w:szCs w:val="10"/>
              </w:rPr>
            </w:pPr>
          </w:p>
          <w:p w14:paraId="12435554" w14:textId="77777777"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14:paraId="3C2D3735" w14:textId="77777777"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14:paraId="2DABAEDE" w14:textId="77777777"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14:paraId="2E60407C"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14:paraId="3D96939D"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14:paraId="54A9BB36"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14:paraId="0E7FE3E8" w14:textId="77777777" w:rsidR="00E970CB" w:rsidRPr="008A1F2C" w:rsidRDefault="00E970CB" w:rsidP="00E970CB">
            <w:pPr>
              <w:spacing w:before="40" w:after="0" w:line="240" w:lineRule="auto"/>
              <w:jc w:val="both"/>
              <w:rPr>
                <w:rFonts w:ascii="Times New Roman" w:hAnsi="Times New Roman"/>
                <w:sz w:val="10"/>
                <w:szCs w:val="10"/>
              </w:rPr>
            </w:pPr>
          </w:p>
        </w:tc>
      </w:tr>
      <w:tr w:rsidR="00E970CB" w:rsidRPr="00E970CB" w14:paraId="0F6C211A" w14:textId="77777777" w:rsidTr="008424F3">
        <w:trPr>
          <w:trHeight w:val="391"/>
          <w:tblCellSpacing w:w="20" w:type="dxa"/>
        </w:trPr>
        <w:tc>
          <w:tcPr>
            <w:tcW w:w="10431" w:type="dxa"/>
            <w:shd w:val="clear" w:color="auto" w:fill="auto"/>
          </w:tcPr>
          <w:p w14:paraId="31E430B5" w14:textId="77777777" w:rsidR="00E970CB" w:rsidRPr="008A1F2C" w:rsidRDefault="00E970CB" w:rsidP="00E970CB">
            <w:pPr>
              <w:spacing w:after="0" w:line="240" w:lineRule="auto"/>
              <w:jc w:val="both"/>
              <w:rPr>
                <w:rFonts w:ascii="Times New Roman" w:hAnsi="Times New Roman"/>
                <w:b/>
                <w:sz w:val="10"/>
                <w:szCs w:val="10"/>
              </w:rPr>
            </w:pPr>
          </w:p>
          <w:p w14:paraId="1A2D6F37"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14:paraId="5C105431"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14:paraId="797AB304" w14:textId="77777777"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14:paraId="73328AC6"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14:paraId="7502C48A"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14:paraId="063AD0A8" w14:textId="77777777"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14:paraId="19636D83"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14:paraId="166D0213"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14:paraId="6EF55151"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14:paraId="543D7607" w14:textId="77777777"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14:paraId="54E5D012" w14:textId="77777777" w:rsidR="00E970CB" w:rsidRPr="00E970CB" w:rsidRDefault="00E970CB" w:rsidP="00E970CB">
            <w:pPr>
              <w:spacing w:before="40" w:after="0" w:line="240" w:lineRule="auto"/>
              <w:jc w:val="both"/>
              <w:rPr>
                <w:rFonts w:ascii="Times New Roman" w:hAnsi="Times New Roman"/>
                <w:sz w:val="10"/>
                <w:szCs w:val="10"/>
              </w:rPr>
            </w:pPr>
          </w:p>
        </w:tc>
      </w:tr>
    </w:tbl>
    <w:p w14:paraId="423E9EC3" w14:textId="77777777" w:rsidR="00E970CB" w:rsidRPr="00E970CB" w:rsidRDefault="00E970CB" w:rsidP="00E970CB">
      <w:pPr>
        <w:pStyle w:val="a7"/>
        <w:spacing w:after="0" w:line="240" w:lineRule="auto"/>
        <w:jc w:val="both"/>
        <w:rPr>
          <w:rFonts w:ascii="Times New Roman" w:hAnsi="Times New Roman"/>
        </w:rPr>
      </w:pPr>
    </w:p>
    <w:p w14:paraId="775D8125" w14:textId="77777777"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14:paraId="59304E45"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14:paraId="2D378136"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14:paraId="4564CDC8" w14:textId="77777777"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14:paraId="47375157"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14:paraId="30384EB9"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14:paraId="7B30DA0F"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14:paraId="1C2A5CE6" w14:textId="77777777" w:rsidR="00E970CB" w:rsidRPr="00E970CB" w:rsidRDefault="00E970CB" w:rsidP="00E970CB">
      <w:pPr>
        <w:spacing w:after="0" w:line="240" w:lineRule="auto"/>
        <w:ind w:firstLine="708"/>
        <w:jc w:val="both"/>
        <w:rPr>
          <w:rFonts w:ascii="Times New Roman" w:hAnsi="Times New Roman"/>
          <w:sz w:val="20"/>
          <w:szCs w:val="20"/>
        </w:rPr>
      </w:pPr>
    </w:p>
    <w:p w14:paraId="203AA951" w14:textId="77777777"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14:paraId="057E4007" w14:textId="77777777" w:rsidR="00E970CB" w:rsidRPr="00E970CB" w:rsidRDefault="00E970CB" w:rsidP="00E970CB">
      <w:pPr>
        <w:spacing w:after="0" w:line="240" w:lineRule="auto"/>
        <w:jc w:val="both"/>
        <w:rPr>
          <w:rFonts w:ascii="Times New Roman" w:hAnsi="Times New Roman"/>
          <w:sz w:val="20"/>
          <w:szCs w:val="20"/>
        </w:rPr>
      </w:pPr>
    </w:p>
    <w:p w14:paraId="576AF77A"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14:paraId="3DA4E03B"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14:paraId="793B1A43"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14:paraId="6B6B6C95" w14:textId="77777777" w:rsidR="00E970CB" w:rsidRPr="00E970CB" w:rsidRDefault="00E970CB" w:rsidP="00E970CB">
      <w:pPr>
        <w:pStyle w:val="af1"/>
        <w:ind w:left="-567" w:right="-284"/>
        <w:jc w:val="both"/>
        <w:rPr>
          <w:rFonts w:ascii="Times New Roman" w:hAnsi="Times New Roman" w:cs="Times New Roman"/>
          <w:sz w:val="20"/>
          <w:szCs w:val="20"/>
        </w:rPr>
      </w:pPr>
    </w:p>
    <w:p w14:paraId="13316DDE"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14:paraId="6A509A1D"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14:paraId="31353AC7" w14:textId="77777777" w:rsidR="00E970CB" w:rsidRPr="00E970CB" w:rsidRDefault="00E970CB" w:rsidP="00E970CB">
      <w:pPr>
        <w:pStyle w:val="af1"/>
        <w:ind w:left="-567" w:right="-284"/>
        <w:jc w:val="both"/>
        <w:rPr>
          <w:rFonts w:ascii="Times New Roman" w:hAnsi="Times New Roman" w:cs="Times New Roman"/>
          <w:sz w:val="20"/>
          <w:szCs w:val="20"/>
        </w:rPr>
      </w:pPr>
    </w:p>
    <w:p w14:paraId="621CC1E0"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14:paraId="0446A990"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14:paraId="25E39E1B" w14:textId="77777777" w:rsidR="00E970CB" w:rsidRPr="00E970CB" w:rsidRDefault="00E970CB" w:rsidP="00E970CB">
      <w:pPr>
        <w:pStyle w:val="af1"/>
        <w:ind w:left="-567" w:right="-284"/>
        <w:jc w:val="both"/>
        <w:rPr>
          <w:rFonts w:ascii="Times New Roman" w:hAnsi="Times New Roman" w:cs="Times New Roman"/>
          <w:sz w:val="20"/>
          <w:szCs w:val="20"/>
        </w:rPr>
      </w:pPr>
    </w:p>
    <w:p w14:paraId="28352C68"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14:paraId="1AF546E8" w14:textId="77777777" w:rsidR="00E970CB" w:rsidRPr="00E970CB" w:rsidRDefault="00E970CB" w:rsidP="00E970CB">
      <w:pPr>
        <w:pStyle w:val="af1"/>
        <w:ind w:left="-567" w:right="-284"/>
        <w:jc w:val="both"/>
        <w:rPr>
          <w:rFonts w:ascii="Times New Roman" w:hAnsi="Times New Roman" w:cs="Times New Roman"/>
          <w:sz w:val="20"/>
          <w:szCs w:val="20"/>
        </w:rPr>
      </w:pPr>
    </w:p>
    <w:p w14:paraId="4EAE03CD"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190D13">
        <w:rPr>
          <w:rFonts w:ascii="Times New Roman" w:hAnsi="Times New Roman"/>
          <w:sz w:val="20"/>
          <w:szCs w:val="20"/>
        </w:rPr>
        <w:t>Комитету имущественных и земельных отношений администрации городского округа Кинешма</w:t>
      </w:r>
      <w:r w:rsidRPr="00E970CB">
        <w:rPr>
          <w:rFonts w:ascii="Times New Roman" w:hAnsi="Times New Roman"/>
          <w:sz w:val="20"/>
          <w:szCs w:val="20"/>
        </w:rPr>
        <w:t xml:space="preserve">, адрес местонахождения: </w:t>
      </w:r>
      <w:r w:rsidR="00190D13">
        <w:rPr>
          <w:rFonts w:ascii="Times New Roman" w:hAnsi="Times New Roman"/>
          <w:sz w:val="20"/>
          <w:szCs w:val="20"/>
        </w:rPr>
        <w:t>155800</w:t>
      </w:r>
      <w:r w:rsidRPr="00E970CB">
        <w:rPr>
          <w:rFonts w:ascii="Times New Roman" w:hAnsi="Times New Roman"/>
          <w:sz w:val="20"/>
          <w:szCs w:val="20"/>
        </w:rPr>
        <w:t xml:space="preserve">, </w:t>
      </w:r>
      <w:r w:rsidR="00190D13">
        <w:rPr>
          <w:rFonts w:ascii="Times New Roman" w:hAnsi="Times New Roman"/>
          <w:sz w:val="20"/>
          <w:szCs w:val="20"/>
        </w:rPr>
        <w:t xml:space="preserve">Ивановская область, </w:t>
      </w:r>
      <w:r w:rsidRPr="00E970CB">
        <w:rPr>
          <w:rFonts w:ascii="Times New Roman" w:hAnsi="Times New Roman"/>
          <w:sz w:val="20"/>
          <w:szCs w:val="20"/>
        </w:rPr>
        <w:t xml:space="preserve">г. </w:t>
      </w:r>
      <w:r w:rsidR="00190D13">
        <w:rPr>
          <w:rFonts w:ascii="Times New Roman" w:hAnsi="Times New Roman"/>
          <w:sz w:val="20"/>
          <w:szCs w:val="20"/>
        </w:rPr>
        <w:t>Кинешма</w:t>
      </w:r>
      <w:r w:rsidRPr="00E970CB">
        <w:rPr>
          <w:rFonts w:ascii="Times New Roman" w:hAnsi="Times New Roman"/>
          <w:sz w:val="20"/>
          <w:szCs w:val="20"/>
        </w:rPr>
        <w:t xml:space="preserve">, </w:t>
      </w:r>
      <w:r w:rsidR="00190D13">
        <w:rPr>
          <w:rFonts w:ascii="Times New Roman" w:hAnsi="Times New Roman"/>
          <w:sz w:val="20"/>
          <w:szCs w:val="20"/>
        </w:rPr>
        <w:t>ул. им. Фрунзе</w:t>
      </w:r>
      <w:r w:rsidRPr="00E970CB">
        <w:rPr>
          <w:rFonts w:ascii="Times New Roman" w:hAnsi="Times New Roman"/>
          <w:sz w:val="20"/>
          <w:szCs w:val="20"/>
        </w:rPr>
        <w:t xml:space="preserve">, д. </w:t>
      </w:r>
      <w:r w:rsidR="00190D13">
        <w:rPr>
          <w:rFonts w:ascii="Times New Roman" w:hAnsi="Times New Roman"/>
          <w:sz w:val="20"/>
          <w:szCs w:val="20"/>
        </w:rPr>
        <w:t>4</w:t>
      </w:r>
      <w:r w:rsidRPr="00E970CB">
        <w:rPr>
          <w:rFonts w:ascii="Times New Roman" w:hAnsi="Times New Roman"/>
          <w:sz w:val="20"/>
          <w:szCs w:val="20"/>
        </w:rPr>
        <w:t>,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190D13">
        <w:rPr>
          <w:rFonts w:ascii="Times New Roman" w:hAnsi="Times New Roman"/>
          <w:sz w:val="20"/>
          <w:szCs w:val="20"/>
        </w:rPr>
        <w:t>Г</w:t>
      </w:r>
      <w:r w:rsidRPr="00E970CB">
        <w:rPr>
          <w:rFonts w:ascii="Times New Roman" w:hAnsi="Times New Roman"/>
          <w:sz w:val="20"/>
          <w:szCs w:val="20"/>
        </w:rPr>
        <w:t>ород</w:t>
      </w:r>
      <w:r w:rsidR="00190D13">
        <w:rPr>
          <w:rFonts w:ascii="Times New Roman" w:hAnsi="Times New Roman"/>
          <w:sz w:val="20"/>
          <w:szCs w:val="20"/>
        </w:rPr>
        <w:t>ской округ Кинешма</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04D4C14B"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71080A59" w14:textId="77777777"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190D13">
        <w:rPr>
          <w:rFonts w:ascii="Times New Roman" w:hAnsi="Times New Roman"/>
          <w:sz w:val="20"/>
          <w:szCs w:val="20"/>
        </w:rPr>
        <w:t>Комитет имущественных и земельных отношений администрации городского округа Кинешма</w:t>
      </w:r>
      <w:r w:rsidR="00190D13" w:rsidRPr="00E970CB">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14:paraId="5C81E9B2" w14:textId="77777777" w:rsidR="00E3761B" w:rsidRDefault="00E3761B" w:rsidP="00E970CB">
      <w:pPr>
        <w:pStyle w:val="af1"/>
        <w:ind w:left="-567" w:right="-284"/>
        <w:jc w:val="both"/>
        <w:rPr>
          <w:rFonts w:ascii="Times New Roman" w:hAnsi="Times New Roman" w:cs="Times New Roman"/>
          <w:sz w:val="20"/>
          <w:szCs w:val="20"/>
        </w:rPr>
      </w:pPr>
    </w:p>
    <w:p w14:paraId="7EEF4B1F" w14:textId="77777777" w:rsidR="00E3761B" w:rsidRDefault="00E3761B" w:rsidP="00E970CB">
      <w:pPr>
        <w:pStyle w:val="af1"/>
        <w:ind w:left="-567" w:right="-284"/>
        <w:jc w:val="both"/>
        <w:rPr>
          <w:rFonts w:ascii="Times New Roman" w:hAnsi="Times New Roman" w:cs="Times New Roman"/>
          <w:sz w:val="20"/>
          <w:szCs w:val="20"/>
        </w:rPr>
      </w:pPr>
    </w:p>
    <w:p w14:paraId="3D21CEF6" w14:textId="77777777" w:rsidR="00E3761B" w:rsidRDefault="00E3761B" w:rsidP="00E970CB">
      <w:pPr>
        <w:pStyle w:val="af1"/>
        <w:ind w:left="-567" w:right="-284"/>
        <w:jc w:val="both"/>
        <w:rPr>
          <w:rFonts w:ascii="Times New Roman" w:hAnsi="Times New Roman" w:cs="Times New Roman"/>
          <w:sz w:val="20"/>
          <w:szCs w:val="20"/>
        </w:rPr>
      </w:pPr>
    </w:p>
    <w:p w14:paraId="550D8005" w14:textId="77777777"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14:paraId="01F512B1" w14:textId="77777777" w:rsidR="00A60EBE" w:rsidRDefault="00A60EBE" w:rsidP="00A60EBE">
      <w:pPr>
        <w:keepNext/>
        <w:tabs>
          <w:tab w:val="left" w:pos="1942"/>
          <w:tab w:val="left" w:pos="8329"/>
          <w:tab w:val="right" w:pos="9355"/>
          <w:tab w:val="right" w:pos="9978"/>
        </w:tabs>
        <w:spacing w:after="0" w:line="240" w:lineRule="auto"/>
        <w:outlineLvl w:val="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31DABFBB" w14:textId="77777777" w:rsidR="00E3761B" w:rsidRPr="00C13FA4" w:rsidRDefault="00E3761B" w:rsidP="00A60EBE">
      <w:pPr>
        <w:keepNext/>
        <w:tabs>
          <w:tab w:val="left" w:pos="1942"/>
          <w:tab w:val="left" w:pos="8329"/>
          <w:tab w:val="right" w:pos="9355"/>
          <w:tab w:val="right" w:pos="9978"/>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 xml:space="preserve">2 </w:t>
      </w:r>
    </w:p>
    <w:p w14:paraId="2FFA41F4" w14:textId="77777777" w:rsidR="00E3761B" w:rsidRDefault="00E3761B" w:rsidP="00213CD6">
      <w:pPr>
        <w:pStyle w:val="af1"/>
        <w:ind w:left="-567" w:right="-284"/>
        <w:jc w:val="right"/>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14:paraId="2EC0F007" w14:textId="77777777" w:rsidR="00E3761B" w:rsidRDefault="00E3761B" w:rsidP="00E3761B">
      <w:pPr>
        <w:pStyle w:val="af1"/>
        <w:ind w:left="-567" w:right="-284"/>
        <w:jc w:val="both"/>
        <w:rPr>
          <w:rFonts w:ascii="Times New Roman" w:hAnsi="Times New Roman"/>
          <w:sz w:val="24"/>
          <w:szCs w:val="24"/>
        </w:rPr>
      </w:pPr>
    </w:p>
    <w:p w14:paraId="3AC513D6" w14:textId="77777777"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14:paraId="3596C3AC" w14:textId="77777777"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14:paraId="73DD6989" w14:textId="77777777"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190D13">
        <w:rPr>
          <w:rFonts w:ascii="Times New Roman" w:hAnsi="Times New Roman" w:cs="Times New Roman"/>
          <w:b/>
          <w:sz w:val="24"/>
          <w:szCs w:val="24"/>
        </w:rPr>
        <w:t xml:space="preserve">муниципального </w:t>
      </w:r>
      <w:r>
        <w:rPr>
          <w:rFonts w:ascii="Times New Roman" w:hAnsi="Times New Roman" w:cs="Times New Roman"/>
          <w:b/>
          <w:sz w:val="24"/>
          <w:szCs w:val="24"/>
        </w:rPr>
        <w:t>имущества</w:t>
      </w:r>
    </w:p>
    <w:p w14:paraId="102694A0" w14:textId="77777777"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14:paraId="33206850" w14:textId="77777777" w:rsidR="00E3761B" w:rsidRPr="002E0B69" w:rsidRDefault="00E3761B" w:rsidP="00E3761B">
      <w:pPr>
        <w:pStyle w:val="ConsPlusNonformat"/>
        <w:contextualSpacing/>
        <w:jc w:val="center"/>
        <w:rPr>
          <w:rFonts w:ascii="Times New Roman" w:hAnsi="Times New Roman" w:cs="Times New Roman"/>
          <w:b/>
          <w:sz w:val="24"/>
          <w:szCs w:val="24"/>
        </w:rPr>
      </w:pPr>
    </w:p>
    <w:p w14:paraId="7D4E82A6" w14:textId="77777777"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47F72658" w14:textId="77777777"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14:paraId="6F86EA8A" w14:textId="77777777"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14:paraId="25E0918B" w14:textId="77777777"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w:t>
      </w:r>
      <w:r w:rsidR="00190D13">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w:t>
      </w:r>
      <w:r w:rsidRPr="00211FCF">
        <w:rPr>
          <w:rFonts w:ascii="Times New Roman" w:hAnsi="Times New Roman" w:cs="Times New Roman"/>
          <w:sz w:val="24"/>
          <w:szCs w:val="24"/>
        </w:rPr>
        <w:t>представляются нижеперечисленные документы.</w:t>
      </w:r>
    </w:p>
    <w:p w14:paraId="333C3A11" w14:textId="77777777"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14:paraId="6424F213"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288C7D56"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30B119F2"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153D1A41"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14:paraId="7DDB1724"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7867A129"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3A9E8F11"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6FE34BAD"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04183242" w14:textId="77777777"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5913C47A"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666554A9"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586DB727"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5367BF29" w14:textId="77777777"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2F4CAE59"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2BC951CB" w14:textId="77777777"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65539AD5" w14:textId="77777777" w:rsidR="00E3761B" w:rsidRPr="00C53EE3" w:rsidRDefault="00E3761B" w:rsidP="00E3761B">
            <w:pPr>
              <w:pStyle w:val="ConsPlusNormal"/>
              <w:ind w:firstLine="0"/>
              <w:contextualSpacing/>
              <w:jc w:val="center"/>
              <w:rPr>
                <w:rFonts w:ascii="Times New Roman" w:hAnsi="Times New Roman"/>
                <w:sz w:val="24"/>
                <w:szCs w:val="24"/>
              </w:rPr>
            </w:pPr>
          </w:p>
        </w:tc>
      </w:tr>
    </w:tbl>
    <w:p w14:paraId="4E1D634E" w14:textId="77777777" w:rsidR="00E3761B" w:rsidRDefault="00E3761B" w:rsidP="00E3761B">
      <w:pPr>
        <w:pStyle w:val="a7"/>
        <w:spacing w:after="0"/>
        <w:contextualSpacing/>
        <w:jc w:val="right"/>
        <w:outlineLvl w:val="0"/>
        <w:rPr>
          <w:b/>
          <w:bCs/>
          <w:sz w:val="18"/>
          <w:szCs w:val="18"/>
        </w:rPr>
      </w:pPr>
    </w:p>
    <w:p w14:paraId="58779840" w14:textId="77777777" w:rsidR="00E3761B" w:rsidRDefault="00E3761B" w:rsidP="00E3761B">
      <w:pPr>
        <w:tabs>
          <w:tab w:val="left" w:pos="851"/>
        </w:tabs>
        <w:ind w:firstLine="284"/>
        <w:rPr>
          <w:b/>
        </w:rPr>
      </w:pPr>
    </w:p>
    <w:p w14:paraId="7F18C52F" w14:textId="77777777" w:rsidR="00E3761B" w:rsidRDefault="00E3761B" w:rsidP="00E3761B">
      <w:pPr>
        <w:tabs>
          <w:tab w:val="left" w:pos="851"/>
        </w:tabs>
        <w:ind w:firstLine="284"/>
        <w:rPr>
          <w:b/>
        </w:rPr>
      </w:pPr>
    </w:p>
    <w:p w14:paraId="74519887"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79556801"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14:paraId="5C83DD08" w14:textId="77777777" w:rsidR="00E3761B" w:rsidRDefault="00E3761B" w:rsidP="00E3761B">
      <w:pPr>
        <w:pStyle w:val="af1"/>
        <w:ind w:left="-567" w:right="-284"/>
        <w:jc w:val="both"/>
        <w:rPr>
          <w:rFonts w:ascii="Times New Roman" w:hAnsi="Times New Roman" w:cs="Times New Roman"/>
          <w:sz w:val="20"/>
          <w:szCs w:val="20"/>
        </w:rPr>
      </w:pPr>
    </w:p>
    <w:p w14:paraId="49C360AF" w14:textId="77777777" w:rsidR="00E3761B" w:rsidRDefault="00E3761B" w:rsidP="00E3761B">
      <w:pPr>
        <w:tabs>
          <w:tab w:val="left" w:pos="5655"/>
        </w:tabs>
        <w:jc w:val="center"/>
        <w:rPr>
          <w:rFonts w:ascii="Times New Roman" w:hAnsi="Times New Roman"/>
          <w:b/>
          <w:sz w:val="24"/>
          <w:szCs w:val="24"/>
        </w:rPr>
      </w:pPr>
    </w:p>
    <w:p w14:paraId="6760FF2D" w14:textId="77777777" w:rsidR="00A60EBE" w:rsidRDefault="00A60EBE" w:rsidP="00E3761B">
      <w:pPr>
        <w:tabs>
          <w:tab w:val="left" w:pos="5655"/>
        </w:tabs>
        <w:jc w:val="center"/>
        <w:rPr>
          <w:rFonts w:ascii="Times New Roman" w:hAnsi="Times New Roman"/>
          <w:b/>
          <w:sz w:val="24"/>
          <w:szCs w:val="24"/>
        </w:rPr>
      </w:pPr>
    </w:p>
    <w:p w14:paraId="0F2A46E1" w14:textId="77777777"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14:paraId="63EDDDEF"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14:paraId="3767FC81"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14:paraId="2B4EC32C" w14:textId="77777777" w:rsidR="00E3761B" w:rsidRDefault="00190D13" w:rsidP="00E3761B">
      <w:pPr>
        <w:spacing w:after="0" w:line="240" w:lineRule="auto"/>
        <w:jc w:val="right"/>
        <w:rPr>
          <w:rFonts w:ascii="Times New Roman" w:hAnsi="Times New Roman"/>
          <w:b/>
          <w:bCs/>
          <w:sz w:val="24"/>
          <w:szCs w:val="24"/>
        </w:rPr>
      </w:pPr>
      <w:r>
        <w:rPr>
          <w:rFonts w:ascii="Times New Roman" w:hAnsi="Times New Roman"/>
          <w:b/>
          <w:bCs/>
          <w:sz w:val="24"/>
          <w:szCs w:val="24"/>
        </w:rPr>
        <w:t>Комитет имущественных и земельных отношений</w:t>
      </w:r>
    </w:p>
    <w:p w14:paraId="07A22E74" w14:textId="77777777" w:rsidR="00190D13" w:rsidRPr="00A01CE7" w:rsidRDefault="00190D13" w:rsidP="00E3761B">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14:paraId="73DCC5D8" w14:textId="77777777"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E3761B" w:rsidRPr="00A55C7B" w14:paraId="2638386D" w14:textId="77777777" w:rsidTr="00E3761B">
        <w:trPr>
          <w:gridBefore w:val="1"/>
          <w:wBefore w:w="281" w:type="dxa"/>
        </w:trPr>
        <w:tc>
          <w:tcPr>
            <w:tcW w:w="9289" w:type="dxa"/>
            <w:tcBorders>
              <w:bottom w:val="single" w:sz="4" w:space="0" w:color="auto"/>
            </w:tcBorders>
          </w:tcPr>
          <w:p w14:paraId="779EE806" w14:textId="77777777"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14:paraId="102B9F0B" w14:textId="77777777" w:rsidTr="00E3761B">
        <w:trPr>
          <w:trHeight w:val="241"/>
        </w:trPr>
        <w:tc>
          <w:tcPr>
            <w:tcW w:w="9570" w:type="dxa"/>
            <w:gridSpan w:val="2"/>
            <w:tcBorders>
              <w:top w:val="single" w:sz="4" w:space="0" w:color="auto"/>
            </w:tcBorders>
          </w:tcPr>
          <w:p w14:paraId="55D96605"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74811893" w14:textId="77777777"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14:paraId="1798A65B" w14:textId="77777777" w:rsidR="00E3761B" w:rsidRDefault="00E3761B" w:rsidP="00E3761B">
      <w:pPr>
        <w:tabs>
          <w:tab w:val="left" w:pos="851"/>
        </w:tabs>
        <w:ind w:firstLine="284"/>
        <w:rPr>
          <w:rFonts w:ascii="Times New Roman" w:hAnsi="Times New Roman"/>
          <w:sz w:val="24"/>
          <w:szCs w:val="24"/>
        </w:rPr>
      </w:pPr>
    </w:p>
    <w:p w14:paraId="5632BAB6"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7331C728"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14:paraId="57B25113"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14:paraId="6EDD365E"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14:paraId="377BA6A4" w14:textId="77777777" w:rsidR="00E3761B" w:rsidRDefault="00E3761B" w:rsidP="00E3761B">
      <w:pPr>
        <w:tabs>
          <w:tab w:val="left" w:pos="5655"/>
        </w:tabs>
        <w:jc w:val="right"/>
        <w:rPr>
          <w:rFonts w:ascii="Times New Roman" w:hAnsi="Times New Roman"/>
          <w:sz w:val="24"/>
          <w:szCs w:val="24"/>
        </w:rPr>
      </w:pPr>
    </w:p>
    <w:p w14:paraId="1DB4AA09" w14:textId="77777777" w:rsidR="00190D13" w:rsidRDefault="00190D13" w:rsidP="00190D13">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Комитет имущественных и земельных отношений</w:t>
      </w:r>
    </w:p>
    <w:p w14:paraId="36EBE78C" w14:textId="77777777" w:rsidR="00190D13" w:rsidRPr="00A01CE7" w:rsidRDefault="00190D13" w:rsidP="00190D13">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14:paraId="131EBC41" w14:textId="77777777" w:rsidR="00E3761B" w:rsidRPr="00A01CE7" w:rsidRDefault="00E3761B" w:rsidP="00E3761B">
      <w:pPr>
        <w:spacing w:after="0" w:line="240" w:lineRule="auto"/>
        <w:jc w:val="right"/>
        <w:rPr>
          <w:rFonts w:ascii="Times New Roman" w:hAnsi="Times New Roman"/>
          <w:b/>
          <w:bCs/>
          <w:sz w:val="24"/>
          <w:szCs w:val="24"/>
        </w:rPr>
      </w:pPr>
    </w:p>
    <w:p w14:paraId="1D28CDA7" w14:textId="77777777" w:rsidR="00E3761B" w:rsidRDefault="00E3761B" w:rsidP="00E3761B">
      <w:pPr>
        <w:tabs>
          <w:tab w:val="left" w:pos="5655"/>
        </w:tabs>
        <w:jc w:val="right"/>
        <w:rPr>
          <w:rFonts w:ascii="Times New Roman" w:hAnsi="Times New Roman"/>
          <w:sz w:val="24"/>
          <w:szCs w:val="24"/>
        </w:rPr>
      </w:pPr>
    </w:p>
    <w:p w14:paraId="41663072" w14:textId="77777777"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14:paraId="028921DD" w14:textId="77777777" w:rsidTr="00E3761B">
        <w:trPr>
          <w:gridBefore w:val="1"/>
          <w:wBefore w:w="281" w:type="dxa"/>
        </w:trPr>
        <w:tc>
          <w:tcPr>
            <w:tcW w:w="9289" w:type="dxa"/>
            <w:tcBorders>
              <w:bottom w:val="single" w:sz="4" w:space="0" w:color="auto"/>
            </w:tcBorders>
          </w:tcPr>
          <w:p w14:paraId="085D68C6" w14:textId="77777777" w:rsidR="00E3761B" w:rsidRPr="00A55C7B" w:rsidRDefault="00E3761B" w:rsidP="00E3761B">
            <w:pPr>
              <w:tabs>
                <w:tab w:val="left" w:pos="9320"/>
              </w:tabs>
              <w:contextualSpacing/>
              <w:rPr>
                <w:rFonts w:ascii="Times New Roman" w:hAnsi="Times New Roman"/>
                <w:sz w:val="24"/>
                <w:szCs w:val="24"/>
              </w:rPr>
            </w:pPr>
          </w:p>
        </w:tc>
      </w:tr>
      <w:tr w:rsidR="00E3761B" w:rsidRPr="00A55C7B" w14:paraId="23D9A9A0" w14:textId="77777777" w:rsidTr="00E3761B">
        <w:trPr>
          <w:trHeight w:val="241"/>
        </w:trPr>
        <w:tc>
          <w:tcPr>
            <w:tcW w:w="9570" w:type="dxa"/>
            <w:gridSpan w:val="2"/>
            <w:tcBorders>
              <w:top w:val="single" w:sz="4" w:space="0" w:color="auto"/>
            </w:tcBorders>
          </w:tcPr>
          <w:p w14:paraId="61E4DC05"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704D28A1" w14:textId="77777777"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14:paraId="5B1C8998"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70D775A4"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14:paraId="14C90439" w14:textId="77777777"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14:paraId="7EB3CB0E" w14:textId="77777777"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E3761B" w:rsidRPr="00F723A0">
        <w:rPr>
          <w:rFonts w:ascii="Times New Roman" w:hAnsi="Times New Roman"/>
        </w:rPr>
        <w:t>3</w:t>
      </w:r>
    </w:p>
    <w:p w14:paraId="5281DBCF" w14:textId="77777777"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14:paraId="5ADA7AA0" w14:textId="77777777"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14:paraId="0A9F3195" w14:textId="77777777" w:rsidR="00533DA2" w:rsidRPr="00533DA2" w:rsidRDefault="00533DA2" w:rsidP="00533DA2">
      <w:pPr>
        <w:pStyle w:val="5"/>
        <w:jc w:val="center"/>
        <w:rPr>
          <w:rFonts w:ascii="Times New Roman" w:hAnsi="Times New Roman" w:cs="Times New Roman"/>
          <w:color w:val="auto"/>
          <w:sz w:val="24"/>
          <w:szCs w:val="24"/>
        </w:rPr>
      </w:pPr>
      <w:r w:rsidRPr="00533DA2">
        <w:rPr>
          <w:rFonts w:ascii="Times New Roman" w:hAnsi="Times New Roman" w:cs="Times New Roman"/>
          <w:color w:val="auto"/>
          <w:sz w:val="24"/>
          <w:szCs w:val="24"/>
        </w:rPr>
        <w:t>Д О Г О В О Р № ___</w:t>
      </w:r>
    </w:p>
    <w:p w14:paraId="183DD25C" w14:textId="77777777" w:rsidR="00533DA2" w:rsidRPr="00533DA2" w:rsidRDefault="00533DA2" w:rsidP="00533DA2">
      <w:pPr>
        <w:pStyle w:val="5"/>
        <w:spacing w:before="0"/>
        <w:jc w:val="center"/>
        <w:rPr>
          <w:rFonts w:ascii="Times New Roman" w:hAnsi="Times New Roman" w:cs="Times New Roman"/>
          <w:color w:val="auto"/>
          <w:sz w:val="24"/>
          <w:szCs w:val="24"/>
        </w:rPr>
      </w:pPr>
      <w:r w:rsidRPr="00533DA2">
        <w:rPr>
          <w:rFonts w:ascii="Times New Roman" w:hAnsi="Times New Roman" w:cs="Times New Roman"/>
          <w:color w:val="auto"/>
          <w:sz w:val="24"/>
          <w:szCs w:val="24"/>
        </w:rPr>
        <w:t xml:space="preserve">купли – продажи недвижимого имущества </w:t>
      </w:r>
    </w:p>
    <w:p w14:paraId="16BBD3DD" w14:textId="77777777" w:rsidR="00533DA2" w:rsidRPr="00533DA2" w:rsidRDefault="00533DA2" w:rsidP="00533DA2">
      <w:pPr>
        <w:ind w:left="284" w:right="284"/>
        <w:rPr>
          <w:rFonts w:ascii="Times New Roman" w:hAnsi="Times New Roman"/>
          <w:sz w:val="24"/>
          <w:szCs w:val="24"/>
        </w:rPr>
      </w:pPr>
      <w:r w:rsidRPr="00533DA2">
        <w:rPr>
          <w:rFonts w:ascii="Times New Roman" w:hAnsi="Times New Roman"/>
          <w:sz w:val="24"/>
          <w:szCs w:val="24"/>
        </w:rPr>
        <w:t xml:space="preserve">город Кинешма Ивановской области </w:t>
      </w:r>
    </w:p>
    <w:p w14:paraId="3EBB80DB" w14:textId="77777777" w:rsidR="00533DA2" w:rsidRPr="00533DA2" w:rsidRDefault="00533DA2" w:rsidP="00533DA2">
      <w:pPr>
        <w:pStyle w:val="a7"/>
        <w:tabs>
          <w:tab w:val="left" w:pos="4500"/>
          <w:tab w:val="left" w:pos="9900"/>
        </w:tabs>
        <w:ind w:left="180" w:right="21"/>
        <w:jc w:val="both"/>
        <w:rPr>
          <w:rFonts w:ascii="Times New Roman" w:hAnsi="Times New Roman"/>
          <w:b/>
          <w:i/>
          <w:sz w:val="24"/>
          <w:szCs w:val="24"/>
        </w:rPr>
      </w:pPr>
      <w:r w:rsidRPr="00533DA2">
        <w:rPr>
          <w:rFonts w:ascii="Times New Roman" w:hAnsi="Times New Roman"/>
          <w:b/>
          <w:i/>
          <w:sz w:val="24"/>
          <w:szCs w:val="24"/>
        </w:rPr>
        <w:t>___________________________________________</w:t>
      </w:r>
    </w:p>
    <w:p w14:paraId="3A4B148C" w14:textId="77777777" w:rsidR="00533DA2" w:rsidRPr="00533DA2" w:rsidRDefault="00533DA2" w:rsidP="00533DA2">
      <w:pPr>
        <w:pStyle w:val="a7"/>
        <w:tabs>
          <w:tab w:val="left" w:pos="0"/>
        </w:tabs>
        <w:spacing w:after="0" w:line="240" w:lineRule="auto"/>
        <w:jc w:val="both"/>
        <w:rPr>
          <w:rFonts w:ascii="Times New Roman" w:hAnsi="Times New Roman"/>
          <w:sz w:val="24"/>
          <w:szCs w:val="24"/>
        </w:rPr>
      </w:pPr>
      <w:r w:rsidRPr="00533DA2">
        <w:rPr>
          <w:rFonts w:ascii="Times New Roman" w:hAnsi="Times New Roman"/>
          <w:b/>
          <w:sz w:val="24"/>
          <w:szCs w:val="24"/>
        </w:rPr>
        <w:tab/>
      </w:r>
      <w:r w:rsidRPr="00533DA2">
        <w:rPr>
          <w:rFonts w:ascii="Times New Roman" w:hAnsi="Times New Roman"/>
          <w:sz w:val="24"/>
          <w:szCs w:val="24"/>
        </w:rPr>
        <w:t xml:space="preserve">Муниципальное образование "Городской округ Кинешма", Устав муниципального образования "Городской округ Кинешма", зарегистрирован Главным управлением Министерства юстиции Российской Федерации по Центральному федеральному округу в Ивановской области 21.10.2005, от имени и в интересах которого выступает комитет имущественных и земельных отношений администрации городского округа Кинешма, находящийся по адресу: Ивановская область, г. Кинешма, ул. им. Фрунзе, д.4, зарегистрирован Инспекцией Министерства РФ по налогам и сборам по г. Кинешме Ивановской области 23.01.2003, свидетельство о внесении записи в ЕГРЮЛ серия 37 № 000721350,  основной государственный регистрационный номер 1033700401569, ИНН 370300671, в лице председателя комитета </w:t>
      </w:r>
      <w:r w:rsidR="005E7621">
        <w:rPr>
          <w:rFonts w:ascii="Times New Roman" w:hAnsi="Times New Roman"/>
          <w:sz w:val="24"/>
          <w:szCs w:val="24"/>
        </w:rPr>
        <w:t>Устиновой М.С</w:t>
      </w:r>
      <w:r w:rsidRPr="00533DA2">
        <w:rPr>
          <w:rFonts w:ascii="Times New Roman" w:hAnsi="Times New Roman"/>
          <w:sz w:val="24"/>
          <w:szCs w:val="24"/>
        </w:rPr>
        <w:t xml:space="preserve">., действующей на основании положения о комитете имущественных и земельных отношений городского округа Кинешма, утвержденного постановлением главы администрации города Кинешмы Ивановской области от 19.10.2018 № 1329п, положения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от 25.07.2018 № 62/412, </w:t>
      </w:r>
      <w:r w:rsidRPr="00677C5A">
        <w:rPr>
          <w:rFonts w:ascii="Times New Roman" w:hAnsi="Times New Roman"/>
          <w:sz w:val="24"/>
          <w:szCs w:val="24"/>
        </w:rPr>
        <w:t xml:space="preserve">постановления администрации городского округа  Кинешма от </w:t>
      </w:r>
      <w:r w:rsidR="00777A0E">
        <w:rPr>
          <w:rFonts w:ascii="Times New Roman" w:hAnsi="Times New Roman"/>
          <w:sz w:val="24"/>
          <w:szCs w:val="24"/>
        </w:rPr>
        <w:t>20</w:t>
      </w:r>
      <w:r w:rsidR="009C2613" w:rsidRPr="00777A0E">
        <w:rPr>
          <w:rFonts w:ascii="Times New Roman" w:hAnsi="Times New Roman"/>
          <w:sz w:val="24"/>
          <w:szCs w:val="24"/>
        </w:rPr>
        <w:t>.</w:t>
      </w:r>
      <w:r w:rsidR="00777A0E">
        <w:rPr>
          <w:rFonts w:ascii="Times New Roman" w:hAnsi="Times New Roman"/>
          <w:sz w:val="24"/>
          <w:szCs w:val="24"/>
        </w:rPr>
        <w:t>1</w:t>
      </w:r>
      <w:r w:rsidR="009C2613" w:rsidRPr="00777A0E">
        <w:rPr>
          <w:rFonts w:ascii="Times New Roman" w:hAnsi="Times New Roman"/>
          <w:sz w:val="24"/>
          <w:szCs w:val="24"/>
        </w:rPr>
        <w:t>0.2023</w:t>
      </w:r>
      <w:r w:rsidRPr="00777A0E">
        <w:rPr>
          <w:rFonts w:ascii="Times New Roman" w:hAnsi="Times New Roman"/>
          <w:sz w:val="24"/>
          <w:szCs w:val="24"/>
        </w:rPr>
        <w:t xml:space="preserve"> № </w:t>
      </w:r>
      <w:r w:rsidR="0079363E" w:rsidRPr="00777A0E">
        <w:rPr>
          <w:rFonts w:ascii="Times New Roman" w:hAnsi="Times New Roman"/>
          <w:sz w:val="24"/>
          <w:szCs w:val="24"/>
        </w:rPr>
        <w:t>1</w:t>
      </w:r>
      <w:r w:rsidR="00777A0E" w:rsidRPr="00777A0E">
        <w:rPr>
          <w:rFonts w:ascii="Times New Roman" w:hAnsi="Times New Roman"/>
          <w:sz w:val="24"/>
          <w:szCs w:val="24"/>
        </w:rPr>
        <w:t>772</w:t>
      </w:r>
      <w:r w:rsidRPr="00777A0E">
        <w:rPr>
          <w:rFonts w:ascii="Times New Roman" w:hAnsi="Times New Roman"/>
          <w:sz w:val="24"/>
          <w:szCs w:val="24"/>
        </w:rPr>
        <w:t xml:space="preserve">-п, </w:t>
      </w:r>
      <w:r w:rsidRPr="00677C5A">
        <w:rPr>
          <w:rFonts w:ascii="Times New Roman" w:hAnsi="Times New Roman"/>
          <w:sz w:val="24"/>
          <w:szCs w:val="24"/>
        </w:rPr>
        <w:t>именуемый в дальнейшем «Продавец», с одной стороны, и _________________________________________________________</w:t>
      </w:r>
      <w:r w:rsidRPr="00677C5A">
        <w:rPr>
          <w:rFonts w:ascii="Times New Roman" w:hAnsi="Times New Roman"/>
          <w:snapToGrid w:val="0"/>
          <w:sz w:val="24"/>
          <w:szCs w:val="24"/>
        </w:rPr>
        <w:t xml:space="preserve">, </w:t>
      </w:r>
      <w:r w:rsidRPr="00533DA2">
        <w:rPr>
          <w:rFonts w:ascii="Times New Roman" w:hAnsi="Times New Roman"/>
          <w:sz w:val="24"/>
          <w:szCs w:val="24"/>
        </w:rPr>
        <w:t xml:space="preserve">именуемый в дальнейшем «Покупатель», с другой стороны, заключили настоящий договор о нижеследующем: </w:t>
      </w:r>
    </w:p>
    <w:p w14:paraId="6D60012B" w14:textId="77777777" w:rsidR="00533DA2" w:rsidRPr="00533DA2" w:rsidRDefault="00533DA2" w:rsidP="00533DA2">
      <w:pPr>
        <w:spacing w:after="0" w:line="240" w:lineRule="auto"/>
        <w:rPr>
          <w:rFonts w:ascii="Times New Roman" w:hAnsi="Times New Roman"/>
          <w:sz w:val="24"/>
          <w:szCs w:val="24"/>
        </w:rPr>
      </w:pPr>
    </w:p>
    <w:p w14:paraId="1719C54F" w14:textId="77777777" w:rsidR="00533DA2" w:rsidRPr="00533DA2" w:rsidRDefault="00533DA2" w:rsidP="00533DA2">
      <w:pPr>
        <w:pStyle w:val="31"/>
        <w:tabs>
          <w:tab w:val="num" w:pos="502"/>
          <w:tab w:val="left" w:pos="9900"/>
        </w:tabs>
        <w:spacing w:after="0"/>
        <w:jc w:val="both"/>
        <w:rPr>
          <w:sz w:val="24"/>
          <w:szCs w:val="24"/>
        </w:rPr>
      </w:pPr>
      <w:r>
        <w:rPr>
          <w:sz w:val="24"/>
          <w:szCs w:val="24"/>
        </w:rPr>
        <w:tab/>
      </w:r>
      <w:r w:rsidRPr="00533DA2">
        <w:rPr>
          <w:sz w:val="24"/>
          <w:szCs w:val="24"/>
        </w:rPr>
        <w:t xml:space="preserve">1. Настоящий договор составлен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w:t>
      </w:r>
      <w:r w:rsidR="00DC0BAB" w:rsidRPr="00E970CB">
        <w:rPr>
          <w:sz w:val="20"/>
          <w:szCs w:val="20"/>
        </w:rPr>
        <w:t xml:space="preserve">от </w:t>
      </w:r>
      <w:r w:rsidR="00DC0BAB" w:rsidRPr="00DC0BAB">
        <w:rPr>
          <w:sz w:val="24"/>
          <w:szCs w:val="24"/>
        </w:rPr>
        <w:t>27.08.2012 № 860</w:t>
      </w:r>
      <w:r w:rsidR="00DC0BAB">
        <w:rPr>
          <w:sz w:val="24"/>
          <w:szCs w:val="24"/>
        </w:rPr>
        <w:t xml:space="preserve">, </w:t>
      </w:r>
      <w:r w:rsidRPr="00533DA2">
        <w:rPr>
          <w:sz w:val="24"/>
          <w:szCs w:val="24"/>
        </w:rPr>
        <w:t xml:space="preserve">Протокола аукциона </w:t>
      </w:r>
      <w:r>
        <w:rPr>
          <w:sz w:val="24"/>
          <w:szCs w:val="24"/>
        </w:rPr>
        <w:t xml:space="preserve">от </w:t>
      </w:r>
      <w:r w:rsidRPr="00533DA2">
        <w:rPr>
          <w:sz w:val="24"/>
          <w:szCs w:val="24"/>
        </w:rPr>
        <w:t>________________.</w:t>
      </w:r>
    </w:p>
    <w:p w14:paraId="52B336BF" w14:textId="77777777" w:rsidR="00541399" w:rsidRDefault="00533DA2" w:rsidP="00904165">
      <w:pPr>
        <w:pStyle w:val="a7"/>
        <w:spacing w:after="0" w:line="240" w:lineRule="auto"/>
        <w:ind w:firstLine="527"/>
        <w:jc w:val="both"/>
        <w:rPr>
          <w:rFonts w:ascii="Times New Roman" w:hAnsi="Times New Roman"/>
          <w:sz w:val="24"/>
          <w:szCs w:val="24"/>
        </w:rPr>
      </w:pPr>
      <w:r w:rsidRPr="00533DA2">
        <w:rPr>
          <w:rFonts w:ascii="Times New Roman" w:hAnsi="Times New Roman"/>
          <w:sz w:val="24"/>
          <w:szCs w:val="24"/>
        </w:rPr>
        <w:t>2. «Продавец» обязуется передать, а «Покупатель» обязуется принять в собственность  и оплатить объект</w:t>
      </w:r>
      <w:r w:rsidR="00541399">
        <w:rPr>
          <w:rFonts w:ascii="Times New Roman" w:hAnsi="Times New Roman"/>
          <w:sz w:val="24"/>
          <w:szCs w:val="24"/>
        </w:rPr>
        <w:t>ы</w:t>
      </w:r>
      <w:r w:rsidRPr="00533DA2">
        <w:rPr>
          <w:rFonts w:ascii="Times New Roman" w:hAnsi="Times New Roman"/>
          <w:sz w:val="24"/>
          <w:szCs w:val="24"/>
        </w:rPr>
        <w:t xml:space="preserve"> недвижимого  имущества</w:t>
      </w:r>
      <w:r w:rsidR="00541399">
        <w:rPr>
          <w:rFonts w:ascii="Times New Roman" w:hAnsi="Times New Roman"/>
          <w:sz w:val="24"/>
          <w:szCs w:val="24"/>
        </w:rPr>
        <w:t>:</w:t>
      </w:r>
    </w:p>
    <w:p w14:paraId="40482F6E" w14:textId="77777777" w:rsidR="004A5B42" w:rsidRPr="0095757B" w:rsidRDefault="004A5B42" w:rsidP="004A5B42">
      <w:pPr>
        <w:spacing w:after="0" w:line="240" w:lineRule="auto"/>
        <w:ind w:firstLine="567"/>
        <w:jc w:val="both"/>
        <w:rPr>
          <w:rFonts w:ascii="Times New Roman" w:hAnsi="Times New Roman"/>
          <w:sz w:val="24"/>
          <w:szCs w:val="24"/>
        </w:rPr>
      </w:pPr>
      <w:r w:rsidRPr="0095757B">
        <w:rPr>
          <w:rFonts w:ascii="Times New Roman" w:hAnsi="Times New Roman"/>
          <w:sz w:val="24"/>
          <w:szCs w:val="24"/>
        </w:rPr>
        <w:t xml:space="preserve">- здание, назначение: нежилое, наименование: здание - овощехранилище, этажность: 1, в том числе подземных 0, площадь 890 </w:t>
      </w:r>
      <w:proofErr w:type="spellStart"/>
      <w:r w:rsidRPr="0095757B">
        <w:rPr>
          <w:rFonts w:ascii="Times New Roman" w:hAnsi="Times New Roman"/>
          <w:sz w:val="24"/>
          <w:szCs w:val="24"/>
        </w:rPr>
        <w:t>кв.м</w:t>
      </w:r>
      <w:proofErr w:type="spellEnd"/>
      <w:r w:rsidRPr="0095757B">
        <w:rPr>
          <w:rFonts w:ascii="Times New Roman" w:hAnsi="Times New Roman"/>
          <w:sz w:val="24"/>
          <w:szCs w:val="24"/>
        </w:rPr>
        <w:t xml:space="preserve">, кадастровый номер </w:t>
      </w:r>
      <w:r>
        <w:rPr>
          <w:rFonts w:ascii="Times New Roman" w:hAnsi="Times New Roman"/>
          <w:sz w:val="24"/>
          <w:szCs w:val="24"/>
        </w:rPr>
        <w:t>37:25</w:t>
      </w:r>
      <w:r w:rsidRPr="0095757B">
        <w:rPr>
          <w:rFonts w:ascii="Times New Roman" w:hAnsi="Times New Roman"/>
          <w:sz w:val="24"/>
          <w:szCs w:val="24"/>
        </w:rPr>
        <w:t>:030101:158, адрес объекта: Ивановская область, г. Кинешма, ул. Котовского, д. 2</w:t>
      </w:r>
      <w:r>
        <w:rPr>
          <w:rFonts w:ascii="Times New Roman" w:hAnsi="Times New Roman"/>
          <w:sz w:val="24"/>
          <w:szCs w:val="24"/>
        </w:rPr>
        <w:t>,</w:t>
      </w:r>
      <w:r w:rsidRPr="0095757B">
        <w:rPr>
          <w:rFonts w:ascii="Times New Roman" w:hAnsi="Times New Roman"/>
          <w:sz w:val="24"/>
          <w:szCs w:val="24"/>
        </w:rPr>
        <w:t xml:space="preserve"> </w:t>
      </w:r>
      <w:r>
        <w:rPr>
          <w:rFonts w:ascii="Times New Roman" w:hAnsi="Times New Roman"/>
          <w:sz w:val="24"/>
          <w:szCs w:val="24"/>
        </w:rPr>
        <w:t>отчуждаемый земельный участок принадлежит  муниципальному образованию «Городской округ Кинешма» на праве собственности 37:25:030101:158-37/005/2017-5 от 14.09.2017</w:t>
      </w:r>
      <w:r w:rsidRPr="0095757B">
        <w:rPr>
          <w:rFonts w:ascii="Times New Roman" w:hAnsi="Times New Roman"/>
          <w:sz w:val="24"/>
          <w:szCs w:val="24"/>
        </w:rPr>
        <w:t>;</w:t>
      </w:r>
    </w:p>
    <w:p w14:paraId="2C5053F9" w14:textId="77777777" w:rsidR="004A5B42" w:rsidRPr="0095757B" w:rsidRDefault="004A5B42" w:rsidP="004A5B42">
      <w:pPr>
        <w:spacing w:after="0" w:line="240" w:lineRule="auto"/>
        <w:ind w:firstLine="567"/>
        <w:jc w:val="both"/>
        <w:rPr>
          <w:rFonts w:ascii="Times New Roman" w:hAnsi="Times New Roman"/>
          <w:sz w:val="24"/>
          <w:szCs w:val="24"/>
        </w:rPr>
      </w:pPr>
      <w:r w:rsidRPr="0095757B">
        <w:rPr>
          <w:rFonts w:ascii="Times New Roman" w:hAnsi="Times New Roman"/>
          <w:sz w:val="24"/>
          <w:szCs w:val="24"/>
        </w:rPr>
        <w:t xml:space="preserve">- здание, назначение: нежилое, наименование: здание - овощехранилище, этажность: 1, в том числе подземных 1, площадь 544 </w:t>
      </w:r>
      <w:proofErr w:type="spellStart"/>
      <w:r w:rsidRPr="0095757B">
        <w:rPr>
          <w:rFonts w:ascii="Times New Roman" w:hAnsi="Times New Roman"/>
          <w:sz w:val="24"/>
          <w:szCs w:val="24"/>
        </w:rPr>
        <w:t>кв.м</w:t>
      </w:r>
      <w:proofErr w:type="spellEnd"/>
      <w:r w:rsidRPr="0095757B">
        <w:rPr>
          <w:rFonts w:ascii="Times New Roman" w:hAnsi="Times New Roman"/>
          <w:sz w:val="24"/>
          <w:szCs w:val="24"/>
        </w:rPr>
        <w:t>, кадастровый номер 37:</w:t>
      </w:r>
      <w:r w:rsidR="00441AB1">
        <w:rPr>
          <w:rFonts w:ascii="Times New Roman" w:hAnsi="Times New Roman"/>
          <w:sz w:val="24"/>
          <w:szCs w:val="24"/>
        </w:rPr>
        <w:t>25</w:t>
      </w:r>
      <w:r w:rsidRPr="0095757B">
        <w:rPr>
          <w:rFonts w:ascii="Times New Roman" w:hAnsi="Times New Roman"/>
          <w:sz w:val="24"/>
          <w:szCs w:val="24"/>
        </w:rPr>
        <w:t>:030101:174, адрес объекта: Ивановская область, г. Кинешма, ул. Котовского, д. 2</w:t>
      </w:r>
      <w:r>
        <w:rPr>
          <w:rFonts w:ascii="Times New Roman" w:hAnsi="Times New Roman"/>
          <w:sz w:val="24"/>
          <w:szCs w:val="24"/>
        </w:rPr>
        <w:t>,</w:t>
      </w:r>
      <w:r w:rsidRPr="0095757B">
        <w:rPr>
          <w:rFonts w:ascii="Times New Roman" w:hAnsi="Times New Roman"/>
          <w:sz w:val="24"/>
          <w:szCs w:val="24"/>
        </w:rPr>
        <w:t xml:space="preserve"> </w:t>
      </w:r>
      <w:r>
        <w:rPr>
          <w:rFonts w:ascii="Times New Roman" w:hAnsi="Times New Roman"/>
          <w:sz w:val="24"/>
          <w:szCs w:val="24"/>
        </w:rPr>
        <w:t>отчуждаемый земельный участок принадлежит  муниципальному образованию «Городской округ Кинешма» на праве собственности 37:25:030101:174-37/005/2017-1 от 14.09.2017</w:t>
      </w:r>
      <w:r w:rsidRPr="0095757B">
        <w:rPr>
          <w:rFonts w:ascii="Times New Roman" w:hAnsi="Times New Roman"/>
          <w:sz w:val="24"/>
          <w:szCs w:val="24"/>
        </w:rPr>
        <w:t>;</w:t>
      </w:r>
    </w:p>
    <w:p w14:paraId="20B23619" w14:textId="77777777" w:rsidR="004A5B42" w:rsidRDefault="004A5B42" w:rsidP="004A5B42">
      <w:pPr>
        <w:spacing w:after="0" w:line="240" w:lineRule="auto"/>
        <w:ind w:firstLine="708"/>
        <w:jc w:val="both"/>
        <w:rPr>
          <w:rFonts w:ascii="Times New Roman" w:hAnsi="Times New Roman"/>
          <w:sz w:val="24"/>
          <w:szCs w:val="24"/>
        </w:rPr>
      </w:pPr>
      <w:r>
        <w:rPr>
          <w:rFonts w:ascii="Times New Roman" w:hAnsi="Times New Roman"/>
          <w:sz w:val="24"/>
          <w:szCs w:val="24"/>
        </w:rPr>
        <w:t>-</w:t>
      </w:r>
      <w:r w:rsidRPr="0095757B">
        <w:rPr>
          <w:rFonts w:ascii="Times New Roman" w:hAnsi="Times New Roman"/>
          <w:sz w:val="24"/>
          <w:szCs w:val="24"/>
        </w:rPr>
        <w:t xml:space="preserve"> земельны</w:t>
      </w:r>
      <w:r>
        <w:rPr>
          <w:rFonts w:ascii="Times New Roman" w:hAnsi="Times New Roman"/>
          <w:sz w:val="24"/>
          <w:szCs w:val="24"/>
        </w:rPr>
        <w:t>й</w:t>
      </w:r>
      <w:r w:rsidRPr="0095757B">
        <w:rPr>
          <w:rFonts w:ascii="Times New Roman" w:hAnsi="Times New Roman"/>
          <w:sz w:val="24"/>
          <w:szCs w:val="24"/>
        </w:rPr>
        <w:t xml:space="preserve"> участ</w:t>
      </w:r>
      <w:r>
        <w:rPr>
          <w:rFonts w:ascii="Times New Roman" w:hAnsi="Times New Roman"/>
          <w:sz w:val="24"/>
          <w:szCs w:val="24"/>
        </w:rPr>
        <w:t>о</w:t>
      </w:r>
      <w:r w:rsidRPr="0095757B">
        <w:rPr>
          <w:rFonts w:ascii="Times New Roman" w:hAnsi="Times New Roman"/>
          <w:sz w:val="24"/>
          <w:szCs w:val="24"/>
        </w:rPr>
        <w:t>к</w:t>
      </w:r>
      <w:r>
        <w:rPr>
          <w:rFonts w:ascii="Times New Roman" w:hAnsi="Times New Roman"/>
          <w:sz w:val="24"/>
          <w:szCs w:val="24"/>
        </w:rPr>
        <w:t xml:space="preserve">, </w:t>
      </w:r>
      <w:r w:rsidRPr="0095757B">
        <w:rPr>
          <w:rFonts w:ascii="Times New Roman" w:hAnsi="Times New Roman"/>
          <w:sz w:val="24"/>
          <w:szCs w:val="24"/>
        </w:rPr>
        <w:t xml:space="preserve"> кадастровый номер 37:25:030101:364, площадь 5123+/-25 </w:t>
      </w:r>
      <w:proofErr w:type="spellStart"/>
      <w:r w:rsidRPr="0095757B">
        <w:rPr>
          <w:rFonts w:ascii="Times New Roman" w:hAnsi="Times New Roman"/>
          <w:sz w:val="24"/>
          <w:szCs w:val="24"/>
        </w:rPr>
        <w:t>кв.м</w:t>
      </w:r>
      <w:proofErr w:type="spellEnd"/>
      <w:r w:rsidRPr="0095757B">
        <w:rPr>
          <w:rFonts w:ascii="Times New Roman" w:hAnsi="Times New Roman"/>
          <w:sz w:val="24"/>
          <w:szCs w:val="24"/>
        </w:rPr>
        <w:t xml:space="preserve">, категория земель: земли населенных пунктов, вид разрешенного использования: </w:t>
      </w:r>
      <w:r w:rsidR="00441AB1">
        <w:rPr>
          <w:rFonts w:ascii="Times New Roman" w:hAnsi="Times New Roman"/>
          <w:sz w:val="24"/>
          <w:szCs w:val="24"/>
        </w:rPr>
        <w:t>пищевая</w:t>
      </w:r>
      <w:r w:rsidRPr="0095757B">
        <w:rPr>
          <w:rFonts w:ascii="Times New Roman" w:hAnsi="Times New Roman"/>
          <w:sz w:val="24"/>
          <w:szCs w:val="24"/>
        </w:rPr>
        <w:t xml:space="preserve"> промышленность, адрес объекта: Ивановская область, г. Кинешма, ул. Котовского д. 2,</w:t>
      </w:r>
      <w:r>
        <w:rPr>
          <w:rFonts w:ascii="Times New Roman" w:hAnsi="Times New Roman"/>
          <w:sz w:val="28"/>
          <w:szCs w:val="28"/>
        </w:rPr>
        <w:t xml:space="preserve"> </w:t>
      </w:r>
      <w:r>
        <w:rPr>
          <w:rFonts w:ascii="Times New Roman" w:hAnsi="Times New Roman"/>
          <w:sz w:val="24"/>
          <w:szCs w:val="24"/>
        </w:rPr>
        <w:t>отчуждаемый земельный участок принадлежит  муниципальному образованию «Городской округ Кинешма» на праве собственности 37:25:030101:364-37/043/2023-1 от 20.06.2023.</w:t>
      </w:r>
    </w:p>
    <w:p w14:paraId="6FD23139" w14:textId="77777777" w:rsidR="00533DA2" w:rsidRPr="00413F6D" w:rsidRDefault="00D10DC0" w:rsidP="00912CD9">
      <w:pPr>
        <w:pStyle w:val="a7"/>
        <w:spacing w:after="0" w:line="240" w:lineRule="auto"/>
        <w:ind w:firstLine="527"/>
        <w:jc w:val="both"/>
        <w:rPr>
          <w:rFonts w:ascii="Times New Roman" w:hAnsi="Times New Roman"/>
          <w:spacing w:val="-4"/>
          <w:sz w:val="24"/>
          <w:szCs w:val="24"/>
        </w:rPr>
      </w:pPr>
      <w:r>
        <w:rPr>
          <w:spacing w:val="-4"/>
          <w:sz w:val="24"/>
          <w:szCs w:val="24"/>
        </w:rPr>
        <w:t>3</w:t>
      </w:r>
      <w:r w:rsidR="00533DA2" w:rsidRPr="00413F6D">
        <w:rPr>
          <w:rFonts w:ascii="Times New Roman" w:hAnsi="Times New Roman"/>
          <w:spacing w:val="-4"/>
          <w:sz w:val="24"/>
          <w:szCs w:val="24"/>
        </w:rPr>
        <w:t>. Рыночная стоимость недвижимого имущества</w:t>
      </w:r>
      <w:r w:rsidR="007614BD" w:rsidRPr="00413F6D">
        <w:rPr>
          <w:rFonts w:ascii="Times New Roman" w:hAnsi="Times New Roman"/>
          <w:spacing w:val="-4"/>
          <w:sz w:val="24"/>
          <w:szCs w:val="24"/>
        </w:rPr>
        <w:t xml:space="preserve"> </w:t>
      </w:r>
      <w:r w:rsidR="00EB584C" w:rsidRPr="00413F6D">
        <w:rPr>
          <w:rFonts w:ascii="Times New Roman" w:hAnsi="Times New Roman"/>
          <w:spacing w:val="-4"/>
          <w:sz w:val="24"/>
          <w:szCs w:val="24"/>
        </w:rPr>
        <w:t xml:space="preserve"> </w:t>
      </w:r>
      <w:r w:rsidR="0021676F">
        <w:rPr>
          <w:rFonts w:ascii="Times New Roman" w:hAnsi="Times New Roman"/>
          <w:spacing w:val="-4"/>
          <w:sz w:val="24"/>
          <w:szCs w:val="24"/>
        </w:rPr>
        <w:t>3 589</w:t>
      </w:r>
      <w:r w:rsidR="00413F6D" w:rsidRPr="00413F6D">
        <w:rPr>
          <w:rFonts w:ascii="Times New Roman" w:hAnsi="Times New Roman"/>
          <w:spacing w:val="-4"/>
          <w:sz w:val="24"/>
          <w:szCs w:val="24"/>
        </w:rPr>
        <w:t> 000,00</w:t>
      </w:r>
      <w:r w:rsidR="00533DA2" w:rsidRPr="00413F6D">
        <w:rPr>
          <w:rFonts w:ascii="Times New Roman" w:hAnsi="Times New Roman"/>
          <w:spacing w:val="-4"/>
          <w:sz w:val="24"/>
          <w:szCs w:val="24"/>
        </w:rPr>
        <w:t xml:space="preserve"> </w:t>
      </w:r>
      <w:r w:rsidR="007614BD" w:rsidRPr="00413F6D">
        <w:rPr>
          <w:rFonts w:ascii="Times New Roman" w:hAnsi="Times New Roman"/>
          <w:spacing w:val="-4"/>
          <w:sz w:val="24"/>
          <w:szCs w:val="24"/>
        </w:rPr>
        <w:t>(</w:t>
      </w:r>
      <w:r w:rsidR="0021676F">
        <w:rPr>
          <w:rFonts w:ascii="Times New Roman" w:hAnsi="Times New Roman"/>
          <w:spacing w:val="-4"/>
          <w:sz w:val="24"/>
          <w:szCs w:val="24"/>
        </w:rPr>
        <w:t>три</w:t>
      </w:r>
      <w:r w:rsidR="00413F6D" w:rsidRPr="00413F6D">
        <w:rPr>
          <w:rFonts w:ascii="Times New Roman" w:hAnsi="Times New Roman"/>
          <w:spacing w:val="-4"/>
          <w:sz w:val="24"/>
          <w:szCs w:val="24"/>
        </w:rPr>
        <w:t xml:space="preserve"> миллиона </w:t>
      </w:r>
      <w:r w:rsidR="0021676F">
        <w:rPr>
          <w:rFonts w:ascii="Times New Roman" w:hAnsi="Times New Roman"/>
          <w:spacing w:val="-4"/>
          <w:sz w:val="24"/>
          <w:szCs w:val="24"/>
        </w:rPr>
        <w:t>пятьсот восемьдесят девять</w:t>
      </w:r>
      <w:r w:rsidR="00413F6D" w:rsidRPr="00413F6D">
        <w:rPr>
          <w:rFonts w:ascii="Times New Roman" w:hAnsi="Times New Roman"/>
          <w:spacing w:val="-4"/>
          <w:sz w:val="24"/>
          <w:szCs w:val="24"/>
        </w:rPr>
        <w:t xml:space="preserve"> тысяч</w:t>
      </w:r>
      <w:r w:rsidR="00533DA2" w:rsidRPr="00413F6D">
        <w:rPr>
          <w:rFonts w:ascii="Times New Roman" w:hAnsi="Times New Roman"/>
          <w:spacing w:val="-4"/>
          <w:sz w:val="24"/>
          <w:szCs w:val="24"/>
        </w:rPr>
        <w:t xml:space="preserve">) рублей </w:t>
      </w:r>
      <w:r w:rsidR="00533DA2" w:rsidRPr="00413F6D">
        <w:rPr>
          <w:rFonts w:ascii="Times New Roman" w:hAnsi="Times New Roman"/>
          <w:sz w:val="24"/>
          <w:szCs w:val="24"/>
        </w:rPr>
        <w:t>с учетом налога на добавленную стоимость,</w:t>
      </w:r>
      <w:r w:rsidR="006A20A4" w:rsidRPr="00413F6D">
        <w:rPr>
          <w:rFonts w:ascii="Times New Roman" w:hAnsi="Times New Roman"/>
          <w:sz w:val="24"/>
          <w:szCs w:val="24"/>
        </w:rPr>
        <w:t xml:space="preserve">  в том числе: здание за </w:t>
      </w:r>
      <w:r w:rsidR="0021676F">
        <w:rPr>
          <w:rFonts w:ascii="Times New Roman" w:hAnsi="Times New Roman"/>
          <w:sz w:val="24"/>
          <w:szCs w:val="24"/>
        </w:rPr>
        <w:t>2 790 000</w:t>
      </w:r>
      <w:r w:rsidR="00904165" w:rsidRPr="00413F6D">
        <w:rPr>
          <w:rFonts w:ascii="Times New Roman" w:hAnsi="Times New Roman"/>
          <w:sz w:val="24"/>
          <w:szCs w:val="24"/>
        </w:rPr>
        <w:t>,00</w:t>
      </w:r>
      <w:r w:rsidR="006A20A4" w:rsidRPr="00413F6D">
        <w:rPr>
          <w:rFonts w:ascii="Times New Roman" w:hAnsi="Times New Roman"/>
          <w:sz w:val="24"/>
          <w:szCs w:val="24"/>
        </w:rPr>
        <w:t xml:space="preserve"> (</w:t>
      </w:r>
      <w:r w:rsidR="00413F6D" w:rsidRPr="00413F6D">
        <w:rPr>
          <w:rFonts w:ascii="Times New Roman" w:hAnsi="Times New Roman"/>
          <w:sz w:val="24"/>
          <w:szCs w:val="24"/>
        </w:rPr>
        <w:t xml:space="preserve">два миллиона </w:t>
      </w:r>
      <w:r w:rsidR="0021676F">
        <w:rPr>
          <w:rFonts w:ascii="Times New Roman" w:hAnsi="Times New Roman"/>
          <w:sz w:val="24"/>
          <w:szCs w:val="24"/>
        </w:rPr>
        <w:t>семьсот девяносто</w:t>
      </w:r>
      <w:r w:rsidR="00413F6D" w:rsidRPr="00413F6D">
        <w:rPr>
          <w:rFonts w:ascii="Times New Roman" w:hAnsi="Times New Roman"/>
          <w:sz w:val="24"/>
          <w:szCs w:val="24"/>
        </w:rPr>
        <w:t xml:space="preserve"> тысяч</w:t>
      </w:r>
      <w:r w:rsidR="006A20A4" w:rsidRPr="00413F6D">
        <w:rPr>
          <w:rFonts w:ascii="Times New Roman" w:hAnsi="Times New Roman"/>
          <w:sz w:val="24"/>
          <w:szCs w:val="24"/>
        </w:rPr>
        <w:t xml:space="preserve">) рублей с учетом налога на </w:t>
      </w:r>
      <w:r w:rsidR="006A20A4" w:rsidRPr="00413F6D">
        <w:rPr>
          <w:rFonts w:ascii="Times New Roman" w:hAnsi="Times New Roman"/>
          <w:sz w:val="24"/>
          <w:szCs w:val="24"/>
        </w:rPr>
        <w:lastRenderedPageBreak/>
        <w:t xml:space="preserve">добавленную стоимость, </w:t>
      </w:r>
      <w:r w:rsidR="0021676F">
        <w:rPr>
          <w:rFonts w:ascii="Times New Roman" w:hAnsi="Times New Roman"/>
          <w:sz w:val="24"/>
          <w:szCs w:val="24"/>
        </w:rPr>
        <w:t xml:space="preserve">здание, кадастровый номер 37:25:030101:158 </w:t>
      </w:r>
      <w:r w:rsidR="00413F6D" w:rsidRPr="00413F6D">
        <w:rPr>
          <w:rFonts w:ascii="Times New Roman" w:hAnsi="Times New Roman"/>
          <w:sz w:val="24"/>
          <w:szCs w:val="24"/>
        </w:rPr>
        <w:t xml:space="preserve">за </w:t>
      </w:r>
      <w:r w:rsidR="0021676F">
        <w:rPr>
          <w:rFonts w:ascii="Times New Roman" w:hAnsi="Times New Roman"/>
          <w:sz w:val="24"/>
          <w:szCs w:val="24"/>
        </w:rPr>
        <w:t>1 732</w:t>
      </w:r>
      <w:r w:rsidR="00413F6D" w:rsidRPr="00413F6D">
        <w:rPr>
          <w:rFonts w:ascii="Times New Roman" w:hAnsi="Times New Roman"/>
          <w:sz w:val="24"/>
          <w:szCs w:val="24"/>
        </w:rPr>
        <w:t> 000,00 (</w:t>
      </w:r>
      <w:r w:rsidR="0021676F">
        <w:rPr>
          <w:rFonts w:ascii="Times New Roman" w:hAnsi="Times New Roman"/>
          <w:sz w:val="24"/>
          <w:szCs w:val="24"/>
        </w:rPr>
        <w:t>один миллион семьсот тридцать две тысячи</w:t>
      </w:r>
      <w:r w:rsidR="00413F6D" w:rsidRPr="00413F6D">
        <w:rPr>
          <w:rFonts w:ascii="Times New Roman" w:hAnsi="Times New Roman"/>
          <w:sz w:val="24"/>
          <w:szCs w:val="24"/>
        </w:rPr>
        <w:t>) рублей</w:t>
      </w:r>
      <w:r w:rsidR="0021676F">
        <w:rPr>
          <w:rFonts w:ascii="Times New Roman" w:hAnsi="Times New Roman"/>
          <w:sz w:val="24"/>
          <w:szCs w:val="24"/>
        </w:rPr>
        <w:t xml:space="preserve"> с учетом НДС, здание с кадастровым номером 37:25:030101:174 за 1 058 000,00 (один миллион пятьдесят восемь тысяч) рублей с учетом НДС, </w:t>
      </w:r>
      <w:r w:rsidR="006A20A4" w:rsidRPr="00413F6D">
        <w:rPr>
          <w:rFonts w:ascii="Times New Roman" w:hAnsi="Times New Roman"/>
          <w:sz w:val="24"/>
          <w:szCs w:val="24"/>
        </w:rPr>
        <w:t xml:space="preserve">земельный участок за </w:t>
      </w:r>
      <w:r w:rsidR="0021676F">
        <w:rPr>
          <w:rFonts w:ascii="Times New Roman" w:hAnsi="Times New Roman"/>
          <w:sz w:val="24"/>
          <w:szCs w:val="24"/>
        </w:rPr>
        <w:t>799</w:t>
      </w:r>
      <w:r w:rsidR="00E472A1" w:rsidRPr="00413F6D">
        <w:rPr>
          <w:rFonts w:ascii="Times New Roman" w:hAnsi="Times New Roman"/>
          <w:sz w:val="24"/>
          <w:szCs w:val="24"/>
        </w:rPr>
        <w:t xml:space="preserve"> </w:t>
      </w:r>
      <w:r w:rsidR="005F4FAA" w:rsidRPr="00413F6D">
        <w:rPr>
          <w:rFonts w:ascii="Times New Roman" w:hAnsi="Times New Roman"/>
          <w:sz w:val="24"/>
          <w:szCs w:val="24"/>
        </w:rPr>
        <w:t>000,00 (</w:t>
      </w:r>
      <w:r w:rsidR="0021676F">
        <w:rPr>
          <w:rFonts w:ascii="Times New Roman" w:hAnsi="Times New Roman"/>
          <w:sz w:val="24"/>
          <w:szCs w:val="24"/>
        </w:rPr>
        <w:t>семьсот девяносто девять</w:t>
      </w:r>
      <w:r w:rsidR="00413F6D" w:rsidRPr="00413F6D">
        <w:rPr>
          <w:rFonts w:ascii="Times New Roman" w:hAnsi="Times New Roman"/>
          <w:sz w:val="24"/>
          <w:szCs w:val="24"/>
        </w:rPr>
        <w:t xml:space="preserve"> тысяч</w:t>
      </w:r>
      <w:r w:rsidR="005F4FAA" w:rsidRPr="00413F6D">
        <w:rPr>
          <w:rFonts w:ascii="Times New Roman" w:hAnsi="Times New Roman"/>
          <w:sz w:val="24"/>
          <w:szCs w:val="24"/>
        </w:rPr>
        <w:t xml:space="preserve">) рублей </w:t>
      </w:r>
      <w:r w:rsidR="006A20A4" w:rsidRPr="00413F6D">
        <w:rPr>
          <w:rFonts w:ascii="Times New Roman" w:hAnsi="Times New Roman"/>
          <w:sz w:val="24"/>
          <w:szCs w:val="24"/>
        </w:rPr>
        <w:t xml:space="preserve">налогом на добавленную стоимость не облагается, </w:t>
      </w:r>
      <w:r w:rsidR="00533DA2" w:rsidRPr="00413F6D">
        <w:rPr>
          <w:rFonts w:ascii="Times New Roman" w:hAnsi="Times New Roman"/>
          <w:sz w:val="24"/>
          <w:szCs w:val="24"/>
        </w:rPr>
        <w:t xml:space="preserve"> </w:t>
      </w:r>
      <w:r w:rsidR="00533DA2" w:rsidRPr="00413F6D">
        <w:rPr>
          <w:rFonts w:ascii="Times New Roman" w:hAnsi="Times New Roman"/>
          <w:spacing w:val="-4"/>
          <w:sz w:val="24"/>
          <w:szCs w:val="24"/>
        </w:rPr>
        <w:t xml:space="preserve">согласно отчета об оценке  № </w:t>
      </w:r>
      <w:r w:rsidR="0021676F">
        <w:rPr>
          <w:rFonts w:ascii="Times New Roman" w:hAnsi="Times New Roman"/>
          <w:spacing w:val="-4"/>
          <w:sz w:val="24"/>
          <w:szCs w:val="24"/>
        </w:rPr>
        <w:t>33</w:t>
      </w:r>
      <w:r w:rsidR="006A20A4" w:rsidRPr="00413F6D">
        <w:rPr>
          <w:rFonts w:ascii="Times New Roman" w:hAnsi="Times New Roman"/>
          <w:spacing w:val="-4"/>
          <w:sz w:val="24"/>
          <w:szCs w:val="24"/>
        </w:rPr>
        <w:t>/</w:t>
      </w:r>
      <w:r w:rsidR="008A39A3">
        <w:rPr>
          <w:rFonts w:ascii="Times New Roman" w:hAnsi="Times New Roman"/>
          <w:spacing w:val="-4"/>
          <w:sz w:val="24"/>
          <w:szCs w:val="24"/>
        </w:rPr>
        <w:t>1</w:t>
      </w:r>
      <w:r w:rsidR="0021676F">
        <w:rPr>
          <w:rFonts w:ascii="Times New Roman" w:hAnsi="Times New Roman"/>
          <w:spacing w:val="-4"/>
          <w:sz w:val="24"/>
          <w:szCs w:val="24"/>
        </w:rPr>
        <w:t>0-23</w:t>
      </w:r>
      <w:r w:rsidR="006A20A4" w:rsidRPr="00413F6D">
        <w:rPr>
          <w:rFonts w:ascii="Times New Roman" w:hAnsi="Times New Roman"/>
          <w:spacing w:val="-4"/>
          <w:sz w:val="24"/>
          <w:szCs w:val="24"/>
        </w:rPr>
        <w:t>А</w:t>
      </w:r>
      <w:r w:rsidR="00533DA2" w:rsidRPr="00413F6D">
        <w:rPr>
          <w:rFonts w:ascii="Times New Roman" w:hAnsi="Times New Roman"/>
          <w:spacing w:val="-4"/>
          <w:sz w:val="24"/>
          <w:szCs w:val="24"/>
        </w:rPr>
        <w:t xml:space="preserve"> об определении рыночной стоимости</w:t>
      </w:r>
      <w:r w:rsidR="00533DA2" w:rsidRPr="00413F6D">
        <w:rPr>
          <w:rFonts w:ascii="Times New Roman" w:hAnsi="Times New Roman"/>
          <w:b/>
          <w:spacing w:val="-4"/>
          <w:sz w:val="24"/>
          <w:szCs w:val="24"/>
        </w:rPr>
        <w:t xml:space="preserve">, </w:t>
      </w:r>
      <w:r w:rsidR="00533DA2" w:rsidRPr="00413F6D">
        <w:rPr>
          <w:rFonts w:ascii="Times New Roman" w:hAnsi="Times New Roman"/>
          <w:spacing w:val="-4"/>
          <w:sz w:val="24"/>
          <w:szCs w:val="24"/>
        </w:rPr>
        <w:t xml:space="preserve">по состоянию на </w:t>
      </w:r>
      <w:r w:rsidR="00E03C60">
        <w:rPr>
          <w:rFonts w:ascii="Times New Roman" w:hAnsi="Times New Roman"/>
          <w:spacing w:val="-4"/>
          <w:sz w:val="24"/>
          <w:szCs w:val="24"/>
        </w:rPr>
        <w:t>1</w:t>
      </w:r>
      <w:r w:rsidR="008A39A3">
        <w:rPr>
          <w:rFonts w:ascii="Times New Roman" w:hAnsi="Times New Roman"/>
          <w:spacing w:val="-4"/>
          <w:sz w:val="24"/>
          <w:szCs w:val="24"/>
        </w:rPr>
        <w:t>9</w:t>
      </w:r>
      <w:r w:rsidR="00E03C60">
        <w:rPr>
          <w:rFonts w:ascii="Times New Roman" w:hAnsi="Times New Roman"/>
          <w:spacing w:val="-4"/>
          <w:sz w:val="24"/>
          <w:szCs w:val="24"/>
        </w:rPr>
        <w:t>.</w:t>
      </w:r>
      <w:r w:rsidR="008A39A3">
        <w:rPr>
          <w:rFonts w:ascii="Times New Roman" w:hAnsi="Times New Roman"/>
          <w:spacing w:val="-4"/>
          <w:sz w:val="24"/>
          <w:szCs w:val="24"/>
        </w:rPr>
        <w:t>1</w:t>
      </w:r>
      <w:r w:rsidR="0021676F">
        <w:rPr>
          <w:rFonts w:ascii="Times New Roman" w:hAnsi="Times New Roman"/>
          <w:spacing w:val="-4"/>
          <w:sz w:val="24"/>
          <w:szCs w:val="24"/>
        </w:rPr>
        <w:t>0</w:t>
      </w:r>
      <w:r w:rsidR="005F4FAA" w:rsidRPr="00413F6D">
        <w:rPr>
          <w:rFonts w:ascii="Times New Roman" w:hAnsi="Times New Roman"/>
          <w:spacing w:val="-4"/>
          <w:sz w:val="24"/>
          <w:szCs w:val="24"/>
        </w:rPr>
        <w:t>.202</w:t>
      </w:r>
      <w:r w:rsidR="0021676F">
        <w:rPr>
          <w:rFonts w:ascii="Times New Roman" w:hAnsi="Times New Roman"/>
          <w:spacing w:val="-4"/>
          <w:sz w:val="24"/>
          <w:szCs w:val="24"/>
        </w:rPr>
        <w:t>3</w:t>
      </w:r>
      <w:r w:rsidR="00533DA2" w:rsidRPr="00413F6D">
        <w:rPr>
          <w:rFonts w:ascii="Times New Roman" w:hAnsi="Times New Roman"/>
          <w:spacing w:val="-4"/>
          <w:sz w:val="24"/>
          <w:szCs w:val="24"/>
        </w:rPr>
        <w:t xml:space="preserve">, выполненного </w:t>
      </w:r>
      <w:r w:rsidR="00FD5C0A" w:rsidRPr="00413F6D">
        <w:rPr>
          <w:rFonts w:ascii="Times New Roman" w:hAnsi="Times New Roman"/>
          <w:spacing w:val="-4"/>
          <w:sz w:val="24"/>
          <w:szCs w:val="24"/>
        </w:rPr>
        <w:t>ООО «Оценка Инсайт»</w:t>
      </w:r>
      <w:r w:rsidR="00533DA2" w:rsidRPr="00413F6D">
        <w:rPr>
          <w:rFonts w:ascii="Times New Roman" w:hAnsi="Times New Roman"/>
          <w:spacing w:val="-4"/>
          <w:sz w:val="24"/>
          <w:szCs w:val="24"/>
        </w:rPr>
        <w:t xml:space="preserve">. </w:t>
      </w:r>
    </w:p>
    <w:p w14:paraId="6DB7573C" w14:textId="77777777" w:rsidR="00533DA2" w:rsidRPr="00533DA2" w:rsidRDefault="00533DA2" w:rsidP="00533DA2">
      <w:pPr>
        <w:pStyle w:val="31"/>
        <w:tabs>
          <w:tab w:val="num" w:pos="502"/>
        </w:tabs>
        <w:spacing w:after="0"/>
        <w:jc w:val="both"/>
        <w:rPr>
          <w:sz w:val="24"/>
          <w:szCs w:val="24"/>
        </w:rPr>
      </w:pPr>
      <w:r w:rsidRPr="00533DA2">
        <w:rPr>
          <w:spacing w:val="-4"/>
          <w:sz w:val="24"/>
          <w:szCs w:val="24"/>
        </w:rPr>
        <w:tab/>
      </w:r>
      <w:r w:rsidR="00D10DC0">
        <w:rPr>
          <w:spacing w:val="-4"/>
          <w:sz w:val="24"/>
          <w:szCs w:val="24"/>
        </w:rPr>
        <w:t>4</w:t>
      </w:r>
      <w:r w:rsidRPr="00533DA2">
        <w:rPr>
          <w:spacing w:val="-4"/>
          <w:sz w:val="24"/>
          <w:szCs w:val="24"/>
        </w:rPr>
        <w:t xml:space="preserve">. </w:t>
      </w:r>
      <w:r w:rsidRPr="00533DA2">
        <w:rPr>
          <w:sz w:val="24"/>
          <w:szCs w:val="24"/>
        </w:rPr>
        <w:t xml:space="preserve">Цена продажи указанного в п. 2 настоящего договора имущества составляет </w:t>
      </w:r>
      <w:r w:rsidRPr="00533DA2">
        <w:rPr>
          <w:b/>
          <w:sz w:val="24"/>
          <w:szCs w:val="24"/>
        </w:rPr>
        <w:t xml:space="preserve">________________ </w:t>
      </w:r>
      <w:r w:rsidRPr="00533DA2">
        <w:rPr>
          <w:sz w:val="24"/>
          <w:szCs w:val="24"/>
        </w:rPr>
        <w:t>(_______________________________) рублей с учетом НДС</w:t>
      </w:r>
      <w:r w:rsidR="006A20A4" w:rsidRPr="006A20A4">
        <w:rPr>
          <w:sz w:val="24"/>
          <w:szCs w:val="24"/>
        </w:rPr>
        <w:t>,</w:t>
      </w:r>
      <w:r w:rsidRPr="006A20A4">
        <w:rPr>
          <w:sz w:val="24"/>
          <w:szCs w:val="24"/>
        </w:rPr>
        <w:t xml:space="preserve"> </w:t>
      </w:r>
      <w:r w:rsidR="006A20A4" w:rsidRPr="006A20A4">
        <w:rPr>
          <w:sz w:val="24"/>
          <w:szCs w:val="24"/>
        </w:rPr>
        <w:t xml:space="preserve">в том числе: здание за </w:t>
      </w:r>
      <w:r w:rsidR="006A20A4">
        <w:rPr>
          <w:sz w:val="24"/>
          <w:szCs w:val="24"/>
        </w:rPr>
        <w:t>________ (_______________)</w:t>
      </w:r>
      <w:r w:rsidR="006A20A4" w:rsidRPr="006A20A4">
        <w:rPr>
          <w:sz w:val="24"/>
          <w:szCs w:val="24"/>
        </w:rPr>
        <w:t xml:space="preserve"> рублей с учетом налога на добавленную стоимость, </w:t>
      </w:r>
      <w:r w:rsidR="00E03C60">
        <w:rPr>
          <w:sz w:val="24"/>
          <w:szCs w:val="24"/>
        </w:rPr>
        <w:t xml:space="preserve">здание – сарай за _____________ (_____________) рублей с учетом налога на добавленную стоимость, </w:t>
      </w:r>
      <w:r w:rsidR="006A20A4" w:rsidRPr="006A20A4">
        <w:rPr>
          <w:sz w:val="24"/>
          <w:szCs w:val="24"/>
        </w:rPr>
        <w:t xml:space="preserve">земельный участок за </w:t>
      </w:r>
      <w:r w:rsidR="006A20A4">
        <w:rPr>
          <w:sz w:val="24"/>
          <w:szCs w:val="24"/>
        </w:rPr>
        <w:t>_______ (_____________</w:t>
      </w:r>
      <w:r w:rsidR="006A20A4" w:rsidRPr="006A20A4">
        <w:rPr>
          <w:sz w:val="24"/>
          <w:szCs w:val="24"/>
        </w:rPr>
        <w:t>) рублей налогом на добавленную стоимость не облагается.</w:t>
      </w:r>
      <w:r w:rsidR="006A20A4" w:rsidRPr="006B7AE9">
        <w:rPr>
          <w:szCs w:val="24"/>
        </w:rPr>
        <w:t xml:space="preserve"> </w:t>
      </w:r>
      <w:r w:rsidRPr="00533DA2">
        <w:rPr>
          <w:sz w:val="24"/>
          <w:szCs w:val="24"/>
        </w:rPr>
        <w:t xml:space="preserve">Оплата за указанное в п.2 настоящего Договора </w:t>
      </w:r>
      <w:r w:rsidR="003336F6">
        <w:rPr>
          <w:sz w:val="24"/>
          <w:szCs w:val="24"/>
        </w:rPr>
        <w:t>Имущество</w:t>
      </w:r>
      <w:r w:rsidR="00FD5C0A">
        <w:rPr>
          <w:sz w:val="24"/>
          <w:szCs w:val="24"/>
        </w:rPr>
        <w:t xml:space="preserve"> </w:t>
      </w:r>
      <w:r w:rsidRPr="00533DA2">
        <w:rPr>
          <w:sz w:val="24"/>
          <w:szCs w:val="24"/>
        </w:rPr>
        <w:t>должн</w:t>
      </w:r>
      <w:r w:rsidR="003336F6">
        <w:rPr>
          <w:sz w:val="24"/>
          <w:szCs w:val="24"/>
        </w:rPr>
        <w:t>о</w:t>
      </w:r>
      <w:r w:rsidRPr="00533DA2">
        <w:rPr>
          <w:sz w:val="24"/>
          <w:szCs w:val="24"/>
        </w:rPr>
        <w:t xml:space="preserve"> быть осуществлен</w:t>
      </w:r>
      <w:r w:rsidR="003336F6">
        <w:rPr>
          <w:sz w:val="24"/>
          <w:szCs w:val="24"/>
        </w:rPr>
        <w:t>о</w:t>
      </w:r>
      <w:r w:rsidRPr="00533DA2">
        <w:rPr>
          <w:sz w:val="24"/>
          <w:szCs w:val="24"/>
        </w:rPr>
        <w:t xml:space="preserve"> в течение 30 дней с момента заключения настоящего договора, а именно не позднее ___________ включительно. Задаток, внесенный Покупателем на счет Продавца, в сумме ____________ рублей  (_________________________________) рублей засчитывается в оплату приобретаемого имущества. Покупатель единовременно оплачивает стоимость приобретаемого имущества в сумме ______________ рублей (______________________________) из них: </w:t>
      </w:r>
    </w:p>
    <w:p w14:paraId="2D9A78A2" w14:textId="77777777" w:rsidR="004A3EF9" w:rsidRDefault="006A20A4" w:rsidP="004A3EF9">
      <w:pPr>
        <w:spacing w:after="0" w:line="240" w:lineRule="auto"/>
        <w:ind w:left="62" w:firstLine="646"/>
        <w:jc w:val="both"/>
        <w:rPr>
          <w:rFonts w:ascii="Times New Roman" w:hAnsi="Times New Roman"/>
          <w:color w:val="000000"/>
          <w:spacing w:val="-4"/>
          <w:sz w:val="24"/>
          <w:szCs w:val="24"/>
        </w:rPr>
      </w:pPr>
      <w:r w:rsidRPr="004A3EF9">
        <w:rPr>
          <w:rFonts w:ascii="Times New Roman" w:hAnsi="Times New Roman"/>
          <w:sz w:val="24"/>
          <w:szCs w:val="24"/>
        </w:rPr>
        <w:t>-  за нежил</w:t>
      </w:r>
      <w:r w:rsidR="00912CD9">
        <w:rPr>
          <w:rFonts w:ascii="Times New Roman" w:hAnsi="Times New Roman"/>
          <w:sz w:val="24"/>
          <w:szCs w:val="24"/>
        </w:rPr>
        <w:t>ы</w:t>
      </w:r>
      <w:r w:rsidRPr="004A3EF9">
        <w:rPr>
          <w:rFonts w:ascii="Times New Roman" w:hAnsi="Times New Roman"/>
          <w:sz w:val="24"/>
          <w:szCs w:val="24"/>
        </w:rPr>
        <w:t>е здани</w:t>
      </w:r>
      <w:r w:rsidR="00912CD9">
        <w:rPr>
          <w:rFonts w:ascii="Times New Roman" w:hAnsi="Times New Roman"/>
          <w:sz w:val="24"/>
          <w:szCs w:val="24"/>
        </w:rPr>
        <w:t>я</w:t>
      </w:r>
      <w:r w:rsidRPr="004A3EF9">
        <w:rPr>
          <w:rFonts w:ascii="Times New Roman" w:hAnsi="Times New Roman"/>
          <w:sz w:val="24"/>
          <w:szCs w:val="24"/>
        </w:rPr>
        <w:t xml:space="preserve"> в сумме </w:t>
      </w:r>
      <w:r w:rsidR="004A3EF9" w:rsidRPr="004A3EF9">
        <w:rPr>
          <w:rFonts w:ascii="Times New Roman" w:hAnsi="Times New Roman"/>
          <w:sz w:val="24"/>
          <w:szCs w:val="24"/>
        </w:rPr>
        <w:t>_________ (_______________________</w:t>
      </w:r>
      <w:r w:rsidRPr="004A3EF9">
        <w:rPr>
          <w:rFonts w:ascii="Times New Roman" w:hAnsi="Times New Roman"/>
          <w:sz w:val="24"/>
          <w:szCs w:val="24"/>
        </w:rPr>
        <w:t>) рублей по следующим реквизитам:</w:t>
      </w:r>
      <w:r w:rsidRPr="004A3EF9">
        <w:rPr>
          <w:rFonts w:ascii="Times New Roman" w:hAnsi="Times New Roman"/>
          <w:color w:val="000000"/>
          <w:spacing w:val="-4"/>
          <w:sz w:val="24"/>
          <w:szCs w:val="24"/>
        </w:rPr>
        <w:t xml:space="preserve"> </w:t>
      </w:r>
    </w:p>
    <w:p w14:paraId="1A129E9E" w14:textId="77777777" w:rsidR="004A3EF9" w:rsidRPr="004A3EF9" w:rsidRDefault="006A20A4" w:rsidP="004A3EF9">
      <w:pPr>
        <w:spacing w:after="0" w:line="240" w:lineRule="auto"/>
        <w:ind w:left="62" w:firstLine="646"/>
        <w:jc w:val="both"/>
        <w:rPr>
          <w:rFonts w:ascii="Times New Roman" w:hAnsi="Times New Roman"/>
          <w:b/>
          <w:sz w:val="24"/>
          <w:szCs w:val="24"/>
        </w:rPr>
      </w:pPr>
      <w:r w:rsidRPr="004A3EF9">
        <w:rPr>
          <w:rFonts w:ascii="Times New Roman" w:hAnsi="Times New Roman"/>
          <w:color w:val="000000"/>
          <w:spacing w:val="-4"/>
          <w:sz w:val="24"/>
          <w:szCs w:val="24"/>
        </w:rPr>
        <w:t>код бюджетной</w:t>
      </w:r>
      <w:r w:rsidRPr="004A3EF9">
        <w:rPr>
          <w:rFonts w:ascii="Times New Roman" w:hAnsi="Times New Roman"/>
          <w:spacing w:val="-4"/>
          <w:sz w:val="24"/>
          <w:szCs w:val="24"/>
        </w:rPr>
        <w:t xml:space="preserve"> классификации: 96511402043040000410, </w:t>
      </w:r>
      <w:r w:rsidR="004A3EF9" w:rsidRPr="00B41FE8">
        <w:rPr>
          <w:rStyle w:val="115pt0pt"/>
          <w:rFonts w:ascii="Times New Roman" w:hAnsi="Times New Roman" w:cs="Times New Roman"/>
          <w:b w:val="0"/>
          <w:sz w:val="24"/>
          <w:szCs w:val="24"/>
        </w:rPr>
        <w:t>Банк:</w:t>
      </w:r>
      <w:r w:rsidR="004A3EF9" w:rsidRPr="00B41FE8">
        <w:rPr>
          <w:rStyle w:val="115pt0pt"/>
          <w:rFonts w:ascii="Times New Roman" w:hAnsi="Times New Roman" w:cs="Times New Roman"/>
          <w:sz w:val="24"/>
          <w:szCs w:val="24"/>
        </w:rPr>
        <w:t xml:space="preserve"> </w:t>
      </w:r>
      <w:r w:rsidR="004A3EF9" w:rsidRPr="00B41FE8">
        <w:rPr>
          <w:rFonts w:ascii="Times New Roman" w:hAnsi="Times New Roman"/>
          <w:sz w:val="24"/>
          <w:szCs w:val="24"/>
        </w:rPr>
        <w:t xml:space="preserve">ОТДЕЛЕНИЕ ИВАНОВО БАНКА РОССИИ//УФК ПО ИВАНОВСКОЙ ОБЛАСТИ г. Иваново, </w:t>
      </w:r>
      <w:r w:rsidR="004A3EF9" w:rsidRPr="00B41FE8">
        <w:rPr>
          <w:rStyle w:val="4Tahoma115pt0pt"/>
          <w:rFonts w:ascii="Times New Roman" w:hAnsi="Times New Roman" w:cs="Times New Roman"/>
          <w:b w:val="0"/>
          <w:sz w:val="24"/>
          <w:szCs w:val="24"/>
        </w:rPr>
        <w:t xml:space="preserve">БИК </w:t>
      </w:r>
      <w:r w:rsidR="004A3EF9" w:rsidRPr="00B41FE8">
        <w:rPr>
          <w:rStyle w:val="40"/>
          <w:rFonts w:ascii="Times New Roman" w:hAnsi="Times New Roman" w:cs="Times New Roman"/>
          <w:sz w:val="24"/>
          <w:szCs w:val="24"/>
          <w:u w:val="none"/>
        </w:rPr>
        <w:t>012406500</w:t>
      </w:r>
      <w:r w:rsidR="004A3EF9">
        <w:rPr>
          <w:rStyle w:val="40"/>
          <w:rFonts w:ascii="Times New Roman" w:hAnsi="Times New Roman" w:cs="Times New Roman"/>
          <w:sz w:val="24"/>
          <w:szCs w:val="24"/>
          <w:u w:val="none"/>
        </w:rPr>
        <w:t xml:space="preserve">, </w:t>
      </w:r>
      <w:r w:rsidR="004A3EF9" w:rsidRPr="00B41FE8">
        <w:rPr>
          <w:rStyle w:val="40"/>
          <w:rFonts w:ascii="Times New Roman" w:hAnsi="Times New Roman" w:cs="Times New Roman"/>
          <w:sz w:val="24"/>
          <w:szCs w:val="24"/>
          <w:u w:val="none"/>
        </w:rPr>
        <w:t xml:space="preserve">ЕКС </w:t>
      </w:r>
      <w:r w:rsidR="004A3EF9" w:rsidRPr="004A3EF9">
        <w:rPr>
          <w:rStyle w:val="40"/>
          <w:rFonts w:ascii="Times New Roman" w:hAnsi="Times New Roman" w:cs="Times New Roman"/>
          <w:b/>
          <w:sz w:val="24"/>
          <w:szCs w:val="24"/>
          <w:u w:val="none"/>
        </w:rPr>
        <w:t xml:space="preserve"> </w:t>
      </w:r>
      <w:r w:rsidR="004A3EF9" w:rsidRPr="004A3EF9">
        <w:rPr>
          <w:rStyle w:val="40"/>
          <w:rFonts w:ascii="Times New Roman" w:hAnsi="Times New Roman" w:cs="Times New Roman"/>
          <w:sz w:val="24"/>
          <w:szCs w:val="24"/>
          <w:u w:val="none"/>
        </w:rPr>
        <w:t>40102810645370000025</w:t>
      </w:r>
      <w:r w:rsidR="004A3EF9">
        <w:rPr>
          <w:rStyle w:val="40"/>
          <w:rFonts w:ascii="Times New Roman" w:hAnsi="Times New Roman" w:cs="Times New Roman"/>
          <w:sz w:val="24"/>
          <w:szCs w:val="24"/>
          <w:u w:val="none"/>
        </w:rPr>
        <w:t xml:space="preserve">, </w:t>
      </w:r>
      <w:r w:rsidR="004A3EF9" w:rsidRPr="004A3EF9">
        <w:rPr>
          <w:rFonts w:ascii="Times New Roman" w:hAnsi="Times New Roman"/>
          <w:sz w:val="24"/>
          <w:szCs w:val="24"/>
        </w:rPr>
        <w:t>Казначейский счет</w:t>
      </w:r>
      <w:r w:rsidR="004A3EF9" w:rsidRPr="004A3EF9">
        <w:rPr>
          <w:rFonts w:ascii="Times New Roman" w:hAnsi="Times New Roman"/>
          <w:b/>
          <w:sz w:val="24"/>
          <w:szCs w:val="24"/>
        </w:rPr>
        <w:t xml:space="preserve"> </w:t>
      </w:r>
      <w:r w:rsidR="004A3EF9" w:rsidRPr="004A3EF9">
        <w:rPr>
          <w:rFonts w:ascii="Times New Roman" w:hAnsi="Times New Roman"/>
          <w:sz w:val="24"/>
          <w:szCs w:val="24"/>
        </w:rPr>
        <w:t>03</w:t>
      </w:r>
      <w:r w:rsidR="004A3EF9">
        <w:rPr>
          <w:rFonts w:ascii="Times New Roman" w:hAnsi="Times New Roman"/>
          <w:sz w:val="24"/>
          <w:szCs w:val="24"/>
        </w:rPr>
        <w:t>100643000000013300</w:t>
      </w:r>
      <w:r w:rsidR="004A3EF9" w:rsidRPr="004A3EF9">
        <w:rPr>
          <w:rFonts w:ascii="Times New Roman" w:hAnsi="Times New Roman"/>
          <w:sz w:val="24"/>
          <w:szCs w:val="24"/>
        </w:rPr>
        <w:t xml:space="preserve"> </w:t>
      </w:r>
      <w:r w:rsidR="004A3EF9" w:rsidRPr="006A20A4">
        <w:rPr>
          <w:rFonts w:ascii="Times New Roman" w:hAnsi="Times New Roman"/>
          <w:sz w:val="24"/>
          <w:szCs w:val="24"/>
        </w:rPr>
        <w:t xml:space="preserve">УФК  по Ивановской области (КИЗО администрации городского округа Кинешма л/счет </w:t>
      </w:r>
      <w:r w:rsidR="004A3EF9" w:rsidRPr="006A20A4">
        <w:rPr>
          <w:rFonts w:ascii="Times New Roman" w:hAnsi="Times New Roman"/>
          <w:spacing w:val="-4"/>
          <w:sz w:val="24"/>
          <w:szCs w:val="24"/>
        </w:rPr>
        <w:t>04333005640</w:t>
      </w:r>
      <w:r w:rsidR="004A3EF9" w:rsidRPr="006A20A4">
        <w:rPr>
          <w:rFonts w:ascii="Times New Roman" w:hAnsi="Times New Roman"/>
          <w:sz w:val="24"/>
          <w:szCs w:val="24"/>
        </w:rPr>
        <w:t xml:space="preserve">), </w:t>
      </w:r>
      <w:r w:rsidR="004A3EF9" w:rsidRPr="004A3EF9">
        <w:rPr>
          <w:rFonts w:ascii="Times New Roman" w:hAnsi="Times New Roman"/>
          <w:sz w:val="24"/>
          <w:szCs w:val="24"/>
        </w:rPr>
        <w:t xml:space="preserve"> </w:t>
      </w:r>
    </w:p>
    <w:p w14:paraId="575BDCFA" w14:textId="77777777" w:rsidR="004A3EF9" w:rsidRDefault="006A20A4" w:rsidP="006A20A4">
      <w:pPr>
        <w:pStyle w:val="31"/>
        <w:tabs>
          <w:tab w:val="num" w:pos="502"/>
        </w:tabs>
        <w:spacing w:after="0"/>
        <w:jc w:val="both"/>
        <w:rPr>
          <w:sz w:val="24"/>
          <w:szCs w:val="24"/>
        </w:rPr>
      </w:pPr>
      <w:r w:rsidRPr="006A20A4">
        <w:rPr>
          <w:sz w:val="24"/>
          <w:szCs w:val="24"/>
        </w:rPr>
        <w:tab/>
        <w:t xml:space="preserve">- за земельный участок в сумме </w:t>
      </w:r>
      <w:r w:rsidR="004A3EF9">
        <w:rPr>
          <w:sz w:val="24"/>
          <w:szCs w:val="24"/>
        </w:rPr>
        <w:t>_________</w:t>
      </w:r>
      <w:r w:rsidRPr="006A20A4">
        <w:rPr>
          <w:sz w:val="24"/>
          <w:szCs w:val="24"/>
        </w:rPr>
        <w:t xml:space="preserve"> (</w:t>
      </w:r>
      <w:r w:rsidR="004A3EF9">
        <w:rPr>
          <w:sz w:val="24"/>
          <w:szCs w:val="24"/>
        </w:rPr>
        <w:t>______________</w:t>
      </w:r>
      <w:r w:rsidRPr="006A20A4">
        <w:rPr>
          <w:sz w:val="24"/>
          <w:szCs w:val="24"/>
        </w:rPr>
        <w:t xml:space="preserve">) рублей налогом НДС не облагается по следующим реквизитам: </w:t>
      </w:r>
    </w:p>
    <w:p w14:paraId="7A394AE4" w14:textId="77777777" w:rsidR="006A20A4" w:rsidRPr="00B41FE8" w:rsidRDefault="004A3EF9" w:rsidP="006A20A4">
      <w:pPr>
        <w:pStyle w:val="31"/>
        <w:tabs>
          <w:tab w:val="num" w:pos="502"/>
        </w:tabs>
        <w:spacing w:after="0"/>
        <w:jc w:val="both"/>
        <w:rPr>
          <w:sz w:val="24"/>
          <w:szCs w:val="24"/>
        </w:rPr>
      </w:pPr>
      <w:r>
        <w:rPr>
          <w:sz w:val="24"/>
          <w:szCs w:val="24"/>
        </w:rPr>
        <w:tab/>
      </w:r>
      <w:r w:rsidR="006A20A4" w:rsidRPr="006A20A4">
        <w:rPr>
          <w:sz w:val="24"/>
          <w:szCs w:val="24"/>
        </w:rPr>
        <w:t xml:space="preserve">код бюджетной классификации: 96511406024040000430; </w:t>
      </w:r>
      <w:r w:rsidRPr="004A3EF9">
        <w:rPr>
          <w:sz w:val="24"/>
          <w:szCs w:val="24"/>
        </w:rPr>
        <w:t>ОТДЕЛЕНИЕ ИВАНОВО БАНКА РОССИИ//УФК ПО ИВАНОВСКОЙ ОБЛАСТИ г. Иваново</w:t>
      </w:r>
      <w:r>
        <w:rPr>
          <w:sz w:val="24"/>
          <w:szCs w:val="24"/>
        </w:rPr>
        <w:t xml:space="preserve">, </w:t>
      </w:r>
      <w:r w:rsidRPr="00B41FE8">
        <w:rPr>
          <w:rStyle w:val="4Tahoma115pt0pt"/>
          <w:rFonts w:ascii="Times New Roman" w:hAnsi="Times New Roman" w:cs="Times New Roman"/>
          <w:b w:val="0"/>
          <w:sz w:val="24"/>
          <w:szCs w:val="24"/>
        </w:rPr>
        <w:t xml:space="preserve">БИК </w:t>
      </w:r>
      <w:r w:rsidRPr="00B41FE8">
        <w:rPr>
          <w:rStyle w:val="40"/>
          <w:rFonts w:ascii="Times New Roman" w:hAnsi="Times New Roman" w:cs="Times New Roman"/>
          <w:sz w:val="24"/>
          <w:szCs w:val="24"/>
          <w:u w:val="none"/>
        </w:rPr>
        <w:t xml:space="preserve">012406500, ЕКС  40102810645370000025, </w:t>
      </w:r>
      <w:r w:rsidRPr="00B41FE8">
        <w:rPr>
          <w:sz w:val="24"/>
          <w:szCs w:val="24"/>
        </w:rPr>
        <w:t xml:space="preserve">Казначейский счет 03100643000000013300, УФК  по Ивановской области (КИЗО администрации городского округа Кинешма л/счет </w:t>
      </w:r>
      <w:r w:rsidRPr="00B41FE8">
        <w:rPr>
          <w:spacing w:val="-4"/>
          <w:sz w:val="24"/>
          <w:szCs w:val="24"/>
        </w:rPr>
        <w:t>04333005640</w:t>
      </w:r>
      <w:r w:rsidRPr="00B41FE8">
        <w:rPr>
          <w:sz w:val="24"/>
          <w:szCs w:val="24"/>
        </w:rPr>
        <w:t>),</w:t>
      </w:r>
    </w:p>
    <w:p w14:paraId="02FB1880" w14:textId="77777777" w:rsidR="006A20A4" w:rsidRPr="00B41FE8" w:rsidRDefault="004A3EF9" w:rsidP="004A3EF9">
      <w:pPr>
        <w:pStyle w:val="31"/>
        <w:tabs>
          <w:tab w:val="left" w:pos="0"/>
        </w:tabs>
        <w:spacing w:after="0"/>
        <w:jc w:val="both"/>
        <w:rPr>
          <w:sz w:val="24"/>
          <w:szCs w:val="24"/>
        </w:rPr>
      </w:pPr>
      <w:r w:rsidRPr="00B41FE8">
        <w:rPr>
          <w:sz w:val="24"/>
          <w:szCs w:val="24"/>
        </w:rPr>
        <w:tab/>
      </w:r>
      <w:r w:rsidR="006A20A4" w:rsidRPr="00B41FE8">
        <w:rPr>
          <w:sz w:val="24"/>
          <w:szCs w:val="24"/>
        </w:rPr>
        <w:t xml:space="preserve">- за услуги оценщика по определению рыночной стоимости </w:t>
      </w:r>
      <w:r w:rsidR="00B41FE8">
        <w:rPr>
          <w:sz w:val="24"/>
          <w:szCs w:val="24"/>
        </w:rPr>
        <w:t>Объект</w:t>
      </w:r>
      <w:r w:rsidR="00E03C60">
        <w:rPr>
          <w:sz w:val="24"/>
          <w:szCs w:val="24"/>
        </w:rPr>
        <w:t>ов</w:t>
      </w:r>
      <w:r w:rsidR="006A20A4" w:rsidRPr="00B41FE8">
        <w:rPr>
          <w:sz w:val="24"/>
          <w:szCs w:val="24"/>
        </w:rPr>
        <w:t xml:space="preserve"> в размере </w:t>
      </w:r>
      <w:r w:rsidR="00784EAC">
        <w:rPr>
          <w:sz w:val="24"/>
          <w:szCs w:val="24"/>
        </w:rPr>
        <w:t>18 000,00</w:t>
      </w:r>
      <w:r w:rsidR="00E03C60">
        <w:rPr>
          <w:sz w:val="24"/>
          <w:szCs w:val="24"/>
        </w:rPr>
        <w:t xml:space="preserve"> (</w:t>
      </w:r>
      <w:r w:rsidR="00784EAC">
        <w:rPr>
          <w:sz w:val="24"/>
          <w:szCs w:val="24"/>
        </w:rPr>
        <w:t>восемнадцать тысяч</w:t>
      </w:r>
      <w:r w:rsidR="00E03C60">
        <w:rPr>
          <w:sz w:val="24"/>
          <w:szCs w:val="24"/>
        </w:rPr>
        <w:t>)</w:t>
      </w:r>
      <w:r w:rsidR="006A20A4" w:rsidRPr="00B41FE8">
        <w:rPr>
          <w:sz w:val="24"/>
          <w:szCs w:val="24"/>
        </w:rPr>
        <w:t xml:space="preserve"> </w:t>
      </w:r>
      <w:r w:rsidR="00B41FE8" w:rsidRPr="00B41FE8">
        <w:rPr>
          <w:sz w:val="24"/>
          <w:szCs w:val="24"/>
        </w:rPr>
        <w:t xml:space="preserve">рублей </w:t>
      </w:r>
      <w:r w:rsidR="006A20A4" w:rsidRPr="00B41FE8">
        <w:rPr>
          <w:sz w:val="24"/>
          <w:szCs w:val="24"/>
        </w:rPr>
        <w:t>возлагается на Покупателя сверх стоимости продажи Объекта и перечисляется Покупателем в течение пяти рабочих дней на следующие реквизиты:</w:t>
      </w:r>
    </w:p>
    <w:p w14:paraId="75E789CA" w14:textId="77777777" w:rsidR="006A20A4" w:rsidRPr="006A20A4" w:rsidRDefault="006A20A4" w:rsidP="004A3EF9">
      <w:pPr>
        <w:pStyle w:val="31"/>
        <w:tabs>
          <w:tab w:val="num" w:pos="0"/>
        </w:tabs>
        <w:spacing w:after="0"/>
        <w:ind w:right="-159" w:firstLine="567"/>
        <w:jc w:val="both"/>
        <w:rPr>
          <w:sz w:val="24"/>
          <w:szCs w:val="24"/>
        </w:rPr>
      </w:pPr>
      <w:r w:rsidRPr="00B41FE8">
        <w:rPr>
          <w:sz w:val="24"/>
          <w:szCs w:val="24"/>
        </w:rPr>
        <w:t xml:space="preserve">код бюджетной классификации:  96511302994040000130; </w:t>
      </w:r>
      <w:r w:rsidR="004A3EF9" w:rsidRPr="00B41FE8">
        <w:rPr>
          <w:sz w:val="24"/>
          <w:szCs w:val="24"/>
        </w:rPr>
        <w:t xml:space="preserve">ОТДЕЛЕНИЕ ИВАНОВО БАНКА РОССИИ//УФК ПО ИВАНОВСКОЙ ОБЛАСТИ г. Иваново, </w:t>
      </w:r>
      <w:r w:rsidR="004A3EF9" w:rsidRPr="00B41FE8">
        <w:rPr>
          <w:rStyle w:val="4Tahoma115pt0pt"/>
          <w:rFonts w:ascii="Times New Roman" w:hAnsi="Times New Roman" w:cs="Times New Roman"/>
          <w:b w:val="0"/>
          <w:sz w:val="24"/>
          <w:szCs w:val="24"/>
        </w:rPr>
        <w:t xml:space="preserve">БИК </w:t>
      </w:r>
      <w:r w:rsidR="004A3EF9" w:rsidRPr="00B41FE8">
        <w:rPr>
          <w:rStyle w:val="40"/>
          <w:rFonts w:ascii="Times New Roman" w:hAnsi="Times New Roman" w:cs="Times New Roman"/>
          <w:sz w:val="24"/>
          <w:szCs w:val="24"/>
          <w:u w:val="none"/>
        </w:rPr>
        <w:t>012406500, ЕКС</w:t>
      </w:r>
      <w:r w:rsidR="004A3EF9" w:rsidRPr="004A3EF9">
        <w:rPr>
          <w:rStyle w:val="40"/>
          <w:rFonts w:ascii="Times New Roman" w:hAnsi="Times New Roman" w:cs="Times New Roman"/>
          <w:b/>
          <w:sz w:val="24"/>
          <w:szCs w:val="24"/>
          <w:u w:val="none"/>
        </w:rPr>
        <w:t xml:space="preserve">  </w:t>
      </w:r>
      <w:r w:rsidR="004A3EF9" w:rsidRPr="004A3EF9">
        <w:rPr>
          <w:rStyle w:val="40"/>
          <w:rFonts w:ascii="Times New Roman" w:hAnsi="Times New Roman" w:cs="Times New Roman"/>
          <w:sz w:val="24"/>
          <w:szCs w:val="24"/>
          <w:u w:val="none"/>
        </w:rPr>
        <w:t>40102810645370000025</w:t>
      </w:r>
      <w:r w:rsidR="004A3EF9">
        <w:rPr>
          <w:rStyle w:val="40"/>
          <w:rFonts w:ascii="Times New Roman" w:hAnsi="Times New Roman" w:cs="Times New Roman"/>
          <w:sz w:val="24"/>
          <w:szCs w:val="24"/>
          <w:u w:val="none"/>
        </w:rPr>
        <w:t xml:space="preserve">, </w:t>
      </w:r>
      <w:r w:rsidR="004A3EF9" w:rsidRPr="004A3EF9">
        <w:rPr>
          <w:sz w:val="24"/>
          <w:szCs w:val="24"/>
        </w:rPr>
        <w:t>Казначейский счет</w:t>
      </w:r>
      <w:r w:rsidR="004A3EF9" w:rsidRPr="004A3EF9">
        <w:rPr>
          <w:b/>
          <w:sz w:val="24"/>
          <w:szCs w:val="24"/>
        </w:rPr>
        <w:t xml:space="preserve"> </w:t>
      </w:r>
      <w:r w:rsidR="004A3EF9" w:rsidRPr="004A3EF9">
        <w:rPr>
          <w:sz w:val="24"/>
          <w:szCs w:val="24"/>
        </w:rPr>
        <w:t>03</w:t>
      </w:r>
      <w:r w:rsidR="004A3EF9">
        <w:rPr>
          <w:sz w:val="24"/>
          <w:szCs w:val="24"/>
        </w:rPr>
        <w:t>100643000000013300,</w:t>
      </w:r>
      <w:r w:rsidR="004A3EF9" w:rsidRPr="004A3EF9">
        <w:rPr>
          <w:sz w:val="24"/>
          <w:szCs w:val="24"/>
        </w:rPr>
        <w:t xml:space="preserve"> </w:t>
      </w:r>
      <w:r w:rsidR="004A3EF9" w:rsidRPr="006A20A4">
        <w:rPr>
          <w:sz w:val="24"/>
          <w:szCs w:val="24"/>
        </w:rPr>
        <w:t xml:space="preserve">УФК  по Ивановской области (КИЗО администрации городского округа Кинешма л/счет </w:t>
      </w:r>
      <w:r w:rsidR="004A3EF9" w:rsidRPr="006A20A4">
        <w:rPr>
          <w:spacing w:val="-4"/>
          <w:sz w:val="24"/>
          <w:szCs w:val="24"/>
        </w:rPr>
        <w:t>04333005640</w:t>
      </w:r>
      <w:r w:rsidR="004A3EF9" w:rsidRPr="006A20A4">
        <w:rPr>
          <w:sz w:val="24"/>
          <w:szCs w:val="24"/>
        </w:rPr>
        <w:t>)</w:t>
      </w:r>
      <w:r w:rsidRPr="006A20A4">
        <w:rPr>
          <w:sz w:val="24"/>
          <w:szCs w:val="24"/>
        </w:rPr>
        <w:t>.</w:t>
      </w:r>
    </w:p>
    <w:p w14:paraId="4E9DF96E" w14:textId="77777777" w:rsidR="00533DA2" w:rsidRPr="00533DA2" w:rsidRDefault="00D10DC0" w:rsidP="00533DA2">
      <w:pPr>
        <w:pStyle w:val="31"/>
        <w:spacing w:after="0"/>
        <w:ind w:firstLine="540"/>
        <w:jc w:val="both"/>
        <w:rPr>
          <w:sz w:val="24"/>
          <w:szCs w:val="24"/>
        </w:rPr>
      </w:pPr>
      <w:r>
        <w:rPr>
          <w:sz w:val="24"/>
          <w:szCs w:val="24"/>
        </w:rPr>
        <w:t>5</w:t>
      </w:r>
      <w:r w:rsidR="00533DA2" w:rsidRPr="00533DA2">
        <w:rPr>
          <w:sz w:val="24"/>
          <w:szCs w:val="24"/>
        </w:rPr>
        <w:t xml:space="preserve">. В соответствии с пунктом 1 статьи 161 Налогового кодекса Российской Федерации </w:t>
      </w:r>
      <w:r w:rsidR="00B41FE8">
        <w:rPr>
          <w:sz w:val="24"/>
          <w:szCs w:val="24"/>
        </w:rPr>
        <w:t>Покупатель</w:t>
      </w:r>
      <w:r w:rsidR="00533DA2" w:rsidRPr="00533DA2">
        <w:rPr>
          <w:sz w:val="24"/>
          <w:szCs w:val="24"/>
        </w:rPr>
        <w:t xml:space="preserve"> самостоятельно уплачивает в бюджет сумму НДС в размере ___________________ (в случае если претендент является индивидуальным предпринимателем).</w:t>
      </w:r>
    </w:p>
    <w:p w14:paraId="1D76C2DC" w14:textId="77777777" w:rsidR="00533DA2" w:rsidRPr="00533DA2" w:rsidRDefault="00533DA2" w:rsidP="00533DA2">
      <w:pPr>
        <w:pStyle w:val="31"/>
        <w:tabs>
          <w:tab w:val="num" w:pos="502"/>
          <w:tab w:val="left" w:pos="9900"/>
        </w:tabs>
        <w:spacing w:after="0"/>
        <w:jc w:val="both"/>
        <w:rPr>
          <w:sz w:val="24"/>
          <w:szCs w:val="24"/>
        </w:rPr>
      </w:pPr>
      <w:r w:rsidRPr="00533DA2">
        <w:rPr>
          <w:b/>
          <w:sz w:val="24"/>
          <w:szCs w:val="24"/>
        </w:rPr>
        <w:tab/>
      </w:r>
      <w:r w:rsidR="00D10DC0" w:rsidRPr="00D10DC0">
        <w:rPr>
          <w:sz w:val="24"/>
          <w:szCs w:val="24"/>
        </w:rPr>
        <w:t>6</w:t>
      </w:r>
      <w:r w:rsidRPr="00D10DC0">
        <w:rPr>
          <w:sz w:val="24"/>
          <w:szCs w:val="24"/>
        </w:rPr>
        <w:t>. Моментом</w:t>
      </w:r>
      <w:r w:rsidRPr="00533DA2">
        <w:rPr>
          <w:sz w:val="24"/>
          <w:szCs w:val="24"/>
        </w:rPr>
        <w:t xml:space="preserve"> исполнения обязательства Покупателя по оплате за недвижимое имущество считается день зачисления денежных средств на счет Продавца. За нарушение срока оплаты недвижимого имущества, установленного в пункте 5 настоящего Договора, Покупатель уплачивает Продавцу пеню в размере 0,2% от невнесенной суммы за каждый день просрочки.</w:t>
      </w:r>
    </w:p>
    <w:p w14:paraId="701E39DA" w14:textId="77777777" w:rsidR="00533DA2" w:rsidRPr="00533DA2" w:rsidRDefault="00533DA2" w:rsidP="00533DA2">
      <w:pPr>
        <w:pStyle w:val="Af6"/>
        <w:ind w:firstLine="539"/>
        <w:jc w:val="both"/>
        <w:rPr>
          <w:rFonts w:ascii="Times New Roman" w:hAnsi="Times New Roman"/>
          <w:sz w:val="24"/>
          <w:szCs w:val="24"/>
        </w:rPr>
      </w:pPr>
      <w:r w:rsidRPr="00533DA2">
        <w:rPr>
          <w:rFonts w:ascii="Times New Roman" w:hAnsi="Times New Roman"/>
          <w:sz w:val="24"/>
          <w:szCs w:val="24"/>
        </w:rPr>
        <w:t>Просрочка внесения денежных средств в счет оплаты недвижимого имущества в сумме и в сроки, указанные в пункте 5 настоящего Договора, не может составлять более десяти календарных дней ("допустимая просрочка"). Просрочка свыше десяти календарных дней считается отказом Покупателя от исполнения обязательств по оплате недвижимого имущества, установленных настоящие Договором.</w:t>
      </w:r>
    </w:p>
    <w:p w14:paraId="529E486B" w14:textId="77777777" w:rsidR="00533DA2" w:rsidRPr="00533DA2" w:rsidRDefault="00533DA2" w:rsidP="00533DA2">
      <w:pPr>
        <w:pStyle w:val="Af6"/>
        <w:ind w:firstLine="539"/>
        <w:jc w:val="both"/>
        <w:rPr>
          <w:rFonts w:ascii="Times New Roman" w:hAnsi="Times New Roman"/>
          <w:sz w:val="24"/>
          <w:szCs w:val="24"/>
        </w:rPr>
      </w:pPr>
      <w:r w:rsidRPr="00533DA2">
        <w:rPr>
          <w:rFonts w:ascii="Times New Roman" w:hAnsi="Times New Roman"/>
          <w:sz w:val="24"/>
          <w:szCs w:val="24"/>
        </w:rPr>
        <w:t xml:space="preserve">Продавец в течение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настоящему Договору, прекращаются. </w:t>
      </w:r>
    </w:p>
    <w:p w14:paraId="1D4D2430" w14:textId="77777777" w:rsidR="00533DA2" w:rsidRPr="00533DA2" w:rsidRDefault="00533DA2" w:rsidP="00533DA2">
      <w:pPr>
        <w:pStyle w:val="Af6"/>
        <w:ind w:firstLine="539"/>
        <w:jc w:val="both"/>
        <w:rPr>
          <w:rFonts w:ascii="Times New Roman" w:hAnsi="Times New Roman"/>
          <w:sz w:val="24"/>
          <w:szCs w:val="24"/>
        </w:rPr>
      </w:pPr>
      <w:r w:rsidRPr="00533DA2">
        <w:rPr>
          <w:rFonts w:ascii="Times New Roman" w:hAnsi="Times New Roman"/>
          <w:sz w:val="24"/>
          <w:szCs w:val="24"/>
        </w:rPr>
        <w:t>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14:paraId="33720DD2" w14:textId="77777777" w:rsidR="00533DA2" w:rsidRPr="00533DA2" w:rsidRDefault="00D10DC0" w:rsidP="00533DA2">
      <w:pPr>
        <w:pStyle w:val="a7"/>
        <w:spacing w:after="0" w:line="240" w:lineRule="auto"/>
        <w:ind w:firstLine="539"/>
        <w:jc w:val="both"/>
        <w:rPr>
          <w:rFonts w:ascii="Times New Roman" w:hAnsi="Times New Roman"/>
          <w:sz w:val="24"/>
          <w:szCs w:val="24"/>
        </w:rPr>
      </w:pPr>
      <w:r>
        <w:rPr>
          <w:rFonts w:ascii="Times New Roman" w:hAnsi="Times New Roman"/>
          <w:sz w:val="24"/>
          <w:szCs w:val="24"/>
        </w:rPr>
        <w:lastRenderedPageBreak/>
        <w:t>7</w:t>
      </w:r>
      <w:r w:rsidR="00533DA2" w:rsidRPr="00533DA2">
        <w:rPr>
          <w:rFonts w:ascii="Times New Roman" w:hAnsi="Times New Roman"/>
          <w:sz w:val="24"/>
          <w:szCs w:val="24"/>
        </w:rPr>
        <w:t>. Отчуждаемое недвижимое имущество в момент заключения договора никому не продано, не заложено, в споре и под запретом не состоит.</w:t>
      </w:r>
    </w:p>
    <w:p w14:paraId="3988F699" w14:textId="77777777" w:rsidR="00533DA2" w:rsidRPr="00533DA2" w:rsidRDefault="00D10DC0" w:rsidP="00533DA2">
      <w:pPr>
        <w:pStyle w:val="31"/>
        <w:tabs>
          <w:tab w:val="num" w:pos="502"/>
        </w:tabs>
        <w:spacing w:after="0"/>
        <w:jc w:val="both"/>
        <w:rPr>
          <w:sz w:val="24"/>
          <w:szCs w:val="24"/>
        </w:rPr>
      </w:pPr>
      <w:r>
        <w:rPr>
          <w:sz w:val="24"/>
          <w:szCs w:val="24"/>
        </w:rPr>
        <w:tab/>
        <w:t>8</w:t>
      </w:r>
      <w:r w:rsidR="00533DA2" w:rsidRPr="00533DA2">
        <w:rPr>
          <w:sz w:val="24"/>
          <w:szCs w:val="24"/>
        </w:rPr>
        <w:t>.  Продавец обязуется в течение тридцати дней с момента зачисления денежных средств на счет «Продавца» передать недвижимое имущество по акту передачи недвижимого имущества Покупателю. Обязательство Продавца передать недвижимое имущество Покупателю считается исполненным после подписания Продавцом и Покупателем акта передачи недвижимого имущества.</w:t>
      </w:r>
    </w:p>
    <w:p w14:paraId="56692618" w14:textId="77777777" w:rsidR="00533DA2" w:rsidRPr="00533DA2" w:rsidRDefault="00D10DC0" w:rsidP="00533DA2">
      <w:pPr>
        <w:pStyle w:val="31"/>
        <w:tabs>
          <w:tab w:val="left" w:pos="540"/>
        </w:tabs>
        <w:spacing w:after="0"/>
        <w:jc w:val="both"/>
        <w:rPr>
          <w:sz w:val="24"/>
          <w:szCs w:val="24"/>
        </w:rPr>
      </w:pPr>
      <w:r>
        <w:rPr>
          <w:sz w:val="24"/>
          <w:szCs w:val="24"/>
        </w:rPr>
        <w:tab/>
        <w:t>9</w:t>
      </w:r>
      <w:r w:rsidR="00533DA2" w:rsidRPr="00533DA2">
        <w:rPr>
          <w:sz w:val="24"/>
          <w:szCs w:val="24"/>
        </w:rPr>
        <w:t>. Право собственности на недвижимое имущество, указанное в п.2 настоящего договора,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Покупатель до момента государственной регистрации перехода права собственности на недвижимое имущество владеет и пользуется недвижимым имуществом без права распоряжения им.</w:t>
      </w:r>
    </w:p>
    <w:p w14:paraId="1AE750BF" w14:textId="77777777" w:rsidR="00533DA2" w:rsidRPr="00533DA2" w:rsidRDefault="00533DA2" w:rsidP="00533DA2">
      <w:pPr>
        <w:pStyle w:val="31"/>
        <w:tabs>
          <w:tab w:val="left" w:pos="540"/>
        </w:tabs>
        <w:spacing w:after="0"/>
        <w:jc w:val="both"/>
        <w:rPr>
          <w:sz w:val="24"/>
          <w:szCs w:val="24"/>
        </w:rPr>
      </w:pPr>
      <w:r w:rsidRPr="00533DA2">
        <w:rPr>
          <w:b/>
          <w:sz w:val="24"/>
          <w:szCs w:val="24"/>
        </w:rPr>
        <w:tab/>
      </w:r>
      <w:r w:rsidRPr="00533DA2">
        <w:rPr>
          <w:sz w:val="24"/>
          <w:szCs w:val="24"/>
        </w:rPr>
        <w:t>1</w:t>
      </w:r>
      <w:r w:rsidR="00D10DC0">
        <w:rPr>
          <w:sz w:val="24"/>
          <w:szCs w:val="24"/>
        </w:rPr>
        <w:t>0</w:t>
      </w:r>
      <w:r w:rsidRPr="00533DA2">
        <w:rPr>
          <w:sz w:val="24"/>
          <w:szCs w:val="24"/>
        </w:rPr>
        <w:t xml:space="preserve">. Риск случайной гибели или повреждения указанного в договоре недвижимого имущества переходит к Покупателю с момента, когда в соответствии с договором Продавец считается исполнившим свою обязанность по передаче недвижимого имущества «Покупателю». </w:t>
      </w:r>
    </w:p>
    <w:p w14:paraId="371163B0" w14:textId="77777777" w:rsidR="00533DA2" w:rsidRPr="00533DA2" w:rsidRDefault="00533DA2" w:rsidP="00533DA2">
      <w:pPr>
        <w:pStyle w:val="31"/>
        <w:tabs>
          <w:tab w:val="left" w:pos="540"/>
        </w:tabs>
        <w:spacing w:after="0"/>
        <w:jc w:val="both"/>
        <w:rPr>
          <w:sz w:val="24"/>
          <w:szCs w:val="24"/>
        </w:rPr>
      </w:pPr>
      <w:r w:rsidRPr="00533DA2">
        <w:rPr>
          <w:sz w:val="24"/>
          <w:szCs w:val="24"/>
        </w:rPr>
        <w:tab/>
        <w:t>1</w:t>
      </w:r>
      <w:r w:rsidR="00D10DC0">
        <w:rPr>
          <w:sz w:val="24"/>
          <w:szCs w:val="24"/>
        </w:rPr>
        <w:t>1</w:t>
      </w:r>
      <w:r w:rsidRPr="00533DA2">
        <w:rPr>
          <w:sz w:val="24"/>
          <w:szCs w:val="24"/>
        </w:rPr>
        <w:t xml:space="preserve">. Договор может быть изменен или дополнен по соглашению сторон. Всякие изменения и дополнения к настоящему договору действительны только в случае, если они совершены в письменной форме и подписаны уполномоченными представителями сторон. </w:t>
      </w:r>
    </w:p>
    <w:p w14:paraId="312A2889" w14:textId="77777777" w:rsidR="00533DA2" w:rsidRPr="00533DA2" w:rsidRDefault="00533DA2" w:rsidP="00533DA2">
      <w:pPr>
        <w:pStyle w:val="31"/>
        <w:tabs>
          <w:tab w:val="left" w:pos="540"/>
        </w:tabs>
        <w:spacing w:after="0"/>
        <w:jc w:val="both"/>
        <w:rPr>
          <w:sz w:val="24"/>
          <w:szCs w:val="24"/>
        </w:rPr>
      </w:pPr>
      <w:r w:rsidRPr="00533DA2">
        <w:rPr>
          <w:sz w:val="24"/>
          <w:szCs w:val="24"/>
        </w:rPr>
        <w:tab/>
        <w:t>1</w:t>
      </w:r>
      <w:r w:rsidR="00D10DC0">
        <w:rPr>
          <w:sz w:val="24"/>
          <w:szCs w:val="24"/>
        </w:rPr>
        <w:t>2</w:t>
      </w:r>
      <w:r w:rsidRPr="00533DA2">
        <w:rPr>
          <w:sz w:val="24"/>
          <w:szCs w:val="24"/>
        </w:rPr>
        <w:t xml:space="preserve">. Одновременно с переходом права собственности на недвижимое имущество «Покупатель» приобретает права на земельный участок в соответствии с действующим законодательством Российской Федерации. </w:t>
      </w:r>
    </w:p>
    <w:p w14:paraId="3961E231" w14:textId="77777777" w:rsidR="00533DA2" w:rsidRPr="00533DA2" w:rsidRDefault="00533DA2" w:rsidP="00533DA2">
      <w:pPr>
        <w:pStyle w:val="31"/>
        <w:tabs>
          <w:tab w:val="left" w:pos="540"/>
        </w:tabs>
        <w:spacing w:after="0"/>
        <w:jc w:val="both"/>
        <w:rPr>
          <w:sz w:val="24"/>
          <w:szCs w:val="24"/>
        </w:rPr>
      </w:pPr>
      <w:r w:rsidRPr="00533DA2">
        <w:rPr>
          <w:sz w:val="24"/>
          <w:szCs w:val="24"/>
        </w:rPr>
        <w:tab/>
        <w:t>1</w:t>
      </w:r>
      <w:r w:rsidR="00D10DC0">
        <w:rPr>
          <w:sz w:val="24"/>
          <w:szCs w:val="24"/>
        </w:rPr>
        <w:t>3</w:t>
      </w:r>
      <w:r w:rsidRPr="00533DA2">
        <w:rPr>
          <w:sz w:val="24"/>
          <w:szCs w:val="24"/>
        </w:rPr>
        <w:t xml:space="preserve">. Во всем остальном, не предусмотренном настоящим договором, стороны руководствуются действующим законодательством Российской Федерации. </w:t>
      </w:r>
    </w:p>
    <w:p w14:paraId="7B2F4425" w14:textId="77777777" w:rsidR="00533DA2" w:rsidRPr="00533DA2" w:rsidRDefault="00533DA2" w:rsidP="00533DA2">
      <w:pPr>
        <w:pStyle w:val="31"/>
        <w:tabs>
          <w:tab w:val="left" w:pos="540"/>
        </w:tabs>
        <w:spacing w:after="0"/>
        <w:jc w:val="both"/>
        <w:rPr>
          <w:sz w:val="24"/>
          <w:szCs w:val="24"/>
        </w:rPr>
      </w:pPr>
      <w:r w:rsidRPr="00533DA2">
        <w:rPr>
          <w:sz w:val="24"/>
          <w:szCs w:val="24"/>
        </w:rPr>
        <w:tab/>
        <w:t>1</w:t>
      </w:r>
      <w:r w:rsidR="00D10DC0">
        <w:rPr>
          <w:sz w:val="24"/>
          <w:szCs w:val="24"/>
        </w:rPr>
        <w:t>4</w:t>
      </w:r>
      <w:r w:rsidRPr="00533DA2">
        <w:rPr>
          <w:sz w:val="24"/>
          <w:szCs w:val="24"/>
        </w:rPr>
        <w:t>. Настоящий договор составлен в 3-х экземплярах, имеющих  равную юридическую   силу, по  одному   для   каждой  из  сторон, третий   экземпляр находится в органе, осуществляющем государственную регистрацию прав на недвижимое имущество и сделок с ним.</w:t>
      </w:r>
    </w:p>
    <w:p w14:paraId="5F56312E" w14:textId="77777777" w:rsidR="00533DA2" w:rsidRDefault="00533DA2" w:rsidP="00533DA2">
      <w:pPr>
        <w:pStyle w:val="31"/>
        <w:tabs>
          <w:tab w:val="left" w:pos="9900"/>
        </w:tabs>
        <w:spacing w:after="0"/>
        <w:rPr>
          <w:sz w:val="24"/>
          <w:szCs w:val="24"/>
        </w:rPr>
      </w:pPr>
    </w:p>
    <w:p w14:paraId="08A9A7BA" w14:textId="77777777" w:rsidR="00533DA2" w:rsidRPr="00533DA2" w:rsidRDefault="00533DA2" w:rsidP="00533DA2">
      <w:pPr>
        <w:pStyle w:val="31"/>
        <w:tabs>
          <w:tab w:val="left" w:pos="9900"/>
        </w:tabs>
        <w:spacing w:after="0"/>
        <w:rPr>
          <w:sz w:val="24"/>
          <w:szCs w:val="24"/>
        </w:rPr>
      </w:pPr>
      <w:r w:rsidRPr="00533DA2">
        <w:rPr>
          <w:sz w:val="24"/>
          <w:szCs w:val="24"/>
        </w:rPr>
        <w:t>1</w:t>
      </w:r>
      <w:r w:rsidR="00D10DC0">
        <w:rPr>
          <w:sz w:val="24"/>
          <w:szCs w:val="24"/>
        </w:rPr>
        <w:t>5</w:t>
      </w:r>
      <w:r w:rsidRPr="00533DA2">
        <w:rPr>
          <w:sz w:val="24"/>
          <w:szCs w:val="24"/>
        </w:rPr>
        <w:t>. ПОДПИСИ  СТОРОН</w:t>
      </w:r>
    </w:p>
    <w:p w14:paraId="6F944144" w14:textId="77777777" w:rsidR="00533DA2" w:rsidRDefault="00533DA2" w:rsidP="00533DA2">
      <w:pPr>
        <w:spacing w:after="0" w:line="240" w:lineRule="auto"/>
        <w:ind w:right="567"/>
        <w:rPr>
          <w:rFonts w:ascii="Times New Roman" w:hAnsi="Times New Roman"/>
          <w:b/>
          <w:sz w:val="24"/>
          <w:szCs w:val="24"/>
        </w:rPr>
      </w:pPr>
    </w:p>
    <w:p w14:paraId="2598BE79" w14:textId="77777777" w:rsidR="00533DA2" w:rsidRPr="00533DA2" w:rsidRDefault="00533DA2" w:rsidP="00533DA2">
      <w:pPr>
        <w:spacing w:after="0" w:line="240" w:lineRule="auto"/>
        <w:ind w:right="567"/>
        <w:rPr>
          <w:rFonts w:ascii="Times New Roman" w:hAnsi="Times New Roman"/>
          <w:b/>
          <w:sz w:val="24"/>
          <w:szCs w:val="24"/>
        </w:rPr>
      </w:pPr>
      <w:r w:rsidRPr="00533DA2">
        <w:rPr>
          <w:rFonts w:ascii="Times New Roman" w:hAnsi="Times New Roman"/>
          <w:b/>
          <w:sz w:val="24"/>
          <w:szCs w:val="24"/>
        </w:rPr>
        <w:t xml:space="preserve">Продавец_____________________ </w:t>
      </w:r>
      <w:r w:rsidR="005F4FAA">
        <w:rPr>
          <w:rFonts w:ascii="Times New Roman" w:hAnsi="Times New Roman"/>
          <w:b/>
          <w:sz w:val="24"/>
          <w:szCs w:val="24"/>
        </w:rPr>
        <w:t>М.С. Устинова</w:t>
      </w:r>
    </w:p>
    <w:p w14:paraId="6FCFE9AB" w14:textId="77777777" w:rsidR="00533DA2" w:rsidRPr="00533DA2" w:rsidRDefault="00533DA2" w:rsidP="00533DA2">
      <w:pPr>
        <w:spacing w:after="0" w:line="240" w:lineRule="auto"/>
        <w:ind w:right="567"/>
        <w:rPr>
          <w:rFonts w:ascii="Times New Roman" w:hAnsi="Times New Roman"/>
          <w:i/>
          <w:sz w:val="24"/>
          <w:szCs w:val="24"/>
        </w:rPr>
      </w:pPr>
    </w:p>
    <w:p w14:paraId="16442A6D" w14:textId="77777777" w:rsidR="00533DA2" w:rsidRPr="00533DA2" w:rsidRDefault="00533DA2" w:rsidP="00533DA2">
      <w:pPr>
        <w:tabs>
          <w:tab w:val="left" w:pos="9900"/>
        </w:tabs>
        <w:spacing w:after="0" w:line="240" w:lineRule="auto"/>
        <w:jc w:val="both"/>
        <w:rPr>
          <w:rFonts w:ascii="Times New Roman" w:hAnsi="Times New Roman"/>
          <w:b/>
          <w:sz w:val="24"/>
          <w:szCs w:val="24"/>
        </w:rPr>
      </w:pPr>
      <w:r w:rsidRPr="00533DA2">
        <w:rPr>
          <w:rFonts w:ascii="Times New Roman" w:hAnsi="Times New Roman"/>
          <w:b/>
          <w:sz w:val="24"/>
          <w:szCs w:val="24"/>
        </w:rPr>
        <w:t>Покупатель___________________ ____________________________</w:t>
      </w:r>
    </w:p>
    <w:p w14:paraId="501C6140" w14:textId="77777777" w:rsidR="00533DA2" w:rsidRPr="00533DA2" w:rsidRDefault="00533DA2" w:rsidP="00533DA2">
      <w:pPr>
        <w:spacing w:after="0" w:line="240" w:lineRule="auto"/>
        <w:ind w:right="567"/>
        <w:rPr>
          <w:rFonts w:ascii="Times New Roman" w:hAnsi="Times New Roman"/>
          <w:i/>
          <w:sz w:val="24"/>
          <w:szCs w:val="24"/>
        </w:rPr>
      </w:pPr>
      <w:r w:rsidRPr="00533DA2">
        <w:rPr>
          <w:rFonts w:ascii="Times New Roman" w:hAnsi="Times New Roman"/>
          <w:b/>
          <w:sz w:val="24"/>
          <w:szCs w:val="24"/>
        </w:rPr>
        <w:t xml:space="preserve">                                                       </w:t>
      </w:r>
      <w:r w:rsidRPr="00533DA2">
        <w:rPr>
          <w:rFonts w:ascii="Times New Roman" w:hAnsi="Times New Roman"/>
          <w:sz w:val="24"/>
          <w:szCs w:val="24"/>
        </w:rPr>
        <w:t xml:space="preserve">              (фамилия, имя, отчество)</w:t>
      </w:r>
    </w:p>
    <w:p w14:paraId="6BCBC34B" w14:textId="77777777" w:rsidR="00533DA2" w:rsidRDefault="00533DA2" w:rsidP="00533DA2">
      <w:pPr>
        <w:pStyle w:val="ConsPlusNonformat"/>
        <w:widowControl/>
        <w:jc w:val="right"/>
        <w:rPr>
          <w:rFonts w:ascii="Times New Roman" w:hAnsi="Times New Roman" w:cs="Times New Roman"/>
          <w:sz w:val="24"/>
          <w:szCs w:val="24"/>
        </w:rPr>
      </w:pPr>
    </w:p>
    <w:p w14:paraId="030FF56F" w14:textId="77777777" w:rsidR="00533DA2" w:rsidRDefault="00533DA2" w:rsidP="00533DA2">
      <w:pPr>
        <w:pStyle w:val="ConsPlusNonformat"/>
        <w:widowControl/>
        <w:jc w:val="right"/>
        <w:rPr>
          <w:rFonts w:ascii="Times New Roman" w:hAnsi="Times New Roman" w:cs="Times New Roman"/>
          <w:sz w:val="24"/>
          <w:szCs w:val="24"/>
        </w:rPr>
      </w:pPr>
    </w:p>
    <w:p w14:paraId="16474711" w14:textId="77777777" w:rsidR="00533DA2" w:rsidRPr="00F723A0" w:rsidRDefault="00533DA2" w:rsidP="00533DA2">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A60EBE">
        <w:rPr>
          <w:rFonts w:ascii="Times New Roman" w:hAnsi="Times New Roman"/>
        </w:rPr>
        <w:t>4</w:t>
      </w:r>
    </w:p>
    <w:p w14:paraId="477E234E" w14:textId="77777777" w:rsidR="00533DA2" w:rsidRPr="00F723A0" w:rsidRDefault="00533DA2" w:rsidP="00533DA2">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14:paraId="4D1D46CB" w14:textId="77777777" w:rsidR="00533DA2" w:rsidRDefault="00533DA2" w:rsidP="00533DA2">
      <w:pPr>
        <w:pStyle w:val="ConsPlusNonformat"/>
        <w:widowControl/>
        <w:jc w:val="right"/>
        <w:rPr>
          <w:rFonts w:ascii="Times New Roman" w:hAnsi="Times New Roman" w:cs="Times New Roman"/>
          <w:sz w:val="24"/>
          <w:szCs w:val="24"/>
        </w:rPr>
      </w:pPr>
    </w:p>
    <w:p w14:paraId="7731C351" w14:textId="77777777" w:rsidR="00B41FE8" w:rsidRDefault="00B41FE8" w:rsidP="00533DA2">
      <w:pPr>
        <w:spacing w:after="0" w:line="240" w:lineRule="auto"/>
        <w:ind w:right="-1"/>
        <w:jc w:val="center"/>
        <w:rPr>
          <w:rFonts w:ascii="Times New Roman" w:hAnsi="Times New Roman"/>
          <w:b/>
          <w:spacing w:val="60"/>
          <w:sz w:val="24"/>
          <w:szCs w:val="24"/>
        </w:rPr>
      </w:pPr>
      <w:r>
        <w:rPr>
          <w:rFonts w:ascii="Times New Roman" w:hAnsi="Times New Roman"/>
          <w:b/>
          <w:spacing w:val="60"/>
          <w:sz w:val="24"/>
          <w:szCs w:val="24"/>
        </w:rPr>
        <w:t xml:space="preserve"> </w:t>
      </w:r>
    </w:p>
    <w:p w14:paraId="4B1EF801" w14:textId="77777777" w:rsidR="00A60EBE" w:rsidRPr="00A60EBE" w:rsidRDefault="00A60EBE" w:rsidP="00A60EBE">
      <w:pPr>
        <w:spacing w:after="0" w:line="240" w:lineRule="auto"/>
        <w:jc w:val="center"/>
        <w:rPr>
          <w:rFonts w:ascii="Times New Roman" w:hAnsi="Times New Roman"/>
          <w:b/>
          <w:spacing w:val="60"/>
          <w:sz w:val="24"/>
          <w:szCs w:val="24"/>
        </w:rPr>
      </w:pPr>
      <w:r w:rsidRPr="00A60EBE">
        <w:rPr>
          <w:rFonts w:ascii="Times New Roman" w:hAnsi="Times New Roman"/>
          <w:b/>
          <w:spacing w:val="60"/>
          <w:sz w:val="24"/>
          <w:szCs w:val="24"/>
        </w:rPr>
        <w:t>ПОСТАНОВЛЕНИЕ</w:t>
      </w:r>
    </w:p>
    <w:p w14:paraId="7E1D28AF" w14:textId="77777777" w:rsidR="00A60EBE" w:rsidRPr="00A60EBE" w:rsidRDefault="00A60EBE" w:rsidP="00A60EBE">
      <w:pPr>
        <w:spacing w:after="0" w:line="240" w:lineRule="auto"/>
        <w:jc w:val="center"/>
        <w:rPr>
          <w:rFonts w:ascii="Times New Roman" w:hAnsi="Times New Roman"/>
          <w:b/>
          <w:spacing w:val="56"/>
          <w:sz w:val="24"/>
          <w:szCs w:val="24"/>
        </w:rPr>
      </w:pPr>
      <w:r w:rsidRPr="00A60EBE">
        <w:rPr>
          <w:rFonts w:ascii="Times New Roman" w:hAnsi="Times New Roman"/>
          <w:b/>
          <w:spacing w:val="56"/>
          <w:sz w:val="24"/>
          <w:szCs w:val="24"/>
        </w:rPr>
        <w:t xml:space="preserve">администрации </w:t>
      </w:r>
    </w:p>
    <w:p w14:paraId="3FAEB81C" w14:textId="77777777" w:rsidR="00A60EBE" w:rsidRPr="00A60EBE" w:rsidRDefault="00A60EBE" w:rsidP="00A60EBE">
      <w:pPr>
        <w:spacing w:after="0" w:line="240" w:lineRule="auto"/>
        <w:jc w:val="center"/>
        <w:rPr>
          <w:rFonts w:ascii="Times New Roman" w:hAnsi="Times New Roman"/>
          <w:sz w:val="24"/>
          <w:szCs w:val="24"/>
        </w:rPr>
      </w:pPr>
      <w:r w:rsidRPr="00A60EBE">
        <w:rPr>
          <w:rFonts w:ascii="Times New Roman" w:hAnsi="Times New Roman"/>
          <w:b/>
          <w:spacing w:val="56"/>
          <w:sz w:val="24"/>
          <w:szCs w:val="24"/>
        </w:rPr>
        <w:t>городского округа Кинешма</w:t>
      </w:r>
    </w:p>
    <w:p w14:paraId="2CD9F1CD" w14:textId="77777777" w:rsidR="00777A0E" w:rsidRDefault="00777A0E" w:rsidP="00943D4B">
      <w:pPr>
        <w:spacing w:after="0" w:line="240" w:lineRule="auto"/>
        <w:jc w:val="center"/>
        <w:rPr>
          <w:rFonts w:ascii="Times New Roman" w:hAnsi="Times New Roman"/>
          <w:sz w:val="24"/>
          <w:szCs w:val="24"/>
        </w:rPr>
      </w:pPr>
    </w:p>
    <w:p w14:paraId="401E00F7" w14:textId="77777777" w:rsidR="00943D4B" w:rsidRPr="00777A0E" w:rsidRDefault="00943D4B" w:rsidP="00943D4B">
      <w:pPr>
        <w:spacing w:after="0" w:line="240" w:lineRule="auto"/>
        <w:jc w:val="center"/>
        <w:rPr>
          <w:rFonts w:ascii="Times New Roman" w:hAnsi="Times New Roman"/>
          <w:sz w:val="24"/>
          <w:szCs w:val="24"/>
        </w:rPr>
      </w:pPr>
      <w:r w:rsidRPr="00943D4B">
        <w:rPr>
          <w:rFonts w:ascii="Times New Roman" w:hAnsi="Times New Roman"/>
          <w:sz w:val="24"/>
          <w:szCs w:val="24"/>
        </w:rPr>
        <w:t xml:space="preserve">от  </w:t>
      </w:r>
      <w:r w:rsidR="00777A0E" w:rsidRPr="00777A0E">
        <w:rPr>
          <w:rFonts w:ascii="Times New Roman" w:hAnsi="Times New Roman"/>
          <w:sz w:val="24"/>
          <w:szCs w:val="24"/>
        </w:rPr>
        <w:t>20.10.2023</w:t>
      </w:r>
      <w:r w:rsidRPr="00777A0E">
        <w:rPr>
          <w:rFonts w:ascii="Times New Roman" w:hAnsi="Times New Roman"/>
          <w:sz w:val="24"/>
          <w:szCs w:val="24"/>
        </w:rPr>
        <w:t xml:space="preserve"> № </w:t>
      </w:r>
      <w:r w:rsidR="009C2613" w:rsidRPr="00777A0E">
        <w:rPr>
          <w:rFonts w:ascii="Times New Roman" w:hAnsi="Times New Roman"/>
          <w:sz w:val="24"/>
          <w:szCs w:val="24"/>
        </w:rPr>
        <w:t>1</w:t>
      </w:r>
      <w:r w:rsidR="00777A0E" w:rsidRPr="00777A0E">
        <w:rPr>
          <w:rFonts w:ascii="Times New Roman" w:hAnsi="Times New Roman"/>
          <w:sz w:val="24"/>
          <w:szCs w:val="24"/>
        </w:rPr>
        <w:t>772</w:t>
      </w:r>
      <w:r w:rsidR="009C2613" w:rsidRPr="00777A0E">
        <w:rPr>
          <w:rFonts w:ascii="Times New Roman" w:hAnsi="Times New Roman"/>
          <w:sz w:val="24"/>
          <w:szCs w:val="24"/>
        </w:rPr>
        <w:t>-п</w:t>
      </w:r>
    </w:p>
    <w:p w14:paraId="5A17E61C" w14:textId="77777777" w:rsidR="00943D4B" w:rsidRPr="00943D4B" w:rsidRDefault="00943D4B" w:rsidP="00943D4B">
      <w:pPr>
        <w:pStyle w:val="a7"/>
        <w:spacing w:after="0" w:line="240" w:lineRule="auto"/>
        <w:ind w:right="-1"/>
        <w:jc w:val="center"/>
        <w:rPr>
          <w:rFonts w:ascii="Times New Roman" w:hAnsi="Times New Roman"/>
          <w:b/>
          <w:sz w:val="24"/>
          <w:szCs w:val="24"/>
        </w:rPr>
      </w:pPr>
    </w:p>
    <w:p w14:paraId="61E3ACF7" w14:textId="77777777" w:rsidR="00943D4B" w:rsidRPr="00943D4B" w:rsidRDefault="00943D4B" w:rsidP="00943D4B">
      <w:pPr>
        <w:pStyle w:val="a7"/>
        <w:spacing w:after="0" w:line="240" w:lineRule="auto"/>
        <w:ind w:right="-1"/>
        <w:jc w:val="center"/>
        <w:rPr>
          <w:rFonts w:ascii="Times New Roman" w:hAnsi="Times New Roman"/>
          <w:b/>
          <w:sz w:val="24"/>
          <w:szCs w:val="24"/>
        </w:rPr>
      </w:pPr>
      <w:r w:rsidRPr="00943D4B">
        <w:rPr>
          <w:rFonts w:ascii="Times New Roman" w:hAnsi="Times New Roman"/>
          <w:b/>
          <w:sz w:val="24"/>
          <w:szCs w:val="24"/>
        </w:rPr>
        <w:t>О приватизации объект</w:t>
      </w:r>
      <w:r w:rsidR="00912CD9">
        <w:rPr>
          <w:rFonts w:ascii="Times New Roman" w:hAnsi="Times New Roman"/>
          <w:b/>
          <w:sz w:val="24"/>
          <w:szCs w:val="24"/>
        </w:rPr>
        <w:t>ов</w:t>
      </w:r>
      <w:r w:rsidRPr="00943D4B">
        <w:rPr>
          <w:rFonts w:ascii="Times New Roman" w:hAnsi="Times New Roman"/>
          <w:b/>
          <w:sz w:val="24"/>
          <w:szCs w:val="24"/>
        </w:rPr>
        <w:t xml:space="preserve"> недвижимости</w:t>
      </w:r>
    </w:p>
    <w:p w14:paraId="766F760A" w14:textId="77777777" w:rsidR="00943D4B" w:rsidRPr="00943D4B" w:rsidRDefault="00943D4B" w:rsidP="00943D4B">
      <w:pPr>
        <w:pStyle w:val="a7"/>
        <w:spacing w:after="0" w:line="240" w:lineRule="auto"/>
        <w:ind w:right="-1"/>
        <w:jc w:val="center"/>
        <w:rPr>
          <w:rFonts w:ascii="Times New Roman" w:hAnsi="Times New Roman"/>
          <w:b/>
          <w:sz w:val="24"/>
          <w:szCs w:val="24"/>
        </w:rPr>
      </w:pPr>
      <w:r w:rsidRPr="00943D4B">
        <w:rPr>
          <w:rFonts w:ascii="Times New Roman" w:hAnsi="Times New Roman"/>
          <w:b/>
          <w:sz w:val="24"/>
          <w:szCs w:val="24"/>
        </w:rPr>
        <w:t>муниципального образования «Городской округ Кинешма»</w:t>
      </w:r>
    </w:p>
    <w:p w14:paraId="2D105692" w14:textId="77777777" w:rsidR="00943D4B" w:rsidRPr="00943D4B" w:rsidRDefault="00943D4B" w:rsidP="00943D4B">
      <w:pPr>
        <w:pStyle w:val="a7"/>
        <w:spacing w:after="0" w:line="240" w:lineRule="auto"/>
        <w:ind w:right="-1"/>
        <w:jc w:val="both"/>
        <w:rPr>
          <w:rFonts w:ascii="Times New Roman" w:hAnsi="Times New Roman"/>
          <w:b/>
          <w:sz w:val="24"/>
          <w:szCs w:val="24"/>
        </w:rPr>
      </w:pPr>
    </w:p>
    <w:p w14:paraId="66D5D91B" w14:textId="77777777" w:rsidR="00943D4B" w:rsidRPr="00852E39" w:rsidRDefault="00943D4B" w:rsidP="00943D4B">
      <w:pPr>
        <w:spacing w:after="0" w:line="240" w:lineRule="auto"/>
        <w:jc w:val="both"/>
        <w:rPr>
          <w:rFonts w:ascii="Times New Roman" w:hAnsi="Times New Roman"/>
          <w:b/>
          <w:sz w:val="24"/>
          <w:szCs w:val="24"/>
        </w:rPr>
      </w:pPr>
      <w:r w:rsidRPr="00943D4B">
        <w:rPr>
          <w:rFonts w:ascii="Times New Roman" w:hAnsi="Times New Roman"/>
          <w:bCs/>
          <w:iCs/>
          <w:sz w:val="24"/>
          <w:szCs w:val="24"/>
        </w:rPr>
        <w:tab/>
        <w:t>В соответствии с</w:t>
      </w:r>
      <w:r w:rsidRPr="00943D4B">
        <w:rPr>
          <w:rFonts w:ascii="Times New Roman" w:hAnsi="Times New Roman"/>
          <w:sz w:val="24"/>
          <w:szCs w:val="24"/>
        </w:rPr>
        <w:t xml:space="preserve"> Федеральным законом от </w:t>
      </w:r>
      <w:smartTag w:uri="urn:schemas-microsoft-com:office:smarttags" w:element="date">
        <w:smartTagPr>
          <w:attr w:name="ls" w:val="trans"/>
          <w:attr w:name="Month" w:val="12"/>
          <w:attr w:name="Day" w:val="21"/>
          <w:attr w:name="Year" w:val="2001"/>
        </w:smartTagPr>
        <w:r w:rsidRPr="00943D4B">
          <w:rPr>
            <w:rFonts w:ascii="Times New Roman" w:hAnsi="Times New Roman"/>
            <w:sz w:val="24"/>
            <w:szCs w:val="24"/>
          </w:rPr>
          <w:t>21.12.2001</w:t>
        </w:r>
      </w:smartTag>
      <w:r w:rsidRPr="00943D4B">
        <w:rPr>
          <w:rFonts w:ascii="Times New Roman" w:hAnsi="Times New Roman"/>
          <w:sz w:val="24"/>
          <w:szCs w:val="24"/>
        </w:rPr>
        <w:t xml:space="preserve"> № 178-ФЗ "О приватизации государственного и муниципального имущества", Федеральным законом от </w:t>
      </w:r>
      <w:smartTag w:uri="urn:schemas-microsoft-com:office:smarttags" w:element="date">
        <w:smartTagPr>
          <w:attr w:name="ls" w:val="trans"/>
          <w:attr w:name="Month" w:val="10"/>
          <w:attr w:name="Day" w:val="06"/>
          <w:attr w:name="Year" w:val="2003"/>
        </w:smartTagPr>
        <w:r w:rsidRPr="00943D4B">
          <w:rPr>
            <w:rFonts w:ascii="Times New Roman" w:hAnsi="Times New Roman"/>
            <w:sz w:val="24"/>
            <w:szCs w:val="24"/>
          </w:rPr>
          <w:t>06.10.2003</w:t>
        </w:r>
      </w:smartTag>
      <w:r w:rsidRPr="00943D4B">
        <w:rPr>
          <w:rFonts w:ascii="Times New Roman" w:hAnsi="Times New Roman"/>
          <w:sz w:val="24"/>
          <w:szCs w:val="24"/>
        </w:rPr>
        <w:t xml:space="preserve"> № 131-ФЗ</w:t>
      </w:r>
      <w:r w:rsidRPr="00943D4B">
        <w:rPr>
          <w:rFonts w:ascii="Times New Roman" w:hAnsi="Times New Roman"/>
          <w:color w:val="000000"/>
          <w:sz w:val="24"/>
          <w:szCs w:val="24"/>
        </w:rPr>
        <w:t xml:space="preserve"> "Об общих принципах организации местного самоуправления в Российской Федерации",</w:t>
      </w:r>
      <w:r w:rsidRPr="00943D4B">
        <w:rPr>
          <w:rFonts w:ascii="Times New Roman" w:hAnsi="Times New Roman"/>
          <w:sz w:val="24"/>
          <w:szCs w:val="24"/>
        </w:rPr>
        <w:t xml:space="preserve"> руководствуясь 41, 46, 56 Устава муниципального образования "Городской округ Кинешма", </w:t>
      </w:r>
      <w:r w:rsidRPr="00943D4B">
        <w:rPr>
          <w:rFonts w:ascii="Times New Roman" w:hAnsi="Times New Roman"/>
          <w:sz w:val="24"/>
          <w:szCs w:val="24"/>
        </w:rPr>
        <w:lastRenderedPageBreak/>
        <w:t>Положением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шестого созыва от 25.07.2018 № 62/412, Прогнозным планом (программой) приватизации муниципального имущества городского округа Кинешма на 202</w:t>
      </w:r>
      <w:r w:rsidR="00852E39">
        <w:rPr>
          <w:rFonts w:ascii="Times New Roman" w:hAnsi="Times New Roman"/>
          <w:sz w:val="24"/>
          <w:szCs w:val="24"/>
        </w:rPr>
        <w:t>3</w:t>
      </w:r>
      <w:r w:rsidRPr="00943D4B">
        <w:rPr>
          <w:rFonts w:ascii="Times New Roman" w:hAnsi="Times New Roman"/>
          <w:sz w:val="24"/>
          <w:szCs w:val="24"/>
        </w:rPr>
        <w:t xml:space="preserve"> год, утвержденным решением городской Думы городского округа Кинешма </w:t>
      </w:r>
      <w:r w:rsidR="00852E39" w:rsidRPr="00852E39">
        <w:rPr>
          <w:rFonts w:ascii="Times New Roman" w:hAnsi="Times New Roman"/>
          <w:noProof/>
          <w:sz w:val="24"/>
          <w:szCs w:val="24"/>
          <w:lang w:eastAsia="ru-RU"/>
        </w:rPr>
        <w:t>от 26.10.2022 № 50/246</w:t>
      </w:r>
      <w:r w:rsidRPr="00852E39">
        <w:rPr>
          <w:rFonts w:ascii="Times New Roman" w:hAnsi="Times New Roman"/>
          <w:sz w:val="24"/>
          <w:szCs w:val="24"/>
        </w:rPr>
        <w:t xml:space="preserve">, </w:t>
      </w:r>
      <w:r w:rsidR="00441AB1">
        <w:rPr>
          <w:rFonts w:ascii="Times New Roman" w:hAnsi="Times New Roman"/>
          <w:sz w:val="24"/>
          <w:szCs w:val="24"/>
        </w:rPr>
        <w:t xml:space="preserve">распоряжением главы городского округа Кинешма </w:t>
      </w:r>
      <w:r w:rsidR="00441AB1" w:rsidRPr="00441AB1">
        <w:rPr>
          <w:rFonts w:ascii="Times New Roman" w:hAnsi="Times New Roman"/>
          <w:sz w:val="24"/>
          <w:szCs w:val="24"/>
        </w:rPr>
        <w:t>от  02.10.2023 № 9-рг «Об исполнении полномочий»,</w:t>
      </w:r>
      <w:r w:rsidR="00441AB1">
        <w:rPr>
          <w:rFonts w:ascii="Times New Roman" w:hAnsi="Times New Roman"/>
          <w:sz w:val="28"/>
          <w:szCs w:val="28"/>
        </w:rPr>
        <w:t xml:space="preserve"> </w:t>
      </w:r>
      <w:r w:rsidRPr="00852E39">
        <w:rPr>
          <w:rFonts w:ascii="Times New Roman" w:hAnsi="Times New Roman"/>
          <w:sz w:val="24"/>
          <w:szCs w:val="24"/>
        </w:rPr>
        <w:t>администрация городского округа Кинешма</w:t>
      </w:r>
    </w:p>
    <w:p w14:paraId="34F6D83F" w14:textId="77777777" w:rsidR="00943D4B" w:rsidRPr="00943D4B" w:rsidRDefault="00943D4B" w:rsidP="00943D4B">
      <w:pPr>
        <w:pStyle w:val="a7"/>
        <w:spacing w:after="0" w:line="240" w:lineRule="auto"/>
        <w:ind w:right="-1" w:firstLine="708"/>
        <w:jc w:val="both"/>
        <w:rPr>
          <w:rFonts w:ascii="Times New Roman" w:hAnsi="Times New Roman"/>
          <w:b/>
          <w:sz w:val="24"/>
          <w:szCs w:val="24"/>
        </w:rPr>
      </w:pPr>
    </w:p>
    <w:p w14:paraId="7CD2B0E4" w14:textId="77777777" w:rsidR="00943D4B" w:rsidRPr="00943D4B" w:rsidRDefault="00943D4B" w:rsidP="00E03C60">
      <w:pPr>
        <w:pStyle w:val="a7"/>
        <w:spacing w:after="0" w:line="240" w:lineRule="auto"/>
        <w:ind w:firstLine="708"/>
        <w:jc w:val="both"/>
        <w:rPr>
          <w:rFonts w:ascii="Times New Roman" w:hAnsi="Times New Roman"/>
          <w:b/>
          <w:sz w:val="24"/>
          <w:szCs w:val="24"/>
        </w:rPr>
      </w:pPr>
      <w:r w:rsidRPr="00943D4B">
        <w:rPr>
          <w:rFonts w:ascii="Times New Roman" w:hAnsi="Times New Roman"/>
          <w:b/>
          <w:sz w:val="24"/>
          <w:szCs w:val="24"/>
        </w:rPr>
        <w:t>постановляет:</w:t>
      </w:r>
    </w:p>
    <w:p w14:paraId="39D90A06" w14:textId="77777777" w:rsidR="00943D4B" w:rsidRPr="00943D4B" w:rsidRDefault="00943D4B" w:rsidP="00E03C60">
      <w:pPr>
        <w:pStyle w:val="a7"/>
        <w:spacing w:after="0" w:line="240" w:lineRule="auto"/>
        <w:ind w:firstLine="708"/>
        <w:jc w:val="both"/>
        <w:rPr>
          <w:rFonts w:ascii="Times New Roman" w:hAnsi="Times New Roman"/>
          <w:b/>
          <w:sz w:val="24"/>
          <w:szCs w:val="24"/>
        </w:rPr>
      </w:pPr>
    </w:p>
    <w:p w14:paraId="566250EF" w14:textId="77777777" w:rsidR="00E03C60" w:rsidRPr="00E03C60" w:rsidRDefault="00E03C60" w:rsidP="00E03C60">
      <w:pPr>
        <w:pStyle w:val="a7"/>
        <w:spacing w:after="0"/>
        <w:ind w:firstLine="708"/>
        <w:jc w:val="both"/>
        <w:rPr>
          <w:rFonts w:ascii="Times New Roman" w:hAnsi="Times New Roman"/>
          <w:b/>
          <w:sz w:val="24"/>
          <w:szCs w:val="24"/>
        </w:rPr>
      </w:pPr>
      <w:r w:rsidRPr="00E03C60">
        <w:rPr>
          <w:rFonts w:ascii="Times New Roman" w:hAnsi="Times New Roman"/>
          <w:b/>
          <w:sz w:val="24"/>
          <w:szCs w:val="24"/>
        </w:rPr>
        <w:t>1</w:t>
      </w:r>
      <w:r w:rsidRPr="00E03C60">
        <w:rPr>
          <w:rFonts w:ascii="Times New Roman" w:hAnsi="Times New Roman"/>
          <w:sz w:val="24"/>
          <w:szCs w:val="24"/>
        </w:rPr>
        <w:t>. Осуществить приватизацию следующих объектов недвижимого имущества:</w:t>
      </w:r>
    </w:p>
    <w:p w14:paraId="14C7C8FA" w14:textId="77777777" w:rsidR="00784EAC" w:rsidRPr="00784EAC" w:rsidRDefault="00784EAC" w:rsidP="00784EAC">
      <w:pPr>
        <w:spacing w:after="0" w:line="240" w:lineRule="auto"/>
        <w:ind w:firstLine="709"/>
        <w:rPr>
          <w:rFonts w:ascii="Times New Roman" w:hAnsi="Times New Roman"/>
          <w:sz w:val="24"/>
          <w:szCs w:val="24"/>
        </w:rPr>
      </w:pPr>
      <w:r w:rsidRPr="00784EAC">
        <w:rPr>
          <w:rFonts w:ascii="Times New Roman" w:hAnsi="Times New Roman"/>
          <w:b/>
          <w:sz w:val="24"/>
          <w:szCs w:val="24"/>
        </w:rPr>
        <w:t>ЛОТ № 1 –</w:t>
      </w:r>
      <w:r w:rsidRPr="00784EAC">
        <w:rPr>
          <w:rFonts w:ascii="Times New Roman" w:hAnsi="Times New Roman"/>
          <w:sz w:val="24"/>
          <w:szCs w:val="24"/>
        </w:rPr>
        <w:t xml:space="preserve"> ПРИВАТИЗАЦИЯ ЕДИНЫМ ЛОТОМ</w:t>
      </w:r>
    </w:p>
    <w:p w14:paraId="4F75E4BA" w14:textId="77777777" w:rsidR="00784EAC" w:rsidRPr="00784EAC" w:rsidRDefault="00784EAC" w:rsidP="00784EAC">
      <w:pPr>
        <w:spacing w:after="0" w:line="240" w:lineRule="auto"/>
        <w:ind w:firstLine="708"/>
        <w:jc w:val="both"/>
        <w:rPr>
          <w:rFonts w:ascii="Times New Roman" w:hAnsi="Times New Roman"/>
          <w:sz w:val="24"/>
          <w:szCs w:val="24"/>
        </w:rPr>
      </w:pPr>
      <w:r w:rsidRPr="00784EAC">
        <w:rPr>
          <w:rFonts w:ascii="Times New Roman" w:hAnsi="Times New Roman"/>
          <w:sz w:val="24"/>
          <w:szCs w:val="24"/>
        </w:rPr>
        <w:t xml:space="preserve">- здание, назначение: нежилое, наименование: здание - овощехранилище, этажность: 1, в том числе подземных 0, площадь 890 </w:t>
      </w:r>
      <w:proofErr w:type="spellStart"/>
      <w:proofErr w:type="gramStart"/>
      <w:r w:rsidRPr="00784EAC">
        <w:rPr>
          <w:rFonts w:ascii="Times New Roman" w:hAnsi="Times New Roman"/>
          <w:sz w:val="24"/>
          <w:szCs w:val="24"/>
        </w:rPr>
        <w:t>кв.м</w:t>
      </w:r>
      <w:proofErr w:type="spellEnd"/>
      <w:proofErr w:type="gramEnd"/>
      <w:r w:rsidRPr="00784EAC">
        <w:rPr>
          <w:rFonts w:ascii="Times New Roman" w:hAnsi="Times New Roman"/>
          <w:sz w:val="24"/>
          <w:szCs w:val="24"/>
        </w:rPr>
        <w:t>, кадастровый номер 37:</w:t>
      </w:r>
      <w:r w:rsidR="00441AB1">
        <w:rPr>
          <w:rFonts w:ascii="Times New Roman" w:hAnsi="Times New Roman"/>
          <w:sz w:val="24"/>
          <w:szCs w:val="24"/>
        </w:rPr>
        <w:t>25</w:t>
      </w:r>
      <w:r w:rsidRPr="00784EAC">
        <w:rPr>
          <w:rFonts w:ascii="Times New Roman" w:hAnsi="Times New Roman"/>
          <w:sz w:val="24"/>
          <w:szCs w:val="24"/>
        </w:rPr>
        <w:t>:030101:158, адрес объекта: Ивановская область, г. Кинешма, ул. Котовского, д. 2;</w:t>
      </w:r>
    </w:p>
    <w:p w14:paraId="78D49F77" w14:textId="77777777" w:rsidR="00784EAC" w:rsidRPr="00784EAC" w:rsidRDefault="00784EAC" w:rsidP="00784EAC">
      <w:pPr>
        <w:spacing w:after="0" w:line="240" w:lineRule="auto"/>
        <w:ind w:firstLine="708"/>
        <w:jc w:val="both"/>
        <w:rPr>
          <w:rFonts w:ascii="Times New Roman" w:hAnsi="Times New Roman"/>
          <w:sz w:val="24"/>
          <w:szCs w:val="24"/>
        </w:rPr>
      </w:pPr>
      <w:r w:rsidRPr="00784EAC">
        <w:rPr>
          <w:rFonts w:ascii="Times New Roman" w:hAnsi="Times New Roman"/>
          <w:sz w:val="24"/>
          <w:szCs w:val="24"/>
        </w:rPr>
        <w:t xml:space="preserve">- здание, назначение: нежилое, наименование: здание - овощехранилище, этажность: 1, в том числе подземных 1, площадь 544 </w:t>
      </w:r>
      <w:proofErr w:type="spellStart"/>
      <w:proofErr w:type="gramStart"/>
      <w:r w:rsidRPr="00784EAC">
        <w:rPr>
          <w:rFonts w:ascii="Times New Roman" w:hAnsi="Times New Roman"/>
          <w:sz w:val="24"/>
          <w:szCs w:val="24"/>
        </w:rPr>
        <w:t>кв.м</w:t>
      </w:r>
      <w:proofErr w:type="spellEnd"/>
      <w:proofErr w:type="gramEnd"/>
      <w:r w:rsidRPr="00784EAC">
        <w:rPr>
          <w:rFonts w:ascii="Times New Roman" w:hAnsi="Times New Roman"/>
          <w:sz w:val="24"/>
          <w:szCs w:val="24"/>
        </w:rPr>
        <w:t>, кадастровый номер 37:</w:t>
      </w:r>
      <w:r w:rsidR="00441AB1">
        <w:rPr>
          <w:rFonts w:ascii="Times New Roman" w:hAnsi="Times New Roman"/>
          <w:sz w:val="24"/>
          <w:szCs w:val="24"/>
        </w:rPr>
        <w:t>25</w:t>
      </w:r>
      <w:r w:rsidRPr="00784EAC">
        <w:rPr>
          <w:rFonts w:ascii="Times New Roman" w:hAnsi="Times New Roman"/>
          <w:sz w:val="24"/>
          <w:szCs w:val="24"/>
        </w:rPr>
        <w:t>:030101:174, адрес объекта: Ивановская область, г. Кинешма, ул. Котовского, д. 2;</w:t>
      </w:r>
    </w:p>
    <w:p w14:paraId="0FF687A7" w14:textId="77777777" w:rsidR="00784EAC" w:rsidRPr="00784EAC" w:rsidRDefault="00784EAC" w:rsidP="00784EAC">
      <w:pPr>
        <w:spacing w:after="0" w:line="240" w:lineRule="auto"/>
        <w:ind w:firstLine="708"/>
        <w:jc w:val="both"/>
        <w:rPr>
          <w:rFonts w:ascii="Times New Roman" w:hAnsi="Times New Roman"/>
          <w:sz w:val="24"/>
          <w:szCs w:val="24"/>
        </w:rPr>
      </w:pPr>
      <w:r w:rsidRPr="00784EAC">
        <w:rPr>
          <w:rFonts w:ascii="Times New Roman" w:hAnsi="Times New Roman"/>
          <w:sz w:val="24"/>
          <w:szCs w:val="24"/>
        </w:rPr>
        <w:t xml:space="preserve">совместно с земельным участком, кадастровый номер 37:25:030101:364, площадь 5123+/-25 </w:t>
      </w:r>
      <w:proofErr w:type="spellStart"/>
      <w:proofErr w:type="gramStart"/>
      <w:r w:rsidRPr="00784EAC">
        <w:rPr>
          <w:rFonts w:ascii="Times New Roman" w:hAnsi="Times New Roman"/>
          <w:sz w:val="24"/>
          <w:szCs w:val="24"/>
        </w:rPr>
        <w:t>кв.м</w:t>
      </w:r>
      <w:proofErr w:type="spellEnd"/>
      <w:proofErr w:type="gramEnd"/>
      <w:r w:rsidRPr="00784EAC">
        <w:rPr>
          <w:rFonts w:ascii="Times New Roman" w:hAnsi="Times New Roman"/>
          <w:sz w:val="24"/>
          <w:szCs w:val="24"/>
        </w:rPr>
        <w:t xml:space="preserve">, категория земель: земли населенных пунктов, вид разрешенного использования: </w:t>
      </w:r>
      <w:r w:rsidR="00441AB1">
        <w:rPr>
          <w:rFonts w:ascii="Times New Roman" w:hAnsi="Times New Roman"/>
          <w:sz w:val="24"/>
          <w:szCs w:val="24"/>
        </w:rPr>
        <w:t xml:space="preserve">пищевая </w:t>
      </w:r>
      <w:r w:rsidRPr="00784EAC">
        <w:rPr>
          <w:rFonts w:ascii="Times New Roman" w:hAnsi="Times New Roman"/>
          <w:sz w:val="24"/>
          <w:szCs w:val="24"/>
        </w:rPr>
        <w:t>промышленность, адрес объекта: Ивановская область, г. Кинешма, ул. Котовского д. 2.</w:t>
      </w:r>
    </w:p>
    <w:p w14:paraId="7FBEC909" w14:textId="77777777" w:rsidR="00784EAC" w:rsidRPr="00784EAC" w:rsidRDefault="00784EAC" w:rsidP="00784EAC">
      <w:pPr>
        <w:pStyle w:val="a7"/>
        <w:tabs>
          <w:tab w:val="left" w:pos="0"/>
        </w:tabs>
        <w:spacing w:after="0" w:line="240" w:lineRule="auto"/>
        <w:ind w:firstLine="709"/>
        <w:jc w:val="both"/>
        <w:rPr>
          <w:rFonts w:ascii="Times New Roman" w:hAnsi="Times New Roman"/>
          <w:sz w:val="24"/>
          <w:szCs w:val="24"/>
        </w:rPr>
      </w:pPr>
      <w:r w:rsidRPr="00784EAC">
        <w:rPr>
          <w:rFonts w:ascii="Times New Roman" w:hAnsi="Times New Roman"/>
          <w:b/>
          <w:sz w:val="24"/>
          <w:szCs w:val="24"/>
        </w:rPr>
        <w:t xml:space="preserve">2. </w:t>
      </w:r>
      <w:r w:rsidRPr="00784EAC">
        <w:rPr>
          <w:rFonts w:ascii="Times New Roman" w:hAnsi="Times New Roman"/>
          <w:sz w:val="24"/>
          <w:szCs w:val="24"/>
        </w:rPr>
        <w:t xml:space="preserve">Утвердить следующие условия приватизации:  </w:t>
      </w:r>
    </w:p>
    <w:p w14:paraId="55336763" w14:textId="77777777" w:rsidR="00784EAC" w:rsidRPr="00784EAC" w:rsidRDefault="00784EAC" w:rsidP="00784EAC">
      <w:pPr>
        <w:pStyle w:val="a7"/>
        <w:spacing w:after="0" w:line="240" w:lineRule="auto"/>
        <w:ind w:firstLine="708"/>
        <w:jc w:val="both"/>
        <w:rPr>
          <w:rFonts w:ascii="Times New Roman" w:hAnsi="Times New Roman"/>
          <w:sz w:val="24"/>
          <w:szCs w:val="24"/>
        </w:rPr>
      </w:pPr>
      <w:r w:rsidRPr="00784EAC">
        <w:rPr>
          <w:rFonts w:ascii="Times New Roman" w:hAnsi="Times New Roman"/>
          <w:sz w:val="24"/>
          <w:szCs w:val="24"/>
        </w:rPr>
        <w:t>2.1. способ приватизации – аукцион в электронной форме;</w:t>
      </w:r>
    </w:p>
    <w:p w14:paraId="30122A64" w14:textId="77777777" w:rsidR="00784EAC" w:rsidRPr="00784EAC" w:rsidRDefault="00784EAC" w:rsidP="00784EAC">
      <w:pPr>
        <w:pStyle w:val="a7"/>
        <w:spacing w:after="0" w:line="240" w:lineRule="auto"/>
        <w:ind w:firstLine="708"/>
        <w:jc w:val="both"/>
        <w:rPr>
          <w:rFonts w:ascii="Times New Roman" w:hAnsi="Times New Roman"/>
          <w:sz w:val="24"/>
          <w:szCs w:val="24"/>
        </w:rPr>
      </w:pPr>
      <w:r w:rsidRPr="00784EAC">
        <w:rPr>
          <w:rFonts w:ascii="Times New Roman" w:hAnsi="Times New Roman"/>
          <w:sz w:val="24"/>
          <w:szCs w:val="24"/>
        </w:rPr>
        <w:t>2.2. форма подачи предложения о цене – открытая;</w:t>
      </w:r>
    </w:p>
    <w:p w14:paraId="43F1079C" w14:textId="77777777" w:rsidR="00784EAC" w:rsidRPr="00784EAC" w:rsidRDefault="00784EAC" w:rsidP="00784EAC">
      <w:pPr>
        <w:pStyle w:val="a7"/>
        <w:spacing w:after="0" w:line="240" w:lineRule="auto"/>
        <w:ind w:firstLine="708"/>
        <w:jc w:val="both"/>
        <w:rPr>
          <w:rFonts w:ascii="Times New Roman" w:hAnsi="Times New Roman"/>
          <w:sz w:val="24"/>
          <w:szCs w:val="24"/>
        </w:rPr>
      </w:pPr>
      <w:r w:rsidRPr="00784EAC">
        <w:rPr>
          <w:rFonts w:ascii="Times New Roman" w:hAnsi="Times New Roman"/>
          <w:sz w:val="24"/>
          <w:szCs w:val="24"/>
        </w:rPr>
        <w:t>2.3. срок оплаты – единовременно в течение  30 дней с момента заключения договора купли-продажи недвижимого имущества.</w:t>
      </w:r>
    </w:p>
    <w:p w14:paraId="10BDB7E1" w14:textId="77777777" w:rsidR="00784EAC" w:rsidRPr="00784EAC" w:rsidRDefault="00784EAC" w:rsidP="00784EAC">
      <w:pPr>
        <w:pStyle w:val="a7"/>
        <w:spacing w:after="0" w:line="240" w:lineRule="auto"/>
        <w:ind w:firstLine="708"/>
        <w:jc w:val="both"/>
        <w:rPr>
          <w:rFonts w:ascii="Times New Roman" w:hAnsi="Times New Roman"/>
          <w:sz w:val="24"/>
          <w:szCs w:val="24"/>
        </w:rPr>
      </w:pPr>
      <w:r w:rsidRPr="00784EAC">
        <w:rPr>
          <w:rFonts w:ascii="Times New Roman" w:hAnsi="Times New Roman"/>
          <w:sz w:val="24"/>
          <w:szCs w:val="24"/>
        </w:rPr>
        <w:t xml:space="preserve">2.4. </w:t>
      </w:r>
      <w:r w:rsidRPr="00784EAC">
        <w:rPr>
          <w:rFonts w:ascii="Times New Roman" w:hAnsi="Times New Roman"/>
          <w:b/>
          <w:sz w:val="24"/>
          <w:szCs w:val="24"/>
        </w:rPr>
        <w:t>ЛОТ № 1:</w:t>
      </w:r>
    </w:p>
    <w:p w14:paraId="5943DBCC" w14:textId="77777777" w:rsidR="00784EAC" w:rsidRPr="00784EAC" w:rsidRDefault="00784EAC" w:rsidP="00784EAC">
      <w:pPr>
        <w:pStyle w:val="a7"/>
        <w:tabs>
          <w:tab w:val="left" w:pos="709"/>
        </w:tabs>
        <w:spacing w:after="0" w:line="240" w:lineRule="auto"/>
        <w:jc w:val="both"/>
        <w:rPr>
          <w:rFonts w:ascii="Times New Roman" w:hAnsi="Times New Roman"/>
          <w:sz w:val="24"/>
          <w:szCs w:val="24"/>
        </w:rPr>
      </w:pPr>
      <w:r w:rsidRPr="00784EAC">
        <w:rPr>
          <w:rFonts w:ascii="Times New Roman" w:hAnsi="Times New Roman"/>
          <w:sz w:val="24"/>
          <w:szCs w:val="24"/>
        </w:rPr>
        <w:tab/>
        <w:t>2.4.1. начальная цена продажи – 3 589 000,00 (три миллиона пятьсот восемьдесят девять тысяч) рублей с учетом налога на добавленную стоимость;</w:t>
      </w:r>
    </w:p>
    <w:p w14:paraId="1B540FA2" w14:textId="77777777" w:rsidR="00784EAC" w:rsidRPr="00784EAC" w:rsidRDefault="00784EAC" w:rsidP="00784EAC">
      <w:pPr>
        <w:pStyle w:val="a7"/>
        <w:spacing w:after="0" w:line="240" w:lineRule="auto"/>
        <w:ind w:firstLine="708"/>
        <w:jc w:val="both"/>
        <w:rPr>
          <w:rFonts w:ascii="Times New Roman" w:hAnsi="Times New Roman"/>
          <w:sz w:val="24"/>
          <w:szCs w:val="24"/>
        </w:rPr>
      </w:pPr>
      <w:r w:rsidRPr="00784EAC">
        <w:rPr>
          <w:rFonts w:ascii="Times New Roman" w:hAnsi="Times New Roman"/>
          <w:sz w:val="24"/>
          <w:szCs w:val="24"/>
        </w:rPr>
        <w:t>2.4.2. шаг аукциона (5%) – 179 450,00 (сто семьдесят девять тысяч  четыреста пятьдесят) рублей;</w:t>
      </w:r>
    </w:p>
    <w:p w14:paraId="02E86A42" w14:textId="77777777" w:rsidR="00784EAC" w:rsidRPr="00784EAC" w:rsidRDefault="00784EAC" w:rsidP="00784EAC">
      <w:pPr>
        <w:pStyle w:val="a7"/>
        <w:spacing w:after="0" w:line="240" w:lineRule="auto"/>
        <w:ind w:firstLine="708"/>
        <w:jc w:val="both"/>
        <w:rPr>
          <w:rFonts w:ascii="Times New Roman" w:hAnsi="Times New Roman"/>
          <w:sz w:val="24"/>
          <w:szCs w:val="24"/>
        </w:rPr>
      </w:pPr>
      <w:r w:rsidRPr="00784EAC">
        <w:rPr>
          <w:rFonts w:ascii="Times New Roman" w:hAnsi="Times New Roman"/>
          <w:sz w:val="24"/>
          <w:szCs w:val="24"/>
        </w:rPr>
        <w:t>2.4.3. сумма задатка (10%) – 358 900,00 (триста пятьдесят восемь тысяч девятьсот) рублей.</w:t>
      </w:r>
    </w:p>
    <w:p w14:paraId="2941267E" w14:textId="77777777" w:rsidR="00784EAC" w:rsidRPr="00784EAC" w:rsidRDefault="00784EAC" w:rsidP="00784EAC">
      <w:pPr>
        <w:pStyle w:val="a7"/>
        <w:tabs>
          <w:tab w:val="left" w:pos="0"/>
        </w:tabs>
        <w:spacing w:after="0" w:line="240" w:lineRule="auto"/>
        <w:ind w:firstLine="709"/>
        <w:jc w:val="both"/>
        <w:rPr>
          <w:rFonts w:ascii="Times New Roman" w:hAnsi="Times New Roman"/>
          <w:sz w:val="24"/>
          <w:szCs w:val="24"/>
        </w:rPr>
      </w:pPr>
      <w:r w:rsidRPr="00784EAC">
        <w:rPr>
          <w:rFonts w:ascii="Times New Roman" w:hAnsi="Times New Roman"/>
          <w:b/>
          <w:sz w:val="24"/>
          <w:szCs w:val="24"/>
        </w:rPr>
        <w:t xml:space="preserve">3. </w:t>
      </w:r>
      <w:r w:rsidRPr="00784EAC">
        <w:rPr>
          <w:rFonts w:ascii="Times New Roman" w:hAnsi="Times New Roman"/>
          <w:sz w:val="24"/>
          <w:szCs w:val="24"/>
        </w:rPr>
        <w:t>Назначить Продавцом указанного объекта комитет имущественных и земельных отношений администрации городского округа Кинешма.</w:t>
      </w:r>
    </w:p>
    <w:p w14:paraId="436E7250" w14:textId="77777777" w:rsidR="00784EAC" w:rsidRPr="00784EAC" w:rsidRDefault="00784EAC" w:rsidP="00784EAC">
      <w:pPr>
        <w:pStyle w:val="a7"/>
        <w:spacing w:after="0" w:line="240" w:lineRule="auto"/>
        <w:ind w:firstLine="709"/>
        <w:jc w:val="both"/>
        <w:rPr>
          <w:rFonts w:ascii="Times New Roman" w:hAnsi="Times New Roman"/>
          <w:sz w:val="24"/>
          <w:szCs w:val="24"/>
        </w:rPr>
      </w:pPr>
      <w:r w:rsidRPr="00784EAC">
        <w:rPr>
          <w:rFonts w:ascii="Times New Roman" w:hAnsi="Times New Roman"/>
          <w:b/>
          <w:sz w:val="24"/>
          <w:szCs w:val="24"/>
        </w:rPr>
        <w:t xml:space="preserve">4. </w:t>
      </w:r>
      <w:r w:rsidRPr="00784EAC">
        <w:rPr>
          <w:rFonts w:ascii="Times New Roman" w:hAnsi="Times New Roman"/>
          <w:sz w:val="24"/>
          <w:szCs w:val="24"/>
        </w:rPr>
        <w:t>После государственной регистрации перехода права собственности на объекты недвижимого имущества комитету имущественных и земельных отношений администрации городского округа Кинешма внести изменения в соответствующий раздел Единого реестра муниципальной собственности городского округа Кинешма и исключить данное недвижимое имущество из состава имущества муниципальной казны городского округа Кинешма.</w:t>
      </w:r>
    </w:p>
    <w:p w14:paraId="7F243CED" w14:textId="77777777" w:rsidR="00852E39" w:rsidRDefault="00852E39" w:rsidP="00E03C60">
      <w:pPr>
        <w:pStyle w:val="a7"/>
        <w:spacing w:after="0" w:line="240" w:lineRule="auto"/>
        <w:jc w:val="both"/>
        <w:rPr>
          <w:rFonts w:ascii="Times New Roman" w:hAnsi="Times New Roman"/>
          <w:b/>
          <w:sz w:val="24"/>
          <w:szCs w:val="24"/>
        </w:rPr>
      </w:pPr>
    </w:p>
    <w:p w14:paraId="2C425672" w14:textId="77777777" w:rsidR="00852E39" w:rsidRDefault="00852E39" w:rsidP="00E03C60">
      <w:pPr>
        <w:pStyle w:val="a7"/>
        <w:spacing w:after="0" w:line="240" w:lineRule="auto"/>
        <w:jc w:val="both"/>
        <w:rPr>
          <w:rFonts w:ascii="Times New Roman" w:hAnsi="Times New Roman"/>
          <w:b/>
          <w:sz w:val="24"/>
          <w:szCs w:val="24"/>
        </w:rPr>
      </w:pPr>
    </w:p>
    <w:p w14:paraId="07FB211E" w14:textId="77777777" w:rsidR="00B552F4" w:rsidRDefault="00B552F4" w:rsidP="00B552F4">
      <w:pPr>
        <w:pStyle w:val="a7"/>
        <w:spacing w:after="0" w:line="240" w:lineRule="auto"/>
        <w:jc w:val="both"/>
        <w:rPr>
          <w:rFonts w:ascii="Times New Roman" w:hAnsi="Times New Roman"/>
          <w:b/>
          <w:sz w:val="24"/>
          <w:szCs w:val="24"/>
        </w:rPr>
      </w:pPr>
      <w:r>
        <w:rPr>
          <w:rFonts w:ascii="Times New Roman" w:hAnsi="Times New Roman"/>
          <w:b/>
          <w:sz w:val="24"/>
          <w:szCs w:val="24"/>
        </w:rPr>
        <w:t>Исполняющий полномочия</w:t>
      </w:r>
    </w:p>
    <w:p w14:paraId="48323D3C" w14:textId="77777777" w:rsidR="00B552F4" w:rsidRDefault="00B552F4" w:rsidP="00B552F4">
      <w:pPr>
        <w:pStyle w:val="a7"/>
        <w:spacing w:after="0" w:line="240" w:lineRule="auto"/>
        <w:jc w:val="both"/>
        <w:rPr>
          <w:rFonts w:ascii="Times New Roman" w:hAnsi="Times New Roman"/>
          <w:sz w:val="28"/>
          <w:szCs w:val="28"/>
        </w:rPr>
      </w:pPr>
      <w:r>
        <w:rPr>
          <w:rFonts w:ascii="Times New Roman" w:hAnsi="Times New Roman"/>
          <w:b/>
          <w:sz w:val="24"/>
          <w:szCs w:val="24"/>
        </w:rPr>
        <w:t>Главы городского округа Кинешма                                                               А.Г. Волков</w:t>
      </w:r>
    </w:p>
    <w:p w14:paraId="4A640F9F" w14:textId="77777777" w:rsidR="003336F6" w:rsidRDefault="003336F6" w:rsidP="00213CD6">
      <w:pPr>
        <w:keepNext/>
        <w:tabs>
          <w:tab w:val="left" w:pos="0"/>
          <w:tab w:val="right" w:pos="9355"/>
        </w:tabs>
        <w:spacing w:after="0" w:line="240" w:lineRule="auto"/>
        <w:jc w:val="right"/>
        <w:outlineLvl w:val="2"/>
        <w:rPr>
          <w:rFonts w:ascii="Times New Roman" w:hAnsi="Times New Roman"/>
        </w:rPr>
      </w:pPr>
    </w:p>
    <w:p w14:paraId="7BB82505" w14:textId="77777777" w:rsidR="00E03C60" w:rsidRDefault="00E03C60" w:rsidP="00213CD6">
      <w:pPr>
        <w:keepNext/>
        <w:tabs>
          <w:tab w:val="left" w:pos="0"/>
          <w:tab w:val="right" w:pos="9355"/>
        </w:tabs>
        <w:spacing w:after="0" w:line="240" w:lineRule="auto"/>
        <w:jc w:val="right"/>
        <w:outlineLvl w:val="2"/>
        <w:rPr>
          <w:rFonts w:ascii="Times New Roman" w:hAnsi="Times New Roman"/>
        </w:rPr>
      </w:pPr>
    </w:p>
    <w:p w14:paraId="62711DFC" w14:textId="77777777" w:rsidR="004A5B42" w:rsidRDefault="004A5B42" w:rsidP="00213CD6">
      <w:pPr>
        <w:keepNext/>
        <w:tabs>
          <w:tab w:val="left" w:pos="0"/>
          <w:tab w:val="right" w:pos="9355"/>
        </w:tabs>
        <w:spacing w:after="0" w:line="240" w:lineRule="auto"/>
        <w:jc w:val="right"/>
        <w:outlineLvl w:val="2"/>
        <w:rPr>
          <w:rFonts w:ascii="Times New Roman" w:hAnsi="Times New Roman"/>
        </w:rPr>
      </w:pPr>
    </w:p>
    <w:p w14:paraId="28983F6A" w14:textId="77777777" w:rsidR="004A5B42" w:rsidRDefault="004A5B42" w:rsidP="00213CD6">
      <w:pPr>
        <w:keepNext/>
        <w:tabs>
          <w:tab w:val="left" w:pos="0"/>
          <w:tab w:val="right" w:pos="9355"/>
        </w:tabs>
        <w:spacing w:after="0" w:line="240" w:lineRule="auto"/>
        <w:jc w:val="right"/>
        <w:outlineLvl w:val="2"/>
        <w:rPr>
          <w:rFonts w:ascii="Times New Roman" w:hAnsi="Times New Roman"/>
        </w:rPr>
      </w:pPr>
    </w:p>
    <w:p w14:paraId="73C58A70" w14:textId="77777777" w:rsidR="004A5B42" w:rsidRDefault="004A5B42" w:rsidP="00213CD6">
      <w:pPr>
        <w:keepNext/>
        <w:tabs>
          <w:tab w:val="left" w:pos="0"/>
          <w:tab w:val="right" w:pos="9355"/>
        </w:tabs>
        <w:spacing w:after="0" w:line="240" w:lineRule="auto"/>
        <w:jc w:val="right"/>
        <w:outlineLvl w:val="2"/>
        <w:rPr>
          <w:rFonts w:ascii="Times New Roman" w:hAnsi="Times New Roman"/>
        </w:rPr>
      </w:pPr>
    </w:p>
    <w:p w14:paraId="7C5CEF15" w14:textId="77777777" w:rsidR="004A5B42" w:rsidRDefault="004A5B42" w:rsidP="00213CD6">
      <w:pPr>
        <w:keepNext/>
        <w:tabs>
          <w:tab w:val="left" w:pos="0"/>
          <w:tab w:val="right" w:pos="9355"/>
        </w:tabs>
        <w:spacing w:after="0" w:line="240" w:lineRule="auto"/>
        <w:jc w:val="right"/>
        <w:outlineLvl w:val="2"/>
        <w:rPr>
          <w:rFonts w:ascii="Times New Roman" w:hAnsi="Times New Roman"/>
        </w:rPr>
      </w:pPr>
    </w:p>
    <w:p w14:paraId="144CF756" w14:textId="77777777" w:rsidR="004A5B42" w:rsidRDefault="004A5B42" w:rsidP="00213CD6">
      <w:pPr>
        <w:keepNext/>
        <w:tabs>
          <w:tab w:val="left" w:pos="0"/>
          <w:tab w:val="right" w:pos="9355"/>
        </w:tabs>
        <w:spacing w:after="0" w:line="240" w:lineRule="auto"/>
        <w:jc w:val="right"/>
        <w:outlineLvl w:val="2"/>
        <w:rPr>
          <w:rFonts w:ascii="Times New Roman" w:hAnsi="Times New Roman"/>
        </w:rPr>
      </w:pPr>
    </w:p>
    <w:p w14:paraId="67B957B6" w14:textId="77777777" w:rsidR="004A5B42" w:rsidRDefault="004A5B42" w:rsidP="00213CD6">
      <w:pPr>
        <w:keepNext/>
        <w:tabs>
          <w:tab w:val="left" w:pos="0"/>
          <w:tab w:val="right" w:pos="9355"/>
        </w:tabs>
        <w:spacing w:after="0" w:line="240" w:lineRule="auto"/>
        <w:jc w:val="right"/>
        <w:outlineLvl w:val="2"/>
        <w:rPr>
          <w:rFonts w:ascii="Times New Roman" w:hAnsi="Times New Roman"/>
        </w:rPr>
      </w:pPr>
    </w:p>
    <w:p w14:paraId="4C66C72B" w14:textId="77777777" w:rsidR="00213CD6" w:rsidRDefault="00213CD6" w:rsidP="00213CD6">
      <w:pPr>
        <w:keepNext/>
        <w:tabs>
          <w:tab w:val="left" w:pos="0"/>
          <w:tab w:val="right" w:pos="9355"/>
        </w:tabs>
        <w:spacing w:after="0" w:line="240" w:lineRule="auto"/>
        <w:jc w:val="right"/>
        <w:outlineLvl w:val="2"/>
        <w:rPr>
          <w:rFonts w:ascii="Times New Roman" w:hAnsi="Times New Roman"/>
        </w:rPr>
      </w:pPr>
      <w:r>
        <w:rPr>
          <w:rFonts w:ascii="Times New Roman" w:hAnsi="Times New Roman"/>
        </w:rPr>
        <w:t xml:space="preserve">                                     </w:t>
      </w:r>
    </w:p>
    <w:p w14:paraId="1DF3A599" w14:textId="77777777" w:rsidR="00795D37" w:rsidRPr="00157EBE" w:rsidRDefault="00795D37" w:rsidP="00533DA2">
      <w:pPr>
        <w:pStyle w:val="ConsPlusNonformat"/>
        <w:widowControl/>
        <w:jc w:val="right"/>
        <w:rPr>
          <w:rFonts w:ascii="Times New Roman" w:eastAsia="Calibri" w:hAnsi="Times New Roman"/>
          <w:b/>
          <w:sz w:val="24"/>
          <w:szCs w:val="24"/>
        </w:rPr>
      </w:pPr>
      <w:r w:rsidRPr="000839AE">
        <w:rPr>
          <w:rFonts w:ascii="Times New Roman" w:hAnsi="Times New Roman" w:cs="Times New Roman"/>
          <w:sz w:val="24"/>
          <w:szCs w:val="24"/>
        </w:rPr>
        <w:t xml:space="preserve">                                                                                                            </w:t>
      </w:r>
    </w:p>
    <w:sectPr w:rsidR="00795D37" w:rsidRPr="00157EBE" w:rsidSect="00A60EBE">
      <w:pgSz w:w="11906" w:h="16838"/>
      <w:pgMar w:top="709" w:right="567"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B171E" w14:textId="77777777" w:rsidR="00931B8F" w:rsidRDefault="00931B8F" w:rsidP="00B70277">
      <w:pPr>
        <w:spacing w:after="0" w:line="240" w:lineRule="auto"/>
      </w:pPr>
      <w:r>
        <w:separator/>
      </w:r>
    </w:p>
  </w:endnote>
  <w:endnote w:type="continuationSeparator" w:id="0">
    <w:p w14:paraId="10226969" w14:textId="77777777" w:rsidR="00931B8F" w:rsidRDefault="00931B8F"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charset w:val="00"/>
    <w:family w:val="roman"/>
    <w:pitch w:val="default"/>
  </w:font>
  <w:font w:name="ヒラギノ角ゴ Pro W3">
    <w:charset w:val="00"/>
    <w:family w:val="roman"/>
    <w:pitch w:val="default"/>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1CE33" w14:textId="77777777" w:rsidR="00931B8F" w:rsidRDefault="00931B8F" w:rsidP="00B70277">
      <w:pPr>
        <w:spacing w:after="0" w:line="240" w:lineRule="auto"/>
      </w:pPr>
      <w:r>
        <w:separator/>
      </w:r>
    </w:p>
  </w:footnote>
  <w:footnote w:type="continuationSeparator" w:id="0">
    <w:p w14:paraId="1071E834" w14:textId="77777777" w:rsidR="00931B8F" w:rsidRDefault="00931B8F"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F0B7" w14:textId="77777777" w:rsidR="00413F6D" w:rsidRDefault="00413F6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08718A8E" w14:textId="77777777" w:rsidR="00413F6D" w:rsidRDefault="00413F6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98B9B" w14:textId="77777777" w:rsidR="00413F6D" w:rsidRDefault="00413F6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42BE9">
      <w:rPr>
        <w:rStyle w:val="ac"/>
        <w:noProof/>
      </w:rPr>
      <w:t>9</w:t>
    </w:r>
    <w:r>
      <w:rPr>
        <w:rStyle w:val="ac"/>
      </w:rPr>
      <w:fldChar w:fldCharType="end"/>
    </w:r>
  </w:p>
  <w:p w14:paraId="6B2D9BD6" w14:textId="77777777" w:rsidR="00413F6D" w:rsidRDefault="00413F6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6ABD2259"/>
    <w:multiLevelType w:val="hybridMultilevel"/>
    <w:tmpl w:val="BC48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37"/>
    <w:rsid w:val="0000059E"/>
    <w:rsid w:val="00001094"/>
    <w:rsid w:val="00001A8A"/>
    <w:rsid w:val="00001EA1"/>
    <w:rsid w:val="000034D4"/>
    <w:rsid w:val="00005290"/>
    <w:rsid w:val="000054B3"/>
    <w:rsid w:val="00005982"/>
    <w:rsid w:val="00006A15"/>
    <w:rsid w:val="00006C30"/>
    <w:rsid w:val="00006F3B"/>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77A93"/>
    <w:rsid w:val="00080BCB"/>
    <w:rsid w:val="00081028"/>
    <w:rsid w:val="000823F0"/>
    <w:rsid w:val="00083CEC"/>
    <w:rsid w:val="00084571"/>
    <w:rsid w:val="00084761"/>
    <w:rsid w:val="00085521"/>
    <w:rsid w:val="00085881"/>
    <w:rsid w:val="00092501"/>
    <w:rsid w:val="000948E3"/>
    <w:rsid w:val="000955B4"/>
    <w:rsid w:val="00095D62"/>
    <w:rsid w:val="000961E2"/>
    <w:rsid w:val="00096834"/>
    <w:rsid w:val="000974F2"/>
    <w:rsid w:val="000A099B"/>
    <w:rsid w:val="000A0B3C"/>
    <w:rsid w:val="000A0BDC"/>
    <w:rsid w:val="000A0EC6"/>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6B1"/>
    <w:rsid w:val="000B2703"/>
    <w:rsid w:val="000B3A22"/>
    <w:rsid w:val="000B3D81"/>
    <w:rsid w:val="000B582F"/>
    <w:rsid w:val="000B59F0"/>
    <w:rsid w:val="000B5B2E"/>
    <w:rsid w:val="000B5EB5"/>
    <w:rsid w:val="000B62B6"/>
    <w:rsid w:val="000B6C79"/>
    <w:rsid w:val="000B73D4"/>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423"/>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676"/>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3AD"/>
    <w:rsid w:val="001215FD"/>
    <w:rsid w:val="0012164A"/>
    <w:rsid w:val="0012434A"/>
    <w:rsid w:val="00124484"/>
    <w:rsid w:val="0012453E"/>
    <w:rsid w:val="00124A2B"/>
    <w:rsid w:val="00124B55"/>
    <w:rsid w:val="0012519D"/>
    <w:rsid w:val="00125730"/>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599"/>
    <w:rsid w:val="00172A37"/>
    <w:rsid w:val="00172C0D"/>
    <w:rsid w:val="00173B8C"/>
    <w:rsid w:val="00173CEA"/>
    <w:rsid w:val="00174035"/>
    <w:rsid w:val="0017463D"/>
    <w:rsid w:val="00174CD4"/>
    <w:rsid w:val="00175047"/>
    <w:rsid w:val="001754EE"/>
    <w:rsid w:val="001756E9"/>
    <w:rsid w:val="00176D4B"/>
    <w:rsid w:val="00177EC0"/>
    <w:rsid w:val="00180E6E"/>
    <w:rsid w:val="001816C9"/>
    <w:rsid w:val="001821D5"/>
    <w:rsid w:val="001822E3"/>
    <w:rsid w:val="00182440"/>
    <w:rsid w:val="001837C5"/>
    <w:rsid w:val="00184AF7"/>
    <w:rsid w:val="00185D70"/>
    <w:rsid w:val="001863E8"/>
    <w:rsid w:val="0018666A"/>
    <w:rsid w:val="0018698F"/>
    <w:rsid w:val="00186B57"/>
    <w:rsid w:val="00187436"/>
    <w:rsid w:val="001877E3"/>
    <w:rsid w:val="00187FA4"/>
    <w:rsid w:val="001906F1"/>
    <w:rsid w:val="001907FA"/>
    <w:rsid w:val="00190D13"/>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6C"/>
    <w:rsid w:val="001E3190"/>
    <w:rsid w:val="001E45C0"/>
    <w:rsid w:val="001E4A8F"/>
    <w:rsid w:val="001E5663"/>
    <w:rsid w:val="001E56D7"/>
    <w:rsid w:val="001E7821"/>
    <w:rsid w:val="001E78BE"/>
    <w:rsid w:val="001F0606"/>
    <w:rsid w:val="001F1471"/>
    <w:rsid w:val="001F1884"/>
    <w:rsid w:val="001F2CC7"/>
    <w:rsid w:val="001F3228"/>
    <w:rsid w:val="001F37A6"/>
    <w:rsid w:val="001F48BC"/>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3CD6"/>
    <w:rsid w:val="00214262"/>
    <w:rsid w:val="0021512E"/>
    <w:rsid w:val="002157F3"/>
    <w:rsid w:val="002163B9"/>
    <w:rsid w:val="0021676F"/>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17F"/>
    <w:rsid w:val="00263784"/>
    <w:rsid w:val="00263FE8"/>
    <w:rsid w:val="002644E9"/>
    <w:rsid w:val="00264C1D"/>
    <w:rsid w:val="00267EFA"/>
    <w:rsid w:val="00270C85"/>
    <w:rsid w:val="00271055"/>
    <w:rsid w:val="0027168F"/>
    <w:rsid w:val="00271D6B"/>
    <w:rsid w:val="002721F4"/>
    <w:rsid w:val="0027250D"/>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DA3"/>
    <w:rsid w:val="002867A7"/>
    <w:rsid w:val="00286E0D"/>
    <w:rsid w:val="00286E8B"/>
    <w:rsid w:val="0029188B"/>
    <w:rsid w:val="00291F71"/>
    <w:rsid w:val="002929C8"/>
    <w:rsid w:val="00293D78"/>
    <w:rsid w:val="002945D0"/>
    <w:rsid w:val="00295034"/>
    <w:rsid w:val="00295739"/>
    <w:rsid w:val="002960D2"/>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8AD"/>
    <w:rsid w:val="002D39F1"/>
    <w:rsid w:val="002D3A6A"/>
    <w:rsid w:val="002D3B24"/>
    <w:rsid w:val="002D3EF5"/>
    <w:rsid w:val="002D5152"/>
    <w:rsid w:val="002D518B"/>
    <w:rsid w:val="002D588E"/>
    <w:rsid w:val="002D5E8D"/>
    <w:rsid w:val="002D651A"/>
    <w:rsid w:val="002D6F82"/>
    <w:rsid w:val="002D72FF"/>
    <w:rsid w:val="002D76D8"/>
    <w:rsid w:val="002D7A88"/>
    <w:rsid w:val="002E0A84"/>
    <w:rsid w:val="002E0AA7"/>
    <w:rsid w:val="002E1734"/>
    <w:rsid w:val="002E2A5A"/>
    <w:rsid w:val="002E3244"/>
    <w:rsid w:val="002E3267"/>
    <w:rsid w:val="002E3735"/>
    <w:rsid w:val="002E4147"/>
    <w:rsid w:val="002E4228"/>
    <w:rsid w:val="002E4292"/>
    <w:rsid w:val="002E50D4"/>
    <w:rsid w:val="002E52BA"/>
    <w:rsid w:val="002E54D9"/>
    <w:rsid w:val="002E59AC"/>
    <w:rsid w:val="002E5A12"/>
    <w:rsid w:val="002E6AFF"/>
    <w:rsid w:val="002E777A"/>
    <w:rsid w:val="002E780C"/>
    <w:rsid w:val="002F11E8"/>
    <w:rsid w:val="002F157E"/>
    <w:rsid w:val="002F22CB"/>
    <w:rsid w:val="002F27C6"/>
    <w:rsid w:val="002F3165"/>
    <w:rsid w:val="002F38EB"/>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4712"/>
    <w:rsid w:val="00305083"/>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68D"/>
    <w:rsid w:val="00327F04"/>
    <w:rsid w:val="003300C9"/>
    <w:rsid w:val="00330940"/>
    <w:rsid w:val="00331711"/>
    <w:rsid w:val="00331897"/>
    <w:rsid w:val="003322D2"/>
    <w:rsid w:val="00332796"/>
    <w:rsid w:val="0033300F"/>
    <w:rsid w:val="003333BD"/>
    <w:rsid w:val="0033341B"/>
    <w:rsid w:val="003336F6"/>
    <w:rsid w:val="00333803"/>
    <w:rsid w:val="0033390E"/>
    <w:rsid w:val="00333AB8"/>
    <w:rsid w:val="00335A5B"/>
    <w:rsid w:val="0033630F"/>
    <w:rsid w:val="00336916"/>
    <w:rsid w:val="00336CCB"/>
    <w:rsid w:val="00337869"/>
    <w:rsid w:val="00340AA4"/>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379A"/>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5DE0"/>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3F6D"/>
    <w:rsid w:val="004143F7"/>
    <w:rsid w:val="004148C6"/>
    <w:rsid w:val="004155A5"/>
    <w:rsid w:val="00415EC7"/>
    <w:rsid w:val="00416B7A"/>
    <w:rsid w:val="00416ED6"/>
    <w:rsid w:val="00420007"/>
    <w:rsid w:val="0042108A"/>
    <w:rsid w:val="0042146D"/>
    <w:rsid w:val="004225F6"/>
    <w:rsid w:val="004245B4"/>
    <w:rsid w:val="004248E6"/>
    <w:rsid w:val="004266AF"/>
    <w:rsid w:val="004266C2"/>
    <w:rsid w:val="004270FC"/>
    <w:rsid w:val="00427203"/>
    <w:rsid w:val="0042734A"/>
    <w:rsid w:val="004301FD"/>
    <w:rsid w:val="004302F9"/>
    <w:rsid w:val="00431908"/>
    <w:rsid w:val="00431920"/>
    <w:rsid w:val="00432263"/>
    <w:rsid w:val="0043241D"/>
    <w:rsid w:val="00432610"/>
    <w:rsid w:val="00432656"/>
    <w:rsid w:val="00433508"/>
    <w:rsid w:val="004335B0"/>
    <w:rsid w:val="004359D4"/>
    <w:rsid w:val="00435DB6"/>
    <w:rsid w:val="004362AD"/>
    <w:rsid w:val="0043662E"/>
    <w:rsid w:val="00436CCA"/>
    <w:rsid w:val="00440B13"/>
    <w:rsid w:val="00441AB1"/>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49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8E5"/>
    <w:rsid w:val="004A2297"/>
    <w:rsid w:val="004A3E56"/>
    <w:rsid w:val="004A3EF9"/>
    <w:rsid w:val="004A5273"/>
    <w:rsid w:val="004A5B42"/>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2931"/>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D46"/>
    <w:rsid w:val="004F11C8"/>
    <w:rsid w:val="004F1563"/>
    <w:rsid w:val="004F17AF"/>
    <w:rsid w:val="004F21A2"/>
    <w:rsid w:val="004F254A"/>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A10"/>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3DA2"/>
    <w:rsid w:val="00534C06"/>
    <w:rsid w:val="00535ACA"/>
    <w:rsid w:val="00535EFD"/>
    <w:rsid w:val="0053654C"/>
    <w:rsid w:val="00536EA0"/>
    <w:rsid w:val="005375F1"/>
    <w:rsid w:val="0054043D"/>
    <w:rsid w:val="00540549"/>
    <w:rsid w:val="00541399"/>
    <w:rsid w:val="00541BEA"/>
    <w:rsid w:val="005428D1"/>
    <w:rsid w:val="005432BE"/>
    <w:rsid w:val="00545033"/>
    <w:rsid w:val="00546CDB"/>
    <w:rsid w:val="00547368"/>
    <w:rsid w:val="005474C2"/>
    <w:rsid w:val="00547DA6"/>
    <w:rsid w:val="00547E8E"/>
    <w:rsid w:val="005512A3"/>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2D45"/>
    <w:rsid w:val="00573C7D"/>
    <w:rsid w:val="00576440"/>
    <w:rsid w:val="00576DB1"/>
    <w:rsid w:val="005778FB"/>
    <w:rsid w:val="00577A95"/>
    <w:rsid w:val="00577F86"/>
    <w:rsid w:val="00580641"/>
    <w:rsid w:val="0058082F"/>
    <w:rsid w:val="0058121E"/>
    <w:rsid w:val="00582A6A"/>
    <w:rsid w:val="00583148"/>
    <w:rsid w:val="00583A54"/>
    <w:rsid w:val="00583BC3"/>
    <w:rsid w:val="00583C11"/>
    <w:rsid w:val="00584A2A"/>
    <w:rsid w:val="00586AC9"/>
    <w:rsid w:val="00587093"/>
    <w:rsid w:val="005877C7"/>
    <w:rsid w:val="00590B97"/>
    <w:rsid w:val="00591426"/>
    <w:rsid w:val="005914FE"/>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25B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37A"/>
    <w:rsid w:val="005D290A"/>
    <w:rsid w:val="005D2DA5"/>
    <w:rsid w:val="005D3331"/>
    <w:rsid w:val="005D33D8"/>
    <w:rsid w:val="005D4FEF"/>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621"/>
    <w:rsid w:val="005E7D91"/>
    <w:rsid w:val="005F004C"/>
    <w:rsid w:val="005F12EF"/>
    <w:rsid w:val="005F1955"/>
    <w:rsid w:val="005F1C74"/>
    <w:rsid w:val="005F2ACB"/>
    <w:rsid w:val="005F2EBD"/>
    <w:rsid w:val="005F3008"/>
    <w:rsid w:val="005F31DF"/>
    <w:rsid w:val="005F3376"/>
    <w:rsid w:val="005F4918"/>
    <w:rsid w:val="005F4DB1"/>
    <w:rsid w:val="005F4FAA"/>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1E04"/>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6531"/>
    <w:rsid w:val="006273F7"/>
    <w:rsid w:val="00630E65"/>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444"/>
    <w:rsid w:val="006520A8"/>
    <w:rsid w:val="00653AB9"/>
    <w:rsid w:val="0065667F"/>
    <w:rsid w:val="006577DD"/>
    <w:rsid w:val="006578AD"/>
    <w:rsid w:val="00661024"/>
    <w:rsid w:val="00662FCC"/>
    <w:rsid w:val="00663EEC"/>
    <w:rsid w:val="006644CA"/>
    <w:rsid w:val="006649DD"/>
    <w:rsid w:val="00664C26"/>
    <w:rsid w:val="00664FB5"/>
    <w:rsid w:val="00665C70"/>
    <w:rsid w:val="00665DF4"/>
    <w:rsid w:val="00666348"/>
    <w:rsid w:val="00666B0D"/>
    <w:rsid w:val="00666CD0"/>
    <w:rsid w:val="006674B4"/>
    <w:rsid w:val="006679E3"/>
    <w:rsid w:val="00667B46"/>
    <w:rsid w:val="00667EC7"/>
    <w:rsid w:val="00670737"/>
    <w:rsid w:val="00671112"/>
    <w:rsid w:val="00671914"/>
    <w:rsid w:val="00671D61"/>
    <w:rsid w:val="00672333"/>
    <w:rsid w:val="00673FD9"/>
    <w:rsid w:val="00674B17"/>
    <w:rsid w:val="00675912"/>
    <w:rsid w:val="006771E4"/>
    <w:rsid w:val="00677C5A"/>
    <w:rsid w:val="00680059"/>
    <w:rsid w:val="006804D6"/>
    <w:rsid w:val="00682489"/>
    <w:rsid w:val="0068269C"/>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0A4"/>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FED"/>
    <w:rsid w:val="006D7A98"/>
    <w:rsid w:val="006D7AFF"/>
    <w:rsid w:val="006E005D"/>
    <w:rsid w:val="006E06C9"/>
    <w:rsid w:val="006E0CDE"/>
    <w:rsid w:val="006E0E3E"/>
    <w:rsid w:val="006E1261"/>
    <w:rsid w:val="006E1AE8"/>
    <w:rsid w:val="006E2B95"/>
    <w:rsid w:val="006E35FD"/>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93E"/>
    <w:rsid w:val="00706A97"/>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7113"/>
    <w:rsid w:val="00741244"/>
    <w:rsid w:val="007412F5"/>
    <w:rsid w:val="00741994"/>
    <w:rsid w:val="00742317"/>
    <w:rsid w:val="0074289C"/>
    <w:rsid w:val="00742E71"/>
    <w:rsid w:val="00744AE1"/>
    <w:rsid w:val="007450D6"/>
    <w:rsid w:val="00745309"/>
    <w:rsid w:val="00745DD8"/>
    <w:rsid w:val="0074693D"/>
    <w:rsid w:val="00746947"/>
    <w:rsid w:val="00746D71"/>
    <w:rsid w:val="0074753B"/>
    <w:rsid w:val="00750121"/>
    <w:rsid w:val="00751594"/>
    <w:rsid w:val="0075199C"/>
    <w:rsid w:val="0075206E"/>
    <w:rsid w:val="0075275B"/>
    <w:rsid w:val="00752BDE"/>
    <w:rsid w:val="00753BFA"/>
    <w:rsid w:val="0075598C"/>
    <w:rsid w:val="00757AB0"/>
    <w:rsid w:val="00760789"/>
    <w:rsid w:val="0076086B"/>
    <w:rsid w:val="007613BF"/>
    <w:rsid w:val="007614BD"/>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140D"/>
    <w:rsid w:val="00772077"/>
    <w:rsid w:val="00773421"/>
    <w:rsid w:val="00773A5D"/>
    <w:rsid w:val="00773E14"/>
    <w:rsid w:val="00773EAE"/>
    <w:rsid w:val="00774494"/>
    <w:rsid w:val="00774592"/>
    <w:rsid w:val="00774C37"/>
    <w:rsid w:val="00775025"/>
    <w:rsid w:val="0077612D"/>
    <w:rsid w:val="00776161"/>
    <w:rsid w:val="00776EF3"/>
    <w:rsid w:val="00777A0E"/>
    <w:rsid w:val="00777B7F"/>
    <w:rsid w:val="00777CB2"/>
    <w:rsid w:val="00777D6A"/>
    <w:rsid w:val="00777F9C"/>
    <w:rsid w:val="007803A1"/>
    <w:rsid w:val="00780BAE"/>
    <w:rsid w:val="007821D9"/>
    <w:rsid w:val="00782590"/>
    <w:rsid w:val="007827A6"/>
    <w:rsid w:val="00783123"/>
    <w:rsid w:val="007839CC"/>
    <w:rsid w:val="007842F4"/>
    <w:rsid w:val="00784EAC"/>
    <w:rsid w:val="00786A84"/>
    <w:rsid w:val="00787192"/>
    <w:rsid w:val="0078747F"/>
    <w:rsid w:val="00787F29"/>
    <w:rsid w:val="00790C98"/>
    <w:rsid w:val="00792866"/>
    <w:rsid w:val="0079363E"/>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601"/>
    <w:rsid w:val="007A6D31"/>
    <w:rsid w:val="007A7033"/>
    <w:rsid w:val="007A716F"/>
    <w:rsid w:val="007A74B4"/>
    <w:rsid w:val="007A7AB5"/>
    <w:rsid w:val="007B1A8F"/>
    <w:rsid w:val="007B1F36"/>
    <w:rsid w:val="007B2378"/>
    <w:rsid w:val="007B25DB"/>
    <w:rsid w:val="007B2A96"/>
    <w:rsid w:val="007B4689"/>
    <w:rsid w:val="007B4898"/>
    <w:rsid w:val="007B5B76"/>
    <w:rsid w:val="007B5C99"/>
    <w:rsid w:val="007B6B2F"/>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58B"/>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550"/>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19"/>
    <w:rsid w:val="007F51A4"/>
    <w:rsid w:val="007F5451"/>
    <w:rsid w:val="007F5523"/>
    <w:rsid w:val="007F574F"/>
    <w:rsid w:val="007F5909"/>
    <w:rsid w:val="007F60AA"/>
    <w:rsid w:val="007F69AB"/>
    <w:rsid w:val="00800934"/>
    <w:rsid w:val="00801915"/>
    <w:rsid w:val="00801FB4"/>
    <w:rsid w:val="0080481E"/>
    <w:rsid w:val="00805769"/>
    <w:rsid w:val="008059D3"/>
    <w:rsid w:val="0080682B"/>
    <w:rsid w:val="008069AD"/>
    <w:rsid w:val="008072F0"/>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7B3"/>
    <w:rsid w:val="00821A82"/>
    <w:rsid w:val="00822971"/>
    <w:rsid w:val="008229AB"/>
    <w:rsid w:val="00822B23"/>
    <w:rsid w:val="00823408"/>
    <w:rsid w:val="00823959"/>
    <w:rsid w:val="00823F7E"/>
    <w:rsid w:val="00823FD1"/>
    <w:rsid w:val="008242EF"/>
    <w:rsid w:val="0082439A"/>
    <w:rsid w:val="008243A4"/>
    <w:rsid w:val="00824E1A"/>
    <w:rsid w:val="00825586"/>
    <w:rsid w:val="00825808"/>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266C"/>
    <w:rsid w:val="00852E39"/>
    <w:rsid w:val="008533EC"/>
    <w:rsid w:val="0085498A"/>
    <w:rsid w:val="00855277"/>
    <w:rsid w:val="008575E2"/>
    <w:rsid w:val="00860B80"/>
    <w:rsid w:val="008613D1"/>
    <w:rsid w:val="00861E17"/>
    <w:rsid w:val="00862794"/>
    <w:rsid w:val="00863024"/>
    <w:rsid w:val="008649F4"/>
    <w:rsid w:val="00865908"/>
    <w:rsid w:val="0086598F"/>
    <w:rsid w:val="00866C61"/>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B2E"/>
    <w:rsid w:val="008814D6"/>
    <w:rsid w:val="00881D01"/>
    <w:rsid w:val="008829E9"/>
    <w:rsid w:val="00882B01"/>
    <w:rsid w:val="00882D9E"/>
    <w:rsid w:val="008837B0"/>
    <w:rsid w:val="00883B77"/>
    <w:rsid w:val="00884250"/>
    <w:rsid w:val="008858FE"/>
    <w:rsid w:val="0088607F"/>
    <w:rsid w:val="0088627C"/>
    <w:rsid w:val="008878A9"/>
    <w:rsid w:val="008878D1"/>
    <w:rsid w:val="00887C0C"/>
    <w:rsid w:val="00887F84"/>
    <w:rsid w:val="00890896"/>
    <w:rsid w:val="00890C46"/>
    <w:rsid w:val="00890C81"/>
    <w:rsid w:val="008922DB"/>
    <w:rsid w:val="00892C68"/>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9A3"/>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D70DF"/>
    <w:rsid w:val="008E067D"/>
    <w:rsid w:val="008E0F66"/>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165"/>
    <w:rsid w:val="009044F2"/>
    <w:rsid w:val="00905413"/>
    <w:rsid w:val="009056A7"/>
    <w:rsid w:val="0090608C"/>
    <w:rsid w:val="00906D2E"/>
    <w:rsid w:val="00907F8C"/>
    <w:rsid w:val="009117CE"/>
    <w:rsid w:val="009127EF"/>
    <w:rsid w:val="00912A3D"/>
    <w:rsid w:val="00912CD9"/>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6DE3"/>
    <w:rsid w:val="00927350"/>
    <w:rsid w:val="00927E14"/>
    <w:rsid w:val="00931132"/>
    <w:rsid w:val="00931B8F"/>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3D4B"/>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41D"/>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2613"/>
    <w:rsid w:val="009C34BC"/>
    <w:rsid w:val="009C3F46"/>
    <w:rsid w:val="009C41AB"/>
    <w:rsid w:val="009C715C"/>
    <w:rsid w:val="009C7E8D"/>
    <w:rsid w:val="009D0F67"/>
    <w:rsid w:val="009D1A4C"/>
    <w:rsid w:val="009D2324"/>
    <w:rsid w:val="009D3219"/>
    <w:rsid w:val="009D326E"/>
    <w:rsid w:val="009D43D5"/>
    <w:rsid w:val="009D46BD"/>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0FE"/>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2E7"/>
    <w:rsid w:val="00A317B2"/>
    <w:rsid w:val="00A3195A"/>
    <w:rsid w:val="00A3297D"/>
    <w:rsid w:val="00A3381C"/>
    <w:rsid w:val="00A33F32"/>
    <w:rsid w:val="00A33F35"/>
    <w:rsid w:val="00A3470B"/>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37F"/>
    <w:rsid w:val="00A60856"/>
    <w:rsid w:val="00A60B17"/>
    <w:rsid w:val="00A60EBE"/>
    <w:rsid w:val="00A61011"/>
    <w:rsid w:val="00A61055"/>
    <w:rsid w:val="00A61DBA"/>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76DA"/>
    <w:rsid w:val="00A810B1"/>
    <w:rsid w:val="00A81B8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46F"/>
    <w:rsid w:val="00AA0660"/>
    <w:rsid w:val="00AA0756"/>
    <w:rsid w:val="00AA07E2"/>
    <w:rsid w:val="00AA0C2E"/>
    <w:rsid w:val="00AA1137"/>
    <w:rsid w:val="00AA1F5F"/>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37"/>
    <w:rsid w:val="00AD7B60"/>
    <w:rsid w:val="00AE02AF"/>
    <w:rsid w:val="00AE05E5"/>
    <w:rsid w:val="00AE0B14"/>
    <w:rsid w:val="00AE18F2"/>
    <w:rsid w:val="00AE3A9D"/>
    <w:rsid w:val="00AE3C47"/>
    <w:rsid w:val="00AE3C80"/>
    <w:rsid w:val="00AE566A"/>
    <w:rsid w:val="00AE6307"/>
    <w:rsid w:val="00AE7C03"/>
    <w:rsid w:val="00AE7D8B"/>
    <w:rsid w:val="00AF0012"/>
    <w:rsid w:val="00AF002D"/>
    <w:rsid w:val="00AF01D2"/>
    <w:rsid w:val="00AF0764"/>
    <w:rsid w:val="00AF1CA7"/>
    <w:rsid w:val="00AF26C8"/>
    <w:rsid w:val="00AF347F"/>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1FE8"/>
    <w:rsid w:val="00B424E6"/>
    <w:rsid w:val="00B43386"/>
    <w:rsid w:val="00B46DC8"/>
    <w:rsid w:val="00B474BE"/>
    <w:rsid w:val="00B47541"/>
    <w:rsid w:val="00B476F0"/>
    <w:rsid w:val="00B47BC8"/>
    <w:rsid w:val="00B502B5"/>
    <w:rsid w:val="00B50392"/>
    <w:rsid w:val="00B50785"/>
    <w:rsid w:val="00B52AD0"/>
    <w:rsid w:val="00B53CC0"/>
    <w:rsid w:val="00B5485B"/>
    <w:rsid w:val="00B552F4"/>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0CC"/>
    <w:rsid w:val="00B74ACB"/>
    <w:rsid w:val="00B75077"/>
    <w:rsid w:val="00B76254"/>
    <w:rsid w:val="00B76AAF"/>
    <w:rsid w:val="00B77396"/>
    <w:rsid w:val="00B776AE"/>
    <w:rsid w:val="00B776CB"/>
    <w:rsid w:val="00B77753"/>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58E8"/>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4D8"/>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0EB"/>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16667"/>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2F53"/>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218E"/>
    <w:rsid w:val="00CB297F"/>
    <w:rsid w:val="00CB29FF"/>
    <w:rsid w:val="00CB3DEB"/>
    <w:rsid w:val="00CB3F71"/>
    <w:rsid w:val="00CB48E4"/>
    <w:rsid w:val="00CB506C"/>
    <w:rsid w:val="00CB565E"/>
    <w:rsid w:val="00CB6018"/>
    <w:rsid w:val="00CB6A3D"/>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0DC0"/>
    <w:rsid w:val="00D11DD6"/>
    <w:rsid w:val="00D12426"/>
    <w:rsid w:val="00D12522"/>
    <w:rsid w:val="00D1305E"/>
    <w:rsid w:val="00D133CC"/>
    <w:rsid w:val="00D14B72"/>
    <w:rsid w:val="00D14FE2"/>
    <w:rsid w:val="00D152FE"/>
    <w:rsid w:val="00D15AFB"/>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7F9"/>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261"/>
    <w:rsid w:val="00DA371F"/>
    <w:rsid w:val="00DA3F49"/>
    <w:rsid w:val="00DA50FD"/>
    <w:rsid w:val="00DA5F1C"/>
    <w:rsid w:val="00DA6820"/>
    <w:rsid w:val="00DA6D60"/>
    <w:rsid w:val="00DA73BA"/>
    <w:rsid w:val="00DA75F9"/>
    <w:rsid w:val="00DA782C"/>
    <w:rsid w:val="00DA7ADC"/>
    <w:rsid w:val="00DB05E7"/>
    <w:rsid w:val="00DB1434"/>
    <w:rsid w:val="00DB1479"/>
    <w:rsid w:val="00DB1DD2"/>
    <w:rsid w:val="00DB2462"/>
    <w:rsid w:val="00DB2CF8"/>
    <w:rsid w:val="00DB519D"/>
    <w:rsid w:val="00DB557B"/>
    <w:rsid w:val="00DB5628"/>
    <w:rsid w:val="00DB5A17"/>
    <w:rsid w:val="00DB66AD"/>
    <w:rsid w:val="00DB773A"/>
    <w:rsid w:val="00DB783B"/>
    <w:rsid w:val="00DC028F"/>
    <w:rsid w:val="00DC08F0"/>
    <w:rsid w:val="00DC0ACE"/>
    <w:rsid w:val="00DC0BAB"/>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C60"/>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472A1"/>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84C"/>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D741B"/>
    <w:rsid w:val="00EE0518"/>
    <w:rsid w:val="00EE0FB8"/>
    <w:rsid w:val="00EE104E"/>
    <w:rsid w:val="00EE1D74"/>
    <w:rsid w:val="00EE1F6A"/>
    <w:rsid w:val="00EE307B"/>
    <w:rsid w:val="00EE463B"/>
    <w:rsid w:val="00EE4BC4"/>
    <w:rsid w:val="00EE4E3B"/>
    <w:rsid w:val="00EE5479"/>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327D"/>
    <w:rsid w:val="00F146A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5BBB"/>
    <w:rsid w:val="00F366C3"/>
    <w:rsid w:val="00F368E2"/>
    <w:rsid w:val="00F36AAF"/>
    <w:rsid w:val="00F403B5"/>
    <w:rsid w:val="00F42BE9"/>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6584"/>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60D6"/>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5C0A"/>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5BEC254E"/>
  <w15:docId w15:val="{D660075F-15C4-4481-8FB8-70E3DD65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character" w:customStyle="1" w:styleId="notice-headertitletext">
    <w:name w:val="notice-header_title_text"/>
    <w:basedOn w:val="a0"/>
    <w:rsid w:val="0036379A"/>
  </w:style>
  <w:style w:type="paragraph" w:styleId="afa">
    <w:name w:val="Balloon Text"/>
    <w:basedOn w:val="a"/>
    <w:link w:val="afb"/>
    <w:uiPriority w:val="99"/>
    <w:semiHidden/>
    <w:unhideWhenUsed/>
    <w:rsid w:val="00F42BE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42B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905132">
      <w:bodyDiv w:val="1"/>
      <w:marLeft w:val="0"/>
      <w:marRight w:val="0"/>
      <w:marTop w:val="0"/>
      <w:marBottom w:val="0"/>
      <w:divBdr>
        <w:top w:val="none" w:sz="0" w:space="0" w:color="auto"/>
        <w:left w:val="none" w:sz="0" w:space="0" w:color="auto"/>
        <w:bottom w:val="none" w:sz="0" w:space="0" w:color="auto"/>
        <w:right w:val="none" w:sz="0" w:space="0" w:color="auto"/>
      </w:divBdr>
    </w:div>
    <w:div w:id="857545581">
      <w:bodyDiv w:val="1"/>
      <w:marLeft w:val="0"/>
      <w:marRight w:val="0"/>
      <w:marTop w:val="0"/>
      <w:marBottom w:val="0"/>
      <w:divBdr>
        <w:top w:val="none" w:sz="0" w:space="0" w:color="auto"/>
        <w:left w:val="none" w:sz="0" w:space="0" w:color="auto"/>
        <w:bottom w:val="none" w:sz="0" w:space="0" w:color="auto"/>
        <w:right w:val="none" w:sz="0" w:space="0" w:color="auto"/>
      </w:divBdr>
    </w:div>
    <w:div w:id="955908823">
      <w:bodyDiv w:val="1"/>
      <w:marLeft w:val="0"/>
      <w:marRight w:val="0"/>
      <w:marTop w:val="0"/>
      <w:marBottom w:val="0"/>
      <w:divBdr>
        <w:top w:val="none" w:sz="0" w:space="0" w:color="auto"/>
        <w:left w:val="none" w:sz="0" w:space="0" w:color="auto"/>
        <w:bottom w:val="none" w:sz="0" w:space="0" w:color="auto"/>
        <w:right w:val="none" w:sz="0" w:space="0" w:color="auto"/>
      </w:divBdr>
      <w:divsChild>
        <w:div w:id="898399424">
          <w:marLeft w:val="0"/>
          <w:marRight w:val="0"/>
          <w:marTop w:val="0"/>
          <w:marBottom w:val="0"/>
          <w:divBdr>
            <w:top w:val="none" w:sz="0" w:space="0" w:color="auto"/>
            <w:left w:val="none" w:sz="0" w:space="0" w:color="auto"/>
            <w:bottom w:val="none" w:sz="0" w:space="0" w:color="auto"/>
            <w:right w:val="none" w:sz="0" w:space="0" w:color="auto"/>
          </w:divBdr>
        </w:div>
        <w:div w:id="2048944746">
          <w:marLeft w:val="0"/>
          <w:marRight w:val="0"/>
          <w:marTop w:val="0"/>
          <w:marBottom w:val="0"/>
          <w:divBdr>
            <w:top w:val="none" w:sz="0" w:space="0" w:color="auto"/>
            <w:left w:val="none" w:sz="0" w:space="0" w:color="auto"/>
            <w:bottom w:val="none" w:sz="0" w:space="0" w:color="auto"/>
            <w:right w:val="none" w:sz="0" w:space="0" w:color="auto"/>
          </w:divBdr>
        </w:div>
      </w:divsChild>
    </w:div>
    <w:div w:id="1547334287">
      <w:bodyDiv w:val="1"/>
      <w:marLeft w:val="0"/>
      <w:marRight w:val="0"/>
      <w:marTop w:val="0"/>
      <w:marBottom w:val="0"/>
      <w:divBdr>
        <w:top w:val="none" w:sz="0" w:space="0" w:color="auto"/>
        <w:left w:val="none" w:sz="0" w:space="0" w:color="auto"/>
        <w:bottom w:val="none" w:sz="0" w:space="0" w:color="auto"/>
        <w:right w:val="none" w:sz="0" w:space="0" w:color="auto"/>
      </w:divBdr>
    </w:div>
    <w:div w:id="1569530523">
      <w:bodyDiv w:val="1"/>
      <w:marLeft w:val="0"/>
      <w:marRight w:val="0"/>
      <w:marTop w:val="0"/>
      <w:marBottom w:val="0"/>
      <w:divBdr>
        <w:top w:val="none" w:sz="0" w:space="0" w:color="auto"/>
        <w:left w:val="none" w:sz="0" w:space="0" w:color="auto"/>
        <w:bottom w:val="none" w:sz="0" w:space="0" w:color="auto"/>
        <w:right w:val="none" w:sz="0" w:space="0" w:color="auto"/>
      </w:divBdr>
    </w:div>
    <w:div w:id="20921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kineshma.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admkineshma.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oseltorg.ru" TargetMode="External"/><Relationship Id="rId5" Type="http://schemas.openxmlformats.org/officeDocument/2006/relationships/webSettings" Target="webSettings.xml"/><Relationship Id="rId15" Type="http://schemas.openxmlformats.org/officeDocument/2006/relationships/hyperlink" Target="http://www.admkineshma.ru" TargetMode="External"/><Relationship Id="rId10" Type="http://schemas.openxmlformats.org/officeDocument/2006/relationships/hyperlink" Target="https://www.roseltorg.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dmkineshma.ru" TargetMode="External"/><Relationship Id="rId14" Type="http://schemas.openxmlformats.org/officeDocument/2006/relationships/hyperlink" Target="consultantplus://offline/main?base=LAW;n=109044;fld=134;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18A8A-8D88-44AA-974D-CDABAC31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8144</Words>
  <Characters>46421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Admin</cp:lastModifiedBy>
  <cp:revision>2</cp:revision>
  <cp:lastPrinted>2019-07-01T14:01:00Z</cp:lastPrinted>
  <dcterms:created xsi:type="dcterms:W3CDTF">2023-10-20T10:30:00Z</dcterms:created>
  <dcterms:modified xsi:type="dcterms:W3CDTF">2023-10-20T10:30:00Z</dcterms:modified>
</cp:coreProperties>
</file>