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82" w:rsidRPr="00035A66" w:rsidRDefault="004C7482" w:rsidP="004C7482">
      <w:pPr>
        <w:jc w:val="center"/>
      </w:pPr>
      <w:r>
        <w:rPr>
          <w:noProof/>
        </w:rPr>
        <w:drawing>
          <wp:inline distT="0" distB="0" distL="0" distR="0" wp14:anchorId="54FF9AF2" wp14:editId="6CE813CC">
            <wp:extent cx="657225" cy="828675"/>
            <wp:effectExtent l="0" t="0" r="9525" b="9525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82" w:rsidRPr="00035A66" w:rsidRDefault="004C7482" w:rsidP="004C7482">
      <w:pPr>
        <w:jc w:val="center"/>
      </w:pPr>
    </w:p>
    <w:p w:rsidR="004C7482" w:rsidRPr="00035A66" w:rsidRDefault="004C7482" w:rsidP="004C7482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4C7482" w:rsidRPr="00035A66" w:rsidRDefault="004C7482" w:rsidP="004C7482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4C7482" w:rsidRPr="00035A66" w:rsidRDefault="004C7482" w:rsidP="004C7482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4C7482" w:rsidRPr="00035A66" w:rsidRDefault="004C7482" w:rsidP="004C7482">
      <w:pPr>
        <w:jc w:val="center"/>
        <w:rPr>
          <w:b/>
          <w:spacing w:val="56"/>
          <w:sz w:val="38"/>
          <w:szCs w:val="38"/>
        </w:rPr>
      </w:pPr>
    </w:p>
    <w:p w:rsidR="004C7482" w:rsidRPr="00035A66" w:rsidRDefault="004C7482" w:rsidP="004C7482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 </w:t>
      </w:r>
      <w:r w:rsidRPr="00035A66">
        <w:rPr>
          <w:sz w:val="28"/>
          <w:szCs w:val="28"/>
          <w:u w:val="single"/>
        </w:rPr>
        <w:t>302-п</w:t>
      </w:r>
    </w:p>
    <w:p w:rsidR="004C7482" w:rsidRPr="00035A66" w:rsidRDefault="004C7482" w:rsidP="004C7482">
      <w:pPr>
        <w:jc w:val="center"/>
        <w:outlineLvl w:val="0"/>
        <w:rPr>
          <w:b/>
          <w:sz w:val="28"/>
          <w:szCs w:val="28"/>
        </w:rPr>
      </w:pPr>
    </w:p>
    <w:p w:rsidR="004C7482" w:rsidRPr="00035A66" w:rsidRDefault="004C7482" w:rsidP="004C7482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4C7482" w:rsidRPr="00035A66" w:rsidRDefault="004C7482" w:rsidP="004C7482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4C7482" w:rsidRPr="00035A66" w:rsidRDefault="004C7482" w:rsidP="004C7482">
      <w:pPr>
        <w:jc w:val="center"/>
        <w:outlineLvl w:val="0"/>
        <w:rPr>
          <w:b/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4C7482" w:rsidRPr="00035A66" w:rsidRDefault="004C7482" w:rsidP="004C7482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4C7482" w:rsidRPr="00035A66" w:rsidRDefault="004C7482" w:rsidP="004C7482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4C7482" w:rsidRPr="00035A66" w:rsidRDefault="004C7482" w:rsidP="004C7482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N064 кот.дет.к-та48АСБ3*35+1*16L-0,07 км-ЭК №1 </w:t>
      </w:r>
      <w:r w:rsidRPr="00035A66">
        <w:rPr>
          <w:sz w:val="28"/>
          <w:szCs w:val="28"/>
        </w:rPr>
        <w:t>по адресу: Ивановская область,  г. Кинешма на земельные участки:</w:t>
      </w:r>
    </w:p>
    <w:p w:rsidR="004C7482" w:rsidRPr="00035A66" w:rsidRDefault="004C7482" w:rsidP="004C7482">
      <w:pPr>
        <w:jc w:val="both"/>
        <w:outlineLvl w:val="0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4C7482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82" w:rsidRPr="00035A66" w:rsidRDefault="004C7482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82" w:rsidRPr="00035A66" w:rsidRDefault="004C7482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482" w:rsidRPr="00035A66" w:rsidRDefault="004C748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Адрес:</w:t>
            </w:r>
          </w:p>
        </w:tc>
      </w:tr>
      <w:tr w:rsidR="004C7482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82" w:rsidRPr="00035A66" w:rsidRDefault="004C748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37:25:040509:9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82" w:rsidRPr="00035A66" w:rsidRDefault="004C7482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482" w:rsidRPr="00035A66" w:rsidRDefault="004C748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Школьная, д. 6а</w:t>
            </w:r>
          </w:p>
        </w:tc>
      </w:tr>
      <w:tr w:rsidR="004C7482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82" w:rsidRPr="00035A66" w:rsidRDefault="004C748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37:25:040509:23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82" w:rsidRPr="00035A66" w:rsidRDefault="004C7482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482" w:rsidRPr="00035A66" w:rsidRDefault="004C748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Дмитрова</w:t>
            </w:r>
          </w:p>
        </w:tc>
      </w:tr>
    </w:tbl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b/>
          <w:sz w:val="28"/>
          <w:szCs w:val="28"/>
          <w:u w:val="single"/>
        </w:rPr>
      </w:pPr>
      <w:r w:rsidRPr="00035A66">
        <w:rPr>
          <w:sz w:val="28"/>
          <w:szCs w:val="28"/>
        </w:rPr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N064 кот.дет.к-та48АСБ3*35+1*16L-0,07 км-ЭК №1 .</w:t>
      </w:r>
    </w:p>
    <w:p w:rsidR="004C7482" w:rsidRPr="00035A66" w:rsidRDefault="004C7482" w:rsidP="004C7482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rFonts w:ascii="Times New Roman CYR" w:hAnsi="Times New Roman CYR" w:cs="Times New Roman CYR"/>
          <w:b/>
        </w:rPr>
        <w:t xml:space="preserve">     </w:t>
      </w: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N064 кот.дет.к-та48АСБ3*35+1*16L-0,07 км-ЭК №1  </w:t>
      </w:r>
      <w:r w:rsidRPr="00035A66">
        <w:rPr>
          <w:sz w:val="28"/>
          <w:szCs w:val="28"/>
        </w:rPr>
        <w:t>по адресу: Ивановская область,                  г. Кинешма, прилагается к настоящему постановлению.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</w:p>
    <w:p w:rsidR="004C7482" w:rsidRPr="00035A66" w:rsidRDefault="004C7482" w:rsidP="004C7482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 </w:t>
      </w:r>
    </w:p>
    <w:p w:rsidR="004C7482" w:rsidRPr="00035A66" w:rsidRDefault="004C7482" w:rsidP="004C7482">
      <w:pPr>
        <w:jc w:val="both"/>
        <w:rPr>
          <w:b/>
          <w:sz w:val="16"/>
          <w:szCs w:val="16"/>
        </w:rPr>
      </w:pPr>
      <w:r w:rsidRPr="00035A66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2"/>
    <w:rsid w:val="00134CD1"/>
    <w:rsid w:val="004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709C-001E-45B5-B4B2-EAB2D09C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2025-02-25T06:58:00Z</dcterms:created>
  <dcterms:modified xsi:type="dcterms:W3CDTF">2025-02-25T06:59:00Z</dcterms:modified>
</cp:coreProperties>
</file>