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5051963A" w:rsidR="00C3352F" w:rsidRPr="00137E90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352F" w:rsidRPr="00137E90">
        <w:rPr>
          <w:rFonts w:ascii="Times New Roman" w:hAnsi="Times New Roman" w:cs="Times New Roman"/>
          <w:sz w:val="28"/>
          <w:szCs w:val="28"/>
        </w:rPr>
        <w:t xml:space="preserve">вводятся требования для участников оборота товаров, осуществляющих розничную реализацию товаров, </w:t>
      </w:r>
      <w:r w:rsidR="00C3352F" w:rsidRPr="00485280">
        <w:rPr>
          <w:rFonts w:ascii="Times New Roman" w:hAnsi="Times New Roman" w:cs="Times New Roman"/>
          <w:sz w:val="28"/>
          <w:szCs w:val="28"/>
          <w:highlight w:val="yellow"/>
        </w:rPr>
        <w:t>по проверке кода маркировки при продаже: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EAF947F" w14:textId="2D14DFEB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 </w:t>
      </w:r>
      <w:r w:rsidR="00485280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485280">
        <w:rPr>
          <w:rFonts w:ascii="Times New Roman" w:hAnsi="Times New Roman" w:cs="Times New Roman"/>
          <w:sz w:val="28"/>
          <w:szCs w:val="28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""а" пункта 3 постановления № 887 - с 5 февраля 2025 г.;</w:t>
      </w:r>
      <w:r w:rsidR="00D07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887 - с 1 июня 2025 г.;</w:t>
      </w:r>
    </w:p>
    <w:p w14:paraId="38195769" w14:textId="1E649541" w:rsidR="00485280" w:rsidRPr="00137E90" w:rsidRDefault="00485280" w:rsidP="0048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63">
        <w:rPr>
          <w:rFonts w:ascii="Times New Roman" w:hAnsi="Times New Roman" w:cs="Times New Roman"/>
          <w:sz w:val="28"/>
          <w:szCs w:val="28"/>
          <w:highlight w:val="yellow"/>
        </w:rPr>
        <w:t>- не в режиме реального времени (в режиме офлайн)</w:t>
      </w:r>
      <w:r w:rsidR="00936D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DC3" w:rsidRPr="00936D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для всех продавцов</w:t>
      </w:r>
      <w:r w:rsidRPr="00936DC3">
        <w:rPr>
          <w:rFonts w:ascii="Times New Roman" w:hAnsi="Times New Roman" w:cs="Times New Roman"/>
          <w:sz w:val="28"/>
          <w:szCs w:val="28"/>
          <w:highlight w:val="yellow"/>
        </w:rPr>
        <w:t xml:space="preserve"> - с 1 июня 2025 г.;</w:t>
      </w:r>
    </w:p>
    <w:p w14:paraId="7C84B977" w14:textId="77777777" w:rsidR="007D62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bookmarkStart w:id="1" w:name="_Hlk188449749"/>
      <w:r w:rsidR="007D6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ED4238" w14:textId="2E8C9862" w:rsidR="007D622F" w:rsidRDefault="00C335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622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622F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="007D622F" w:rsidRPr="00137E90">
        <w:rPr>
          <w:rFonts w:ascii="Times New Roman" w:hAnsi="Times New Roman" w:cs="Times New Roman"/>
          <w:sz w:val="28"/>
          <w:szCs w:val="28"/>
        </w:rPr>
        <w:t>.</w:t>
      </w:r>
      <w:r w:rsidR="007D622F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7D622F">
        <w:rPr>
          <w:rFonts w:ascii="Times New Roman" w:hAnsi="Times New Roman" w:cs="Times New Roman"/>
          <w:sz w:val="28"/>
          <w:szCs w:val="28"/>
        </w:rPr>
        <w:t xml:space="preserve"> для всех продавцов, </w:t>
      </w:r>
      <w:bookmarkStart w:id="2" w:name="_Hlk197347351"/>
      <w:r w:rsidR="007D622F"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 w:rsidR="007D622F">
        <w:rPr>
          <w:rFonts w:ascii="Times New Roman" w:hAnsi="Times New Roman" w:cs="Times New Roman"/>
          <w:sz w:val="28"/>
          <w:szCs w:val="28"/>
        </w:rPr>
        <w:t xml:space="preserve"> </w:t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7D622F"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D622F"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</w:t>
      </w:r>
      <w:r w:rsidR="007D622F" w:rsidRPr="00D40B4F">
        <w:rPr>
          <w:rStyle w:val="ad"/>
          <w:sz w:val="28"/>
          <w:szCs w:val="28"/>
          <w:highlight w:val="yellow"/>
        </w:rPr>
        <w:footnoteReference w:id="2"/>
      </w:r>
      <w:r w:rsidR="007D622F" w:rsidRPr="00005C31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bookmarkEnd w:id="2"/>
    <w:p w14:paraId="76123D0D" w14:textId="77777777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сетей;</w:t>
      </w:r>
    </w:p>
    <w:p w14:paraId="4206FD98" w14:textId="77777777" w:rsidR="007D62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7D62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DF5405" w14:textId="77777777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>
        <w:rPr>
          <w:rFonts w:ascii="Times New Roman" w:hAnsi="Times New Roman" w:cs="Times New Roman"/>
          <w:sz w:val="28"/>
          <w:szCs w:val="28"/>
        </w:rPr>
        <w:t xml:space="preserve"> для всех продавцов,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сетей;</w:t>
      </w:r>
    </w:p>
    <w:p w14:paraId="1CA70575" w14:textId="77777777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сетей;</w:t>
      </w:r>
    </w:p>
    <w:p w14:paraId="33E7224B" w14:textId="77777777" w:rsidR="007D622F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46491" w14:textId="61B6A91C" w:rsidR="00C3352F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3352F" w:rsidRPr="00137E90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14:paraId="4F87F848" w14:textId="09C57F8D" w:rsidR="007D622F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сетей;</w:t>
      </w:r>
    </w:p>
    <w:p w14:paraId="2E4CC164" w14:textId="77777777" w:rsidR="007D622F" w:rsidRPr="00137E90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0CD95000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8) товаров легкой промышленности</w:t>
      </w:r>
      <w:r w:rsidR="006A16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6EE" w:rsidRPr="006A16EE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(за исключением</w:t>
      </w:r>
      <w:r w:rsidR="006A16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6EE" w:rsidRPr="00A50FE0">
        <w:rPr>
          <w:rFonts w:ascii="Times New Roman" w:hAnsi="Times New Roman" w:cs="Times New Roman"/>
          <w:sz w:val="28"/>
          <w:szCs w:val="28"/>
          <w:highlight w:val="yellow"/>
        </w:rPr>
        <w:t>товаров «3-ей волны»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2BED5919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AB372D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 w14:paraId="598EAD29" w14:textId="1497EFC6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AB372D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 w14:paraId="0CBA4320" w14:textId="71A4E0A7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5A510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 w14:paraId="216BCEB5" w14:textId="6BBA3D69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="005A510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 w14:paraId="78FA6CE8" w14:textId="77E0FF20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A510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 w14:paraId="1ECE0531" w14:textId="3C5B2638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 w14:paraId="4C844E81" w14:textId="7EF66BE2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 w14:paraId="0C6725FB" w14:textId="0A47AFAB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 w14:paraId="2E108BB2" w14:textId="0CEE93F9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 w14:paraId="21E5D792" w14:textId="78F27AEC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 w14:paraId="1D99BDBF" w14:textId="282FCDBC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1C3140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 w14:paraId="590E8CEC" w14:textId="5A7279FA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="009D32D4" w:rsidRPr="009F7F0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C2F1" w14:textId="77777777" w:rsidR="00FC1A57" w:rsidRDefault="00FC1A57" w:rsidP="006B7557">
      <w:pPr>
        <w:spacing w:line="240" w:lineRule="auto"/>
      </w:pPr>
      <w:r>
        <w:separator/>
      </w:r>
    </w:p>
  </w:endnote>
  <w:endnote w:type="continuationSeparator" w:id="0">
    <w:p w14:paraId="589247DC" w14:textId="77777777" w:rsidR="00FC1A57" w:rsidRDefault="00FC1A5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82DB" w14:textId="77777777" w:rsidR="00FC1A57" w:rsidRDefault="00FC1A57" w:rsidP="006B7557">
      <w:pPr>
        <w:spacing w:line="240" w:lineRule="auto"/>
      </w:pPr>
      <w:r>
        <w:separator/>
      </w:r>
    </w:p>
  </w:footnote>
  <w:footnote w:type="continuationSeparator" w:id="0">
    <w:p w14:paraId="2B5B8E0E" w14:textId="77777777" w:rsidR="00FC1A57" w:rsidRDefault="00FC1A57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538F3FBE" w14:textId="77777777" w:rsidR="007D622F" w:rsidRPr="00FE53E5" w:rsidRDefault="007D622F" w:rsidP="007D62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5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F3EDE"/>
    <w:rsid w:val="006122F4"/>
    <w:rsid w:val="006A16EE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622F"/>
    <w:rsid w:val="007D7BC9"/>
    <w:rsid w:val="00834D15"/>
    <w:rsid w:val="008458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07012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&#1095;&#1077;&#1089;&#1090;&#1085;&#1099;&#1081;&#1079;&#1085;&#1072;&#1082;.&#1088;&#1092;/business/projects/beer/helper/" TargetMode="External"/><Relationship Id="rId18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17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77;&#1089;&#1090;&#1085;&#1099;&#1081;&#1079;&#1085;&#1072;&#1082;.&#1088;&#1092;/business/projects/footwear/helper/" TargetMode="External"/><Relationship Id="rId20" Type="http://schemas.openxmlformats.org/officeDocument/2006/relationships/hyperlink" Target="https://&#1095;&#1077;&#1089;&#1090;&#1085;&#1099;&#1081;&#1079;&#1085;&#1072;&#1082;.&#1088;&#1092;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9" Type="http://schemas.openxmlformats.org/officeDocument/2006/relationships/hyperlink" Target="https://&#1095;&#1077;&#1089;&#1090;&#1085;&#1099;&#1081;&#1079;&#1085;&#1072;&#1082;.&#1088;&#1092;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&#1095;&#1077;&#1089;&#1090;&#1085;&#1099;&#1081;&#1079;&#1085;&#1072;&#1082;.&#1088;&#1092;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Халимонова Ксения</cp:lastModifiedBy>
  <cp:revision>23</cp:revision>
  <dcterms:created xsi:type="dcterms:W3CDTF">2024-09-23T09:00:00Z</dcterms:created>
  <dcterms:modified xsi:type="dcterms:W3CDTF">2025-05-05T11:40:00Z</dcterms:modified>
</cp:coreProperties>
</file>