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A047D1" w:rsidRDefault="00A047D1" w:rsidP="00A047D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A047D1" w:rsidRPr="00850B57" w:rsidRDefault="00A047D1" w:rsidP="00A047D1">
      <w:pPr>
        <w:jc w:val="center"/>
        <w:rPr>
          <w:rFonts w:ascii="Times New Roman" w:hAnsi="Times New Roman"/>
          <w:b/>
          <w:sz w:val="24"/>
        </w:rPr>
      </w:pPr>
    </w:p>
    <w:p w:rsidR="00A047D1" w:rsidRPr="00C234FE" w:rsidRDefault="00A047D1" w:rsidP="00A047D1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047D1" w:rsidRDefault="00A047D1" w:rsidP="00A047D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047D1" w:rsidRDefault="00A047D1" w:rsidP="00A047D1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26.01.202 № 34/164, от 24.02.2022 № 35/170, </w:t>
      </w:r>
      <w:proofErr w:type="gramEnd"/>
    </w:p>
    <w:p w:rsidR="00B06914" w:rsidRDefault="00A047D1" w:rsidP="00A047D1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A4870">
        <w:rPr>
          <w:rFonts w:ascii="Times New Roman" w:hAnsi="Times New Roman"/>
          <w:b/>
          <w:i/>
          <w:noProof/>
          <w:sz w:val="28"/>
          <w:szCs w:val="28"/>
        </w:rPr>
        <w:t>04.03.2022 № 36/174</w:t>
      </w:r>
      <w:r>
        <w:rPr>
          <w:rFonts w:ascii="Times New Roman" w:hAnsi="Times New Roman"/>
          <w:b/>
          <w:i/>
          <w:noProof/>
          <w:sz w:val="28"/>
          <w:szCs w:val="28"/>
        </w:rPr>
        <w:t xml:space="preserve">, от 18.03.2022 № 37/177, </w:t>
      </w:r>
      <w:r w:rsidRPr="00A846E9">
        <w:t xml:space="preserve"> </w:t>
      </w:r>
      <w:r w:rsidRPr="00A846E9">
        <w:rPr>
          <w:rFonts w:ascii="Times New Roman" w:hAnsi="Times New Roman"/>
          <w:b/>
          <w:i/>
          <w:noProof/>
          <w:sz w:val="28"/>
          <w:szCs w:val="28"/>
        </w:rPr>
        <w:t>от 30.03.2022 № 38/182</w:t>
      </w:r>
      <w:r w:rsidR="00B06914">
        <w:rPr>
          <w:rFonts w:ascii="Times New Roman" w:hAnsi="Times New Roman"/>
          <w:b/>
          <w:i/>
          <w:noProof/>
          <w:sz w:val="28"/>
          <w:szCs w:val="28"/>
        </w:rPr>
        <w:t>,</w:t>
      </w:r>
    </w:p>
    <w:p w:rsidR="00A047D1" w:rsidRPr="00FA4870" w:rsidRDefault="00B06914" w:rsidP="00A047D1">
      <w:pPr>
        <w:jc w:val="center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  <w:r w:rsidRPr="00B06914">
        <w:rPr>
          <w:rFonts w:ascii="Times New Roman" w:hAnsi="Times New Roman"/>
          <w:b/>
          <w:i/>
          <w:noProof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</w:rPr>
        <w:t>от 27.04.2022 № 39/189</w:t>
      </w:r>
      <w:r w:rsidR="00A047D1" w:rsidRPr="00FA4870">
        <w:rPr>
          <w:rFonts w:ascii="Times New Roman" w:hAnsi="Times New Roman"/>
          <w:b/>
          <w:i/>
          <w:sz w:val="28"/>
          <w:szCs w:val="28"/>
        </w:rPr>
        <w:t>)</w:t>
      </w:r>
    </w:p>
    <w:p w:rsidR="00A047D1" w:rsidRDefault="00A047D1" w:rsidP="00A047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47D1" w:rsidRDefault="00A047D1" w:rsidP="00A047D1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A047D1" w:rsidRDefault="00A047D1" w:rsidP="00A047D1">
      <w:pPr>
        <w:jc w:val="both"/>
        <w:rPr>
          <w:rFonts w:ascii="Times New Roman" w:hAnsi="Times New Roman"/>
          <w:sz w:val="28"/>
          <w:szCs w:val="28"/>
        </w:rPr>
      </w:pPr>
    </w:p>
    <w:p w:rsidR="00A047D1" w:rsidRPr="00D26F91" w:rsidRDefault="00A047D1" w:rsidP="00A047D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A047D1" w:rsidRPr="00D26F91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047D1" w:rsidRPr="0076515A" w:rsidRDefault="00A047D1" w:rsidP="00A047D1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A047D1" w:rsidRPr="00E54DF9" w:rsidRDefault="00A047D1" w:rsidP="00A047D1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A047D1" w:rsidRPr="00E54DF9" w:rsidRDefault="00A047D1" w:rsidP="00A047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3 007 672 521,86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A047D1" w:rsidRPr="00E54DF9" w:rsidRDefault="00A047D1" w:rsidP="00A047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3 064 944 316,05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A047D1" w:rsidRPr="00E54DF9" w:rsidRDefault="00A047D1" w:rsidP="00A047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 w:rsidR="00340891">
        <w:rPr>
          <w:rFonts w:ascii="Times New Roman" w:hAnsi="Times New Roman"/>
          <w:b/>
          <w:sz w:val="28"/>
          <w:szCs w:val="28"/>
        </w:rPr>
        <w:t xml:space="preserve">57 271 794,19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A047D1" w:rsidRPr="0093294C" w:rsidRDefault="00A047D1" w:rsidP="00A047D1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A047D1" w:rsidRPr="0093294C" w:rsidRDefault="00A047D1" w:rsidP="00A047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="00340891">
        <w:rPr>
          <w:rFonts w:ascii="Times New Roman" w:hAnsi="Times New Roman"/>
          <w:b/>
          <w:sz w:val="28"/>
          <w:szCs w:val="28"/>
        </w:rPr>
        <w:t xml:space="preserve">1 424 533 285,62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A047D1" w:rsidRPr="0093294C" w:rsidRDefault="00A047D1" w:rsidP="00A047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</w:t>
      </w:r>
      <w:r w:rsidR="00340891">
        <w:rPr>
          <w:rFonts w:ascii="Times New Roman" w:hAnsi="Times New Roman"/>
          <w:b/>
          <w:sz w:val="28"/>
          <w:szCs w:val="28"/>
        </w:rPr>
        <w:t xml:space="preserve">1 424 533 285,62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</w:p>
    <w:p w:rsidR="00A047D1" w:rsidRPr="00917EA8" w:rsidRDefault="00A047D1" w:rsidP="00A047D1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A047D1" w:rsidRPr="00917EA8" w:rsidRDefault="00A047D1" w:rsidP="00A047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</w:t>
      </w:r>
      <w:r w:rsidR="00340891"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руб.;</w:t>
      </w:r>
    </w:p>
    <w:p w:rsidR="00A047D1" w:rsidRPr="00917EA8" w:rsidRDefault="00A047D1" w:rsidP="00A047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340891"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</w:t>
      </w:r>
    </w:p>
    <w:p w:rsidR="00A047D1" w:rsidRPr="00917EA8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A047D1" w:rsidRPr="00917EA8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 xml:space="preserve">на 2023 год в сумме </w:t>
      </w:r>
      <w:r w:rsidR="00340891">
        <w:rPr>
          <w:rFonts w:ascii="Times New Roman" w:hAnsi="Times New Roman"/>
          <w:b/>
          <w:sz w:val="28"/>
          <w:szCs w:val="28"/>
        </w:rPr>
        <w:t xml:space="preserve">94 762 359,90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 w:rsidR="00340891">
        <w:rPr>
          <w:rFonts w:ascii="Times New Roman" w:hAnsi="Times New Roman"/>
          <w:b/>
          <w:sz w:val="28"/>
          <w:szCs w:val="28"/>
        </w:rPr>
        <w:t xml:space="preserve">76 191 385,98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A047D1" w:rsidRPr="00D829DC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A047D1" w:rsidRDefault="00A047D1" w:rsidP="00A047D1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A047D1" w:rsidRPr="004914D0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A047D1" w:rsidRPr="00A675A5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A047D1" w:rsidRPr="00A675A5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A047D1" w:rsidRPr="0077069B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A047D1" w:rsidRPr="00E54DF9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A047D1" w:rsidRPr="00E54DF9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="00340891">
        <w:rPr>
          <w:rFonts w:ascii="Times New Roman" w:hAnsi="Times New Roman"/>
          <w:b/>
          <w:sz w:val="28"/>
          <w:szCs w:val="28"/>
        </w:rPr>
        <w:t xml:space="preserve">2 627 987 649,06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A047D1" w:rsidRPr="00E54DF9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 w:rsidR="00340891">
        <w:rPr>
          <w:rFonts w:ascii="Times New Roman" w:hAnsi="Times New Roman"/>
          <w:b/>
          <w:sz w:val="28"/>
          <w:szCs w:val="28"/>
        </w:rPr>
        <w:t xml:space="preserve">1 054 529 076,52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 w:rsidR="00340891">
        <w:rPr>
          <w:rFonts w:ascii="Times New Roman" w:hAnsi="Times New Roman"/>
          <w:b/>
          <w:sz w:val="28"/>
          <w:szCs w:val="28"/>
        </w:rPr>
        <w:t>1 583 761 297,05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A047D1" w:rsidRPr="00B038D6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10. Утвердить верхний предел муниципального долга городского округа Кинешма: </w:t>
      </w:r>
    </w:p>
    <w:p w:rsidR="00A047D1" w:rsidRPr="00A675A5" w:rsidRDefault="00A047D1" w:rsidP="00A047D1">
      <w:pPr>
        <w:ind w:firstLine="720"/>
        <w:jc w:val="both"/>
        <w:rPr>
          <w:rFonts w:ascii="Times New Roman" w:hAnsi="Times New Roman"/>
        </w:rPr>
      </w:pPr>
      <w:r w:rsidRPr="00A675A5">
        <w:rPr>
          <w:rFonts w:ascii="Times New Roman" w:hAnsi="Times New Roman"/>
          <w:sz w:val="28"/>
          <w:szCs w:val="28"/>
        </w:rPr>
        <w:lastRenderedPageBreak/>
        <w:t xml:space="preserve">- на 1 января 2023 года в сумме </w:t>
      </w:r>
      <w:r w:rsidR="00340891" w:rsidRPr="00A55C01">
        <w:rPr>
          <w:rFonts w:ascii="Times New Roman" w:hAnsi="Times New Roman"/>
          <w:b/>
          <w:sz w:val="28"/>
          <w:szCs w:val="28"/>
        </w:rPr>
        <w:t>221 366</w:t>
      </w:r>
      <w:r w:rsidR="00340891">
        <w:rPr>
          <w:rFonts w:ascii="Times New Roman" w:hAnsi="Times New Roman"/>
          <w:b/>
          <w:sz w:val="28"/>
          <w:szCs w:val="28"/>
        </w:rPr>
        <w:t> </w:t>
      </w:r>
      <w:r w:rsidR="00340891" w:rsidRPr="00A55C01">
        <w:rPr>
          <w:rFonts w:ascii="Times New Roman" w:hAnsi="Times New Roman"/>
          <w:b/>
          <w:sz w:val="28"/>
          <w:szCs w:val="28"/>
        </w:rPr>
        <w:t>100</w:t>
      </w:r>
      <w:r w:rsidR="00340891"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</w:p>
    <w:p w:rsidR="00A047D1" w:rsidRPr="00B038D6" w:rsidRDefault="00A047D1" w:rsidP="00A047D1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 w:rsidR="00340891" w:rsidRPr="00A55C01">
        <w:rPr>
          <w:rFonts w:ascii="Times New Roman" w:hAnsi="Times New Roman"/>
          <w:b/>
          <w:sz w:val="28"/>
          <w:szCs w:val="28"/>
        </w:rPr>
        <w:t>221 366</w:t>
      </w:r>
      <w:r w:rsidR="00340891">
        <w:rPr>
          <w:rFonts w:ascii="Times New Roman" w:hAnsi="Times New Roman"/>
          <w:b/>
          <w:sz w:val="28"/>
          <w:szCs w:val="28"/>
        </w:rPr>
        <w:t> </w:t>
      </w:r>
      <w:r w:rsidR="00340891" w:rsidRPr="00A55C01">
        <w:rPr>
          <w:rFonts w:ascii="Times New Roman" w:hAnsi="Times New Roman"/>
          <w:b/>
          <w:sz w:val="28"/>
          <w:szCs w:val="28"/>
        </w:rPr>
        <w:t>100</w:t>
      </w:r>
      <w:r w:rsidR="00340891"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A047D1" w:rsidRPr="004914D0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 w:rsidR="00340891" w:rsidRPr="00A55C01">
        <w:rPr>
          <w:rFonts w:ascii="Times New Roman" w:hAnsi="Times New Roman"/>
          <w:b/>
          <w:sz w:val="28"/>
          <w:szCs w:val="28"/>
        </w:rPr>
        <w:t>221 366</w:t>
      </w:r>
      <w:r w:rsidR="00340891">
        <w:rPr>
          <w:rFonts w:ascii="Times New Roman" w:hAnsi="Times New Roman"/>
          <w:b/>
          <w:sz w:val="28"/>
          <w:szCs w:val="28"/>
        </w:rPr>
        <w:t> </w:t>
      </w:r>
      <w:r w:rsidR="00340891" w:rsidRPr="00A55C01">
        <w:rPr>
          <w:rFonts w:ascii="Times New Roman" w:hAnsi="Times New Roman"/>
          <w:b/>
          <w:sz w:val="28"/>
          <w:szCs w:val="28"/>
        </w:rPr>
        <w:t>100</w:t>
      </w:r>
      <w:r w:rsidR="00340891"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A047D1" w:rsidRPr="00243CEC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A047D1" w:rsidRPr="00243CEC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 w:rsidR="00340891" w:rsidRPr="003862C2">
        <w:rPr>
          <w:rFonts w:ascii="Times New Roman" w:hAnsi="Times New Roman"/>
          <w:b/>
          <w:sz w:val="28"/>
          <w:szCs w:val="28"/>
        </w:rPr>
        <w:t>3 000 000,00</w:t>
      </w:r>
      <w:r w:rsidR="00340891">
        <w:rPr>
          <w:rFonts w:ascii="Times New Roman" w:hAnsi="Times New Roman"/>
          <w:b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A047D1" w:rsidRPr="00243CEC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A047D1" w:rsidRPr="00301B25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A047D1" w:rsidRPr="00E54DF9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A047D1" w:rsidRPr="00E54DF9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="00340891">
        <w:rPr>
          <w:rFonts w:ascii="Times New Roman" w:hAnsi="Times New Roman"/>
          <w:b/>
          <w:sz w:val="28"/>
          <w:szCs w:val="28"/>
        </w:rPr>
        <w:t>320 214 362,57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A047D1" w:rsidRPr="00E54DF9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A047D1" w:rsidRPr="00E54DF9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A047D1" w:rsidRPr="00A675A5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 w:rsidR="00340891">
        <w:rPr>
          <w:rFonts w:ascii="Times New Roman" w:hAnsi="Times New Roman"/>
          <w:b/>
          <w:sz w:val="28"/>
          <w:szCs w:val="28"/>
        </w:rPr>
        <w:t xml:space="preserve">15 153 300,00 </w:t>
      </w:r>
      <w:r w:rsidRPr="00A675A5">
        <w:rPr>
          <w:rFonts w:ascii="Times New Roman" w:hAnsi="Times New Roman"/>
          <w:b/>
          <w:sz w:val="28"/>
          <w:szCs w:val="28"/>
        </w:rPr>
        <w:t>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A047D1" w:rsidRPr="00A675A5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A047D1" w:rsidRPr="00E914FE" w:rsidRDefault="00A047D1" w:rsidP="00A047D1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A047D1" w:rsidRPr="00E914FE" w:rsidRDefault="00A047D1" w:rsidP="00A047D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A047D1" w:rsidRDefault="00A047D1" w:rsidP="00A047D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A047D1" w:rsidRPr="00545729" w:rsidRDefault="00A047D1" w:rsidP="00A047D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A047D1" w:rsidRPr="00545729" w:rsidRDefault="00A047D1" w:rsidP="00A047D1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A047D1" w:rsidRDefault="00A047D1" w:rsidP="00A047D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</w:t>
      </w:r>
      <w:r w:rsidRPr="00243CEC">
        <w:rPr>
          <w:rFonts w:ascii="Times New Roman" w:hAnsi="Times New Roman"/>
          <w:sz w:val="28"/>
          <w:szCs w:val="28"/>
        </w:rPr>
        <w:lastRenderedPageBreak/>
        <w:t xml:space="preserve">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A047D1" w:rsidRPr="00B85AD9" w:rsidRDefault="00A047D1" w:rsidP="00A047D1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1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1"/>
    <w:p w:rsidR="00A047D1" w:rsidRPr="00DC6A6D" w:rsidRDefault="00A047D1" w:rsidP="00A047D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</w:p>
    <w:p w:rsidR="00A047D1" w:rsidRDefault="00A047D1" w:rsidP="00A047D1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A047D1" w:rsidRPr="00006668" w:rsidRDefault="00A047D1" w:rsidP="00A047D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  <w:lang w:val="x-none"/>
        </w:rPr>
        <w:t>связанны</w:t>
      </w:r>
      <w:r w:rsidRPr="00773B64">
        <w:rPr>
          <w:rFonts w:ascii="Times New Roman" w:hAnsi="Times New Roman"/>
          <w:sz w:val="28"/>
          <w:szCs w:val="28"/>
        </w:rPr>
        <w:t>х</w:t>
      </w:r>
      <w:r w:rsidRPr="00773B64">
        <w:rPr>
          <w:rFonts w:ascii="Times New Roman" w:hAnsi="Times New Roman"/>
          <w:sz w:val="28"/>
          <w:szCs w:val="28"/>
          <w:lang w:val="x-none"/>
        </w:rPr>
        <w:t xml:space="preserve">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  <w:lang w:val="x-none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  <w:lang w:val="x-none"/>
        </w:rPr>
        <w:t xml:space="preserve"> инфекции</w:t>
      </w:r>
      <w:r w:rsidRPr="00773B64">
        <w:rPr>
          <w:rFonts w:ascii="Times New Roman" w:hAnsi="Times New Roman"/>
          <w:sz w:val="28"/>
          <w:szCs w:val="28"/>
        </w:rPr>
        <w:t xml:space="preserve">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bookmarkEnd w:id="2"/>
    <w:p w:rsidR="00A047D1" w:rsidRDefault="00A047D1" w:rsidP="00A047D1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047D1" w:rsidRPr="00AC58C3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047D1" w:rsidRPr="00AC58C3" w:rsidRDefault="00A047D1" w:rsidP="00A047D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A047D1" w:rsidRDefault="00A047D1" w:rsidP="00A047D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A047D1" w:rsidRDefault="00A047D1" w:rsidP="00A047D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опубликования, за исключением пункта 16 решения, действие которого устанавливается с 01.01.2022 года по 30.06.2022 года.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047D1" w:rsidTr="00A047D1">
        <w:tc>
          <w:tcPr>
            <w:tcW w:w="4785" w:type="dxa"/>
            <w:vAlign w:val="center"/>
          </w:tcPr>
          <w:p w:rsidR="00A047D1" w:rsidRDefault="00A047D1" w:rsidP="00A047D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047D1" w:rsidRPr="008C4610" w:rsidRDefault="00A047D1" w:rsidP="00A047D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047D1" w:rsidRPr="008C4610" w:rsidRDefault="00A047D1" w:rsidP="00A047D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047D1" w:rsidRDefault="00A047D1" w:rsidP="00A047D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047D1" w:rsidRPr="008C4610" w:rsidRDefault="00A047D1" w:rsidP="00A047D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047D1" w:rsidRPr="008C4610" w:rsidRDefault="00A047D1" w:rsidP="00A047D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Глава городского округа Кинешма</w:t>
            </w:r>
          </w:p>
          <w:p w:rsidR="00A047D1" w:rsidRPr="008C4610" w:rsidRDefault="00A047D1" w:rsidP="00A047D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047D1" w:rsidRPr="008C4610" w:rsidRDefault="00A047D1" w:rsidP="00A04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47D1" w:rsidRPr="008C4610" w:rsidRDefault="00A047D1" w:rsidP="00A047D1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_____________________ В.Г. Ступин</w:t>
            </w:r>
          </w:p>
        </w:tc>
        <w:tc>
          <w:tcPr>
            <w:tcW w:w="4785" w:type="dxa"/>
            <w:vAlign w:val="center"/>
          </w:tcPr>
          <w:p w:rsidR="00A047D1" w:rsidRDefault="00A047D1" w:rsidP="00A047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47D1" w:rsidRDefault="00A047D1" w:rsidP="00A047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47D1" w:rsidRDefault="00A047D1" w:rsidP="00A047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47D1" w:rsidRDefault="00A047D1" w:rsidP="00A047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47D1" w:rsidRDefault="00A047D1" w:rsidP="00A047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47D1" w:rsidRDefault="00A047D1" w:rsidP="00A047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</w:p>
          <w:p w:rsidR="00A047D1" w:rsidRDefault="00A047D1" w:rsidP="00A047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A047D1" w:rsidRDefault="00A047D1" w:rsidP="00A047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47D1" w:rsidRDefault="00A047D1" w:rsidP="00A047D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716"/>
        <w:gridCol w:w="2694"/>
        <w:gridCol w:w="1842"/>
        <w:gridCol w:w="1843"/>
        <w:gridCol w:w="1843"/>
      </w:tblGrid>
      <w:tr w:rsidR="00F113CB" w:rsidRPr="00F113CB" w:rsidTr="00F113C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13CB" w:rsidRDefault="00F113CB" w:rsidP="00F113CB">
            <w:pPr>
              <w:jc w:val="right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Приложение 1</w:t>
            </w:r>
            <w:r w:rsidRPr="00F113CB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F113CB">
              <w:rPr>
                <w:rFonts w:ascii="Times New Roman" w:hAnsi="Times New Roman"/>
              </w:rPr>
              <w:br/>
              <w:t>городского округа Кинешма</w:t>
            </w:r>
            <w:r w:rsidRPr="00F113CB">
              <w:rPr>
                <w:rFonts w:ascii="Times New Roman" w:hAnsi="Times New Roman"/>
              </w:rPr>
              <w:br/>
              <w:t xml:space="preserve">  от 17.12.2021 № 32/156 </w:t>
            </w:r>
            <w:r w:rsidRPr="00F113C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113C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94612" w:rsidRPr="00F113CB" w:rsidRDefault="00E94612" w:rsidP="00F113CB">
            <w:pPr>
              <w:jc w:val="right"/>
              <w:rPr>
                <w:rFonts w:ascii="Times New Roman" w:hAnsi="Times New Roman"/>
              </w:rPr>
            </w:pPr>
          </w:p>
        </w:tc>
      </w:tr>
      <w:tr w:rsidR="00F113CB" w:rsidRPr="00F113CB" w:rsidTr="00F113C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F113CB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F113CB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F113CB" w:rsidRPr="00F113CB" w:rsidTr="00F113CB">
        <w:tc>
          <w:tcPr>
            <w:tcW w:w="9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right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(рублей)</w:t>
            </w:r>
          </w:p>
        </w:tc>
      </w:tr>
      <w:tr w:rsidR="00F113CB" w:rsidRPr="00F113CB" w:rsidTr="00F113CB"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Сумма</w:t>
            </w:r>
          </w:p>
        </w:tc>
      </w:tr>
      <w:tr w:rsidR="00F113CB" w:rsidRPr="00F113CB" w:rsidTr="00F113CB"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2024 год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387 016 472,57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175 436 195,60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175 436 195,60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180 125 000,00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170 486 195,60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170 000 000,00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175 000 000,00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F113CB">
              <w:rPr>
                <w:rFonts w:ascii="Times New Roman" w:hAnsi="Times New Roman"/>
              </w:rPr>
              <w:lastRenderedPageBreak/>
              <w:t>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2 450 000,00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2 450 000,00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1 01 02030 01 0000 110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1 250 000,00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1 250 000,00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525 000,00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550 000,00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875 000,00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9 237 490,00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F113CB">
              <w:rPr>
                <w:rFonts w:ascii="Times New Roman" w:hAnsi="Times New Roman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4 017 810,00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4 052 470,00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4 067 150,00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1 03 02232 01 0000 110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113CB">
              <w:rPr>
                <w:rFonts w:ascii="Times New Roman" w:hAnsi="Times New Roman"/>
              </w:rPr>
              <w:t>инжекторных</w:t>
            </w:r>
            <w:proofErr w:type="spellEnd"/>
            <w:r w:rsidRPr="00F113CB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22 240,00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23 500,00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1 03 02242 01 0000 110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proofErr w:type="gramStart"/>
            <w:r w:rsidRPr="00F113C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113CB">
              <w:rPr>
                <w:rFonts w:ascii="Times New Roman" w:hAnsi="Times New Roman"/>
              </w:rPr>
              <w:t>инжекторных</w:t>
            </w:r>
            <w:proofErr w:type="spellEnd"/>
            <w:r w:rsidRPr="00F113CB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1 03 02251 01 </w:t>
            </w:r>
            <w:r w:rsidRPr="00F113CB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 xml:space="preserve">Доходы от уплаты акцизов </w:t>
            </w:r>
            <w:r w:rsidRPr="00F113CB">
              <w:rPr>
                <w:rFonts w:ascii="Times New Roman" w:hAnsi="Times New Roman"/>
              </w:rPr>
              <w:lastRenderedPageBreak/>
              <w:t>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5 484 870,00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5 668 790,00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1 03 02252 01 0000 110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-503 810,00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-502 160,00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-521 950,00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1 03 02262 01 0000 110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F113CB">
              <w:rPr>
                <w:rFonts w:ascii="Times New Roman" w:hAnsi="Times New Roman"/>
              </w:rPr>
              <w:lastRenderedPageBreak/>
              <w:t>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32 754 000,00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19 700 000,00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16 200 000,00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8 600 000,00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7 600 000,00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16 000 000,00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16 000 000,00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79 500 000,00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80 500 000,00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63 000 000,00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Земельный налог с физических лиц, обладающих земельным участком, расположенным в </w:t>
            </w:r>
            <w:r w:rsidRPr="00F113CB">
              <w:rPr>
                <w:rFonts w:ascii="Times New Roman" w:hAnsi="Times New Roman"/>
              </w:rPr>
              <w:lastRenderedPageBreak/>
              <w:t>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 xml:space="preserve"> 1 08 00000 00 0000 000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12 200 000,00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12 000 000,00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12 200 000,00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1 09 01000 00 0000 110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1 09 01020 04 0000 110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1 09 04000 00 0000 110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1 09 04010 02 2100 110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Налог на имущество предприятий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1 09 06000 02 0000 110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1 09 06010 02 0000 110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с продаж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1 09 07000 00 0000 110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налоги и сборы (по отмененным местным налогам и сборам)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1 09 07032 04 1000 110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Целевые сборы с граждан и предприятий, учреждений, организаций на содержание </w:t>
            </w:r>
            <w:r w:rsidRPr="00F113CB">
              <w:rPr>
                <w:rFonts w:ascii="Times New Roman" w:hAnsi="Times New Roman"/>
              </w:rPr>
              <w:lastRenderedPageBreak/>
              <w:t>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 xml:space="preserve"> 1 11 00000 00 0000 000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25 039 900,00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22 606 100,00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20 172 200,00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23 722 400,00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21 281 200,00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18 839 900,00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23 722 400,00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21 281 200,00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18 839 900,00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1 332 300,00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</w:t>
            </w:r>
            <w:r w:rsidRPr="00F113CB">
              <w:rPr>
                <w:rFonts w:ascii="Times New Roman" w:hAnsi="Times New Roman"/>
              </w:rPr>
              <w:lastRenderedPageBreak/>
              <w:t>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1 324 900,00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1 332 300,00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1 11 05300 00 0000 120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3 888 000,00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1 628 500,00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3 888 000,00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1 628 500,00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3 888 000,00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1 628 500,00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Прочие поступления от использования имущества, находящегося в собственности городских </w:t>
            </w:r>
            <w:r w:rsidRPr="00F113CB">
              <w:rPr>
                <w:rFonts w:ascii="Times New Roman" w:hAnsi="Times New Roman"/>
              </w:rPr>
              <w:lastRenderedPageBreak/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>1 12 00000 00 0000 000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1 305 200,00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1 411 600,00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100 900,00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104 900,00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1 208 200,00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1 256 500,00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1 306 700,00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       3 165 200,00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       3 165 200,00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3 165 200,00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3 165 200,00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Доходы от продажи квартир, находящихся в </w:t>
            </w:r>
            <w:r w:rsidRPr="00F113CB">
              <w:rPr>
                <w:rFonts w:ascii="Times New Roman" w:hAnsi="Times New Roman"/>
              </w:rPr>
              <w:lastRenderedPageBreak/>
              <w:t>собственности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1 14 02000 00 0000 410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4 769 600,00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4 946 100,00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4 946 100,00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4 796 800,00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4 974 300,00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4 796 800,00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4 974 300,00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 w:rsidRPr="00F113CB">
              <w:rPr>
                <w:rFonts w:ascii="Times New Roman" w:hAnsi="Times New Roman"/>
              </w:rPr>
              <w:lastRenderedPageBreak/>
              <w:t>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20 936,06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20 933,06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20 933,06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1 16 01063 01 0000 140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38 407,53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13 507,41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13 507,41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13 507,41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color w:val="000000"/>
              </w:rPr>
            </w:pPr>
            <w:r w:rsidRPr="00F113C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21 000,00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color w:val="000000"/>
              </w:rPr>
            </w:pPr>
            <w:r w:rsidRPr="00F113C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</w:t>
            </w:r>
            <w:r w:rsidRPr="00F113CB">
              <w:rPr>
                <w:rFonts w:ascii="Times New Roman" w:hAnsi="Times New Roman"/>
                <w:color w:val="000000"/>
              </w:rPr>
              <w:lastRenderedPageBreak/>
              <w:t>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1 16 01103 01 0000 140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color w:val="000000"/>
              </w:rPr>
            </w:pPr>
            <w:r w:rsidRPr="00F113C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F113CB">
              <w:rPr>
                <w:rFonts w:ascii="Times New Roman" w:hAnsi="Times New Roman"/>
              </w:rPr>
              <w:t>инфрмации</w:t>
            </w:r>
            <w:proofErr w:type="spellEnd"/>
            <w:r w:rsidRPr="00F113CB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750,00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</w:t>
            </w:r>
            <w:r w:rsidRPr="00F113CB">
              <w:rPr>
                <w:rFonts w:ascii="Times New Roman" w:hAnsi="Times New Roman"/>
              </w:rPr>
              <w:lastRenderedPageBreak/>
              <w:t>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11 651,20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11 651,20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1 16 01153 01 0000 140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13 093,21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501,27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17 384,38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Административные штрафы, установленные главой 20 Кодекса Российской Федерации об административных </w:t>
            </w:r>
            <w:r w:rsidRPr="00F113CB">
              <w:rPr>
                <w:rFonts w:ascii="Times New Roman" w:hAnsi="Times New Roman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109 196,41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109 196,41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109 196,41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1 16 02020 02 0000 140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  91 000,00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  91 000,00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proofErr w:type="gramStart"/>
            <w:r w:rsidRPr="00F113CB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proofErr w:type="gramStart"/>
            <w:r w:rsidRPr="00F113CB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</w:t>
            </w:r>
            <w:r w:rsidRPr="00F113CB">
              <w:rPr>
                <w:rFonts w:ascii="Times New Roman" w:hAnsi="Times New Roman"/>
              </w:rPr>
              <w:lastRenderedPageBreak/>
              <w:t>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60 000,00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4 641 820,50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4 883 853,36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936 864,56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49 426,00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8 360,00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1 17 05040 04 0005 180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право заключения договора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</w:t>
            </w:r>
            <w:r w:rsidRPr="00F113CB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3 655 529,94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3 794 440,07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3 938 628,80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1 17 15020 04 0000 150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1 591 704,00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F113CB">
              <w:rPr>
                <w:rFonts w:ascii="Times New Roman" w:hAnsi="Times New Roman"/>
              </w:rPr>
              <w:t>Вичугская</w:t>
            </w:r>
            <w:proofErr w:type="spellEnd"/>
            <w:r w:rsidRPr="00F113C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47 273,00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F113CB">
              <w:rPr>
                <w:rFonts w:ascii="Times New Roman" w:hAnsi="Times New Roman"/>
              </w:rPr>
              <w:t>Козлиха</w:t>
            </w:r>
            <w:proofErr w:type="spellEnd"/>
            <w:r w:rsidRPr="00F113CB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95 396,00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96 197,00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F113CB">
              <w:rPr>
                <w:rFonts w:ascii="Times New Roman" w:hAnsi="Times New Roman"/>
              </w:rPr>
              <w:t>воркаута</w:t>
            </w:r>
            <w:proofErr w:type="spellEnd"/>
            <w:r w:rsidRPr="00F113CB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105 611,00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F113CB">
              <w:rPr>
                <w:rFonts w:ascii="Times New Roman" w:hAnsi="Times New Roman"/>
              </w:rPr>
              <w:t>воркаута</w:t>
            </w:r>
            <w:proofErr w:type="spellEnd"/>
            <w:r w:rsidRPr="00F113CB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F113CB">
              <w:rPr>
                <w:rFonts w:ascii="Times New Roman" w:hAnsi="Times New Roman"/>
              </w:rPr>
              <w:lastRenderedPageBreak/>
              <w:t>Вичугская</w:t>
            </w:r>
            <w:proofErr w:type="spellEnd"/>
            <w:r w:rsidRPr="00F113C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744 130,00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>2 00 00000 00 0000 000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2 620 656 049,29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1 054 529 076,52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2 627 987 649,06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1 054 529 076,52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439 646 042,77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254 605 900,00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343 463 900,00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254 605 900,00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1 590 093 849,79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258 839 754,89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822 992 165,03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113C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113C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112 543 487,11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</w:t>
            </w:r>
            <w:r w:rsidRPr="00F113CB">
              <w:rPr>
                <w:rFonts w:ascii="Times New Roman" w:hAnsi="Times New Roman"/>
              </w:rPr>
              <w:lastRenderedPageBreak/>
              <w:t>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 xml:space="preserve">168 198 035,00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F113CB">
              <w:rPr>
                <w:rFonts w:ascii="Times New Roman" w:hAnsi="Times New Roman"/>
              </w:rPr>
              <w:t>Кванториум</w:t>
            </w:r>
            <w:proofErr w:type="spellEnd"/>
            <w:r w:rsidRPr="00F113CB"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21 108 855,23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113C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113CB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38 268 629,65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39 799 617,85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40 917 482,25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110 216 756,46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создание новых мест в образовательных организациях различных </w:t>
            </w:r>
            <w:r w:rsidRPr="00F113CB">
              <w:rPr>
                <w:rFonts w:ascii="Times New Roman" w:hAnsi="Times New Roman"/>
              </w:rPr>
              <w:lastRenderedPageBreak/>
              <w:t>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984 964,80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 xml:space="preserve"> 2 02 25495 04 0000 150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333 672,00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113C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113CB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1 127 396 376,08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218 702 111,04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760 632 155,55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516 296 276,50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479 994 141,63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479 993 032,02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14 036 534,62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8 283 938,59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8 283 938,59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</w:t>
            </w:r>
            <w:r w:rsidRPr="00F113CB">
              <w:rPr>
                <w:rFonts w:ascii="Times New Roman" w:hAnsi="Times New Roman"/>
              </w:rPr>
              <w:lastRenderedPageBreak/>
              <w:t>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9 560 251,80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4 249 000,80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4 249 000,80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171 203,83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10 874,24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9 764,63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492 528 286,25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467 450 328,00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467 450 328,00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81 951 480,00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26 170 200,00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26 170 200,00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56 250 000,00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F113CB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F113C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F113CB">
              <w:rPr>
                <w:rFonts w:ascii="Times New Roman" w:hAnsi="Times New Roman"/>
              </w:rPr>
              <w:br/>
            </w:r>
            <w:r w:rsidRPr="00F113CB">
              <w:rPr>
                <w:rFonts w:ascii="Times New Roman" w:hAnsi="Times New Roman"/>
              </w:rPr>
              <w:lastRenderedPageBreak/>
              <w:t xml:space="preserve">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>2 07 00000 00 0000 000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-7 331 599,77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F113CB">
              <w:rPr>
                <w:rFonts w:ascii="Times New Roman" w:hAnsi="Times New Roman"/>
              </w:rPr>
              <w:t>Кванториум</w:t>
            </w:r>
            <w:proofErr w:type="spellEnd"/>
            <w:r w:rsidRPr="00F113CB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-23 586,90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-252 791,61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2 19 25495 04 0000 150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-1 241 117,32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-5 814 103,94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3 007 672 521,86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1 424 533 285,62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1 960 194 464,88   </w:t>
            </w:r>
          </w:p>
        </w:tc>
      </w:tr>
    </w:tbl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55"/>
        <w:gridCol w:w="437"/>
        <w:gridCol w:w="1262"/>
        <w:gridCol w:w="657"/>
        <w:gridCol w:w="1710"/>
        <w:gridCol w:w="1710"/>
        <w:gridCol w:w="1710"/>
      </w:tblGrid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612" w:rsidRDefault="00E94612" w:rsidP="00E94612">
            <w:pPr>
              <w:jc w:val="right"/>
              <w:rPr>
                <w:rFonts w:ascii="Times New Roman" w:hAnsi="Times New Roman"/>
              </w:rPr>
            </w:pPr>
            <w:r w:rsidRPr="00E94612">
              <w:rPr>
                <w:rFonts w:ascii="Times New Roman" w:hAnsi="Times New Roman"/>
              </w:rPr>
              <w:t>Приложение 2</w:t>
            </w:r>
            <w:r w:rsidRPr="00E94612">
              <w:rPr>
                <w:rFonts w:ascii="Times New Roman" w:hAnsi="Times New Roman"/>
              </w:rPr>
              <w:br/>
              <w:t>к решению  городской Думы</w:t>
            </w:r>
            <w:r w:rsidRPr="00E94612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от 17.12.2021 № 32/156 </w:t>
            </w:r>
            <w:r w:rsidRPr="00E9461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94612" w:rsidRPr="00E94612" w:rsidRDefault="00E94612" w:rsidP="00E94612">
            <w:pPr>
              <w:jc w:val="right"/>
              <w:rPr>
                <w:rFonts w:ascii="Times New Roman" w:hAnsi="Times New Roman"/>
              </w:rPr>
            </w:pPr>
          </w:p>
        </w:tc>
      </w:tr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E94612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E94612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E94612" w:rsidRPr="00E94612" w:rsidTr="00E94612">
        <w:trPr>
          <w:trHeight w:val="23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Раз</w:t>
            </w:r>
          </w:p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Под</w:t>
            </w:r>
          </w:p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E94612" w:rsidRPr="00E94612" w:rsidTr="00E94612">
        <w:trPr>
          <w:trHeight w:val="2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4612" w:rsidRPr="00E94612" w:rsidTr="00E9461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977 083 782,02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"Дошкольное образование. Присмотр и уход за детьми"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115 623 412,88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80 604 218,22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27 815 716,08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5 863 340,50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724 405,17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724 405,17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3 726 700,00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олимпиаде школьников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50 538 437,34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питания обучающихся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75 273 960,85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35 228 881,16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"Библиотечное обслуживание населения"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Государственная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учреждений культуры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37 630 964,20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физкультурно-спортивного комплекса "Готов к труду и обороне" (ГТО)"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доступа к объектам спорта для свободного пользования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13 122 158,53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сооружений для инвалидов и других маломобильных групп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и досуга "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254 605 791,13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5 970 133,21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Капитальный ремонт муниципального жилищного фонда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уличного освещения в границах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проживания жилищного фонда"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"Развитие транспортной системы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320 214 362,57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территорий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229 606 196,55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118 657 176,55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118 657 176,55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E94612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80 348,01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80 348,01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99 507 664,98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99 507 664,98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экономики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ситуациям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46 812 930,76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38 579 258,63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 ремонт детских игровых площадок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содержание мест захоронений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станции)"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1 627 705,32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1 596 079,42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, участвующим в охране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общественного порядка, установленных действующим законодательством"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"Управление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муниципальными финансами и муниципальным долгом"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25 536 481,80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"Обеспечение сбалансированности и устойчивости бюджета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85 850 296,22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74 228 752,16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84 950 296,22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73 528 752,16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42 412 662,16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1 362 622,39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23 703,13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17 729 443,58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17 729 443,58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17 729 443,58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8 547 174,33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9 129 854,25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муниципального образования "Городской округ Кинешма" на 2018-2024 годы"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92 559 057,90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91 859 057,90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Правды и ул. Им. Менделеева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округа Кинешма городской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Думы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городская Дума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округа Кинешма на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исполнение судебных актов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142 664,55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Осуществление полномочий по составлению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30 880 900,00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30 880 900,00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30 880 900,00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29 901 210,00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29 555 300,00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29 555 300,00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3 064 944 316,05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1 329 770 925,72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425"/>
        <w:gridCol w:w="425"/>
        <w:gridCol w:w="804"/>
        <w:gridCol w:w="614"/>
        <w:gridCol w:w="1688"/>
        <w:gridCol w:w="1559"/>
        <w:gridCol w:w="1559"/>
      </w:tblGrid>
      <w:tr w:rsidR="00E94612" w:rsidRPr="00E94612" w:rsidTr="00E94612"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612" w:rsidRDefault="00E94612" w:rsidP="00E94612">
            <w:pPr>
              <w:jc w:val="right"/>
              <w:rPr>
                <w:rFonts w:ascii="Times New Roman" w:hAnsi="Times New Roman"/>
              </w:rPr>
            </w:pPr>
            <w:r w:rsidRPr="00E94612">
              <w:rPr>
                <w:rFonts w:ascii="Times New Roman" w:hAnsi="Times New Roman"/>
              </w:rPr>
              <w:t>Приложение 3</w:t>
            </w:r>
            <w:r w:rsidRPr="00E94612">
              <w:rPr>
                <w:rFonts w:ascii="Times New Roman" w:hAnsi="Times New Roman"/>
              </w:rPr>
              <w:br/>
              <w:t>к решению  городской Думы</w:t>
            </w:r>
            <w:r w:rsidRPr="00E94612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от 17.12.2021 № 32/156 </w:t>
            </w:r>
            <w:r w:rsidRPr="00E9461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90378" w:rsidRPr="00E94612" w:rsidRDefault="00B90378" w:rsidP="00E94612">
            <w:pPr>
              <w:jc w:val="right"/>
              <w:rPr>
                <w:rFonts w:ascii="Times New Roman" w:hAnsi="Times New Roman"/>
              </w:rPr>
            </w:pPr>
          </w:p>
        </w:tc>
      </w:tr>
      <w:tr w:rsidR="00E94612" w:rsidRPr="00E94612" w:rsidTr="00E94612"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E94612" w:rsidRPr="00E94612" w:rsidTr="00E94612">
        <w:tc>
          <w:tcPr>
            <w:tcW w:w="1033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(рублей)</w:t>
            </w:r>
          </w:p>
        </w:tc>
      </w:tr>
      <w:tr w:rsidR="00E94612" w:rsidRPr="00E94612" w:rsidTr="00E94612">
        <w:trPr>
          <w:trHeight w:val="276"/>
        </w:trPr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КВ</w:t>
            </w:r>
          </w:p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94612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E94612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94612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E94612" w:rsidRPr="00E94612" w:rsidTr="00E94612">
        <w:trPr>
          <w:trHeight w:val="276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4612" w:rsidRPr="00E94612" w:rsidTr="00E9461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141 846 930,00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41 334 281,25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70 009 915,19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65 588 532,06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65 423 842,06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4 421 383,13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890 277 287,26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880 216 254,80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427 389 072,66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423 538 883,18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80100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395 799 129,26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393 396 997,68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46 656 745,38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5 863 340,50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724 405,17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724 405,17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25 705 953,86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25 683 153,86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2 842 264,80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Создание новых мест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54910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28 831 226,02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1 600 188 337,33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388 956 795,76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52 908 120,32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39 524 938,52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1 362 622,39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23 703,13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29 596 340,00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29 596 340,00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29 596 340,00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29 555 300,00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29 555 300,00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328 682 622,77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320 214 362,57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320 214 362,57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229 606 196,55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118 657 176,55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E94612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80 348,01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80 348,01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99 507 664,98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99 507 664,98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153 764 121,49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2 936 244,86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150 827 876,63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38 533 370,63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38 533 370,63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67 505 900,00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66 805 900,00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66 805 900,00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создание зоны отдыха на территории у р.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Разработка проектов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S5600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1 073 819,75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973 819,75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973 819,75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94 969 919,47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56 904 117,63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56 205 573,63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54 813 152,57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52 139 652,57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46 454 438,99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38 065 801,84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34 769 874,06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3 295 927,78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299 383 610,44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71 737 956,17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59 040 216,95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14 832 161,27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1 393 117,25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12 810 598,08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12 360 598,08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138 865,54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193 869 157,73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177 823 269,73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177 823 269,73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20 865 381,40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8 783 929,60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7 378 929,60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8 547 174,33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7 841 255,86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3 064 944 316,05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1 329 770 925,72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1 884 003 078,90</w:t>
            </w:r>
          </w:p>
        </w:tc>
      </w:tr>
    </w:tbl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93" w:type="dxa"/>
        <w:tblLook w:val="04A0" w:firstRow="1" w:lastRow="0" w:firstColumn="1" w:lastColumn="0" w:noHBand="0" w:noVBand="1"/>
      </w:tblPr>
      <w:tblGrid>
        <w:gridCol w:w="1858"/>
        <w:gridCol w:w="2835"/>
        <w:gridCol w:w="1701"/>
        <w:gridCol w:w="1701"/>
        <w:gridCol w:w="1762"/>
      </w:tblGrid>
      <w:tr w:rsidR="005D7187" w:rsidRPr="005D7187" w:rsidTr="005D7187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187" w:rsidRDefault="005D7187" w:rsidP="005D7187">
            <w:pPr>
              <w:jc w:val="right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Приложение 4</w:t>
            </w:r>
            <w:r w:rsidRPr="005D718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5D7187">
              <w:rPr>
                <w:rFonts w:ascii="Times New Roman" w:hAnsi="Times New Roman"/>
              </w:rPr>
              <w:br/>
              <w:t>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 от 17.12.2021 № 32/156 </w:t>
            </w:r>
            <w:r w:rsidRPr="005D718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D7187" w:rsidRPr="005D7187" w:rsidRDefault="005D7187" w:rsidP="005D7187">
            <w:pPr>
              <w:jc w:val="right"/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5D718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D7187" w:rsidRPr="005D7187" w:rsidTr="005D7187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right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(Рублей)</w:t>
            </w:r>
          </w:p>
        </w:tc>
      </w:tr>
      <w:tr w:rsidR="005D7187" w:rsidRPr="005D7187" w:rsidTr="005D7187">
        <w:trPr>
          <w:trHeight w:val="276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 xml:space="preserve">Код </w:t>
            </w:r>
            <w:r w:rsidRPr="005D7187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 xml:space="preserve">Сумма </w:t>
            </w:r>
          </w:p>
        </w:tc>
      </w:tr>
      <w:tr w:rsidR="005D7187" w:rsidRPr="005D7187" w:rsidTr="005D7187">
        <w:trPr>
          <w:trHeight w:val="276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2024 год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19 346 794,19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-3 275 362 021,86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-3 275 362 021,86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-3 275 362 021,86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-3 275 362 021,86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3 294 708 816,05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3 294 708 816,05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3 294 708 816,05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3 294 708 816,05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47 925 000,00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199 725 000,00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119 975 000,00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199 725 000,00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119 975 000,00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101 391 100,00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-109 975 000,00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-109 975 000,00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-89 750 000,00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-11 641 100,00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57 271 794,19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1506" w:type="dxa"/>
        <w:tblInd w:w="93" w:type="dxa"/>
        <w:tblLook w:val="04A0" w:firstRow="1" w:lastRow="0" w:firstColumn="1" w:lastColumn="0" w:noHBand="0" w:noVBand="1"/>
      </w:tblPr>
      <w:tblGrid>
        <w:gridCol w:w="791"/>
        <w:gridCol w:w="764"/>
        <w:gridCol w:w="764"/>
        <w:gridCol w:w="762"/>
        <w:gridCol w:w="762"/>
        <w:gridCol w:w="425"/>
        <w:gridCol w:w="324"/>
        <w:gridCol w:w="720"/>
        <w:gridCol w:w="696"/>
        <w:gridCol w:w="145"/>
        <w:gridCol w:w="91"/>
        <w:gridCol w:w="1568"/>
        <w:gridCol w:w="46"/>
        <w:gridCol w:w="1672"/>
        <w:gridCol w:w="153"/>
        <w:gridCol w:w="1823"/>
      </w:tblGrid>
      <w:tr w:rsidR="005D7187" w:rsidRPr="005D7187" w:rsidTr="005D7187">
        <w:trPr>
          <w:gridAfter w:val="2"/>
          <w:wAfter w:w="1976" w:type="dxa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187" w:rsidRDefault="005D7187" w:rsidP="005D7187">
            <w:pPr>
              <w:jc w:val="right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Приложение 5</w:t>
            </w:r>
            <w:r w:rsidRPr="005D7187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5D7187">
              <w:rPr>
                <w:rFonts w:ascii="Times New Roman" w:hAnsi="Times New Roman"/>
              </w:rPr>
              <w:br/>
              <w:t>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 от 17.12.2021 № 32/156 </w:t>
            </w:r>
            <w:r w:rsidRPr="005D718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D7187" w:rsidRPr="005D7187" w:rsidRDefault="005D7187" w:rsidP="005D7187">
            <w:pPr>
              <w:jc w:val="right"/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5D718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D7187" w:rsidRPr="005D7187" w:rsidTr="005D7187"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A04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</w:t>
            </w:r>
            <w:r w:rsidRPr="005D7187">
              <w:rPr>
                <w:rFonts w:ascii="Times New Roman" w:hAnsi="Times New Roman"/>
              </w:rPr>
              <w:t>ублей)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rPr>
          <w:gridAfter w:val="2"/>
          <w:wAfter w:w="1976" w:type="dxa"/>
          <w:trHeight w:val="253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№</w:t>
            </w:r>
          </w:p>
        </w:tc>
        <w:tc>
          <w:tcPr>
            <w:tcW w:w="34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26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 xml:space="preserve">Сумма </w:t>
            </w:r>
          </w:p>
        </w:tc>
      </w:tr>
      <w:tr w:rsidR="005D7187" w:rsidRPr="005D7187" w:rsidTr="005D7187">
        <w:trPr>
          <w:gridAfter w:val="2"/>
          <w:wAfter w:w="1976" w:type="dxa"/>
          <w:trHeight w:val="253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34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526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34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2024 год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37 925 000,00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47 925 000,00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199 725 000,00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119 975 000,00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109 975 000,00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89 750 000,00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119 975 000,00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101 391 100,00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-109 975 000,00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-109 975 000,00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-89 750 000,00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67 964 500,00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-67 964 500,00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-11 641 100 (2024 год)</w:t>
            </w:r>
          </w:p>
        </w:tc>
      </w:tr>
    </w:tbl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sectPr w:rsidR="005D7187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7D1" w:rsidRDefault="00A047D1" w:rsidP="00167D1C">
      <w:r>
        <w:separator/>
      </w:r>
    </w:p>
  </w:endnote>
  <w:endnote w:type="continuationSeparator" w:id="0">
    <w:p w:rsidR="00A047D1" w:rsidRDefault="00A047D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7D1" w:rsidRDefault="00A047D1" w:rsidP="00167D1C">
      <w:r>
        <w:separator/>
      </w:r>
    </w:p>
  </w:footnote>
  <w:footnote w:type="continuationSeparator" w:id="0">
    <w:p w:rsidR="00A047D1" w:rsidRDefault="00A047D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A047D1" w:rsidRDefault="00A047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914">
          <w:rPr>
            <w:noProof/>
          </w:rPr>
          <w:t>134</w:t>
        </w:r>
        <w:r>
          <w:rPr>
            <w:noProof/>
          </w:rPr>
          <w:fldChar w:fldCharType="end"/>
        </w:r>
      </w:p>
    </w:sdtContent>
  </w:sdt>
  <w:p w:rsidR="00A047D1" w:rsidRDefault="00A047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0891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D7187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47D1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914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0378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12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13CB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212E6-B490-4972-BBA8-632A9E3E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135</Pages>
  <Words>44404</Words>
  <Characters>253106</Characters>
  <Application>Microsoft Office Word</Application>
  <DocSecurity>0</DocSecurity>
  <Lines>2109</Lines>
  <Paragraphs>593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80</cp:revision>
  <cp:lastPrinted>2022-04-19T10:06:00Z</cp:lastPrinted>
  <dcterms:created xsi:type="dcterms:W3CDTF">2021-11-10T05:14:00Z</dcterms:created>
  <dcterms:modified xsi:type="dcterms:W3CDTF">2022-04-29T11:21:00Z</dcterms:modified>
</cp:coreProperties>
</file>