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5A" w:rsidRPr="003E0B34" w:rsidRDefault="001577A0" w:rsidP="003E0B3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Проект изменений</w:t>
      </w:r>
      <w:r w:rsidR="00157D6A" w:rsidRPr="003E0B34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="00A3385A" w:rsidRPr="003E0B34">
        <w:rPr>
          <w:rFonts w:ascii="Times New Roman" w:hAnsi="Times New Roman" w:cs="Times New Roman"/>
          <w:b/>
          <w:bCs/>
          <w:sz w:val="24"/>
          <w:szCs w:val="24"/>
        </w:rPr>
        <w:t>аспорт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A3385A" w:rsidRPr="003E0B34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программы </w:t>
      </w:r>
      <w:bookmarkStart w:id="0" w:name="_GoBack"/>
      <w:bookmarkEnd w:id="0"/>
      <w:r w:rsidR="00C4261F" w:rsidRPr="00C4261F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3E0B34" w:rsidRPr="003E0B34">
        <w:rPr>
          <w:rFonts w:ascii="Times New Roman" w:hAnsi="Times New Roman" w:cs="Times New Roman"/>
          <w:b/>
          <w:sz w:val="24"/>
          <w:szCs w:val="24"/>
        </w:rPr>
        <w:t>Профилактика правонарушений в городском округе Кинешма</w:t>
      </w:r>
      <w:r w:rsidR="00C4261F" w:rsidRPr="00C4261F">
        <w:rPr>
          <w:rFonts w:ascii="Times New Roman" w:hAnsi="Times New Roman" w:cs="Times New Roman"/>
          <w:b/>
          <w:sz w:val="24"/>
          <w:szCs w:val="24"/>
        </w:rPr>
        <w:t>"</w:t>
      </w:r>
    </w:p>
    <w:tbl>
      <w:tblPr>
        <w:tblW w:w="101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7"/>
        <w:gridCol w:w="6515"/>
      </w:tblGrid>
      <w:tr w:rsidR="00A3385A" w:rsidRPr="00A3385A" w:rsidTr="00A3385A">
        <w:tc>
          <w:tcPr>
            <w:tcW w:w="3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в городском округе Кинешма</w:t>
            </w:r>
          </w:p>
        </w:tc>
      </w:tr>
      <w:tr w:rsidR="00A3385A" w:rsidRPr="00A3385A" w:rsidTr="00A3385A">
        <w:tc>
          <w:tcPr>
            <w:tcW w:w="3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A3385A" w:rsidRPr="00A3385A" w:rsidTr="00A3385A">
        <w:tc>
          <w:tcPr>
            <w:tcW w:w="3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426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w:anchor="sub_1100" w:history="1">
              <w:r w:rsidRPr="00A3385A">
                <w:rPr>
                  <w:rFonts w:ascii="Times New Roman" w:hAnsi="Times New Roman" w:cs="Times New Roman"/>
                  <w:sz w:val="24"/>
                  <w:szCs w:val="24"/>
                </w:rPr>
                <w:t>"Предупреждение правонарушений и обеспечение экологической безопасности"</w:t>
              </w:r>
            </w:hyperlink>
          </w:p>
          <w:p w:rsidR="00A3385A" w:rsidRPr="00A3385A" w:rsidRDefault="00A3385A" w:rsidP="00C426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426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w:anchor="sub_1200" w:history="1">
              <w:r w:rsidRPr="00A3385A">
                <w:rPr>
                  <w:rFonts w:ascii="Times New Roman" w:hAnsi="Times New Roman" w:cs="Times New Roman"/>
                  <w:sz w:val="24"/>
                  <w:szCs w:val="24"/>
                </w:rPr>
                <w:t>"Противодействие злоупотреблению наркотиками и их незаконному обороту"</w:t>
              </w:r>
            </w:hyperlink>
          </w:p>
        </w:tc>
      </w:tr>
      <w:tr w:rsidR="00A3385A" w:rsidRPr="00A3385A" w:rsidTr="00A3385A">
        <w:tc>
          <w:tcPr>
            <w:tcW w:w="3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Кинешма, отдел организационной работы, общественных отношений и информации администрации городского округа Кинешма</w:t>
            </w:r>
          </w:p>
        </w:tc>
      </w:tr>
      <w:tr w:rsidR="00A3385A" w:rsidRPr="00A3385A" w:rsidTr="00A3385A">
        <w:tc>
          <w:tcPr>
            <w:tcW w:w="3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 (отдел учета и отчетности администрации городского округа Кинешма, отдел организационной работы, общественных отношений и информации);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г. Кинешмы Управление городского хозяйства</w:t>
            </w:r>
          </w:p>
        </w:tc>
      </w:tr>
      <w:tr w:rsidR="00A3385A" w:rsidRPr="00A3385A" w:rsidTr="00A3385A">
        <w:tc>
          <w:tcPr>
            <w:tcW w:w="3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60E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Повышение уровня общественной и экологической безопасности на территории города Кинешмы.</w:t>
            </w:r>
          </w:p>
          <w:p w:rsidR="00A3385A" w:rsidRPr="00A3385A" w:rsidRDefault="00A3385A" w:rsidP="00860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60E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приобщения к наркотикам и преодоление последствий </w:t>
            </w:r>
            <w:proofErr w:type="spellStart"/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наркопотребления</w:t>
            </w:r>
            <w:proofErr w:type="spellEnd"/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385A" w:rsidRPr="00A3385A" w:rsidTr="00A3385A">
        <w:tc>
          <w:tcPr>
            <w:tcW w:w="3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60E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оказывающих помощь в сфере профилактики наркомании и предупреждения правонарушений.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60E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Количество лиц, находящихся в состоянии алкогольного, наркотического или иного токсического опьянения и утративших способность самостоятельно передвигаться или ориентироваться в окружающей обстановке, которым оказана помощь.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60E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принявших участие в общественных работах за счет средств бюджет городского округа Кинешма.</w:t>
            </w:r>
          </w:p>
          <w:p w:rsidR="00A3385A" w:rsidRPr="00A3385A" w:rsidRDefault="00A3385A" w:rsidP="00860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860E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безнадзорных животных.</w:t>
            </w:r>
          </w:p>
        </w:tc>
      </w:tr>
      <w:tr w:rsidR="00A3385A" w:rsidRPr="00A3385A" w:rsidTr="00A3385A">
        <w:tc>
          <w:tcPr>
            <w:tcW w:w="3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8"/>
            <w:r w:rsidRPr="00A3385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 ресурсного обеспечения программы</w:t>
            </w:r>
            <w:bookmarkEnd w:id="1"/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на реализацию программы на 2019 - 202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 годы: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5F4C5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5F4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789,5 тыс. руб.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5F4C5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5F4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838,0 тыс. руб.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5F4C5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5F4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804,0 тыс. руб.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5F4C5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4C58">
              <w:rPr>
                <w:rFonts w:ascii="Times New Roman" w:hAnsi="Times New Roman" w:cs="Times New Roman"/>
                <w:sz w:val="24"/>
                <w:szCs w:val="24"/>
              </w:rPr>
              <w:t>1 808,2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5F4C5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7A0">
              <w:rPr>
                <w:rFonts w:ascii="Times New Roman" w:hAnsi="Times New Roman" w:cs="Times New Roman"/>
                <w:sz w:val="24"/>
                <w:szCs w:val="24"/>
              </w:rPr>
              <w:t>402,0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860E1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1577A0">
              <w:rPr>
                <w:rFonts w:ascii="Times New Roman" w:hAnsi="Times New Roman" w:cs="Times New Roman"/>
                <w:sz w:val="24"/>
                <w:szCs w:val="24"/>
              </w:rPr>
              <w:t>402,0</w:t>
            </w:r>
            <w:r w:rsidR="005F4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E1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Кинешма: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2019 год - 1590,0 тыс. руб.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2020 год - 1598,2 тыс. руб.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2021 год - 1567,2 тыс. руб.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5F4C5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4C58">
              <w:rPr>
                <w:rFonts w:ascii="Times New Roman" w:hAnsi="Times New Roman" w:cs="Times New Roman"/>
                <w:sz w:val="24"/>
                <w:szCs w:val="24"/>
              </w:rPr>
              <w:t>1 573,6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5F4C5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4C58">
              <w:rPr>
                <w:rFonts w:ascii="Times New Roman" w:hAnsi="Times New Roman" w:cs="Times New Roman"/>
                <w:sz w:val="24"/>
                <w:szCs w:val="24"/>
              </w:rPr>
              <w:t>316,3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860E1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5F4C58">
              <w:rPr>
                <w:rFonts w:ascii="Times New Roman" w:hAnsi="Times New Roman" w:cs="Times New Roman"/>
                <w:sz w:val="24"/>
                <w:szCs w:val="24"/>
              </w:rPr>
              <w:t xml:space="preserve">316,3 </w:t>
            </w:r>
            <w:r w:rsidR="00860E1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2019 год - 199,5 тыс. руб.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2020 год - 239,8 тыс. руб.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 - 236,8 тыс. руб.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5F4C5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4C58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5F4C5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4C58"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860E1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5F4C58">
              <w:rPr>
                <w:rFonts w:ascii="Times New Roman" w:hAnsi="Times New Roman" w:cs="Times New Roman"/>
                <w:sz w:val="24"/>
                <w:szCs w:val="24"/>
              </w:rPr>
              <w:t xml:space="preserve">85,7 </w:t>
            </w:r>
            <w:r w:rsidR="00860E1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A3385A" w:rsidRPr="00A3385A" w:rsidTr="00A3385A">
        <w:tc>
          <w:tcPr>
            <w:tcW w:w="3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В ходе реализации Программы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 году предполагается достичь следующих результатов: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60E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Устранение причин и условий совершения правонарушений в городском округе Кинешма за счет оказания помощи 600 гражданам,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 через предоставление гранта в форме субсидий некоммерческим организациям, не являющимся казенными учреждениями, на реализацию социально значимого проекта.</w:t>
            </w:r>
            <w:proofErr w:type="gramEnd"/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60E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причин и условий совершения правонарушений в сфере незаконного оборота наркотиков, психотропных веществ и их </w:t>
            </w:r>
            <w:proofErr w:type="spellStart"/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прекурсоров</w:t>
            </w:r>
            <w:proofErr w:type="spellEnd"/>
            <w:r w:rsidRPr="00A3385A">
              <w:rPr>
                <w:rFonts w:ascii="Times New Roman" w:hAnsi="Times New Roman" w:cs="Times New Roman"/>
                <w:sz w:val="24"/>
                <w:szCs w:val="24"/>
              </w:rPr>
              <w:t xml:space="preserve"> за счет увеличения количества граждан, оказывающих помощь в сфере профилактики наркомании и предупреждения правонарушений до 17 человек.</w:t>
            </w:r>
          </w:p>
          <w:p w:rsidR="00A3385A" w:rsidRPr="00A3385A" w:rsidRDefault="00A3385A" w:rsidP="00A33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60E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Оказание дополнительной социальной поддержки в виде предоставления возможности участия в общественных работах 10 безработным гражданам г. Кинешмы.</w:t>
            </w:r>
          </w:p>
          <w:p w:rsidR="00A3385A" w:rsidRPr="00A3385A" w:rsidRDefault="00A3385A" w:rsidP="00860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860E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3385A"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в городском округе Кинешма за счет отловленных безнадзорных животных в количестве 8 ед.</w:t>
            </w:r>
          </w:p>
        </w:tc>
      </w:tr>
    </w:tbl>
    <w:p w:rsidR="002C03EA" w:rsidRDefault="002C03EA"/>
    <w:sectPr w:rsidR="002C0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993"/>
    <w:rsid w:val="001577A0"/>
    <w:rsid w:val="00157D6A"/>
    <w:rsid w:val="002C03EA"/>
    <w:rsid w:val="003E0B34"/>
    <w:rsid w:val="00556F46"/>
    <w:rsid w:val="005F4C58"/>
    <w:rsid w:val="00860E16"/>
    <w:rsid w:val="00A3385A"/>
    <w:rsid w:val="00B833DA"/>
    <w:rsid w:val="00C4261F"/>
    <w:rsid w:val="00CE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3385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3385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A3385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3385A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A3385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A3385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3385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3385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A3385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3385A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A3385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A3385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514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Елена Гусева</cp:lastModifiedBy>
  <cp:revision>10</cp:revision>
  <dcterms:created xsi:type="dcterms:W3CDTF">2021-11-03T08:23:00Z</dcterms:created>
  <dcterms:modified xsi:type="dcterms:W3CDTF">2021-11-14T13:28:00Z</dcterms:modified>
</cp:coreProperties>
</file>