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D6" w:rsidRDefault="000250D6" w:rsidP="000250D6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F8C268A" wp14:editId="5EAF3287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0D6" w:rsidRDefault="000250D6" w:rsidP="000250D6">
      <w:pPr>
        <w:jc w:val="center"/>
        <w:rPr>
          <w:noProof/>
          <w:sz w:val="24"/>
          <w:szCs w:val="24"/>
        </w:rPr>
      </w:pPr>
      <w:bookmarkStart w:id="0" w:name="_GoBack"/>
      <w:bookmarkEnd w:id="0"/>
    </w:p>
    <w:p w:rsidR="000250D6" w:rsidRPr="003F068F" w:rsidRDefault="000250D6" w:rsidP="000250D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0250D6" w:rsidRPr="003F068F" w:rsidRDefault="000250D6" w:rsidP="000250D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0250D6" w:rsidRPr="003F068F" w:rsidRDefault="000250D6" w:rsidP="000250D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0250D6" w:rsidRDefault="000250D6" w:rsidP="000250D6">
      <w:pPr>
        <w:jc w:val="center"/>
        <w:rPr>
          <w:b/>
          <w:noProof/>
          <w:sz w:val="24"/>
          <w:szCs w:val="24"/>
        </w:rPr>
      </w:pPr>
    </w:p>
    <w:p w:rsidR="000250D6" w:rsidRDefault="000250D6" w:rsidP="000250D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0250D6" w:rsidRDefault="000250D6" w:rsidP="000250D6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0250D6" w:rsidRDefault="000250D6" w:rsidP="000250D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18.12.2020 № 6/37</w:t>
      </w:r>
    </w:p>
    <w:p w:rsidR="000250D6" w:rsidRPr="00850B57" w:rsidRDefault="000250D6" w:rsidP="000250D6">
      <w:pPr>
        <w:jc w:val="center"/>
        <w:rPr>
          <w:rFonts w:ascii="Times New Roman" w:hAnsi="Times New Roman"/>
          <w:b/>
          <w:sz w:val="24"/>
        </w:rPr>
      </w:pPr>
    </w:p>
    <w:p w:rsidR="000250D6" w:rsidRPr="00C234FE" w:rsidRDefault="000250D6" w:rsidP="000250D6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250D6" w:rsidRDefault="000250D6" w:rsidP="000250D6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250D6" w:rsidRDefault="000250D6" w:rsidP="000250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50D6" w:rsidRDefault="000250D6" w:rsidP="000250D6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 № 131</w:t>
      </w:r>
      <w:r w:rsidRPr="00F87712">
        <w:rPr>
          <w:rFonts w:ascii="Times New Roman" w:hAnsi="Times New Roman"/>
          <w:sz w:val="28"/>
          <w:szCs w:val="28"/>
        </w:rPr>
        <w:t>–ФЗ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0250D6" w:rsidRDefault="000250D6" w:rsidP="000250D6">
      <w:pPr>
        <w:jc w:val="both"/>
        <w:rPr>
          <w:rFonts w:ascii="Times New Roman" w:hAnsi="Times New Roman"/>
          <w:sz w:val="28"/>
          <w:szCs w:val="28"/>
        </w:rPr>
      </w:pPr>
    </w:p>
    <w:p w:rsidR="000250D6" w:rsidRPr="00D26F91" w:rsidRDefault="000250D6" w:rsidP="000250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0250D6" w:rsidRPr="00D26F91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0250D6" w:rsidRPr="0076515A" w:rsidRDefault="000250D6" w:rsidP="000250D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0250D6" w:rsidRPr="0076515A" w:rsidRDefault="000250D6" w:rsidP="000250D6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на 2021 год:</w:t>
      </w:r>
    </w:p>
    <w:p w:rsidR="000250D6" w:rsidRPr="0076515A" w:rsidRDefault="000250D6" w:rsidP="000250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76515A">
        <w:rPr>
          <w:rFonts w:ascii="Times New Roman" w:hAnsi="Times New Roman"/>
          <w:b/>
          <w:sz w:val="28"/>
          <w:szCs w:val="28"/>
        </w:rPr>
        <w:t>2 143 207 991,54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0250D6" w:rsidRPr="0076515A" w:rsidRDefault="000250D6" w:rsidP="000250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76515A">
        <w:rPr>
          <w:rFonts w:ascii="Times New Roman" w:hAnsi="Times New Roman"/>
          <w:b/>
          <w:sz w:val="28"/>
          <w:szCs w:val="28"/>
        </w:rPr>
        <w:t>2 172</w:t>
      </w:r>
      <w:r>
        <w:rPr>
          <w:rFonts w:ascii="Times New Roman" w:hAnsi="Times New Roman"/>
          <w:b/>
          <w:sz w:val="28"/>
          <w:szCs w:val="28"/>
        </w:rPr>
        <w:t> 207 991,54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0250D6" w:rsidRPr="0076515A" w:rsidRDefault="000250D6" w:rsidP="000250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29</w:t>
      </w:r>
      <w:r>
        <w:rPr>
          <w:rFonts w:ascii="Times New Roman" w:hAnsi="Times New Roman"/>
          <w:b/>
          <w:sz w:val="28"/>
          <w:szCs w:val="28"/>
        </w:rPr>
        <w:t> 000 000,0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0250D6" w:rsidRPr="00A242CD" w:rsidRDefault="000250D6" w:rsidP="000250D6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242CD">
        <w:rPr>
          <w:rFonts w:ascii="Times New Roman" w:hAnsi="Times New Roman"/>
          <w:sz w:val="28"/>
          <w:szCs w:val="28"/>
        </w:rPr>
        <w:t>на 2022 год:</w:t>
      </w:r>
    </w:p>
    <w:p w:rsidR="000250D6" w:rsidRPr="0076515A" w:rsidRDefault="000250D6" w:rsidP="000250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2 316</w:t>
      </w:r>
      <w:r>
        <w:rPr>
          <w:rFonts w:ascii="Times New Roman" w:hAnsi="Times New Roman"/>
          <w:b/>
          <w:sz w:val="28"/>
          <w:szCs w:val="28"/>
        </w:rPr>
        <w:t> 962 036,41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0250D6" w:rsidRPr="0076515A" w:rsidRDefault="000250D6" w:rsidP="000250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76515A">
        <w:rPr>
          <w:rFonts w:ascii="Times New Roman" w:hAnsi="Times New Roman"/>
          <w:b/>
          <w:sz w:val="28"/>
          <w:szCs w:val="28"/>
        </w:rPr>
        <w:t>2 316</w:t>
      </w:r>
      <w:r>
        <w:rPr>
          <w:rFonts w:ascii="Times New Roman" w:hAnsi="Times New Roman"/>
          <w:b/>
          <w:sz w:val="28"/>
          <w:szCs w:val="28"/>
        </w:rPr>
        <w:t> 962 036,41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0250D6" w:rsidRPr="00A242CD" w:rsidRDefault="000250D6" w:rsidP="000250D6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242CD">
        <w:rPr>
          <w:rFonts w:ascii="Times New Roman" w:hAnsi="Times New Roman"/>
          <w:sz w:val="28"/>
          <w:szCs w:val="28"/>
        </w:rPr>
        <w:t>на 2023 год:</w:t>
      </w:r>
    </w:p>
    <w:p w:rsidR="000250D6" w:rsidRPr="0076515A" w:rsidRDefault="000250D6" w:rsidP="000250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93</w:t>
      </w:r>
      <w:r>
        <w:rPr>
          <w:rFonts w:ascii="Times New Roman" w:hAnsi="Times New Roman"/>
          <w:b/>
          <w:sz w:val="28"/>
          <w:szCs w:val="28"/>
        </w:rPr>
        <w:t>3 004 504,28</w:t>
      </w:r>
      <w:r w:rsidRPr="0076515A">
        <w:rPr>
          <w:rFonts w:ascii="Times New Roman" w:hAnsi="Times New Roman"/>
          <w:b/>
          <w:sz w:val="28"/>
          <w:szCs w:val="28"/>
        </w:rPr>
        <w:t xml:space="preserve"> руб.;</w:t>
      </w:r>
    </w:p>
    <w:p w:rsidR="000250D6" w:rsidRDefault="000250D6" w:rsidP="000250D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76515A">
        <w:rPr>
          <w:rFonts w:ascii="Times New Roman" w:hAnsi="Times New Roman"/>
          <w:b/>
          <w:sz w:val="28"/>
          <w:szCs w:val="28"/>
        </w:rPr>
        <w:t xml:space="preserve"> 9</w:t>
      </w:r>
      <w:r>
        <w:rPr>
          <w:rFonts w:ascii="Times New Roman" w:hAnsi="Times New Roman"/>
          <w:b/>
          <w:sz w:val="28"/>
          <w:szCs w:val="28"/>
        </w:rPr>
        <w:t>21 734 504,28</w:t>
      </w:r>
      <w:r w:rsidRPr="0076515A">
        <w:rPr>
          <w:rFonts w:ascii="Times New Roman" w:hAnsi="Times New Roman"/>
          <w:b/>
          <w:sz w:val="28"/>
          <w:szCs w:val="28"/>
        </w:rPr>
        <w:t xml:space="preserve"> руб.;</w:t>
      </w:r>
    </w:p>
    <w:p w:rsidR="000250D6" w:rsidRPr="0076515A" w:rsidRDefault="000250D6" w:rsidP="000250D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42CD">
        <w:rPr>
          <w:rFonts w:ascii="Times New Roman" w:hAnsi="Times New Roman"/>
          <w:sz w:val="28"/>
          <w:szCs w:val="28"/>
        </w:rPr>
        <w:t xml:space="preserve">профицит </w:t>
      </w:r>
      <w:r w:rsidRPr="0076515A">
        <w:rPr>
          <w:rFonts w:ascii="Times New Roman" w:hAnsi="Times New Roman"/>
          <w:sz w:val="28"/>
          <w:szCs w:val="28"/>
        </w:rPr>
        <w:t>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11 270 000,0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0250D6" w:rsidRPr="004A0FFF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4A0FFF">
        <w:rPr>
          <w:rFonts w:ascii="Times New Roman" w:hAnsi="Times New Roman"/>
          <w:sz w:val="28"/>
          <w:szCs w:val="28"/>
        </w:rPr>
        <w:t>. Утвердить общий объем условно утвержденных расходов в пределах сумм</w:t>
      </w:r>
      <w:r>
        <w:rPr>
          <w:rFonts w:ascii="Times New Roman" w:hAnsi="Times New Roman"/>
          <w:sz w:val="28"/>
          <w:szCs w:val="28"/>
        </w:rPr>
        <w:t>,</w:t>
      </w:r>
      <w:r w:rsidRPr="004A0FFF">
        <w:rPr>
          <w:rFonts w:ascii="Times New Roman" w:hAnsi="Times New Roman"/>
          <w:sz w:val="28"/>
          <w:szCs w:val="28"/>
        </w:rPr>
        <w:t xml:space="preserve"> установленных в пункте 1 настоящего решения:</w:t>
      </w:r>
    </w:p>
    <w:p w:rsidR="000250D6" w:rsidRPr="004A0FFF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FFF">
        <w:rPr>
          <w:rFonts w:ascii="Times New Roman" w:hAnsi="Times New Roman"/>
          <w:sz w:val="28"/>
          <w:szCs w:val="28"/>
        </w:rPr>
        <w:t xml:space="preserve">на 2022 год в сумме </w:t>
      </w:r>
      <w:r w:rsidRPr="004A0FFF">
        <w:rPr>
          <w:rFonts w:ascii="Times New Roman" w:hAnsi="Times New Roman"/>
          <w:b/>
          <w:sz w:val="28"/>
          <w:szCs w:val="28"/>
        </w:rPr>
        <w:t>16 404</w:t>
      </w:r>
      <w:r>
        <w:rPr>
          <w:rFonts w:ascii="Times New Roman" w:hAnsi="Times New Roman"/>
          <w:b/>
          <w:sz w:val="28"/>
          <w:szCs w:val="28"/>
        </w:rPr>
        <w:t> 315,00</w:t>
      </w:r>
      <w:r w:rsidRPr="004A0FFF">
        <w:rPr>
          <w:rFonts w:ascii="Times New Roman" w:hAnsi="Times New Roman"/>
          <w:sz w:val="28"/>
          <w:szCs w:val="28"/>
        </w:rPr>
        <w:t xml:space="preserve"> </w:t>
      </w:r>
      <w:r w:rsidRPr="004A0FFF">
        <w:rPr>
          <w:rFonts w:ascii="Times New Roman" w:hAnsi="Times New Roman"/>
          <w:b/>
          <w:sz w:val="28"/>
          <w:szCs w:val="28"/>
        </w:rPr>
        <w:t>руб</w:t>
      </w:r>
      <w:r w:rsidRPr="004A0FFF">
        <w:rPr>
          <w:rFonts w:ascii="Times New Roman" w:hAnsi="Times New Roman"/>
          <w:sz w:val="28"/>
          <w:szCs w:val="28"/>
        </w:rPr>
        <w:t>.;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FFF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>32 685 755,00</w:t>
      </w:r>
      <w:r w:rsidRPr="004A0FFF">
        <w:rPr>
          <w:rFonts w:ascii="Times New Roman" w:hAnsi="Times New Roman"/>
          <w:b/>
          <w:sz w:val="28"/>
          <w:szCs w:val="28"/>
        </w:rPr>
        <w:t xml:space="preserve"> руб</w:t>
      </w:r>
      <w:r w:rsidRPr="004A0FFF">
        <w:rPr>
          <w:rFonts w:ascii="Times New Roman" w:hAnsi="Times New Roman"/>
          <w:sz w:val="28"/>
          <w:szCs w:val="28"/>
        </w:rPr>
        <w:t>.</w:t>
      </w:r>
    </w:p>
    <w:p w:rsidR="000250D6" w:rsidRPr="00D829DC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2021 году и плановом периоде 2022 и 2023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оставшейся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20, 2021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22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0250D6" w:rsidRDefault="000250D6" w:rsidP="000250D6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2021 год и плановый период 2022 и 2023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A7A86">
        <w:rPr>
          <w:rFonts w:ascii="Times New Roman" w:hAnsi="Times New Roman"/>
          <w:sz w:val="28"/>
          <w:szCs w:val="28"/>
        </w:rPr>
        <w:t>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0250D6" w:rsidRPr="004914D0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0250D6" w:rsidRPr="004914D0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2021 год 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3 409 000,0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0250D6" w:rsidRPr="004914D0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2022 год 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3 409 000,0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0250D6" w:rsidRPr="0077069B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2023 год 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3 409 000,0 руб.</w:t>
      </w:r>
    </w:p>
    <w:p w:rsidR="000250D6" w:rsidRPr="00A864BC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A864BC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0250D6" w:rsidRPr="00A864BC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 xml:space="preserve">на 2021 год в сумме </w:t>
      </w:r>
      <w:r w:rsidRPr="00A864BC">
        <w:rPr>
          <w:rFonts w:ascii="Times New Roman" w:hAnsi="Times New Roman"/>
          <w:b/>
          <w:sz w:val="28"/>
          <w:szCs w:val="28"/>
        </w:rPr>
        <w:t>1 762 053 391,54 руб.;</w:t>
      </w:r>
    </w:p>
    <w:p w:rsidR="000250D6" w:rsidRPr="00A864BC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lastRenderedPageBreak/>
        <w:t>на 2022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1 955 122 136,41 руб.</w:t>
      </w:r>
      <w:r w:rsidRPr="00A864BC">
        <w:rPr>
          <w:rFonts w:ascii="Times New Roman" w:hAnsi="Times New Roman"/>
          <w:sz w:val="28"/>
          <w:szCs w:val="28"/>
        </w:rPr>
        <w:t>;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2023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562 412 104,28 руб.</w:t>
      </w:r>
    </w:p>
    <w:p w:rsidR="000250D6" w:rsidRPr="007B3CB2" w:rsidRDefault="000250D6" w:rsidP="000250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11. Утвердить общий объем субсидий, предоставляемых из бюджета городского округа Кинешма другим бюджетам бюджетной системы Ивановской области, в 2021 году в сумме </w:t>
      </w:r>
      <w:r w:rsidRPr="007B3CB2">
        <w:rPr>
          <w:rFonts w:ascii="Times New Roman" w:hAnsi="Times New Roman"/>
          <w:b/>
          <w:sz w:val="28"/>
          <w:szCs w:val="28"/>
        </w:rPr>
        <w:t>550 000,00 руб</w:t>
      </w:r>
      <w:r w:rsidRPr="007B3CB2">
        <w:rPr>
          <w:rFonts w:ascii="Times New Roman" w:hAnsi="Times New Roman"/>
          <w:sz w:val="28"/>
          <w:szCs w:val="28"/>
        </w:rPr>
        <w:t xml:space="preserve">., в 2022 году в сумме </w:t>
      </w:r>
      <w:r w:rsidRPr="007B3CB2">
        <w:rPr>
          <w:rFonts w:ascii="Times New Roman" w:hAnsi="Times New Roman"/>
          <w:b/>
          <w:sz w:val="28"/>
          <w:szCs w:val="28"/>
        </w:rPr>
        <w:t>0,00 руб</w:t>
      </w:r>
      <w:r w:rsidRPr="007B3CB2">
        <w:rPr>
          <w:rFonts w:ascii="Times New Roman" w:hAnsi="Times New Roman"/>
          <w:sz w:val="28"/>
          <w:szCs w:val="28"/>
        </w:rPr>
        <w:t xml:space="preserve">., в 2023 году в сумме </w:t>
      </w:r>
      <w:r w:rsidRPr="007B3CB2">
        <w:rPr>
          <w:rFonts w:ascii="Times New Roman" w:hAnsi="Times New Roman"/>
          <w:b/>
          <w:sz w:val="28"/>
          <w:szCs w:val="28"/>
        </w:rPr>
        <w:t>0,00 руб</w:t>
      </w:r>
      <w:r w:rsidRPr="007B3CB2">
        <w:rPr>
          <w:rFonts w:ascii="Times New Roman" w:hAnsi="Times New Roman"/>
          <w:sz w:val="28"/>
          <w:szCs w:val="28"/>
        </w:rPr>
        <w:t>., в том числе:</w:t>
      </w:r>
    </w:p>
    <w:p w:rsidR="000250D6" w:rsidRPr="007B3CB2" w:rsidRDefault="000250D6" w:rsidP="000250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>субсидии бюджету Кинешемского муниципального района:</w:t>
      </w:r>
    </w:p>
    <w:p w:rsidR="000250D6" w:rsidRPr="007B3CB2" w:rsidRDefault="000250D6" w:rsidP="000250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на 2021 год в сумме </w:t>
      </w:r>
      <w:r w:rsidRPr="007B3CB2">
        <w:rPr>
          <w:rFonts w:ascii="Times New Roman" w:hAnsi="Times New Roman"/>
          <w:b/>
          <w:sz w:val="28"/>
          <w:szCs w:val="28"/>
        </w:rPr>
        <w:t>550 000,00 руб</w:t>
      </w:r>
      <w:r>
        <w:rPr>
          <w:rFonts w:ascii="Times New Roman" w:hAnsi="Times New Roman"/>
          <w:b/>
          <w:sz w:val="28"/>
          <w:szCs w:val="28"/>
        </w:rPr>
        <w:t>.</w:t>
      </w:r>
      <w:r w:rsidRPr="007B3CB2">
        <w:rPr>
          <w:rFonts w:ascii="Times New Roman" w:hAnsi="Times New Roman"/>
          <w:sz w:val="28"/>
          <w:szCs w:val="28"/>
        </w:rPr>
        <w:t>;</w:t>
      </w:r>
    </w:p>
    <w:p w:rsidR="000250D6" w:rsidRPr="007B3CB2" w:rsidRDefault="000250D6" w:rsidP="000250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на 2022 год в сумме </w:t>
      </w:r>
      <w:r w:rsidRPr="007B3CB2">
        <w:rPr>
          <w:rFonts w:ascii="Times New Roman" w:hAnsi="Times New Roman"/>
          <w:b/>
          <w:sz w:val="28"/>
          <w:szCs w:val="28"/>
        </w:rPr>
        <w:t>0,00 руб</w:t>
      </w:r>
      <w:r>
        <w:rPr>
          <w:rFonts w:ascii="Times New Roman" w:hAnsi="Times New Roman"/>
          <w:b/>
          <w:sz w:val="28"/>
          <w:szCs w:val="28"/>
        </w:rPr>
        <w:t>.</w:t>
      </w:r>
      <w:r w:rsidRPr="007B3CB2">
        <w:rPr>
          <w:rFonts w:ascii="Times New Roman" w:hAnsi="Times New Roman"/>
          <w:sz w:val="28"/>
          <w:szCs w:val="28"/>
        </w:rPr>
        <w:t>;</w:t>
      </w:r>
    </w:p>
    <w:p w:rsidR="000250D6" w:rsidRPr="003B12F8" w:rsidRDefault="000250D6" w:rsidP="000250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на 2023 год в сумме </w:t>
      </w:r>
      <w:r w:rsidRPr="007B3CB2">
        <w:rPr>
          <w:rFonts w:ascii="Times New Roman" w:hAnsi="Times New Roman"/>
          <w:b/>
          <w:sz w:val="28"/>
          <w:szCs w:val="28"/>
        </w:rPr>
        <w:t>0,00 руб</w:t>
      </w:r>
      <w:r w:rsidRPr="007B3CB2">
        <w:rPr>
          <w:rFonts w:ascii="Times New Roman" w:hAnsi="Times New Roman"/>
          <w:sz w:val="28"/>
          <w:szCs w:val="28"/>
        </w:rPr>
        <w:t>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2021 год и плановый период 2022 и 2023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21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21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0250D6" w:rsidRPr="004914D0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4914D0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0250D6" w:rsidRPr="004914D0" w:rsidRDefault="000250D6" w:rsidP="000250D6">
      <w:pPr>
        <w:ind w:firstLine="720"/>
        <w:jc w:val="both"/>
        <w:rPr>
          <w:rFonts w:ascii="Times New Roman" w:hAnsi="Times New Roman"/>
        </w:rPr>
      </w:pPr>
      <w:proofErr w:type="gramStart"/>
      <w:r w:rsidRPr="004914D0"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 w:rsidRPr="004914D0">
        <w:rPr>
          <w:rFonts w:ascii="Times New Roman" w:hAnsi="Times New Roman"/>
          <w:b/>
          <w:sz w:val="28"/>
          <w:szCs w:val="28"/>
        </w:rPr>
        <w:t xml:space="preserve">251 000 000,0 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  руб.</w:t>
      </w:r>
      <w:r w:rsidRPr="004914D0">
        <w:rPr>
          <w:rFonts w:ascii="Times New Roman" w:hAnsi="Times New Roman"/>
        </w:rPr>
        <w:t>;</w:t>
      </w:r>
      <w:proofErr w:type="gramEnd"/>
    </w:p>
    <w:p w:rsidR="000250D6" w:rsidRPr="004914D0" w:rsidRDefault="000250D6" w:rsidP="000250D6">
      <w:pPr>
        <w:ind w:firstLine="720"/>
        <w:jc w:val="both"/>
        <w:rPr>
          <w:rFonts w:ascii="Times New Roman" w:hAnsi="Times New Roman"/>
        </w:rPr>
      </w:pPr>
      <w:r w:rsidRPr="004914D0">
        <w:rPr>
          <w:rFonts w:ascii="Times New Roman" w:hAnsi="Times New Roman"/>
          <w:sz w:val="28"/>
          <w:szCs w:val="28"/>
        </w:rPr>
        <w:t>- на 1 января 2023 года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251 000 000,0 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 xml:space="preserve"> руб.</w:t>
      </w:r>
      <w:r w:rsidRPr="004914D0">
        <w:rPr>
          <w:rFonts w:ascii="Times New Roman" w:hAnsi="Times New Roman"/>
        </w:rPr>
        <w:t>;</w:t>
      </w:r>
    </w:p>
    <w:p w:rsidR="000250D6" w:rsidRPr="004914D0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 xml:space="preserve">- на 1 января 2024 года в сумме </w:t>
      </w:r>
      <w:r w:rsidRPr="004914D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39</w:t>
      </w:r>
      <w:r w:rsidRPr="004914D0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73</w:t>
      </w:r>
      <w:r w:rsidRPr="004914D0">
        <w:rPr>
          <w:rFonts w:ascii="Times New Roman" w:hAnsi="Times New Roman"/>
          <w:b/>
          <w:sz w:val="28"/>
          <w:szCs w:val="28"/>
        </w:rPr>
        <w:t xml:space="preserve">0 000,0  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0250D6" w:rsidRPr="00243CEC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0250D6" w:rsidRPr="00243CEC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 xml:space="preserve">на 2021 год в сумме </w:t>
      </w:r>
      <w:r w:rsidRPr="00243CEC">
        <w:rPr>
          <w:rFonts w:ascii="Times New Roman" w:hAnsi="Times New Roman"/>
          <w:b/>
          <w:sz w:val="28"/>
          <w:szCs w:val="28"/>
        </w:rPr>
        <w:t>3 000 000,0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0250D6" w:rsidRPr="00243CEC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2022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2 990 049,0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0250D6" w:rsidRPr="00301B25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 xml:space="preserve">на 2023 год в сумме </w:t>
      </w:r>
      <w:r w:rsidRPr="00330B16">
        <w:rPr>
          <w:rFonts w:ascii="Times New Roman" w:hAnsi="Times New Roman"/>
          <w:b/>
          <w:sz w:val="28"/>
          <w:szCs w:val="28"/>
        </w:rPr>
        <w:t xml:space="preserve">2 990 049,0 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</w:p>
    <w:p w:rsidR="000250D6" w:rsidRPr="008E531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8E5316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0250D6" w:rsidRPr="008E5316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2021 год в сумме </w:t>
      </w:r>
      <w:r w:rsidRPr="008E5316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9 890 898,94</w:t>
      </w:r>
      <w:r w:rsidRPr="008E5316">
        <w:rPr>
          <w:rFonts w:ascii="Times New Roman" w:hAnsi="Times New Roman"/>
          <w:b/>
          <w:sz w:val="28"/>
          <w:szCs w:val="28"/>
        </w:rPr>
        <w:t xml:space="preserve"> руб.</w:t>
      </w:r>
      <w:r w:rsidRPr="008E5316">
        <w:rPr>
          <w:rFonts w:ascii="Times New Roman" w:hAnsi="Times New Roman"/>
          <w:sz w:val="28"/>
          <w:szCs w:val="28"/>
        </w:rPr>
        <w:t>;</w:t>
      </w:r>
    </w:p>
    <w:p w:rsidR="000250D6" w:rsidRPr="008E531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2022 год в сумме </w:t>
      </w:r>
      <w:r w:rsidRPr="008E5316">
        <w:rPr>
          <w:rFonts w:ascii="Times New Roman" w:hAnsi="Times New Roman"/>
          <w:b/>
          <w:sz w:val="28"/>
          <w:szCs w:val="28"/>
        </w:rPr>
        <w:t>103</w:t>
      </w:r>
      <w:r>
        <w:rPr>
          <w:rFonts w:ascii="Times New Roman" w:hAnsi="Times New Roman"/>
          <w:b/>
          <w:sz w:val="28"/>
          <w:szCs w:val="28"/>
        </w:rPr>
        <w:t> </w:t>
      </w:r>
      <w:r w:rsidRPr="008E531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10 590,77</w:t>
      </w:r>
      <w:r w:rsidRPr="008E5316">
        <w:rPr>
          <w:rFonts w:ascii="Times New Roman" w:hAnsi="Times New Roman"/>
          <w:b/>
          <w:sz w:val="28"/>
          <w:szCs w:val="28"/>
        </w:rPr>
        <w:t xml:space="preserve"> руб.</w:t>
      </w:r>
      <w:r w:rsidRPr="008E5316">
        <w:rPr>
          <w:rFonts w:ascii="Times New Roman" w:hAnsi="Times New Roman"/>
          <w:sz w:val="28"/>
          <w:szCs w:val="28"/>
        </w:rPr>
        <w:t>;</w:t>
      </w:r>
    </w:p>
    <w:p w:rsidR="000250D6" w:rsidRPr="00301B25" w:rsidRDefault="000250D6" w:rsidP="000250D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2023 год в сумме</w:t>
      </w:r>
      <w:r w:rsidRPr="008E5316">
        <w:rPr>
          <w:rFonts w:ascii="Times New Roman" w:hAnsi="Times New Roman"/>
          <w:b/>
          <w:sz w:val="28"/>
          <w:szCs w:val="28"/>
        </w:rPr>
        <w:t xml:space="preserve"> 84</w:t>
      </w:r>
      <w:r>
        <w:rPr>
          <w:rFonts w:ascii="Times New Roman" w:hAnsi="Times New Roman"/>
          <w:b/>
          <w:sz w:val="28"/>
          <w:szCs w:val="28"/>
        </w:rPr>
        <w:t> 251 427,21</w:t>
      </w:r>
      <w:r w:rsidRPr="008E531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0250D6" w:rsidRPr="0077069B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7069B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Кинешма:</w:t>
      </w:r>
    </w:p>
    <w:p w:rsidR="000250D6" w:rsidRPr="00267464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lastRenderedPageBreak/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77069B">
        <w:rPr>
          <w:rFonts w:ascii="Times New Roman" w:hAnsi="Times New Roman"/>
          <w:sz w:val="28"/>
          <w:szCs w:val="28"/>
        </w:rPr>
        <w:t xml:space="preserve"> год в сумме </w:t>
      </w:r>
      <w:r w:rsidRPr="0026746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381 154 600,00 </w:t>
      </w:r>
      <w:r w:rsidRPr="00267464">
        <w:rPr>
          <w:rFonts w:ascii="Times New Roman" w:hAnsi="Times New Roman"/>
          <w:b/>
          <w:sz w:val="28"/>
          <w:szCs w:val="28"/>
        </w:rPr>
        <w:t>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0250D6" w:rsidRPr="00267464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361</w:t>
      </w:r>
      <w:r>
        <w:rPr>
          <w:rFonts w:ascii="Times New Roman" w:hAnsi="Times New Roman"/>
          <w:b/>
          <w:sz w:val="28"/>
          <w:szCs w:val="28"/>
        </w:rPr>
        <w:t> </w:t>
      </w:r>
      <w:r w:rsidRPr="00243CE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39 900,00</w:t>
      </w:r>
      <w:r w:rsidRPr="00267464">
        <w:rPr>
          <w:rFonts w:ascii="Times New Roman" w:hAnsi="Times New Roman"/>
          <w:b/>
          <w:sz w:val="28"/>
          <w:szCs w:val="28"/>
        </w:rPr>
        <w:t xml:space="preserve"> 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Pr="0077069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370 592 400,00 </w:t>
      </w:r>
      <w:r w:rsidRPr="0077069B">
        <w:rPr>
          <w:rFonts w:ascii="Times New Roman" w:hAnsi="Times New Roman"/>
          <w:b/>
          <w:sz w:val="28"/>
          <w:szCs w:val="28"/>
        </w:rPr>
        <w:t>руб</w:t>
      </w:r>
      <w:r w:rsidRPr="0077069B">
        <w:rPr>
          <w:rFonts w:ascii="Times New Roman" w:hAnsi="Times New Roman"/>
          <w:sz w:val="28"/>
          <w:szCs w:val="28"/>
        </w:rPr>
        <w:t>.</w:t>
      </w:r>
    </w:p>
    <w:p w:rsidR="000250D6" w:rsidRPr="0077069B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77069B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0250D6" w:rsidRPr="008E531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2021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14 278 100,03 руб</w:t>
      </w:r>
      <w:r w:rsidRPr="008E5316">
        <w:rPr>
          <w:rFonts w:ascii="Times New Roman" w:hAnsi="Times New Roman"/>
          <w:sz w:val="28"/>
          <w:szCs w:val="28"/>
        </w:rPr>
        <w:t>.;</w:t>
      </w:r>
    </w:p>
    <w:p w:rsidR="000250D6" w:rsidRPr="008E531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2022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14 100 000,03 руб</w:t>
      </w:r>
      <w:r w:rsidRPr="008E5316">
        <w:rPr>
          <w:rFonts w:ascii="Times New Roman" w:hAnsi="Times New Roman"/>
          <w:sz w:val="28"/>
          <w:szCs w:val="28"/>
        </w:rPr>
        <w:t>.;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2023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14 100 000,03 руб</w:t>
      </w:r>
      <w:r w:rsidRPr="008E5316">
        <w:rPr>
          <w:rFonts w:ascii="Times New Roman" w:hAnsi="Times New Roman"/>
          <w:sz w:val="28"/>
          <w:szCs w:val="28"/>
        </w:rPr>
        <w:t>.</w:t>
      </w:r>
    </w:p>
    <w:p w:rsidR="000250D6" w:rsidRPr="00E914FE" w:rsidRDefault="000250D6" w:rsidP="000250D6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0250D6" w:rsidRPr="00E914FE" w:rsidRDefault="000250D6" w:rsidP="000250D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0250D6" w:rsidRDefault="000250D6" w:rsidP="000250D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0250D6" w:rsidRPr="00545729" w:rsidRDefault="000250D6" w:rsidP="000250D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>
        <w:rPr>
          <w:rFonts w:ascii="Times New Roman" w:hAnsi="Times New Roman"/>
          <w:sz w:val="28"/>
          <w:szCs w:val="28"/>
        </w:rPr>
        <w:t>, что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0250D6" w:rsidRPr="00545729" w:rsidRDefault="000250D6" w:rsidP="000250D6">
      <w:pPr>
        <w:pStyle w:val="a3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поисково-спасательного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0250D6" w:rsidRDefault="000250D6" w:rsidP="000250D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выборные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2021</w:t>
      </w:r>
      <w:r>
        <w:rPr>
          <w:rFonts w:ascii="Times New Roman" w:hAnsi="Times New Roman"/>
          <w:sz w:val="28"/>
          <w:szCs w:val="28"/>
        </w:rPr>
        <w:t xml:space="preserve"> года равного 1,042;</w:t>
      </w:r>
      <w:proofErr w:type="gramEnd"/>
    </w:p>
    <w:p w:rsidR="000250D6" w:rsidRPr="00006668" w:rsidRDefault="000250D6" w:rsidP="000250D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A0FFF">
        <w:rPr>
          <w:rFonts w:ascii="Times New Roman" w:hAnsi="Times New Roman"/>
          <w:sz w:val="28"/>
          <w:szCs w:val="28"/>
        </w:rPr>
        <w:t>в 2021 году и плановом периоде 2022 и 2023 годов муниципальные гарантии городского округа Кинешма не предоставляются.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AC58C3">
        <w:rPr>
          <w:rFonts w:ascii="Times New Roman" w:hAnsi="Times New Roman"/>
          <w:sz w:val="28"/>
          <w:szCs w:val="28"/>
        </w:rPr>
        <w:t>. Утвердить Программу муниципальных заимствований городского округа Кинешма на 2021 году и плановом периоде 2022 и 2023 годов согласно приложению 7 к настоящему решению.</w:t>
      </w:r>
    </w:p>
    <w:p w:rsidR="000250D6" w:rsidRDefault="000250D6" w:rsidP="000250D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0250D6" w:rsidRDefault="000250D6" w:rsidP="000250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официального опубликования. </w:t>
      </w:r>
    </w:p>
    <w:p w:rsidR="000250D6" w:rsidRDefault="000250D6" w:rsidP="000250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50D6" w:rsidRDefault="000250D6" w:rsidP="000250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50D6" w:rsidRDefault="000250D6" w:rsidP="000250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2"/>
        <w:gridCol w:w="5369"/>
      </w:tblGrid>
      <w:tr w:rsidR="000250D6" w:rsidRPr="003F068F" w:rsidTr="00041940">
        <w:trPr>
          <w:trHeight w:val="1700"/>
        </w:trPr>
        <w:tc>
          <w:tcPr>
            <w:tcW w:w="4361" w:type="dxa"/>
          </w:tcPr>
          <w:p w:rsidR="000250D6" w:rsidRPr="00AF7233" w:rsidRDefault="000250D6" w:rsidP="00041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Кинешма</w:t>
            </w:r>
          </w:p>
          <w:p w:rsidR="000250D6" w:rsidRDefault="000250D6" w:rsidP="00041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50D6" w:rsidRPr="00AF7233" w:rsidRDefault="000250D6" w:rsidP="00041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________________В.Г. Ступин</w:t>
            </w:r>
          </w:p>
          <w:p w:rsidR="000250D6" w:rsidRPr="00A75847" w:rsidRDefault="000250D6" w:rsidP="00041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529" w:type="dxa"/>
          </w:tcPr>
          <w:p w:rsidR="000250D6" w:rsidRDefault="000250D6" w:rsidP="00041940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Д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0250D6" w:rsidRDefault="000250D6" w:rsidP="00041940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50D6" w:rsidRPr="003F068F" w:rsidRDefault="000250D6" w:rsidP="00041940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2E1839" w:rsidRDefault="002E1839"/>
    <w:sectPr w:rsidR="002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2B"/>
    <w:rsid w:val="000250D6"/>
    <w:rsid w:val="00164F2B"/>
    <w:rsid w:val="002E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D6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0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50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D6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0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50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1294</Words>
  <Characters>7379</Characters>
  <Application>Microsoft Office Word</Application>
  <DocSecurity>0</DocSecurity>
  <Lines>61</Lines>
  <Paragraphs>17</Paragraphs>
  <ScaleCrop>false</ScaleCrop>
  <Company/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Баруздина</dc:creator>
  <cp:keywords/>
  <dc:description/>
  <cp:lastModifiedBy>Алена Баруздина</cp:lastModifiedBy>
  <cp:revision>2</cp:revision>
  <dcterms:created xsi:type="dcterms:W3CDTF">2021-06-23T05:22:00Z</dcterms:created>
  <dcterms:modified xsi:type="dcterms:W3CDTF">2021-06-23T05:23:00Z</dcterms:modified>
</cp:coreProperties>
</file>