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E33" w:rsidRDefault="00430E33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0077" w:type="dxa"/>
        <w:tblInd w:w="-176" w:type="dxa"/>
        <w:tblLayout w:type="fixed"/>
        <w:tblLook w:val="04A0"/>
      </w:tblPr>
      <w:tblGrid>
        <w:gridCol w:w="2694"/>
        <w:gridCol w:w="567"/>
        <w:gridCol w:w="567"/>
        <w:gridCol w:w="567"/>
        <w:gridCol w:w="1276"/>
        <w:gridCol w:w="566"/>
        <w:gridCol w:w="1277"/>
        <w:gridCol w:w="1275"/>
        <w:gridCol w:w="1288"/>
      </w:tblGrid>
      <w:tr w:rsidR="00B93E6A" w:rsidRPr="00B93E6A" w:rsidTr="00A2323E">
        <w:tc>
          <w:tcPr>
            <w:tcW w:w="100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E6A" w:rsidRPr="00B93E6A" w:rsidRDefault="00B93E6A" w:rsidP="001A22E2">
            <w:pPr>
              <w:rPr>
                <w:rFonts w:ascii="Times New Roman" w:hAnsi="Times New Roman"/>
              </w:rPr>
            </w:pPr>
          </w:p>
        </w:tc>
      </w:tr>
      <w:tr w:rsidR="00B93E6A" w:rsidRPr="00B93E6A" w:rsidTr="00B93E6A">
        <w:tc>
          <w:tcPr>
            <w:tcW w:w="100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3E6A" w:rsidRDefault="00B93E6A" w:rsidP="00B93E6A">
            <w:pPr>
              <w:jc w:val="right"/>
              <w:rPr>
                <w:rFonts w:ascii="Times New Roman" w:hAnsi="Times New Roman"/>
              </w:rPr>
            </w:pPr>
            <w:r w:rsidRPr="00B93E6A">
              <w:rPr>
                <w:rFonts w:ascii="Times New Roman" w:hAnsi="Times New Roman"/>
              </w:rPr>
              <w:t>Приложение 5</w:t>
            </w:r>
            <w:r w:rsidRPr="00B93E6A">
              <w:rPr>
                <w:rFonts w:ascii="Times New Roman" w:hAnsi="Times New Roman"/>
              </w:rPr>
              <w:br/>
              <w:t>к решению  городской Думы городского округа Кинешма</w:t>
            </w:r>
            <w:r w:rsidRPr="00B93E6A">
              <w:rPr>
                <w:rFonts w:ascii="Times New Roman" w:hAnsi="Times New Roman"/>
              </w:rPr>
              <w:br/>
              <w:t xml:space="preserve">  от 18.12.2019 № 87/546 «О бюджете городского округа Кинешма</w:t>
            </w:r>
            <w:r w:rsidRPr="00B93E6A">
              <w:rPr>
                <w:rFonts w:ascii="Times New Roman" w:hAnsi="Times New Roman"/>
              </w:rPr>
              <w:br/>
              <w:t xml:space="preserve"> на 2020 год  и плановый период 2020 и 2021 годов»</w:t>
            </w:r>
          </w:p>
          <w:p w:rsidR="00681EB2" w:rsidRPr="00B93E6A" w:rsidRDefault="00681EB2" w:rsidP="00B93E6A">
            <w:pPr>
              <w:jc w:val="right"/>
              <w:rPr>
                <w:rFonts w:ascii="Times New Roman" w:hAnsi="Times New Roman"/>
              </w:rPr>
            </w:pPr>
          </w:p>
        </w:tc>
      </w:tr>
      <w:tr w:rsidR="00B93E6A" w:rsidRPr="00B93E6A" w:rsidTr="00B93E6A">
        <w:tc>
          <w:tcPr>
            <w:tcW w:w="100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3E6A" w:rsidRPr="00B93E6A" w:rsidRDefault="00B93E6A" w:rsidP="00B93E6A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93E6A">
              <w:rPr>
                <w:rFonts w:ascii="Times New Roman" w:hAnsi="Times New Roman"/>
                <w:b/>
                <w:bCs/>
                <w:color w:val="000000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бюджета городского округа Кинешма на 2020 год и плановый период 2021 и 2022 годов</w:t>
            </w:r>
          </w:p>
        </w:tc>
      </w:tr>
      <w:tr w:rsidR="00B93E6A" w:rsidRPr="00B93E6A" w:rsidTr="00B93E6A">
        <w:tc>
          <w:tcPr>
            <w:tcW w:w="1007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(тыс.</w:t>
            </w:r>
            <w:r w:rsidR="00681EB2">
              <w:rPr>
                <w:rFonts w:ascii="Times New Roman" w:hAnsi="Times New Roman"/>
                <w:color w:val="000000"/>
              </w:rPr>
              <w:t xml:space="preserve"> </w:t>
            </w:r>
            <w:r w:rsidRPr="00B93E6A">
              <w:rPr>
                <w:rFonts w:ascii="Times New Roman" w:hAnsi="Times New Roman"/>
                <w:color w:val="000000"/>
              </w:rPr>
              <w:t>рублей)</w:t>
            </w:r>
          </w:p>
        </w:tc>
      </w:tr>
      <w:tr w:rsidR="00B93E6A" w:rsidRPr="00B93E6A" w:rsidTr="00B93E6A">
        <w:trPr>
          <w:trHeight w:val="230"/>
        </w:trPr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3E6A" w:rsidRPr="00B93E6A" w:rsidRDefault="00B93E6A" w:rsidP="00B93E6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КВСР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3E6A" w:rsidRPr="00B93E6A" w:rsidRDefault="00B93E6A" w:rsidP="00B93E6A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B93E6A">
              <w:rPr>
                <w:rFonts w:ascii="Times New Roman" w:hAnsi="Times New Roman"/>
                <w:color w:val="000000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3E6A" w:rsidRPr="00B93E6A" w:rsidRDefault="00B93E6A" w:rsidP="00B93E6A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B93E6A">
              <w:rPr>
                <w:rFonts w:ascii="Times New Roman" w:hAnsi="Times New Roman"/>
                <w:color w:val="000000"/>
              </w:rPr>
              <w:t>ПР</w:t>
            </w:r>
            <w:proofErr w:type="gramEnd"/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3E6A" w:rsidRPr="00B93E6A" w:rsidRDefault="00B93E6A" w:rsidP="00B93E6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ЦСР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3E6A" w:rsidRPr="00B93E6A" w:rsidRDefault="00B93E6A" w:rsidP="00B93E6A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B93E6A">
              <w:rPr>
                <w:rFonts w:ascii="Times New Roman" w:hAnsi="Times New Roman"/>
                <w:color w:val="000000"/>
              </w:rPr>
              <w:t>Вр</w:t>
            </w:r>
            <w:proofErr w:type="spellEnd"/>
          </w:p>
        </w:tc>
        <w:tc>
          <w:tcPr>
            <w:tcW w:w="127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3E6A" w:rsidRPr="00B93E6A" w:rsidRDefault="00B93E6A" w:rsidP="00B93E6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Бюджетные ассигнования 2020 год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3E6A" w:rsidRPr="00B93E6A" w:rsidRDefault="00B93E6A" w:rsidP="00B93E6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Бюджетные ассигнования 2021 год</w:t>
            </w:r>
          </w:p>
        </w:tc>
        <w:tc>
          <w:tcPr>
            <w:tcW w:w="12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3E6A" w:rsidRPr="00B93E6A" w:rsidRDefault="00B93E6A" w:rsidP="00B93E6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</w:tr>
      <w:tr w:rsidR="00B93E6A" w:rsidRPr="00B93E6A" w:rsidTr="00B93E6A">
        <w:trPr>
          <w:trHeight w:val="230"/>
        </w:trPr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3E6A" w:rsidRPr="00B93E6A" w:rsidRDefault="00B93E6A" w:rsidP="00B93E6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3E6A" w:rsidRPr="00B93E6A" w:rsidRDefault="00B93E6A" w:rsidP="00B93E6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3E6A" w:rsidRPr="00B93E6A" w:rsidRDefault="00B93E6A" w:rsidP="00B93E6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3E6A" w:rsidRPr="00B93E6A" w:rsidRDefault="00B93E6A" w:rsidP="00B93E6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3E6A" w:rsidRPr="00B93E6A" w:rsidRDefault="00B93E6A" w:rsidP="00B93E6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3E6A" w:rsidRPr="00B93E6A" w:rsidRDefault="00B93E6A" w:rsidP="00B93E6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3E6A" w:rsidRPr="00B93E6A" w:rsidRDefault="00B93E6A" w:rsidP="00B93E6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3E6A" w:rsidRPr="00B93E6A" w:rsidRDefault="00B93E6A" w:rsidP="00B93E6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3E6A" w:rsidRPr="00B93E6A" w:rsidRDefault="00B93E6A" w:rsidP="00B93E6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"Комитет по культуре и туризму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113 104,31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69 004,71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69 004,71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3 215,53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3 273,93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3 215,53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3 273,93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3 215,53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3 273,93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3 215,53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3 273,93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и содержание муниципального архива"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3 215,53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3 273,93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677,16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677,16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677,16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677,16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677,16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677,16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2 538,37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2 596,77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2 596,77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2 538,37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2 596,77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2 596,77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Другие вопросы в области </w:t>
            </w:r>
            <w:r w:rsidRPr="00B93E6A">
              <w:rPr>
                <w:rFonts w:ascii="Times New Roman" w:hAnsi="Times New Roman"/>
                <w:color w:val="000000"/>
              </w:rPr>
              <w:lastRenderedPageBreak/>
              <w:t>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Содействие развитию внутреннего и въездного туризма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49 314,96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27 216,68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27 216,68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49 314,96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27 216,68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27 216,68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49 314,96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27 216,68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27 216,68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37 644,90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27 156,68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27 156,68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27 949,26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27 156,68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27 156,68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1 682,50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1 706,50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1 706,50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1 682,50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1 706,50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1 706,50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26 266,76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25 450,18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25 450,18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26 266,76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25 450,18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25 450,18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9 695,64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9 695,64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9 695,64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11 670,06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10 610,06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2 208,67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2 208,67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8 401,39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8 401,39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B93E6A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B93E6A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Поддержка способных и талантливых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Региональный проект "Цифровая культура"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417A300000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Создание виртуальных концертных залов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417A354530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417A354530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60 473,82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38 414,10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38 414,10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56 602,94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34 543,22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34 543,22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55 050,30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34 543,22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34 543,22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24 719,58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16 537,95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16 537,95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"Библиотечное обслуживание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24 719,58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16 537,95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16 537,95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1 874,24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1 874,24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1 874,24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1 874,24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1 874,24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1 874,24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14 112,60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13 918,57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13 918,57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14 112,60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13 918,57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13 918,57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583,60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745,14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745,14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583,60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745,14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745,14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8 113,14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8 113,14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Подпрограмма "Культурно-досуговая деятельность"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30 330,72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18 005,27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18 005,27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30 330,72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18 005,27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18 005,27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2 190,99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2 190,99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2 190,99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2 190,99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2 190,99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2 190,99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16 424,33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15 266,08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15 266,08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B93E6A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16 424,33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15 266,08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15 266,08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проведения массовых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648,20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548,20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548,20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618,20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518,20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518,20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11 067,21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11 067,21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173,00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173,00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Установка средств инженерно-технической защиты на объектах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4900111590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327,00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4900111590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327,00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1 052,63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1 052,63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1 052,63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1 052,63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1 052,63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3 870,88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3 870,88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3 870,88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3 850,88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3 850,88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3 850,88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3 850,88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3 396,27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3 396,27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3 396,27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449,26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449,26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449,26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5,35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5,35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791 674,93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731 201,09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719 928,36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787 042,65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726 568,81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715 296,08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396 529,71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372 838,45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372 838,45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393 785,99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370 838,45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370 838,45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387 750,08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370 121,81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370 121,81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"Дошкольное образование. Присмотр и уход за детьми"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387 750,08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370 121,81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370 121,81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56 514,69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56 679,46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56 679,46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56 514,69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56 679,46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56 679,46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84 336,13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66 516,89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66 516,89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84 336,13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66 516,89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66 516,89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Присмотр и уход за </w:t>
            </w:r>
            <w:r w:rsidRPr="00B93E6A">
              <w:rPr>
                <w:rFonts w:ascii="Times New Roman" w:hAnsi="Times New Roman"/>
                <w:color w:val="000000"/>
              </w:rPr>
              <w:lastRenderedPageBreak/>
              <w:t>детьми, в части питания детей образовательного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1 202,38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1 053,31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1 202,38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1 053,31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B93E6A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2 247,26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2 215,82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2 215,82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2 247,26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2 215,82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2 215,82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243 449,63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243 656,32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243 656,32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243 449,63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243 656,32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243 656,32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</w:t>
            </w:r>
            <w:r w:rsidRPr="00B93E6A">
              <w:rPr>
                <w:rFonts w:ascii="Times New Roman" w:hAnsi="Times New Roman"/>
                <w:color w:val="000000"/>
              </w:rPr>
              <w:lastRenderedPageBreak/>
              <w:t>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6 035,91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716,64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716,64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6 035,91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716,64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716,64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5 229,27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5 229,27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806,64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716,64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716,64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806,64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716,64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716,64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578,95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Иные непрограммные </w:t>
            </w:r>
            <w:r w:rsidRPr="00B93E6A">
              <w:rPr>
                <w:rFonts w:ascii="Times New Roman" w:hAnsi="Times New Roman"/>
                <w:color w:val="000000"/>
              </w:rPr>
              <w:lastRenderedPageBreak/>
              <w:t>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578,95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578,95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578,95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578,95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164,77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164,77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164,77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164,77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164,77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324 951,96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300 700,14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300 701,28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322 041,44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300 700,14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300 701,28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290 338,08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296 863,06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296 864,20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290 338,08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296 863,06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296 864,20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54 228,08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56 120,86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56 120,86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54 228,08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56 120,86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56 120,86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Организация общего образования и обеспечение функционирования муниципальных  общеобразовательных </w:t>
            </w:r>
            <w:r w:rsidRPr="00B93E6A">
              <w:rPr>
                <w:rFonts w:ascii="Times New Roman" w:hAnsi="Times New Roman"/>
                <w:color w:val="000000"/>
              </w:rPr>
              <w:lastRenderedPageBreak/>
              <w:t>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6 957,12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6 743,47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6 744,61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6 957,12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6 743,47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6 744,61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6 464,88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6 464,88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6 464,88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6 464,88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6 464,88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6 464,88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B93E6A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220 566,85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225 028,49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225 028,49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220 566,85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225 028,49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225 028,49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B93E6A">
              <w:rPr>
                <w:rFonts w:ascii="Times New Roman" w:hAnsi="Times New Roman"/>
                <w:color w:val="000000"/>
              </w:rPr>
              <w:t xml:space="preserve"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</w:t>
            </w:r>
            <w:r w:rsidRPr="00B93E6A">
              <w:rPr>
                <w:rFonts w:ascii="Times New Roman" w:hAnsi="Times New Roman"/>
                <w:color w:val="000000"/>
              </w:rPr>
              <w:lastRenderedPageBreak/>
              <w:t>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2 121,14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2 505,36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2 505,36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2 121,14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2 505,36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2 505,36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31 703,36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3 837,09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3 837,09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22 618,04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2 273,53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2 273,53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4 165,44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4 165,44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2 663,13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2 273,53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2 273,53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2 663,13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2 273,53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2 273,53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15 789,48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15 789,48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B93E6A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B93E6A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316,00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266,00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266,00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во Всероссийской олимпиаде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66,00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</w:t>
            </w:r>
            <w:r w:rsidRPr="00B93E6A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66,00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8 769,32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1 297,56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1 297,56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Организация питания обучающихся 1-4 классов муниципальных общеобразовательных организаций из малоимущих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4170411290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124,13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1 297,56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1 297,56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4170411290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124,13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1 297,56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1 297,56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910,84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910,84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Организации питания обучающихся 1-4 классов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41704S0080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7 734,35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41704S0080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7 734,35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2 768,42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2 768,42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2 768,42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</w:t>
            </w:r>
            <w:r w:rsidRPr="00B93E6A">
              <w:rPr>
                <w:rFonts w:ascii="Times New Roman" w:hAnsi="Times New Roman"/>
                <w:color w:val="000000"/>
              </w:rPr>
              <w:lastRenderedPageBreak/>
              <w:t>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2 768,42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2 768,42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142,10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142,10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142,10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142,10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142,10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20 707,82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16 512,92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16 512,92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20 707,82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16 512,92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16 512,92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20 422,62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16 248,12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16 248,12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19 223,39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16 248,12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16 248,12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2 702,03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1 546,34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1 546,34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2 702,03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1 546,34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1 546,34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16 521,36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14 701,78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14 701,78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</w:t>
            </w:r>
            <w:r w:rsidRPr="00B93E6A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16 521,36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14 701,78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14 701,78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1 199,22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</w:t>
            </w:r>
            <w:proofErr w:type="gramStart"/>
            <w:r w:rsidRPr="00B93E6A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B93E6A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1 199,22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1 199,22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285,20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264,80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264,80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85,20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64,80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85,20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64,80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85,20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64,80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B93E6A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B93E6A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 Спартакиаде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2 337,72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2 337,72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2 337,72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2 337,72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2 337,72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2 337,72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2 337,72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2 337,72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2 337,72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2 337,72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2 337,72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2 337,72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182,95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182,95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182,95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182,95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182,95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182,95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2 154,77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2 154,77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2 154,77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2 154,77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2 154,77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2 154,77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42 515,44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34 179,58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22 905,71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42 352,04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34 016,18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22 742,31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24 276,83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22 742,31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22 742,31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"Информационно-методическое и бухгалтерское сопровождение"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17 966,51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16 449,09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16 449,09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Обеспечение деятельности централизованных бухгалтерий по </w:t>
            </w:r>
            <w:r w:rsidRPr="00B93E6A">
              <w:rPr>
                <w:rFonts w:ascii="Times New Roman" w:hAnsi="Times New Roman"/>
                <w:color w:val="000000"/>
              </w:rPr>
              <w:lastRenderedPageBreak/>
              <w:t>осуществлению бухгалтерского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15 025,13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14 059,73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14 059,73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13 422,57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13 391,52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13 391,52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1 602,55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668,21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668,21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2 941,39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2 389,36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2 389,36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2 743,55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2 226,00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2 226,00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197,84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163,36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163,36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6 310,32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6 293,22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6 293,22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6 310,32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6 293,22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6 293,22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5 792,04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5 774,94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5 774,94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</w:t>
            </w:r>
            <w:r w:rsidRPr="00B93E6A">
              <w:rPr>
                <w:rFonts w:ascii="Times New Roman" w:hAnsi="Times New Roman"/>
                <w:color w:val="000000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515,64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515,64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515,64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2,64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2,64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18 075,21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11 273,88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Региональный проект "Цифровая образовательная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18 075,21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11 273,88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18 075,21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11 273,88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18 075,21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11 273,88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Подпрограмма "Социальная 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Организация целевой подготовки педагогов для работы в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4 632,28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4 632,28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4 632,28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4 632,28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4 632,28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4 632,28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68,46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68,46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68,46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4 563,82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4 563,82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4 563,82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Финансовое управление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694 914,92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265 182,23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181 426,43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37 710,54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17 493,42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17 493,42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</w:t>
            </w:r>
            <w:r w:rsidRPr="00B93E6A">
              <w:rPr>
                <w:rFonts w:ascii="Times New Roman" w:hAnsi="Times New Roman"/>
                <w:color w:val="000000"/>
              </w:rPr>
              <w:lastRenderedPageBreak/>
              <w:t>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8 215,50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8 215,50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8 215,50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8 215,50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8 215,50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7 386,52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7 386,52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7 386,52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819,78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794,78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794,78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9,20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9,20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7300000000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Обеспечение деятельности избирательной </w:t>
            </w:r>
            <w:r w:rsidRPr="00B93E6A">
              <w:rPr>
                <w:rFonts w:ascii="Times New Roman" w:hAnsi="Times New Roman"/>
                <w:color w:val="000000"/>
              </w:rPr>
              <w:lastRenderedPageBreak/>
              <w:t>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2 990,05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2 990,05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2 990,05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2 990,05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2 990,05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2 990,05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21 304,99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6 757,93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6 757,93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8 028,33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8 028,33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8 028,33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453,49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453,49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Обеспечение </w:t>
            </w:r>
            <w:r w:rsidRPr="00B93E6A">
              <w:rPr>
                <w:rFonts w:ascii="Times New Roman" w:hAnsi="Times New Roman"/>
                <w:color w:val="000000"/>
              </w:rPr>
              <w:lastRenderedPageBreak/>
              <w:t>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5 268,43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5 268,43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2 306,41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2 306,41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7 155,93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6 700,93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6 700,93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7 155,93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6 700,93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6 700,93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6 721,63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6 700,93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6 700,93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6 721,63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6 700,93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6 700,93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5 359,88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5 324,18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5 324,18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1 345,41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1 376,75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1 376,75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16,34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434,30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434,30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434,30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6 062,33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6 062,33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6 062,33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139,70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139,70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Исполнение судебного акта по делу № А17-403/2017 от 10.11.2017 о возмещении ущерба причиненного нарушением бюджетного законодательства Российской Федерации, в том числе государственной пошлины за рассмотрение иска (по объекту "Строительство детского </w:t>
            </w:r>
            <w:r w:rsidRPr="00B93E6A">
              <w:rPr>
                <w:rFonts w:ascii="Times New Roman" w:hAnsi="Times New Roman"/>
                <w:color w:val="000000"/>
              </w:rPr>
              <w:lastRenderedPageBreak/>
              <w:t>сада на 220 мест по ул</w:t>
            </w:r>
            <w:proofErr w:type="gramStart"/>
            <w:r w:rsidRPr="00B93E6A">
              <w:rPr>
                <w:rFonts w:ascii="Times New Roman" w:hAnsi="Times New Roman"/>
                <w:color w:val="000000"/>
              </w:rPr>
              <w:t>.Г</w:t>
            </w:r>
            <w:proofErr w:type="gramEnd"/>
            <w:r w:rsidRPr="00B93E6A">
              <w:rPr>
                <w:rFonts w:ascii="Times New Roman" w:hAnsi="Times New Roman"/>
                <w:color w:val="000000"/>
              </w:rPr>
              <w:t>агарина в г. Кинешма Ивановской области")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7490060100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5 922,63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7490060100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5 922,63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58,40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57,00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57,00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58,40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57,00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57,00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58,40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57,00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57,00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57,00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57,00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57,00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57,00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8090010030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8090010030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17 847,61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17 277,81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17 277,81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17 847,61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17 277,81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17 277,81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17 847,61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17 277,81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17 277,81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17 353,05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17 033,25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17 033,25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мероприятий по </w:t>
            </w:r>
            <w:r w:rsidRPr="00B93E6A">
              <w:rPr>
                <w:rFonts w:ascii="Times New Roman" w:hAnsi="Times New Roman"/>
                <w:color w:val="000000"/>
              </w:rPr>
              <w:lastRenderedPageBreak/>
              <w:t>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17 353,05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17 033,25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17 033,25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17 308,05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16 988,25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16 988,25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15 668,56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15 598,76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15 598,76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1 590,66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1 340,66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1 340,66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48,82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48,82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48,82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Создание необходимых условий для улучшения состояния противопожарного водоснабжения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4810110190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4810110190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Подпрограмма "Внедрение и развитие аппаратно-программного </w:t>
            </w:r>
            <w:r w:rsidRPr="00B93E6A">
              <w:rPr>
                <w:rFonts w:ascii="Times New Roman" w:hAnsi="Times New Roman"/>
                <w:color w:val="000000"/>
              </w:rPr>
              <w:lastRenderedPageBreak/>
              <w:t>комплекса "Безопасный город"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494,56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"Совершенствование системы видеонаблюдения и </w:t>
            </w:r>
            <w:proofErr w:type="spellStart"/>
            <w:r w:rsidRPr="00B93E6A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B93E6A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"Установка системы видеонаблюдения с последующей трансляцией видеопотока через сеть "Интернет" в режиме онлайн на сайт www.gorodsreda.ru при реализации проектов создания комфортной городской среды в малых городах и исторических поселениях в рамках </w:t>
            </w:r>
            <w:proofErr w:type="gramStart"/>
            <w:r w:rsidRPr="00B93E6A">
              <w:rPr>
                <w:rFonts w:ascii="Times New Roman" w:hAnsi="Times New Roman"/>
                <w:color w:val="000000"/>
              </w:rPr>
              <w:t>проведения Всероссийского конкурса лучших проектов создания комфортной городской среды</w:t>
            </w:r>
            <w:proofErr w:type="gramEnd"/>
            <w:r w:rsidRPr="00B93E6A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4820200000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Установка, настройка, подключение видеокамер к системе видеонаблюдения с последующей трансляцией видеопотока через сеть "Интернет" в режиме онлайн на сайт www.gorodsreda.ru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4820211550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4820211550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211 846,54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182 641,18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98 885,38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239,80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87,57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87,57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</w:t>
            </w:r>
            <w:r w:rsidRPr="00B93E6A">
              <w:rPr>
                <w:rFonts w:ascii="Times New Roman" w:hAnsi="Times New Roman"/>
                <w:color w:val="000000"/>
              </w:rPr>
              <w:lastRenderedPageBreak/>
              <w:t>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239,80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87,57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87,57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239,80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87,57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87,57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239,80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87,57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87,57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</w:t>
            </w:r>
            <w:proofErr w:type="gramStart"/>
            <w:r w:rsidRPr="00B93E6A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B93E6A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239,80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87,57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87,57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239,80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87,57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87,57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8 416,99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8 416,99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Подпрограмма "Текущее содержание инженерной защиты (дамбы, дренажные системы </w:t>
            </w:r>
            <w:proofErr w:type="spellStart"/>
            <w:r w:rsidRPr="00B93E6A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B93E6A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8 416,99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"Текущее содержание гидротехнических сооружений"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8 416,99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Текущее содержание инженерной защиты (дамбы, дренажные системы, </w:t>
            </w:r>
            <w:proofErr w:type="spellStart"/>
            <w:r w:rsidRPr="00B93E6A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B93E6A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8 416,99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8 416,99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109 536,73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89 614,81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90 650,60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Муниципальная </w:t>
            </w:r>
            <w:r w:rsidRPr="00B93E6A">
              <w:rPr>
                <w:rFonts w:ascii="Times New Roman" w:hAnsi="Times New Roman"/>
                <w:color w:val="000000"/>
              </w:rPr>
              <w:lastRenderedPageBreak/>
              <w:t>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109 273,57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89 614,81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90 650,60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80 557,84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71 745,95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71 691,43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80 557,84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71 745,95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71 691,43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4 369,45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4 369,45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4 369,45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4 369,45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4 369,45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4 369,45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76 188,39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67 376,50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67 321,98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76 188,39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67 376,50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67 321,98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28 715,73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17 868,86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18 959,16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</w:t>
            </w:r>
            <w:r w:rsidRPr="00B93E6A">
              <w:rPr>
                <w:rFonts w:ascii="Times New Roman" w:hAnsi="Times New Roman"/>
                <w:color w:val="000000"/>
              </w:rPr>
              <w:lastRenderedPageBreak/>
              <w:t>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28 715,73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17 868,86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18 959,16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    Разработка проектно-сметной документации по капитальному ремонту мостов, мостовых переходов и проведение государственной экспертизы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4620111490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6 219,52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4620111490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6 219,52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spellStart"/>
            <w:proofErr w:type="gramStart"/>
            <w:r w:rsidRPr="00B93E6A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B93E6A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B93E6A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3 171,49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3 171,49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19 324,72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17 868,86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18 959,16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19 324,72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17 868,86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18 959,16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263,16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263,16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263,16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263,16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</w:t>
            </w:r>
            <w:r w:rsidRPr="00B93E6A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263,16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93 653,02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84 333,69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93 653,02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84 333,69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93 653,02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84 333,69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"Развитие туристической инфраструктуры"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93 653,02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84 333,69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spellStart"/>
            <w:r w:rsidRPr="00B93E6A">
              <w:rPr>
                <w:rFonts w:ascii="Times New Roman" w:hAnsi="Times New Roman"/>
                <w:color w:val="000000"/>
              </w:rPr>
              <w:t>Софинансирование</w:t>
            </w:r>
            <w:proofErr w:type="spellEnd"/>
            <w:r w:rsidRPr="00B93E6A">
              <w:rPr>
                <w:rFonts w:ascii="Times New Roman" w:hAnsi="Times New Roman"/>
                <w:color w:val="000000"/>
              </w:rPr>
              <w:t xml:space="preserve">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туристических кластеров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93 653,02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84 333,69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93 653,02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84 333,69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217 114,39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47 769,82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47 769,82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2 408,14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1 038,10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1 038,10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</w:t>
            </w:r>
            <w:r w:rsidRPr="00B93E6A">
              <w:rPr>
                <w:rFonts w:ascii="Times New Roman" w:hAnsi="Times New Roman"/>
                <w:color w:val="000000"/>
              </w:rPr>
              <w:lastRenderedPageBreak/>
              <w:t>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1 038,10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    Капитальный ремонт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1 038,10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1 038,10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1 370,03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1 370,03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1 370,03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1 370,03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1 370,03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</w:t>
            </w:r>
            <w:r w:rsidRPr="00B93E6A">
              <w:rPr>
                <w:rFonts w:ascii="Times New Roman" w:hAnsi="Times New Roman"/>
                <w:color w:val="000000"/>
              </w:rPr>
              <w:lastRenderedPageBreak/>
              <w:t>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212 206,25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47 569,82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47 569,82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39 137,61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27 151,51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27 151,51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39 137,61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27 151,51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27 151,51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39 137,61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27 151,51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27 151,51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23 451,51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22 951,51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22 951,51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23 451,51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22 951,51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22 951,51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Организация уличного освещения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2 614,10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3 700,00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3 700,00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2 614,10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3 700,00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3 700,00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12 572,00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12 572,00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Монтаж и демонтаж праздничной иллюминации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4530111260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4530111260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25 698,97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20 418,31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20 418,31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25 698,97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20 418,31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20 418,31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18 233,57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10 952,90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10 952,90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660,95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660,95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660,95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660,95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660,95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660,95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Содержание источников нецентрализованного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14 852,03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8 431,95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8 431,95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14 852,03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8 431,95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8 431,95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Содержание и ремонт детских игровых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118,40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118,40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546,46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546,46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Прочие работы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1 995,72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1 250,00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1 995,72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1 250,00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</w:t>
            </w:r>
            <w:r w:rsidRPr="00B93E6A">
              <w:rPr>
                <w:rFonts w:ascii="Times New Roman" w:hAnsi="Times New Roman"/>
                <w:color w:val="000000"/>
              </w:rPr>
              <w:lastRenderedPageBreak/>
              <w:t>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7 465,41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7 465,41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7 465,41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4 803,55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4 803,55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4 803,55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4 803,55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4 803,55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4 803,55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Организация и содержание мест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2 661,86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2 661,86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2 661,86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2 661,86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2 661,86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2 661,86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Приобретение автотранспортных средств и коммунальной техники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2019-2022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146 422,29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146 422,29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современной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3 496,01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3 496,01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</w:t>
            </w:r>
            <w:r w:rsidRPr="00B93E6A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3 496,01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142 926,29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81 200,00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81 200,00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50 026,32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50 026,32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Субсидии бюджетам муниципальных образований Ивановской области на реализацию проектов развития территорий муниципальных образований Ивановской области, основанных на местных инициативах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10 029,97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10 029,97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Реализация проектов благоустройства территорий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561F2S6400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1 670,00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561F2S6400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1 670,00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947,37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947,37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947,37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947,37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B93E6A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947,37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91 721,21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"Ликвидация накопленного вреда окружающей среде"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Разработка проектов работ по ликвидации накопленного вреда окружающей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86 984,37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86 984,37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Подпрограмма "Развитие комплекса очистных сооружений и систем водоотведения в г.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5510000000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86 984,37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Региональный проект "Оздоровление Волги"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551G600000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86 984,37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Разработка проектной и рабочей документации на строительство и (или) реконструкцию комплексов очистных сооружений и систем водоотведения с целью сокращения доли загрязненных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551G6S4700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86 984,37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551G6S4700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86 984,37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252,63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252,63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</w:t>
            </w:r>
            <w:r w:rsidRPr="00B93E6A">
              <w:rPr>
                <w:rFonts w:ascii="Times New Roman" w:hAnsi="Times New Roman"/>
                <w:color w:val="000000"/>
              </w:rPr>
              <w:lastRenderedPageBreak/>
              <w:t>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252,63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252,63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252,63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строительство, реконструкцию и капитальный ремонт объектов социальной и инженерной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80900S6200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252,63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80900S6200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252,63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752,05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752,05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752,05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Подпрограмма "Социальная 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752,05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752,05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B93E6A">
              <w:rPr>
                <w:rFonts w:ascii="Times New Roman" w:hAnsi="Times New Roman"/>
                <w:color w:val="000000"/>
              </w:rPr>
              <w:t>Проведение ремонта жилых помещений и (или) замену (приобретение) бытового и сантехнического оборудования в жилых помещениях, занимаемых инвалидами и участниками Великой Отечественной войны 1941-1945 годов, за исключением инвалидов и участников Великой Отечественной войны, обеспеченных жильем в соответствии с Указом Президента Российской Федерации от 07.05.2008 № 714 "Об обеспечении жильем ветеранов Великой Отечественной войны 1941-1945 годов" и Федеральным законом от 12.01.1995 № 5-ФЗ "О</w:t>
            </w:r>
            <w:proofErr w:type="gramEnd"/>
            <w:r w:rsidRPr="00B93E6A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B93E6A">
              <w:rPr>
                <w:rFonts w:ascii="Times New Roman" w:hAnsi="Times New Roman"/>
                <w:color w:val="000000"/>
              </w:rPr>
              <w:t>ветеранах</w:t>
            </w:r>
            <w:proofErr w:type="gramEnd"/>
            <w:r w:rsidRPr="00B93E6A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4410280240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752,05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</w:t>
            </w:r>
            <w:r w:rsidRPr="00B93E6A">
              <w:rPr>
                <w:rFonts w:ascii="Times New Roman" w:hAnsi="Times New Roman"/>
                <w:color w:val="000000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4410280240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752,05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117 669,96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117 669,96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117 669,96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117 669,96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"Прочие работы при строительстве спортивных объектов в г.о.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4310400000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1 828,48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Прочие работы при строительстве объекта физкультурно-оздоровительного комплекса с плавательным бассейном по ул. Гагарина в г.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1 828,48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631,44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1 197,04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"Создание объектов спортивной инфраструктуры в г.о.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4310500000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13 704,14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Устройство спортивной площадки физкультурно-оздоровительный комплекс открытого типа по ул. Гагарина в г.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4310500070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13 704,14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4310500070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13 704,14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Региональный проект "Спорт - норма жизни"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431P500000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102 137,34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Оснащение объектов спортивной инфраструктуры спортивно-технологическим оборудованием (Создание </w:t>
            </w:r>
            <w:r w:rsidRPr="00B93E6A">
              <w:rPr>
                <w:rFonts w:ascii="Times New Roman" w:hAnsi="Times New Roman"/>
                <w:color w:val="000000"/>
              </w:rPr>
              <w:lastRenderedPageBreak/>
              <w:t>или модернизация физкультурно-оздоровительных комплексов открытого типа и (или) физкультурно-оздоровительных комплексов для центров развития внешкольного спорта)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431P552283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431P552283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Реализация федеральной целевой программы "Развитие физической культуры и спорта в Российской Федерации на 2016 - 2020 годы" (Субсидия бюджету городского округа Кинешма на строительство физкультурно-оздоровительного комплекса с плавательным бассейном по ул. Гагарина в г. Кинешма)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102 124,05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2 193,15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99 930,90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64 244,28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50 859,49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50 859,49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45 242,34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35 860,73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35 860,73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45 242,34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35 860,73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35 860,73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44 042,34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35 860,73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35 860,73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43 295,34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35 860,73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35 860,73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</w:t>
            </w:r>
            <w:r w:rsidRPr="00B93E6A">
              <w:rPr>
                <w:rFonts w:ascii="Times New Roman" w:hAnsi="Times New Roman"/>
                <w:color w:val="000000"/>
              </w:rPr>
              <w:lastRenderedPageBreak/>
              <w:t>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39 451,62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35 860,73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35 860,73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5 398,74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5 392,45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5 392,45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5 398,74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5 392,45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5 392,45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33 734,89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30 150,28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30 150,28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33 734,89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30 150,28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30 150,28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318,00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318,00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318,00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318,00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318,00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318,00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3 843,72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3 843,72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3 843,72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747,00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747,00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747,00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747,00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</w:t>
            </w:r>
            <w:r w:rsidRPr="00B93E6A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19 001,94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14 998,76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14 998,76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15 864,08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11 915,90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11 915,90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13 574,61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11 915,90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11 915,90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1 481,95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1 430,10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1 430,10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278,58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B93E6A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B93E6A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278,58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278,58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833,00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833,00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833,00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370,37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330,00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330,00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25,37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25,37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315,00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Подпрограмма "Развитие системы подготовки спортивного резерва"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12 092,66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10 485,80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10 485,80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12 092,66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10 485,80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10 485,80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1 073,15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1 073,15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1 073,15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1 073,15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1 073,15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1 073,15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</w:t>
            </w:r>
            <w:r w:rsidRPr="00B93E6A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    Спортивная подготовка по олимпийским и неолимпийским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10 859,51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9 382,65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9 382,65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10 859,51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9 382,65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9 382,65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789,47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789,47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789,47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спортивных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79900S3150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789,47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79900S3150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789,47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строительство, реконструкцию и капитальный ремонт объектов социальной и инженерной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80900S6200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80900S6200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3 137,86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3 082,86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3 082,86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3 123,97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3 068,97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3 123,97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3 068,97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3 123,97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3 068,97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3 123,97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3 068,97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2 600,77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2 600,77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2 600,77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520,71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465,71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465,71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2,50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2,50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13,89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13,89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13,89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13,89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13,89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Администрация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120 889,83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89 569,92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238 795,08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49 647,83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45 233,32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45 348,86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Функционирование высшего должностного лица </w:t>
            </w:r>
            <w:r w:rsidRPr="00B93E6A">
              <w:rPr>
                <w:rFonts w:ascii="Times New Roman" w:hAnsi="Times New Roman"/>
                <w:color w:val="000000"/>
              </w:rPr>
              <w:lastRenderedPageBreak/>
              <w:t>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Обеспечение деятельности главы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39 648,93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39 097,74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39 097,74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39 648,93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39 097,74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39 097,74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39 648,93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39 097,74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39 097,74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</w:t>
            </w:r>
            <w:r w:rsidRPr="00B93E6A">
              <w:rPr>
                <w:rFonts w:ascii="Times New Roman" w:hAnsi="Times New Roman"/>
                <w:color w:val="000000"/>
              </w:rPr>
              <w:lastRenderedPageBreak/>
              <w:t>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38 124,97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37 677,31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37 677,31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38 124,97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37 677,31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37 677,31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34 076,71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33 641,97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33 641,97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3 836,26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3 823,33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3 823,33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212,01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212,01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212,01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1 523,96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1 420,43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1 420,43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1 523,96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1 420,43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1 420,43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1 175,12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1 175,12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1 175,12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348,84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245,31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245,31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Иные непрограммные </w:t>
            </w:r>
            <w:r w:rsidRPr="00B93E6A">
              <w:rPr>
                <w:rFonts w:ascii="Times New Roman" w:hAnsi="Times New Roman"/>
                <w:color w:val="000000"/>
              </w:rPr>
              <w:lastRenderedPageBreak/>
              <w:t>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8 418,29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4 553,71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4 553,71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Муниципальная </w:t>
            </w:r>
            <w:r w:rsidRPr="00B93E6A">
              <w:rPr>
                <w:rFonts w:ascii="Times New Roman" w:hAnsi="Times New Roman"/>
                <w:color w:val="000000"/>
              </w:rPr>
              <w:lastRenderedPageBreak/>
              <w:t>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879,16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713,55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713,55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879,16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713,55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713,55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879,16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713,55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713,55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879,16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713,55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713,55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879,16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713,55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713,55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446,19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443,41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443,41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446,19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443,41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443,41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социальной поддержки гражданам, оказывающим помощь в сфере профилактики наркомании и предупреждения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31,61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Предоставление мер социальной поддержки гражданам, оказывающим помощь в сфере профилактики наркомании и </w:t>
            </w: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предупреждения </w:t>
            </w:r>
            <w:proofErr w:type="spellStart"/>
            <w:r w:rsidRPr="00B93E6A">
              <w:rPr>
                <w:rFonts w:ascii="Times New Roman" w:hAnsi="Times New Roman"/>
                <w:color w:val="000000"/>
              </w:rPr>
              <w:t>правонарушенийжины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31,61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6,20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6,20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5,41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5,41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мероприятий по содействию занятости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Организация общественных работ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264,58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261,80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264,58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261,80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264,58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261,80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</w:t>
            </w:r>
            <w:r w:rsidRPr="00B93E6A">
              <w:rPr>
                <w:rFonts w:ascii="Times New Roman" w:hAnsi="Times New Roman"/>
                <w:color w:val="000000"/>
              </w:rPr>
              <w:lastRenderedPageBreak/>
              <w:t>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5 888,25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3 188,25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3 188,25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5 588,25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3 038,25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3 038,25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32,79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32,79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32,79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Прочие расходы на выполнение капитального и текущего ремонта муниципальных объектов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2 555,45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3 005,45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3 005,45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1 174,70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1 174,70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1 174,70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1 174,70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1 174,70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1 174,70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Развитие и сопровождение отраслевой и ведомственной </w:t>
            </w:r>
            <w:r w:rsidRPr="00B93E6A">
              <w:rPr>
                <w:rFonts w:ascii="Times New Roman" w:hAnsi="Times New Roman"/>
                <w:color w:val="000000"/>
              </w:rPr>
              <w:lastRenderedPageBreak/>
              <w:t>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1 380,76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1 830,76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1 830,76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1 380,76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1 830,76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1 830,76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Оказание финансовой поддержки территориальным общественным самоуправлениям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15,00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285,00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135,00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135,00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176,90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176,90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176,90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</w:t>
            </w:r>
            <w:r w:rsidRPr="00B93E6A">
              <w:rPr>
                <w:rFonts w:ascii="Times New Roman" w:hAnsi="Times New Roman"/>
                <w:color w:val="000000"/>
              </w:rPr>
              <w:lastRenderedPageBreak/>
              <w:t>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176,90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176,90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1 017,80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198,50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198,50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1 017,80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198,50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198,50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1 017,80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198,50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198,50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198,50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198,50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198,50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198,50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198,50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198,50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Выполнение работ по внесению изменений в Генеральный план и Правила землепользования и застройки муниципального образования "Городской округ Кинешма" и изготовление актуальной редакции Генерального плана и Правил землепользования и застройки муниципального образования</w:t>
            </w:r>
            <w:proofErr w:type="gramStart"/>
            <w:r w:rsidRPr="00B93E6A">
              <w:rPr>
                <w:rFonts w:ascii="Times New Roman" w:hAnsi="Times New Roman"/>
                <w:color w:val="000000"/>
              </w:rPr>
              <w:t>"Г</w:t>
            </w:r>
            <w:proofErr w:type="gramEnd"/>
            <w:r w:rsidRPr="00B93E6A">
              <w:rPr>
                <w:rFonts w:ascii="Times New Roman" w:hAnsi="Times New Roman"/>
                <w:color w:val="000000"/>
              </w:rPr>
              <w:t>ородской округ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819,30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819,30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"Поддержка и развитие малого предпринимательства в </w:t>
            </w:r>
            <w:r w:rsidRPr="00B93E6A">
              <w:rPr>
                <w:rFonts w:ascii="Times New Roman" w:hAnsi="Times New Roman"/>
                <w:color w:val="000000"/>
              </w:rPr>
              <w:lastRenderedPageBreak/>
              <w:t>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Предоставление субсидии на оказание социально-значимых бытовых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22 269,03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6 625,93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155 735,55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14 223,14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6 605,53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155 715,15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11 373,14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6 605,53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155 715,15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6 445,00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6 445,00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6 445,00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6 445,00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6 445,00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6 445,00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Установка </w:t>
            </w:r>
            <w:proofErr w:type="spellStart"/>
            <w:r w:rsidRPr="00B93E6A">
              <w:rPr>
                <w:rFonts w:ascii="Times New Roman" w:hAnsi="Times New Roman"/>
                <w:color w:val="000000"/>
              </w:rPr>
              <w:t>общедомовых</w:t>
            </w:r>
            <w:proofErr w:type="spellEnd"/>
            <w:r w:rsidRPr="00B93E6A">
              <w:rPr>
                <w:rFonts w:ascii="Times New Roman" w:hAnsi="Times New Roman"/>
                <w:color w:val="000000"/>
              </w:rPr>
              <w:t xml:space="preserve"> приборов учета, </w:t>
            </w:r>
            <w:proofErr w:type="spellStart"/>
            <w:r w:rsidRPr="00B93E6A">
              <w:rPr>
                <w:rFonts w:ascii="Times New Roman" w:hAnsi="Times New Roman"/>
                <w:color w:val="000000"/>
              </w:rPr>
              <w:t>благоустройтво</w:t>
            </w:r>
            <w:proofErr w:type="spellEnd"/>
            <w:r w:rsidRPr="00B93E6A">
              <w:rPr>
                <w:rFonts w:ascii="Times New Roman" w:hAnsi="Times New Roman"/>
                <w:color w:val="000000"/>
              </w:rPr>
              <w:t xml:space="preserve"> придомовых территорий, газификация многоквартирных домов, капитальный ремонт многоквартирных домов в доле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Оказание услуг по изготовлению технических </w:t>
            </w:r>
            <w:r w:rsidRPr="00B93E6A">
              <w:rPr>
                <w:rFonts w:ascii="Times New Roman" w:hAnsi="Times New Roman"/>
                <w:color w:val="000000"/>
              </w:rPr>
              <w:lastRenderedPageBreak/>
              <w:t>заключений о состоянии строительных конструкций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15,00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15,00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5 700,00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5 700,00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5 700,00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5 700,00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550,00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550,00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Субсидии </w:t>
            </w:r>
            <w:proofErr w:type="gramStart"/>
            <w:r w:rsidRPr="00B93E6A">
              <w:rPr>
                <w:rFonts w:ascii="Times New Roman" w:hAnsi="Times New Roman"/>
                <w:color w:val="000000"/>
              </w:rPr>
              <w:t>из бюджета городского округа Кинешма на возмещение затрат в связи с выполнением работ по установке</w:t>
            </w:r>
            <w:proofErr w:type="gramEnd"/>
            <w:r w:rsidRPr="00B93E6A">
              <w:rPr>
                <w:rFonts w:ascii="Times New Roman" w:hAnsi="Times New Roman"/>
                <w:color w:val="000000"/>
              </w:rPr>
              <w:t xml:space="preserve"> игровых элементов для детских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Подпрограмма "Переселение граждан из аварийного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4 928,14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149 270,15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4 928,14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149 270,15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Субсидии бюджетам городских округов на </w:t>
            </w:r>
            <w:r w:rsidRPr="00B93E6A">
              <w:rPr>
                <w:rFonts w:ascii="Times New Roman" w:hAnsi="Times New Roman"/>
                <w:color w:val="000000"/>
              </w:rPr>
              <w:lastRenderedPageBreak/>
              <w:t>обеспечение мероприятий по переселению граждан из аварийного жилищного фонда, в том числе переселения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4 830,07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147 618,52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4 010,71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147 618,52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819,36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Субсидии бюджетам городских округов на обеспечение мероприятий по переселению граждан из аварийного жилищного фонда, в том числе переселения граждан из аварийного жилищного фонда с учетом необходимости развития малоэтажного жилищного строительства за счет средств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48,79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1 491,10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40,51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1 491,10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Субсидии бюджетам городских округов на обеспечение мероприятий по переселению граждан из аварийного жилищного фонда, в том числе переселения граждан из аварийного жилищного фонда с учетом необходимости развития малоэтажного жилищного строительства за счет средств местных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49,28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160,53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40,92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160,53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Иные бюджетные </w:t>
            </w:r>
            <w:r w:rsidRPr="00B93E6A">
              <w:rPr>
                <w:rFonts w:ascii="Times New Roman" w:hAnsi="Times New Roman"/>
                <w:color w:val="000000"/>
              </w:rPr>
              <w:lastRenderedPageBreak/>
              <w:t>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2 850,00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2 850,00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2 850,00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2 850,00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2 850,00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</w:t>
            </w:r>
            <w:r w:rsidRPr="00B93E6A">
              <w:rPr>
                <w:rFonts w:ascii="Times New Roman" w:hAnsi="Times New Roman"/>
                <w:color w:val="000000"/>
              </w:rPr>
              <w:lastRenderedPageBreak/>
              <w:t>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9 108,86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7 609,13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7 609,13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9 108,86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7 609,13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7 609,13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9 108,86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7 609,13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7 609,13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Подпрограмма "Социальная 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599,90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599,90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Реализация инновационного социального проекта "Мы - лучи одного солнца"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4410411540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599,90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4410411540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599,90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7 157,97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6 609,13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6 609,13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7 157,97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6 609,13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6 609,13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594,73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594,73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594,73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594,73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594,73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594,73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"Повышение качества отдыха и оздоровления детей на базе муниципального учреждения городского округа Кинешма "Детская база отдыха "Радуга""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5 366,62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4 983,64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4 983,64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5 366,62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4 983,64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4 983,64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834,15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834,15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834,15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834,15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158,50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158,50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38,12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38,12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38,12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</w:t>
            </w:r>
            <w:r w:rsidRPr="00B93E6A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38,12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38,12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38,12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1 351,00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1 000,00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1 351,00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1 000,00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740,00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740,00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740,00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740,00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Организация молодежных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611,00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260,00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611,00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260,00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19 491,57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7 484,91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7 484,91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13 280,65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1 274,00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1 274,00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Подпрограмма "Социальная поддержка </w:t>
            </w:r>
            <w:r w:rsidRPr="00B93E6A">
              <w:rPr>
                <w:rFonts w:ascii="Times New Roman" w:hAnsi="Times New Roman"/>
                <w:color w:val="000000"/>
              </w:rPr>
              <w:lastRenderedPageBreak/>
              <w:t>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"Предоставление мер поддержки отдельным категориям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Оказание материальной помощи гражданам, оказавшимся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12 161,65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155,00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155,00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1 657,15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1 657,15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1 657,15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1 657,15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Подпрограмма "Обеспечение жильем молодых семей"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10 504,50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молодым семьям"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10 504,50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Предоставление социальных выплат молодым семьям на приобретение (строительство) жилого </w:t>
            </w:r>
            <w:r w:rsidRPr="00B93E6A">
              <w:rPr>
                <w:rFonts w:ascii="Times New Roman" w:hAnsi="Times New Roman"/>
                <w:color w:val="000000"/>
              </w:rPr>
              <w:lastRenderedPageBreak/>
              <w:t>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10 504,50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10 504,50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Субсидирование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769,00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769,00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769,00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769,00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769,00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2 146,91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2 146,91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2 146,91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2 146,91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2 146,91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2 146,91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1 424,00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1 424,00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1 424,00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272,00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272,00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Подпрограмма "Социальная 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172,00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172,00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Предоставление молодому специалисту единовременной денежной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Оплата найма жилых </w:t>
            </w:r>
            <w:r w:rsidRPr="00B93E6A">
              <w:rPr>
                <w:rFonts w:ascii="Times New Roman" w:hAnsi="Times New Roman"/>
                <w:color w:val="000000"/>
              </w:rPr>
              <w:lastRenderedPageBreak/>
              <w:t>помещений, снимаемых молодыми специалистами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4410140030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72,00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4410140030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72,00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социальной поддержки детям и семьям, имеющим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4420100000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Оказание адресной социальной помощи семьям, воспитывающих детей до 18 лет,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4420110150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4420110150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1 562,53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1 606,63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1 606,63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1 562,53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1 606,63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1 606,63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1 562,53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1 606,63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1 606,63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1 562,53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1 606,63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1 606,63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1 562,53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1 606,63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1 606,63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59,94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30,24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30,24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59,94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30,24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30,24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Обеспечение населения информацией о деятельности органов местного самоуправления городского округа Кинешма по социально-значимым темам (Предоставление субсидий бюджетным учреждениям г.о. Кинешма)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1 502,59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1 576,38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1 576,38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1 502,59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1 576,38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1 576,38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18 610,00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18 610,00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18 610,00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Подпрограмма "Повышение качества управления </w:t>
            </w:r>
            <w:r w:rsidRPr="00B93E6A">
              <w:rPr>
                <w:rFonts w:ascii="Times New Roman" w:hAnsi="Times New Roman"/>
                <w:color w:val="000000"/>
              </w:rPr>
              <w:lastRenderedPageBreak/>
              <w:t>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18 610,00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18 610,00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Управление муниципальным долгом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18 610,00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18 610,00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8 174,50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8 243,45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8 243,45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8 174,50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8 243,45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8 243,45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8 151,50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8 220,45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8 220,45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8 151,50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8 220,45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8 220,45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8 151,50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8 151,50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8 151,50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8 151,50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8 151,50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8 151,50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1 255,13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1 255,13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1 255,13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1 255,13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1 255,13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1 255,13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Обеспечение функционирования аппарата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5 935,76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5 935,76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5 935,76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B93E6A">
              <w:rPr>
                <w:rFonts w:ascii="Times New Roman" w:hAnsi="Times New Roman"/>
                <w:color w:val="00000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>962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3 911,43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3 911,43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3 911,43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2 017,33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2 017,33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2 017,33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Обеспечение функционирования депутатов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7010000450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960,62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960,62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960,62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7010000450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960,62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960,62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960,62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7090000000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7090000000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Выполнение других обязательств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7090060030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7090060030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Контрольно-счетная комиссия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2 115,52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ОБЩЕГОСУДАРСТВЕНН</w:t>
            </w:r>
            <w:r w:rsidRPr="00B93E6A">
              <w:rPr>
                <w:rFonts w:ascii="Times New Roman" w:hAnsi="Times New Roman"/>
                <w:color w:val="000000"/>
              </w:rPr>
              <w:lastRenderedPageBreak/>
              <w:t>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2 115,52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2 103,52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2 103,52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2 103,52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2 103,52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2 103,52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2 103,52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2 103,52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2 103,52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2 103,52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2 103,52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2 103,52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2 103,52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739,09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739,09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739,09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739,09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739,09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739,09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1 364,42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1 364,42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1 364,42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1 193,62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1 193,62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1 193,62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159,80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159,80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159,80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11,00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</w:t>
            </w:r>
            <w:r w:rsidRPr="00B93E6A">
              <w:rPr>
                <w:rFonts w:ascii="Times New Roman" w:hAnsi="Times New Roman"/>
                <w:color w:val="000000"/>
              </w:rPr>
              <w:lastRenderedPageBreak/>
              <w:t>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10 893,49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10 923,19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10 923,19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10 893,49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10 923,19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10 923,19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10 893,49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10 923,19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10 923,19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9 476,23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9 896,97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9 896,97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5 905,71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5 905,71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5 905,71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5 481,79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5 481,79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5 481,79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422,92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422,92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422,92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Подпрограмма "Обеспечение приватизации и содержание имущества муниципальной казны"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3 570,52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3 991,26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3 991,26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3 570,52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3 991,26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3 991,26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Содержание объектов </w:t>
            </w:r>
            <w:r w:rsidRPr="00B93E6A">
              <w:rPr>
                <w:rFonts w:ascii="Times New Roman" w:hAnsi="Times New Roman"/>
                <w:color w:val="000000"/>
              </w:rPr>
              <w:lastRenderedPageBreak/>
              <w:t>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3 255,52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3 641,26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3 641,26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3 255,52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3 641,26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3 641,26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Эффективное управление, распоряжение и сохранность имущества, входящего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65,00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391,04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391,04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391,04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391,04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268,19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122,85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37,99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37,99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37,99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 xml:space="preserve">            Проведение диспансеризации </w:t>
            </w:r>
            <w:r w:rsidRPr="00B93E6A">
              <w:rPr>
                <w:rFonts w:ascii="Times New Roman" w:hAnsi="Times New Roman"/>
                <w:color w:val="000000"/>
              </w:rPr>
              <w:lastRenderedPageBreak/>
              <w:t>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37,99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color w:val="000000"/>
              </w:rPr>
            </w:pPr>
            <w:r w:rsidRPr="00B93E6A">
              <w:rPr>
                <w:rFonts w:ascii="Times New Roman" w:hAnsi="Times New Roman"/>
                <w:color w:val="000000"/>
              </w:rPr>
              <w:t>37,99</w:t>
            </w:r>
          </w:p>
        </w:tc>
      </w:tr>
      <w:tr w:rsidR="00B93E6A" w:rsidRPr="00B93E6A" w:rsidTr="00B93E6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B93E6A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B93E6A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B93E6A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B93E6A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B93E6A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3E6A" w:rsidRPr="00B93E6A" w:rsidRDefault="00B93E6A" w:rsidP="00B93E6A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B93E6A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93E6A">
              <w:rPr>
                <w:rFonts w:ascii="Times New Roman" w:hAnsi="Times New Roman"/>
                <w:b/>
                <w:bCs/>
                <w:color w:val="000000"/>
              </w:rPr>
              <w:t>1 806 011,77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93E6A">
              <w:rPr>
                <w:rFonts w:ascii="Times New Roman" w:hAnsi="Times New Roman"/>
                <w:b/>
                <w:bCs/>
                <w:color w:val="000000"/>
              </w:rPr>
              <w:t>1 227 099,66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E6A" w:rsidRPr="00B93E6A" w:rsidRDefault="00B93E6A" w:rsidP="00B93E6A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93E6A">
              <w:rPr>
                <w:rFonts w:ascii="Times New Roman" w:hAnsi="Times New Roman"/>
                <w:b/>
                <w:bCs/>
                <w:color w:val="000000"/>
              </w:rPr>
              <w:t>1 281 296,26</w:t>
            </w:r>
          </w:p>
        </w:tc>
      </w:tr>
    </w:tbl>
    <w:p w:rsidR="00430E33" w:rsidRDefault="00430E33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0E33" w:rsidRDefault="00430E33" w:rsidP="001A22E2">
      <w:pPr>
        <w:jc w:val="both"/>
        <w:rPr>
          <w:rFonts w:ascii="Times New Roman" w:hAnsi="Times New Roman"/>
          <w:sz w:val="28"/>
          <w:szCs w:val="28"/>
        </w:rPr>
      </w:pPr>
    </w:p>
    <w:sectPr w:rsidR="00430E33" w:rsidSect="00256883">
      <w:headerReference w:type="default" r:id="rId8"/>
      <w:pgSz w:w="11906" w:h="16838"/>
      <w:pgMar w:top="851" w:right="851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DA8" w:rsidRDefault="00553DA8" w:rsidP="00167D1C">
      <w:r>
        <w:separator/>
      </w:r>
    </w:p>
  </w:endnote>
  <w:endnote w:type="continuationSeparator" w:id="0">
    <w:p w:rsidR="00553DA8" w:rsidRDefault="00553DA8" w:rsidP="00167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DA8" w:rsidRDefault="00553DA8" w:rsidP="00167D1C">
      <w:r>
        <w:separator/>
      </w:r>
    </w:p>
  </w:footnote>
  <w:footnote w:type="continuationSeparator" w:id="0">
    <w:p w:rsidR="00553DA8" w:rsidRDefault="00553DA8" w:rsidP="00167D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38840854"/>
      <w:docPartObj>
        <w:docPartGallery w:val="Page Numbers (Top of Page)"/>
        <w:docPartUnique/>
      </w:docPartObj>
    </w:sdtPr>
    <w:sdtContent>
      <w:p w:rsidR="00553DA8" w:rsidRDefault="00553DA8">
        <w:pPr>
          <w:pStyle w:val="a5"/>
          <w:jc w:val="center"/>
        </w:pPr>
        <w:fldSimple w:instr="PAGE   \* MERGEFORMAT">
          <w:r w:rsidR="001A22E2">
            <w:rPr>
              <w:noProof/>
            </w:rPr>
            <w:t>73</w:t>
          </w:r>
        </w:fldSimple>
      </w:p>
    </w:sdtContent>
  </w:sdt>
  <w:p w:rsidR="00553DA8" w:rsidRDefault="00553DA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302D"/>
    <w:rsid w:val="0000389D"/>
    <w:rsid w:val="00005ECD"/>
    <w:rsid w:val="000074DD"/>
    <w:rsid w:val="00012D16"/>
    <w:rsid w:val="00013316"/>
    <w:rsid w:val="00015062"/>
    <w:rsid w:val="00016688"/>
    <w:rsid w:val="000228D3"/>
    <w:rsid w:val="00026D6E"/>
    <w:rsid w:val="00027D5B"/>
    <w:rsid w:val="000306F5"/>
    <w:rsid w:val="00035C2E"/>
    <w:rsid w:val="00051447"/>
    <w:rsid w:val="00056E94"/>
    <w:rsid w:val="00057FAE"/>
    <w:rsid w:val="0006021C"/>
    <w:rsid w:val="000640EA"/>
    <w:rsid w:val="0007184D"/>
    <w:rsid w:val="00073983"/>
    <w:rsid w:val="00073C68"/>
    <w:rsid w:val="00074BC4"/>
    <w:rsid w:val="00085171"/>
    <w:rsid w:val="0008652A"/>
    <w:rsid w:val="00087008"/>
    <w:rsid w:val="000959F4"/>
    <w:rsid w:val="000B014F"/>
    <w:rsid w:val="000B0661"/>
    <w:rsid w:val="000B2B73"/>
    <w:rsid w:val="000B2CC0"/>
    <w:rsid w:val="000B48CC"/>
    <w:rsid w:val="000B668C"/>
    <w:rsid w:val="000E28AE"/>
    <w:rsid w:val="000E3C55"/>
    <w:rsid w:val="000E4B63"/>
    <w:rsid w:val="000E55DC"/>
    <w:rsid w:val="000E56A6"/>
    <w:rsid w:val="000F0486"/>
    <w:rsid w:val="000F45F9"/>
    <w:rsid w:val="000F7A6B"/>
    <w:rsid w:val="001015DB"/>
    <w:rsid w:val="00101EC0"/>
    <w:rsid w:val="001037BF"/>
    <w:rsid w:val="00103A6B"/>
    <w:rsid w:val="00103F14"/>
    <w:rsid w:val="00107F97"/>
    <w:rsid w:val="0011225F"/>
    <w:rsid w:val="00112936"/>
    <w:rsid w:val="001153ED"/>
    <w:rsid w:val="00116AF0"/>
    <w:rsid w:val="00121F5B"/>
    <w:rsid w:val="00126C43"/>
    <w:rsid w:val="001421C1"/>
    <w:rsid w:val="00143D6A"/>
    <w:rsid w:val="0015098D"/>
    <w:rsid w:val="0015180F"/>
    <w:rsid w:val="00151CE1"/>
    <w:rsid w:val="00156599"/>
    <w:rsid w:val="0016083F"/>
    <w:rsid w:val="00162ECA"/>
    <w:rsid w:val="00164A5E"/>
    <w:rsid w:val="00167D1C"/>
    <w:rsid w:val="001727EA"/>
    <w:rsid w:val="0018152C"/>
    <w:rsid w:val="00181F22"/>
    <w:rsid w:val="001877A9"/>
    <w:rsid w:val="00187DCA"/>
    <w:rsid w:val="00193A2B"/>
    <w:rsid w:val="00193C2D"/>
    <w:rsid w:val="00197CAB"/>
    <w:rsid w:val="001A22E2"/>
    <w:rsid w:val="001A6772"/>
    <w:rsid w:val="001B36BA"/>
    <w:rsid w:val="001B3931"/>
    <w:rsid w:val="001B3AE5"/>
    <w:rsid w:val="001B74B2"/>
    <w:rsid w:val="001C114D"/>
    <w:rsid w:val="001C1887"/>
    <w:rsid w:val="001D25C3"/>
    <w:rsid w:val="001D5D14"/>
    <w:rsid w:val="001D6EA6"/>
    <w:rsid w:val="001E49E3"/>
    <w:rsid w:val="001E4EB4"/>
    <w:rsid w:val="001F21EB"/>
    <w:rsid w:val="001F605C"/>
    <w:rsid w:val="001F69C5"/>
    <w:rsid w:val="001F79AE"/>
    <w:rsid w:val="002037E9"/>
    <w:rsid w:val="002044EB"/>
    <w:rsid w:val="00207186"/>
    <w:rsid w:val="0021031A"/>
    <w:rsid w:val="00210F46"/>
    <w:rsid w:val="002135D9"/>
    <w:rsid w:val="00215810"/>
    <w:rsid w:val="00220A46"/>
    <w:rsid w:val="002221DD"/>
    <w:rsid w:val="00223C64"/>
    <w:rsid w:val="002274D2"/>
    <w:rsid w:val="0023001C"/>
    <w:rsid w:val="00233655"/>
    <w:rsid w:val="00234337"/>
    <w:rsid w:val="0023636B"/>
    <w:rsid w:val="00236728"/>
    <w:rsid w:val="00243EF6"/>
    <w:rsid w:val="00243F44"/>
    <w:rsid w:val="002452AC"/>
    <w:rsid w:val="002466CA"/>
    <w:rsid w:val="002468AB"/>
    <w:rsid w:val="0025048A"/>
    <w:rsid w:val="00251010"/>
    <w:rsid w:val="00252779"/>
    <w:rsid w:val="00256883"/>
    <w:rsid w:val="00257B09"/>
    <w:rsid w:val="00260974"/>
    <w:rsid w:val="0026219D"/>
    <w:rsid w:val="002633EE"/>
    <w:rsid w:val="00270F2D"/>
    <w:rsid w:val="00275324"/>
    <w:rsid w:val="00282A12"/>
    <w:rsid w:val="00284AFD"/>
    <w:rsid w:val="002858A8"/>
    <w:rsid w:val="00290EE5"/>
    <w:rsid w:val="00294B56"/>
    <w:rsid w:val="0029513B"/>
    <w:rsid w:val="002956E1"/>
    <w:rsid w:val="0029654A"/>
    <w:rsid w:val="0029716F"/>
    <w:rsid w:val="002A4C3A"/>
    <w:rsid w:val="002A6589"/>
    <w:rsid w:val="002B3D41"/>
    <w:rsid w:val="002B4949"/>
    <w:rsid w:val="002B59F3"/>
    <w:rsid w:val="002B6C65"/>
    <w:rsid w:val="002D248C"/>
    <w:rsid w:val="002D25F9"/>
    <w:rsid w:val="002D40E1"/>
    <w:rsid w:val="002D4441"/>
    <w:rsid w:val="002D6CB8"/>
    <w:rsid w:val="002E675C"/>
    <w:rsid w:val="002E721B"/>
    <w:rsid w:val="002F0168"/>
    <w:rsid w:val="002F190A"/>
    <w:rsid w:val="002F358A"/>
    <w:rsid w:val="002F3BAA"/>
    <w:rsid w:val="002F6C96"/>
    <w:rsid w:val="00301FC4"/>
    <w:rsid w:val="0030595F"/>
    <w:rsid w:val="0031251E"/>
    <w:rsid w:val="00313D50"/>
    <w:rsid w:val="00315040"/>
    <w:rsid w:val="00320194"/>
    <w:rsid w:val="003219DC"/>
    <w:rsid w:val="00322546"/>
    <w:rsid w:val="00323F7E"/>
    <w:rsid w:val="00326C72"/>
    <w:rsid w:val="00327328"/>
    <w:rsid w:val="00333003"/>
    <w:rsid w:val="003458F3"/>
    <w:rsid w:val="00346F3A"/>
    <w:rsid w:val="003514B8"/>
    <w:rsid w:val="00353947"/>
    <w:rsid w:val="00356182"/>
    <w:rsid w:val="003647F0"/>
    <w:rsid w:val="003712AE"/>
    <w:rsid w:val="00376919"/>
    <w:rsid w:val="00376942"/>
    <w:rsid w:val="00377C1A"/>
    <w:rsid w:val="00380C1E"/>
    <w:rsid w:val="0038614A"/>
    <w:rsid w:val="003866BE"/>
    <w:rsid w:val="00393870"/>
    <w:rsid w:val="00393B65"/>
    <w:rsid w:val="003A12F3"/>
    <w:rsid w:val="003A2F60"/>
    <w:rsid w:val="003A3BD3"/>
    <w:rsid w:val="003A4432"/>
    <w:rsid w:val="003A52FB"/>
    <w:rsid w:val="003C148E"/>
    <w:rsid w:val="003C2B0B"/>
    <w:rsid w:val="003C524F"/>
    <w:rsid w:val="003C69E5"/>
    <w:rsid w:val="003D1993"/>
    <w:rsid w:val="003D2BBA"/>
    <w:rsid w:val="003D359C"/>
    <w:rsid w:val="003D3D54"/>
    <w:rsid w:val="003E0176"/>
    <w:rsid w:val="003E2092"/>
    <w:rsid w:val="003E40BD"/>
    <w:rsid w:val="003E40E0"/>
    <w:rsid w:val="004000DA"/>
    <w:rsid w:val="00400804"/>
    <w:rsid w:val="0040729E"/>
    <w:rsid w:val="00414F7E"/>
    <w:rsid w:val="00417C35"/>
    <w:rsid w:val="00426747"/>
    <w:rsid w:val="00427563"/>
    <w:rsid w:val="00430E33"/>
    <w:rsid w:val="004344D5"/>
    <w:rsid w:val="004371F0"/>
    <w:rsid w:val="00440EEF"/>
    <w:rsid w:val="0044313F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60E8E"/>
    <w:rsid w:val="00465FAF"/>
    <w:rsid w:val="0047560E"/>
    <w:rsid w:val="00482AC8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E0AB0"/>
    <w:rsid w:val="004F0273"/>
    <w:rsid w:val="004F1C51"/>
    <w:rsid w:val="004F2248"/>
    <w:rsid w:val="004F6247"/>
    <w:rsid w:val="004F63F7"/>
    <w:rsid w:val="00502498"/>
    <w:rsid w:val="00503B54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6783"/>
    <w:rsid w:val="0054749D"/>
    <w:rsid w:val="00550BAA"/>
    <w:rsid w:val="0055255A"/>
    <w:rsid w:val="005530E8"/>
    <w:rsid w:val="00553924"/>
    <w:rsid w:val="00553DA8"/>
    <w:rsid w:val="005622E6"/>
    <w:rsid w:val="00571A2B"/>
    <w:rsid w:val="00573346"/>
    <w:rsid w:val="00575D65"/>
    <w:rsid w:val="00577085"/>
    <w:rsid w:val="00580627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39B"/>
    <w:rsid w:val="005D1CD3"/>
    <w:rsid w:val="005D4013"/>
    <w:rsid w:val="005E2A54"/>
    <w:rsid w:val="005E5AF8"/>
    <w:rsid w:val="005F5B46"/>
    <w:rsid w:val="00600DFC"/>
    <w:rsid w:val="00601F30"/>
    <w:rsid w:val="00602A6C"/>
    <w:rsid w:val="00604E7F"/>
    <w:rsid w:val="00606872"/>
    <w:rsid w:val="00621593"/>
    <w:rsid w:val="00623514"/>
    <w:rsid w:val="00624987"/>
    <w:rsid w:val="00626D65"/>
    <w:rsid w:val="00627B90"/>
    <w:rsid w:val="00630E45"/>
    <w:rsid w:val="00634179"/>
    <w:rsid w:val="0063732B"/>
    <w:rsid w:val="00637490"/>
    <w:rsid w:val="00644674"/>
    <w:rsid w:val="00653F4F"/>
    <w:rsid w:val="00655549"/>
    <w:rsid w:val="006633C6"/>
    <w:rsid w:val="00664903"/>
    <w:rsid w:val="006764B6"/>
    <w:rsid w:val="006770C4"/>
    <w:rsid w:val="00681EB2"/>
    <w:rsid w:val="0068341F"/>
    <w:rsid w:val="00690A9C"/>
    <w:rsid w:val="0069185C"/>
    <w:rsid w:val="00692454"/>
    <w:rsid w:val="00692C0B"/>
    <w:rsid w:val="00697DDE"/>
    <w:rsid w:val="006B3123"/>
    <w:rsid w:val="006C2D83"/>
    <w:rsid w:val="006C745B"/>
    <w:rsid w:val="006D2F4B"/>
    <w:rsid w:val="006D374C"/>
    <w:rsid w:val="006D453B"/>
    <w:rsid w:val="006E302D"/>
    <w:rsid w:val="006E3A7A"/>
    <w:rsid w:val="006F0449"/>
    <w:rsid w:val="006F478E"/>
    <w:rsid w:val="006F4E4D"/>
    <w:rsid w:val="006F742B"/>
    <w:rsid w:val="007064DC"/>
    <w:rsid w:val="00711BF2"/>
    <w:rsid w:val="00712113"/>
    <w:rsid w:val="007133DE"/>
    <w:rsid w:val="007147F4"/>
    <w:rsid w:val="0071661E"/>
    <w:rsid w:val="00721635"/>
    <w:rsid w:val="00722A05"/>
    <w:rsid w:val="007300C7"/>
    <w:rsid w:val="00732100"/>
    <w:rsid w:val="00732E35"/>
    <w:rsid w:val="00733853"/>
    <w:rsid w:val="00741F6D"/>
    <w:rsid w:val="007448D2"/>
    <w:rsid w:val="0074609C"/>
    <w:rsid w:val="007503A9"/>
    <w:rsid w:val="00753AD2"/>
    <w:rsid w:val="007557BE"/>
    <w:rsid w:val="0075596C"/>
    <w:rsid w:val="007601D5"/>
    <w:rsid w:val="00760677"/>
    <w:rsid w:val="007606EA"/>
    <w:rsid w:val="0076116E"/>
    <w:rsid w:val="0076140F"/>
    <w:rsid w:val="007659AF"/>
    <w:rsid w:val="00773BF5"/>
    <w:rsid w:val="00775D0B"/>
    <w:rsid w:val="007831A7"/>
    <w:rsid w:val="007851AC"/>
    <w:rsid w:val="00791A7D"/>
    <w:rsid w:val="007929EF"/>
    <w:rsid w:val="00797D31"/>
    <w:rsid w:val="007A7508"/>
    <w:rsid w:val="007B5E7F"/>
    <w:rsid w:val="007D0927"/>
    <w:rsid w:val="007D32D6"/>
    <w:rsid w:val="007D6DF9"/>
    <w:rsid w:val="007D75FD"/>
    <w:rsid w:val="007D7E86"/>
    <w:rsid w:val="007E2A7A"/>
    <w:rsid w:val="007F34F0"/>
    <w:rsid w:val="008055F0"/>
    <w:rsid w:val="00806C32"/>
    <w:rsid w:val="00807DBC"/>
    <w:rsid w:val="00813102"/>
    <w:rsid w:val="008142E8"/>
    <w:rsid w:val="008149F3"/>
    <w:rsid w:val="00820DEA"/>
    <w:rsid w:val="00821B8B"/>
    <w:rsid w:val="008251B8"/>
    <w:rsid w:val="008254BE"/>
    <w:rsid w:val="00833D54"/>
    <w:rsid w:val="008377D5"/>
    <w:rsid w:val="00837B2D"/>
    <w:rsid w:val="008400ED"/>
    <w:rsid w:val="008462D4"/>
    <w:rsid w:val="00854D29"/>
    <w:rsid w:val="00857E75"/>
    <w:rsid w:val="008616D7"/>
    <w:rsid w:val="00864396"/>
    <w:rsid w:val="00866CAD"/>
    <w:rsid w:val="008679C1"/>
    <w:rsid w:val="00873E4A"/>
    <w:rsid w:val="0087565D"/>
    <w:rsid w:val="00892524"/>
    <w:rsid w:val="00892697"/>
    <w:rsid w:val="008934E7"/>
    <w:rsid w:val="0089388E"/>
    <w:rsid w:val="00895068"/>
    <w:rsid w:val="00896CB5"/>
    <w:rsid w:val="008971BC"/>
    <w:rsid w:val="008A0DCC"/>
    <w:rsid w:val="008A590A"/>
    <w:rsid w:val="008B0D6E"/>
    <w:rsid w:val="008C51A0"/>
    <w:rsid w:val="008C702B"/>
    <w:rsid w:val="008C7CC2"/>
    <w:rsid w:val="008D083C"/>
    <w:rsid w:val="008D62B4"/>
    <w:rsid w:val="008D64BE"/>
    <w:rsid w:val="008D7F73"/>
    <w:rsid w:val="008E405B"/>
    <w:rsid w:val="008E47B5"/>
    <w:rsid w:val="008F15B6"/>
    <w:rsid w:val="008F505E"/>
    <w:rsid w:val="008F680E"/>
    <w:rsid w:val="009022BA"/>
    <w:rsid w:val="00906F2A"/>
    <w:rsid w:val="00914F0E"/>
    <w:rsid w:val="00922784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602E"/>
    <w:rsid w:val="00976DF9"/>
    <w:rsid w:val="00977A8B"/>
    <w:rsid w:val="00980B88"/>
    <w:rsid w:val="00985591"/>
    <w:rsid w:val="009959C6"/>
    <w:rsid w:val="0099664F"/>
    <w:rsid w:val="009A0CEE"/>
    <w:rsid w:val="009A5125"/>
    <w:rsid w:val="009A5575"/>
    <w:rsid w:val="009A7100"/>
    <w:rsid w:val="009B17FC"/>
    <w:rsid w:val="009B2F93"/>
    <w:rsid w:val="009B3359"/>
    <w:rsid w:val="009B4DF4"/>
    <w:rsid w:val="009C2DD4"/>
    <w:rsid w:val="009E573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7051"/>
    <w:rsid w:val="00A2143C"/>
    <w:rsid w:val="00A21BFF"/>
    <w:rsid w:val="00A2323E"/>
    <w:rsid w:val="00A238EA"/>
    <w:rsid w:val="00A23F1F"/>
    <w:rsid w:val="00A2457A"/>
    <w:rsid w:val="00A27FBB"/>
    <w:rsid w:val="00A311AC"/>
    <w:rsid w:val="00A33336"/>
    <w:rsid w:val="00A33808"/>
    <w:rsid w:val="00A40BEF"/>
    <w:rsid w:val="00A41B3D"/>
    <w:rsid w:val="00A459C0"/>
    <w:rsid w:val="00A56513"/>
    <w:rsid w:val="00A57C42"/>
    <w:rsid w:val="00A6181F"/>
    <w:rsid w:val="00A75847"/>
    <w:rsid w:val="00A8238A"/>
    <w:rsid w:val="00A83A3B"/>
    <w:rsid w:val="00A97053"/>
    <w:rsid w:val="00AA0C0D"/>
    <w:rsid w:val="00AA169B"/>
    <w:rsid w:val="00AA3085"/>
    <w:rsid w:val="00AA352D"/>
    <w:rsid w:val="00AA6D09"/>
    <w:rsid w:val="00AB5005"/>
    <w:rsid w:val="00AC2996"/>
    <w:rsid w:val="00AD437E"/>
    <w:rsid w:val="00AD65A2"/>
    <w:rsid w:val="00AF7233"/>
    <w:rsid w:val="00B02930"/>
    <w:rsid w:val="00B03544"/>
    <w:rsid w:val="00B06085"/>
    <w:rsid w:val="00B06DC9"/>
    <w:rsid w:val="00B071EB"/>
    <w:rsid w:val="00B1108A"/>
    <w:rsid w:val="00B20A9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7B02"/>
    <w:rsid w:val="00B70926"/>
    <w:rsid w:val="00B71B02"/>
    <w:rsid w:val="00B7602E"/>
    <w:rsid w:val="00B771AB"/>
    <w:rsid w:val="00B80ECE"/>
    <w:rsid w:val="00B81595"/>
    <w:rsid w:val="00B84593"/>
    <w:rsid w:val="00B93E6A"/>
    <w:rsid w:val="00BA22E5"/>
    <w:rsid w:val="00BA3B6F"/>
    <w:rsid w:val="00BA6749"/>
    <w:rsid w:val="00BB7858"/>
    <w:rsid w:val="00BC03AD"/>
    <w:rsid w:val="00BC0A84"/>
    <w:rsid w:val="00BC3C6D"/>
    <w:rsid w:val="00BC52BF"/>
    <w:rsid w:val="00BD1D02"/>
    <w:rsid w:val="00BD240C"/>
    <w:rsid w:val="00BD2532"/>
    <w:rsid w:val="00BD6084"/>
    <w:rsid w:val="00BE07CA"/>
    <w:rsid w:val="00BE0CBC"/>
    <w:rsid w:val="00BE3AF3"/>
    <w:rsid w:val="00BF0A55"/>
    <w:rsid w:val="00BF14D1"/>
    <w:rsid w:val="00BF4E79"/>
    <w:rsid w:val="00BF605F"/>
    <w:rsid w:val="00BF65A0"/>
    <w:rsid w:val="00C027C8"/>
    <w:rsid w:val="00C03734"/>
    <w:rsid w:val="00C06B9F"/>
    <w:rsid w:val="00C1257C"/>
    <w:rsid w:val="00C13DF7"/>
    <w:rsid w:val="00C13EA1"/>
    <w:rsid w:val="00C17FDB"/>
    <w:rsid w:val="00C2060B"/>
    <w:rsid w:val="00C225F9"/>
    <w:rsid w:val="00C27D24"/>
    <w:rsid w:val="00C31013"/>
    <w:rsid w:val="00C365E8"/>
    <w:rsid w:val="00C36929"/>
    <w:rsid w:val="00C420CF"/>
    <w:rsid w:val="00C46AAC"/>
    <w:rsid w:val="00C50036"/>
    <w:rsid w:val="00C54B43"/>
    <w:rsid w:val="00C56FAE"/>
    <w:rsid w:val="00C6097A"/>
    <w:rsid w:val="00C65A31"/>
    <w:rsid w:val="00C74C56"/>
    <w:rsid w:val="00C77595"/>
    <w:rsid w:val="00C77CF2"/>
    <w:rsid w:val="00C77F0A"/>
    <w:rsid w:val="00C8225C"/>
    <w:rsid w:val="00C85573"/>
    <w:rsid w:val="00C90C5F"/>
    <w:rsid w:val="00C90C92"/>
    <w:rsid w:val="00C91353"/>
    <w:rsid w:val="00C92F30"/>
    <w:rsid w:val="00CA031D"/>
    <w:rsid w:val="00CA0B51"/>
    <w:rsid w:val="00CA459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E1589"/>
    <w:rsid w:val="00CE38C9"/>
    <w:rsid w:val="00CF42F8"/>
    <w:rsid w:val="00CF60DF"/>
    <w:rsid w:val="00D07E8F"/>
    <w:rsid w:val="00D123E5"/>
    <w:rsid w:val="00D17998"/>
    <w:rsid w:val="00D21EDE"/>
    <w:rsid w:val="00D25CC9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66BFE"/>
    <w:rsid w:val="00D72FD8"/>
    <w:rsid w:val="00D735F9"/>
    <w:rsid w:val="00D7658C"/>
    <w:rsid w:val="00D8199F"/>
    <w:rsid w:val="00D82C2B"/>
    <w:rsid w:val="00D8314D"/>
    <w:rsid w:val="00D831C4"/>
    <w:rsid w:val="00D918B3"/>
    <w:rsid w:val="00D92C94"/>
    <w:rsid w:val="00D93C33"/>
    <w:rsid w:val="00D96647"/>
    <w:rsid w:val="00DA2EBA"/>
    <w:rsid w:val="00DA5523"/>
    <w:rsid w:val="00DA57D9"/>
    <w:rsid w:val="00DA749D"/>
    <w:rsid w:val="00DB560A"/>
    <w:rsid w:val="00DE0163"/>
    <w:rsid w:val="00DE49A5"/>
    <w:rsid w:val="00DE5A93"/>
    <w:rsid w:val="00DE7610"/>
    <w:rsid w:val="00DF04C3"/>
    <w:rsid w:val="00E02524"/>
    <w:rsid w:val="00E04053"/>
    <w:rsid w:val="00E05C6E"/>
    <w:rsid w:val="00E05FD6"/>
    <w:rsid w:val="00E0609E"/>
    <w:rsid w:val="00E1637D"/>
    <w:rsid w:val="00E21580"/>
    <w:rsid w:val="00E224D8"/>
    <w:rsid w:val="00E27ADE"/>
    <w:rsid w:val="00E351FD"/>
    <w:rsid w:val="00E3520A"/>
    <w:rsid w:val="00E36435"/>
    <w:rsid w:val="00E36CBD"/>
    <w:rsid w:val="00E47BB2"/>
    <w:rsid w:val="00E56D62"/>
    <w:rsid w:val="00E60D98"/>
    <w:rsid w:val="00E63820"/>
    <w:rsid w:val="00E63BE7"/>
    <w:rsid w:val="00E64575"/>
    <w:rsid w:val="00E65C00"/>
    <w:rsid w:val="00E709AB"/>
    <w:rsid w:val="00E71155"/>
    <w:rsid w:val="00E718F5"/>
    <w:rsid w:val="00E73355"/>
    <w:rsid w:val="00E752F1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6231"/>
    <w:rsid w:val="00EB073B"/>
    <w:rsid w:val="00EB2998"/>
    <w:rsid w:val="00EB622F"/>
    <w:rsid w:val="00EC2B4F"/>
    <w:rsid w:val="00EC3013"/>
    <w:rsid w:val="00ED43FD"/>
    <w:rsid w:val="00ED4949"/>
    <w:rsid w:val="00EF3141"/>
    <w:rsid w:val="00EF345E"/>
    <w:rsid w:val="00EF40A0"/>
    <w:rsid w:val="00EF4E06"/>
    <w:rsid w:val="00F05053"/>
    <w:rsid w:val="00F05F50"/>
    <w:rsid w:val="00F10855"/>
    <w:rsid w:val="00F234D3"/>
    <w:rsid w:val="00F239BA"/>
    <w:rsid w:val="00F23AA6"/>
    <w:rsid w:val="00F24AD0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544F"/>
    <w:rsid w:val="00F56A7F"/>
    <w:rsid w:val="00F672F0"/>
    <w:rsid w:val="00F72AD7"/>
    <w:rsid w:val="00F744AB"/>
    <w:rsid w:val="00F746B8"/>
    <w:rsid w:val="00F7776A"/>
    <w:rsid w:val="00F77A1A"/>
    <w:rsid w:val="00F810F0"/>
    <w:rsid w:val="00F83971"/>
    <w:rsid w:val="00F8539B"/>
    <w:rsid w:val="00F922D5"/>
    <w:rsid w:val="00FA7FC5"/>
    <w:rsid w:val="00FB34AD"/>
    <w:rsid w:val="00FB6564"/>
    <w:rsid w:val="00FC1588"/>
    <w:rsid w:val="00FC562F"/>
    <w:rsid w:val="00FD00CD"/>
    <w:rsid w:val="00FD4520"/>
    <w:rsid w:val="00FD5F4F"/>
    <w:rsid w:val="00FF23A1"/>
    <w:rsid w:val="00FF4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a9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Balloon Text"/>
    <w:basedOn w:val="a"/>
    <w:link w:val="a3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3">
    <w:name w:val="Текст выноски Знак"/>
    <w:basedOn w:val="a0"/>
    <w:link w:val="10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4">
    <w:name w:val="header"/>
    <w:basedOn w:val="a"/>
    <w:link w:val="a5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a8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11pt0pt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a9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0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768C10-BEE3-4FDD-987F-6DAFB3536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73</Pages>
  <Words>19410</Words>
  <Characters>110641</Characters>
  <Application>Microsoft Office Word</Application>
  <DocSecurity>0</DocSecurity>
  <Lines>922</Lines>
  <Paragraphs>259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Игорь Парамонов</cp:lastModifiedBy>
  <cp:revision>2</cp:revision>
  <cp:lastPrinted>2020-06-30T07:24:00Z</cp:lastPrinted>
  <dcterms:created xsi:type="dcterms:W3CDTF">2020-07-03T07:17:00Z</dcterms:created>
  <dcterms:modified xsi:type="dcterms:W3CDTF">2020-07-03T07:17:00Z</dcterms:modified>
</cp:coreProperties>
</file>