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1407"/>
        <w:gridCol w:w="2152"/>
        <w:gridCol w:w="1984"/>
        <w:gridCol w:w="1418"/>
        <w:gridCol w:w="1417"/>
        <w:gridCol w:w="1418"/>
      </w:tblGrid>
      <w:tr w:rsidR="00416955" w:rsidRPr="00416955" w:rsidTr="00416955"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6955" w:rsidRDefault="00416955" w:rsidP="00416955">
            <w:pPr>
              <w:jc w:val="right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Приложение 3</w:t>
            </w:r>
            <w:r w:rsidRPr="00416955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416955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416955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416955" w:rsidRPr="00416955" w:rsidRDefault="00416955" w:rsidP="00416955">
            <w:pPr>
              <w:jc w:val="right"/>
              <w:rPr>
                <w:rFonts w:ascii="Times New Roman" w:hAnsi="Times New Roman"/>
              </w:rPr>
            </w:pPr>
          </w:p>
        </w:tc>
      </w:tr>
      <w:tr w:rsidR="00416955" w:rsidRPr="00416955" w:rsidTr="00416955"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6955" w:rsidRPr="00416955" w:rsidRDefault="00416955" w:rsidP="00416955">
            <w:pPr>
              <w:jc w:val="right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 </w:t>
            </w:r>
          </w:p>
        </w:tc>
      </w:tr>
      <w:tr w:rsidR="00416955" w:rsidRPr="00416955" w:rsidTr="00416955">
        <w:trPr>
          <w:trHeight w:val="230"/>
        </w:trPr>
        <w:tc>
          <w:tcPr>
            <w:tcW w:w="979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416955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416955">
              <w:rPr>
                <w:rFonts w:ascii="Times New Roman" w:hAnsi="Times New Roman"/>
                <w:b/>
                <w:bCs/>
              </w:rPr>
              <w:t xml:space="preserve"> Кинешма с указанием объемов </w:t>
            </w:r>
            <w:proofErr w:type="spellStart"/>
            <w:r w:rsidRPr="00416955">
              <w:rPr>
                <w:rFonts w:ascii="Times New Roman" w:hAnsi="Times New Roman"/>
                <w:b/>
                <w:bCs/>
              </w:rPr>
              <w:t>администрируемых</w:t>
            </w:r>
            <w:proofErr w:type="spellEnd"/>
            <w:r w:rsidRPr="00416955">
              <w:rPr>
                <w:rFonts w:ascii="Times New Roman" w:hAnsi="Times New Roman"/>
                <w:b/>
                <w:bCs/>
              </w:rPr>
              <w:t xml:space="preserve">  источников финансирования дефицита бюджета городского округа Кинешма по кодам классификации источников финансирования дефицита бюджета на 2020 год и плановый период 2021 и 2022 годов</w:t>
            </w:r>
          </w:p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16955" w:rsidRPr="00416955" w:rsidTr="00416955">
        <w:trPr>
          <w:trHeight w:val="230"/>
        </w:trPr>
        <w:tc>
          <w:tcPr>
            <w:tcW w:w="97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16955" w:rsidRPr="00416955" w:rsidTr="00416955">
        <w:trPr>
          <w:trHeight w:val="230"/>
        </w:trPr>
        <w:tc>
          <w:tcPr>
            <w:tcW w:w="979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16955" w:rsidRPr="00416955" w:rsidTr="00416955"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</w:p>
        </w:tc>
        <w:tc>
          <w:tcPr>
            <w:tcW w:w="83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6955" w:rsidRPr="00416955" w:rsidRDefault="00416955" w:rsidP="00416955">
            <w:pPr>
              <w:jc w:val="right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(тыс. руб.)</w:t>
            </w:r>
          </w:p>
        </w:tc>
      </w:tr>
      <w:tr w:rsidR="00416955" w:rsidRPr="00416955" w:rsidTr="00416955"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Код бюджетной классификации</w:t>
            </w:r>
            <w:r w:rsidRPr="00416955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 xml:space="preserve">Сумма </w:t>
            </w:r>
          </w:p>
        </w:tc>
      </w:tr>
      <w:tr w:rsidR="00416955" w:rsidRPr="00416955" w:rsidTr="00416955">
        <w:trPr>
          <w:trHeight w:val="236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главного</w:t>
            </w:r>
            <w:r w:rsidRPr="00416955">
              <w:rPr>
                <w:rFonts w:ascii="Times New Roman" w:hAnsi="Times New Roman"/>
              </w:rPr>
              <w:br/>
              <w:t xml:space="preserve"> администратора </w:t>
            </w:r>
            <w:r w:rsidRPr="00416955">
              <w:rPr>
                <w:rFonts w:ascii="Times New Roman" w:hAnsi="Times New Roman"/>
              </w:rPr>
              <w:br/>
              <w:t>источников</w:t>
            </w:r>
            <w:r w:rsidRPr="00416955">
              <w:rPr>
                <w:rFonts w:ascii="Times New Roman" w:hAnsi="Times New Roman"/>
              </w:rPr>
              <w:br/>
              <w:t>финансирования</w:t>
            </w:r>
            <w:r w:rsidRPr="00416955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2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</w:p>
        </w:tc>
      </w:tr>
      <w:tr w:rsidR="00416955" w:rsidRPr="00416955" w:rsidTr="00416955">
        <w:trPr>
          <w:trHeight w:val="1764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на 2022 год</w:t>
            </w:r>
          </w:p>
        </w:tc>
      </w:tr>
      <w:tr w:rsidR="00416955" w:rsidRPr="00416955" w:rsidTr="00416955"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416955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1 526,10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 xml:space="preserve">01 05 00 </w:t>
            </w:r>
            <w:proofErr w:type="spellStart"/>
            <w:r w:rsidRPr="00416955">
              <w:rPr>
                <w:rFonts w:ascii="Times New Roman" w:hAnsi="Times New Roman"/>
              </w:rPr>
              <w:t>00</w:t>
            </w:r>
            <w:proofErr w:type="spellEnd"/>
            <w:r w:rsidRPr="00416955">
              <w:rPr>
                <w:rFonts w:ascii="Times New Roman" w:hAnsi="Times New Roman"/>
              </w:rPr>
              <w:t xml:space="preserve"> </w:t>
            </w:r>
            <w:proofErr w:type="spellStart"/>
            <w:r w:rsidRPr="00416955">
              <w:rPr>
                <w:rFonts w:ascii="Times New Roman" w:hAnsi="Times New Roman"/>
              </w:rPr>
              <w:t>00</w:t>
            </w:r>
            <w:proofErr w:type="spellEnd"/>
            <w:r w:rsidRPr="00416955">
              <w:rPr>
                <w:rFonts w:ascii="Times New Roman" w:hAnsi="Times New Roman"/>
              </w:rPr>
              <w:t xml:space="preserve"> 0000 000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1 526,10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-1 979 003,30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-1 225 573,60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-1 514 399,60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2 002 076,90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1 227 099,70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1 516 296,30</w:t>
            </w:r>
          </w:p>
        </w:tc>
      </w:tr>
      <w:tr w:rsidR="00416955" w:rsidRPr="00416955" w:rsidTr="00416955"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 xml:space="preserve">01 02 00 </w:t>
            </w:r>
            <w:proofErr w:type="spellStart"/>
            <w:r w:rsidRPr="00416955">
              <w:rPr>
                <w:rFonts w:ascii="Times New Roman" w:hAnsi="Times New Roman"/>
              </w:rPr>
              <w:t>00</w:t>
            </w:r>
            <w:proofErr w:type="spellEnd"/>
            <w:r w:rsidRPr="00416955">
              <w:rPr>
                <w:rFonts w:ascii="Times New Roman" w:hAnsi="Times New Roman"/>
              </w:rPr>
              <w:t xml:space="preserve"> 04 0000 710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235 000,00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225 000,00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 xml:space="preserve">01 02 00 </w:t>
            </w:r>
            <w:proofErr w:type="spellStart"/>
            <w:r w:rsidRPr="00416955">
              <w:rPr>
                <w:rFonts w:ascii="Times New Roman" w:hAnsi="Times New Roman"/>
              </w:rPr>
              <w:t>00</w:t>
            </w:r>
            <w:proofErr w:type="spellEnd"/>
            <w:r w:rsidRPr="00416955">
              <w:rPr>
                <w:rFonts w:ascii="Times New Roman" w:hAnsi="Times New Roman"/>
              </w:rPr>
              <w:t xml:space="preserve"> 04 0000 810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-235 000,00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-235 000,00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 xml:space="preserve">Получение кредитов от других бюджетов бюджетной системы Российской Федерации бюджетами городских округов в валюте Российской </w:t>
            </w:r>
            <w:r w:rsidRPr="00416955">
              <w:rPr>
                <w:rFonts w:ascii="Times New Roman" w:hAnsi="Times New Roman"/>
              </w:rPr>
              <w:lastRenderedPageBreak/>
              <w:t>Федерации,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lastRenderedPageBreak/>
              <w:t>62 500,00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0,00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62 500,00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-62 500,00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0,00</w:t>
            </w:r>
          </w:p>
        </w:tc>
      </w:tr>
      <w:tr w:rsidR="00416955" w:rsidRPr="00416955" w:rsidTr="00416955"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-62 500,00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695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416955" w:rsidRPr="00416955" w:rsidTr="00416955"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</w:rPr>
            </w:pPr>
            <w:r w:rsidRPr="00416955">
              <w:rPr>
                <w:rFonts w:ascii="Times New Roman" w:hAnsi="Times New Roman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 xml:space="preserve">000 01 00 </w:t>
            </w:r>
            <w:proofErr w:type="spellStart"/>
            <w:r w:rsidRPr="0041695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41695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41695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41695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41695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416955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416955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-23 073,60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-1 526,10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55" w:rsidRPr="00416955" w:rsidRDefault="00416955" w:rsidP="0041695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6955">
              <w:rPr>
                <w:rFonts w:ascii="Times New Roman" w:hAnsi="Times New Roman"/>
                <w:b/>
                <w:bCs/>
              </w:rPr>
              <w:t>8 103,30</w:t>
            </w:r>
          </w:p>
        </w:tc>
      </w:tr>
    </w:tbl>
    <w:p w:rsidR="00416955" w:rsidRDefault="00416955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6DE9" w:rsidRDefault="00BB6DE9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B6DE9" w:rsidSect="00CB0C1A">
      <w:headerReference w:type="default" r:id="rId8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EC5" w:rsidRDefault="00781EC5" w:rsidP="00167D1C">
      <w:r>
        <w:separator/>
      </w:r>
    </w:p>
  </w:endnote>
  <w:endnote w:type="continuationSeparator" w:id="0">
    <w:p w:rsidR="00781EC5" w:rsidRDefault="00781EC5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EC5" w:rsidRDefault="00781EC5" w:rsidP="00167D1C">
      <w:r>
        <w:separator/>
      </w:r>
    </w:p>
  </w:footnote>
  <w:footnote w:type="continuationSeparator" w:id="0">
    <w:p w:rsidR="00781EC5" w:rsidRDefault="00781EC5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781EC5" w:rsidRDefault="00D46A66">
        <w:pPr>
          <w:pStyle w:val="a5"/>
          <w:jc w:val="center"/>
        </w:pPr>
        <w:r>
          <w:fldChar w:fldCharType="begin"/>
        </w:r>
        <w:r w:rsidR="00781EC5">
          <w:instrText>PAGE   \* MERGEFORMAT</w:instrText>
        </w:r>
        <w:r>
          <w:fldChar w:fldCharType="separate"/>
        </w:r>
        <w:r w:rsidR="000D2C9B">
          <w:rPr>
            <w:noProof/>
          </w:rPr>
          <w:t>2</w:t>
        </w:r>
        <w:r>
          <w:fldChar w:fldCharType="end"/>
        </w:r>
      </w:p>
    </w:sdtContent>
  </w:sdt>
  <w:p w:rsidR="00781EC5" w:rsidRDefault="00781EC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D2C9B"/>
    <w:rsid w:val="000E28AE"/>
    <w:rsid w:val="000E3C55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3CB1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83B"/>
    <w:rsid w:val="00326C72"/>
    <w:rsid w:val="00333003"/>
    <w:rsid w:val="003458F3"/>
    <w:rsid w:val="00346F3A"/>
    <w:rsid w:val="003514B8"/>
    <w:rsid w:val="00353947"/>
    <w:rsid w:val="00356182"/>
    <w:rsid w:val="0035725B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6955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4F8D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04590"/>
    <w:rsid w:val="00513228"/>
    <w:rsid w:val="005148C5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087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2A3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1EC5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1E63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626"/>
    <w:rsid w:val="008E47B5"/>
    <w:rsid w:val="008F15B6"/>
    <w:rsid w:val="008F2921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1899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34FC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53A6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5DEA"/>
    <w:rsid w:val="00B2751F"/>
    <w:rsid w:val="00B27F52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7720B"/>
    <w:rsid w:val="00B80ECE"/>
    <w:rsid w:val="00BA22E5"/>
    <w:rsid w:val="00BA3B6F"/>
    <w:rsid w:val="00BA5591"/>
    <w:rsid w:val="00BA6749"/>
    <w:rsid w:val="00BB6DE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46A66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000E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00BD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E3394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0C55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8F292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F2921"/>
    <w:rPr>
      <w:color w:val="800080"/>
      <w:u w:val="single"/>
    </w:rPr>
  </w:style>
  <w:style w:type="paragraph" w:customStyle="1" w:styleId="xl159">
    <w:name w:val="xl159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8F2921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8F2921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8F2921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BC8D8A-3026-41CF-AA8A-439FEC301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2</cp:revision>
  <cp:lastPrinted>2020-03-18T13:28:00Z</cp:lastPrinted>
  <dcterms:created xsi:type="dcterms:W3CDTF">2020-04-30T05:52:00Z</dcterms:created>
  <dcterms:modified xsi:type="dcterms:W3CDTF">2020-04-30T05:52:00Z</dcterms:modified>
</cp:coreProperties>
</file>