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22" w:type="dxa"/>
        <w:tblLook w:val="04A0"/>
      </w:tblPr>
      <w:tblGrid>
        <w:gridCol w:w="4077"/>
        <w:gridCol w:w="5210"/>
        <w:gridCol w:w="35"/>
      </w:tblGrid>
      <w:tr w:rsidR="006D6C1B" w:rsidTr="00A918F5">
        <w:tc>
          <w:tcPr>
            <w:tcW w:w="4077" w:type="dxa"/>
          </w:tcPr>
          <w:p w:rsidR="006D6C1B" w:rsidRDefault="006D6C1B" w:rsidP="006D6C1B">
            <w:pPr>
              <w:ind w:firstLine="709"/>
              <w:jc w:val="both"/>
            </w:pPr>
          </w:p>
        </w:tc>
        <w:tc>
          <w:tcPr>
            <w:tcW w:w="5245" w:type="dxa"/>
            <w:gridSpan w:val="2"/>
          </w:tcPr>
          <w:p w:rsidR="006D6C1B" w:rsidRPr="00A90FBF" w:rsidRDefault="006D6C1B" w:rsidP="00A918F5">
            <w:pPr>
              <w:pStyle w:val="af"/>
              <w:spacing w:line="240" w:lineRule="auto"/>
              <w:ind w:left="0"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90FBF">
              <w:rPr>
                <w:rFonts w:ascii="Times New Roman" w:hAnsi="Times New Roman"/>
                <w:sz w:val="28"/>
                <w:szCs w:val="28"/>
              </w:rPr>
              <w:t xml:space="preserve">Приложение 1 к приказу </w:t>
            </w:r>
            <w:r w:rsidR="00A918F5">
              <w:rPr>
                <w:rFonts w:ascii="Times New Roman" w:hAnsi="Times New Roman"/>
                <w:sz w:val="28"/>
                <w:szCs w:val="28"/>
              </w:rPr>
              <w:t>финансового управления администрации городского округа Кинешма</w:t>
            </w:r>
          </w:p>
          <w:p w:rsidR="006D6C1B" w:rsidRPr="00A90FBF" w:rsidRDefault="006D6C1B" w:rsidP="00A918F5">
            <w:pPr>
              <w:pStyle w:val="af"/>
              <w:spacing w:line="240" w:lineRule="auto"/>
              <w:ind w:left="0"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90FBF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4B3116">
              <w:rPr>
                <w:rFonts w:ascii="Times New Roman" w:hAnsi="Times New Roman"/>
                <w:sz w:val="28"/>
                <w:szCs w:val="28"/>
              </w:rPr>
              <w:t xml:space="preserve">19.06.2017 </w:t>
            </w:r>
            <w:r w:rsidRPr="00A90FBF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E67ABA">
              <w:rPr>
                <w:rFonts w:ascii="Times New Roman" w:hAnsi="Times New Roman"/>
                <w:sz w:val="28"/>
                <w:szCs w:val="28"/>
              </w:rPr>
              <w:t>01-01/166</w:t>
            </w:r>
          </w:p>
          <w:p w:rsidR="006D6C1B" w:rsidRDefault="006D6C1B" w:rsidP="00A918F5">
            <w:pPr>
              <w:jc w:val="both"/>
            </w:pPr>
          </w:p>
        </w:tc>
      </w:tr>
      <w:tr w:rsidR="006D6C1B" w:rsidTr="00A918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5" w:type="dxa"/>
        </w:trPr>
        <w:tc>
          <w:tcPr>
            <w:tcW w:w="9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18F5" w:rsidRPr="00C764D9" w:rsidRDefault="006D6C1B" w:rsidP="00A918F5">
            <w:pPr>
              <w:pStyle w:val="2"/>
              <w:rPr>
                <w:sz w:val="28"/>
                <w:szCs w:val="28"/>
                <w:lang w:val="ru-RU" w:eastAsia="ru-RU"/>
              </w:rPr>
            </w:pPr>
            <w:proofErr w:type="gramStart"/>
            <w:r w:rsidRPr="00C764D9">
              <w:rPr>
                <w:sz w:val="28"/>
                <w:szCs w:val="28"/>
                <w:lang w:val="ru-RU" w:eastAsia="ru-RU"/>
              </w:rPr>
              <w:t>П</w:t>
            </w:r>
            <w:proofErr w:type="gramEnd"/>
            <w:r w:rsidRPr="00C764D9">
              <w:rPr>
                <w:sz w:val="28"/>
                <w:szCs w:val="28"/>
                <w:lang w:val="ru-RU" w:eastAsia="ru-RU"/>
              </w:rPr>
              <w:t xml:space="preserve"> О Л О Ж Е Н И Е</w:t>
            </w:r>
            <w:r w:rsidRPr="00C764D9">
              <w:rPr>
                <w:sz w:val="28"/>
                <w:szCs w:val="28"/>
                <w:lang w:val="ru-RU" w:eastAsia="ru-RU"/>
              </w:rPr>
              <w:br/>
            </w:r>
            <w:r w:rsidRPr="00C764D9">
              <w:rPr>
                <w:rStyle w:val="20"/>
                <w:sz w:val="28"/>
                <w:szCs w:val="28"/>
                <w:lang w:val="ru-RU" w:eastAsia="ru-RU"/>
              </w:rPr>
              <w:t>о внутреннем</w:t>
            </w:r>
            <w:r w:rsidRPr="00C764D9">
              <w:rPr>
                <w:spacing w:val="120"/>
                <w:sz w:val="28"/>
                <w:szCs w:val="28"/>
                <w:lang w:val="ru-RU" w:eastAsia="ru-RU"/>
              </w:rPr>
              <w:t xml:space="preserve"> </w:t>
            </w:r>
            <w:r w:rsidRPr="00C764D9">
              <w:rPr>
                <w:sz w:val="28"/>
                <w:szCs w:val="28"/>
                <w:lang w:val="ru-RU" w:eastAsia="ru-RU"/>
              </w:rPr>
              <w:t xml:space="preserve">финансовом контроле в </w:t>
            </w:r>
            <w:r w:rsidR="00A918F5" w:rsidRPr="00C764D9">
              <w:rPr>
                <w:sz w:val="28"/>
                <w:szCs w:val="28"/>
                <w:lang w:val="ru-RU" w:eastAsia="ru-RU"/>
              </w:rPr>
              <w:t xml:space="preserve">финансовом управлении </w:t>
            </w:r>
          </w:p>
          <w:p w:rsidR="006D6C1B" w:rsidRPr="00C764D9" w:rsidRDefault="00A918F5" w:rsidP="00A918F5">
            <w:pPr>
              <w:pStyle w:val="2"/>
              <w:rPr>
                <w:lang w:val="ru-RU" w:eastAsia="ru-RU"/>
              </w:rPr>
            </w:pPr>
            <w:r w:rsidRPr="00C764D9">
              <w:rPr>
                <w:sz w:val="28"/>
                <w:szCs w:val="28"/>
                <w:lang w:val="ru-RU" w:eastAsia="ru-RU"/>
              </w:rPr>
              <w:t>администрации городского округа Кинешма</w:t>
            </w:r>
          </w:p>
        </w:tc>
      </w:tr>
    </w:tbl>
    <w:p w:rsidR="006D6C1B" w:rsidRDefault="006D6C1B" w:rsidP="006D6C1B">
      <w:pPr>
        <w:contextualSpacing/>
        <w:jc w:val="center"/>
        <w:rPr>
          <w:b/>
        </w:rPr>
      </w:pPr>
    </w:p>
    <w:p w:rsidR="00C018F5" w:rsidRPr="006D6C1B" w:rsidRDefault="00C018F5" w:rsidP="00C018F5">
      <w:pPr>
        <w:ind w:firstLine="708"/>
        <w:jc w:val="center"/>
        <w:rPr>
          <w:rFonts w:eastAsia="Calibri"/>
          <w:szCs w:val="28"/>
        </w:rPr>
      </w:pPr>
      <w:r w:rsidRPr="006D6C1B">
        <w:rPr>
          <w:rFonts w:eastAsia="Calibri"/>
          <w:szCs w:val="28"/>
        </w:rPr>
        <w:t>I. Общие положения</w:t>
      </w:r>
    </w:p>
    <w:p w:rsidR="00C018F5" w:rsidRPr="006D6C1B" w:rsidRDefault="00C018F5" w:rsidP="00C018F5">
      <w:pPr>
        <w:jc w:val="both"/>
        <w:rPr>
          <w:rFonts w:eastAsia="Calibri"/>
          <w:szCs w:val="28"/>
        </w:rPr>
      </w:pPr>
    </w:p>
    <w:p w:rsidR="00C018F5" w:rsidRPr="006D6C1B" w:rsidRDefault="00C018F5" w:rsidP="00C018F5">
      <w:pPr>
        <w:ind w:firstLine="708"/>
        <w:jc w:val="both"/>
        <w:rPr>
          <w:rFonts w:eastAsia="Calibri"/>
          <w:szCs w:val="28"/>
        </w:rPr>
      </w:pPr>
      <w:r w:rsidRPr="006D6C1B">
        <w:rPr>
          <w:rFonts w:eastAsia="Calibri"/>
          <w:szCs w:val="28"/>
        </w:rPr>
        <w:t xml:space="preserve">1. Настоящее Положение разработано в целях организации и осуществления в </w:t>
      </w:r>
      <w:r>
        <w:rPr>
          <w:rFonts w:eastAsia="Calibri"/>
          <w:szCs w:val="28"/>
        </w:rPr>
        <w:t xml:space="preserve">финансовом управлении администрации городского округа Кинешма (далее </w:t>
      </w:r>
      <w:r w:rsidR="00EB6528">
        <w:rPr>
          <w:rFonts w:eastAsia="Calibri"/>
          <w:szCs w:val="28"/>
        </w:rPr>
        <w:t>–</w:t>
      </w:r>
      <w:r>
        <w:rPr>
          <w:rFonts w:eastAsia="Calibri"/>
          <w:szCs w:val="28"/>
        </w:rPr>
        <w:t xml:space="preserve"> </w:t>
      </w:r>
      <w:r w:rsidR="00EB6528">
        <w:rPr>
          <w:rFonts w:eastAsia="Calibri"/>
          <w:szCs w:val="28"/>
        </w:rPr>
        <w:t>финансовое управление</w:t>
      </w:r>
      <w:r w:rsidRPr="006D6C1B">
        <w:rPr>
          <w:rFonts w:eastAsia="Calibri"/>
          <w:szCs w:val="28"/>
        </w:rPr>
        <w:t>), внутреннего финансового контроля и регулирует:</w:t>
      </w:r>
    </w:p>
    <w:p w:rsidR="00C018F5" w:rsidRPr="006D6C1B" w:rsidRDefault="00C018F5" w:rsidP="00C018F5">
      <w:pPr>
        <w:ind w:firstLine="708"/>
        <w:jc w:val="both"/>
        <w:rPr>
          <w:rFonts w:eastAsia="Calibri"/>
          <w:szCs w:val="28"/>
        </w:rPr>
      </w:pPr>
      <w:r w:rsidRPr="006D6C1B">
        <w:rPr>
          <w:rFonts w:eastAsia="Calibri"/>
          <w:szCs w:val="28"/>
        </w:rPr>
        <w:t>перечень внутренних бюджетных процедур и процессов внутреннего финансового контроля;</w:t>
      </w:r>
    </w:p>
    <w:p w:rsidR="00C018F5" w:rsidRPr="006D6C1B" w:rsidRDefault="00C018F5" w:rsidP="00C018F5">
      <w:pPr>
        <w:ind w:firstLine="708"/>
        <w:jc w:val="both"/>
        <w:rPr>
          <w:rFonts w:eastAsia="Calibri"/>
          <w:szCs w:val="28"/>
        </w:rPr>
      </w:pPr>
      <w:r w:rsidRPr="006D6C1B">
        <w:rPr>
          <w:rFonts w:eastAsia="Calibri"/>
          <w:szCs w:val="28"/>
        </w:rPr>
        <w:t>порядок формирования, утверждения и актуализации карт внутреннего финансового контроля;</w:t>
      </w:r>
    </w:p>
    <w:p w:rsidR="00C018F5" w:rsidRPr="006D6C1B" w:rsidRDefault="00C018F5" w:rsidP="00C018F5">
      <w:pPr>
        <w:ind w:firstLine="708"/>
        <w:jc w:val="both"/>
        <w:rPr>
          <w:rFonts w:eastAsia="Calibri"/>
          <w:szCs w:val="28"/>
        </w:rPr>
      </w:pPr>
      <w:r w:rsidRPr="006D6C1B">
        <w:rPr>
          <w:rFonts w:eastAsia="Calibri"/>
          <w:szCs w:val="28"/>
        </w:rPr>
        <w:t>порядок учета и хранения регистров (журналов) внутреннего финансового контроля;</w:t>
      </w:r>
    </w:p>
    <w:p w:rsidR="00C018F5" w:rsidRPr="006D6C1B" w:rsidRDefault="00C018F5" w:rsidP="00C018F5">
      <w:pPr>
        <w:ind w:firstLine="708"/>
        <w:jc w:val="both"/>
        <w:rPr>
          <w:rFonts w:eastAsia="Calibri"/>
          <w:szCs w:val="28"/>
        </w:rPr>
      </w:pPr>
      <w:r w:rsidRPr="006D6C1B">
        <w:rPr>
          <w:rFonts w:eastAsia="Calibri"/>
          <w:szCs w:val="28"/>
        </w:rPr>
        <w:t>порядок составления отчетности о результатах внутреннего финансового контроля.</w:t>
      </w:r>
    </w:p>
    <w:p w:rsidR="00C018F5" w:rsidRPr="006D6C1B" w:rsidRDefault="00C018F5" w:rsidP="00C018F5">
      <w:pPr>
        <w:ind w:firstLine="708"/>
        <w:jc w:val="both"/>
        <w:rPr>
          <w:rFonts w:eastAsia="Calibri"/>
          <w:szCs w:val="28"/>
        </w:rPr>
      </w:pPr>
      <w:r w:rsidRPr="00EB6528">
        <w:rPr>
          <w:rFonts w:eastAsia="Calibri"/>
          <w:szCs w:val="28"/>
        </w:rPr>
        <w:t>2. Внутренний фин</w:t>
      </w:r>
      <w:r w:rsidR="00EE17E5" w:rsidRPr="00EB6528">
        <w:rPr>
          <w:rFonts w:eastAsia="Calibri"/>
          <w:szCs w:val="28"/>
        </w:rPr>
        <w:t>ансовый контроль осуществляется</w:t>
      </w:r>
      <w:r w:rsidRPr="00EB6528">
        <w:rPr>
          <w:rFonts w:eastAsia="Calibri"/>
          <w:szCs w:val="28"/>
        </w:rPr>
        <w:t xml:space="preserve"> руководителем (заместителем руководителя) </w:t>
      </w:r>
      <w:r w:rsidR="00EB6528">
        <w:rPr>
          <w:rFonts w:eastAsia="Calibri"/>
          <w:szCs w:val="28"/>
        </w:rPr>
        <w:t>финансового управления</w:t>
      </w:r>
      <w:r w:rsidRPr="00EB6528">
        <w:rPr>
          <w:rFonts w:eastAsia="Calibri"/>
          <w:szCs w:val="28"/>
        </w:rPr>
        <w:t xml:space="preserve">, иными должностными лицами (работниками) </w:t>
      </w:r>
      <w:r w:rsidR="00EB6528">
        <w:rPr>
          <w:rFonts w:eastAsia="Calibri"/>
          <w:szCs w:val="28"/>
        </w:rPr>
        <w:t>финансового управления</w:t>
      </w:r>
      <w:r w:rsidRPr="00EB6528">
        <w:rPr>
          <w:rFonts w:eastAsia="Calibri"/>
          <w:szCs w:val="28"/>
        </w:rPr>
        <w:t>, организующими и выполняющими внутренние процедуры составления и исполнения бюджета городского округа Кинешма, ведения бюджетного учета и составления бюджетной отчетности (далее - внутренние бюджетные процедуры) и направлен:</w:t>
      </w:r>
      <w:r w:rsidR="00EB6528">
        <w:rPr>
          <w:rFonts w:eastAsia="Calibri"/>
          <w:szCs w:val="28"/>
        </w:rPr>
        <w:t xml:space="preserve"> </w:t>
      </w:r>
    </w:p>
    <w:p w:rsidR="00C018F5" w:rsidRPr="006D6C1B" w:rsidRDefault="00C018F5" w:rsidP="00C018F5">
      <w:pPr>
        <w:ind w:firstLine="708"/>
        <w:jc w:val="both"/>
        <w:rPr>
          <w:rFonts w:eastAsia="Calibri"/>
          <w:szCs w:val="28"/>
        </w:rPr>
      </w:pPr>
      <w:r w:rsidRPr="006D6C1B">
        <w:rPr>
          <w:rFonts w:eastAsia="Calibri"/>
          <w:szCs w:val="28"/>
        </w:rPr>
        <w:t>на соблюдение правовых актов</w:t>
      </w:r>
      <w:r>
        <w:rPr>
          <w:rFonts w:eastAsia="Calibri"/>
          <w:szCs w:val="28"/>
        </w:rPr>
        <w:t>,</w:t>
      </w:r>
      <w:r w:rsidRPr="006D6C1B">
        <w:rPr>
          <w:rFonts w:eastAsia="Calibri"/>
          <w:szCs w:val="28"/>
        </w:rPr>
        <w:t xml:space="preserve"> регулирующих составление и исполнение бюджета</w:t>
      </w:r>
      <w:r>
        <w:rPr>
          <w:rFonts w:eastAsia="Calibri"/>
          <w:szCs w:val="28"/>
        </w:rPr>
        <w:t xml:space="preserve"> городского округа Кинешма</w:t>
      </w:r>
      <w:r w:rsidRPr="006D6C1B">
        <w:rPr>
          <w:rFonts w:eastAsia="Calibri"/>
          <w:szCs w:val="28"/>
        </w:rPr>
        <w:t xml:space="preserve">, составление бюджетной отчетности и ведение бюджетного учета, включая порядок ведения учетной </w:t>
      </w:r>
      <w:proofErr w:type="gramStart"/>
      <w:r w:rsidRPr="006D6C1B">
        <w:rPr>
          <w:rFonts w:eastAsia="Calibri"/>
          <w:szCs w:val="28"/>
        </w:rPr>
        <w:t>политики;</w:t>
      </w:r>
    </w:p>
    <w:p w:rsidR="00C018F5" w:rsidRDefault="00C018F5" w:rsidP="00C018F5">
      <w:pPr>
        <w:ind w:firstLine="708"/>
        <w:jc w:val="both"/>
        <w:rPr>
          <w:rFonts w:eastAsia="Calibri"/>
          <w:szCs w:val="28"/>
        </w:rPr>
      </w:pPr>
      <w:proofErr w:type="gramEnd"/>
      <w:r w:rsidRPr="006D6C1B">
        <w:rPr>
          <w:rFonts w:eastAsia="Calibri"/>
          <w:szCs w:val="28"/>
        </w:rPr>
        <w:t>на подготовку и организацию мер по повышению экономности и результативности использования бюджетных средств.</w:t>
      </w:r>
    </w:p>
    <w:p w:rsidR="00C018F5" w:rsidRPr="006D6C1B" w:rsidRDefault="00C018F5" w:rsidP="00C2187B">
      <w:pPr>
        <w:ind w:firstLine="708"/>
        <w:jc w:val="both"/>
        <w:rPr>
          <w:rFonts w:eastAsia="Calibri"/>
          <w:szCs w:val="28"/>
        </w:rPr>
      </w:pPr>
      <w:r w:rsidRPr="006D6C1B">
        <w:rPr>
          <w:rFonts w:eastAsia="Calibri"/>
          <w:szCs w:val="28"/>
        </w:rPr>
        <w:t>3.</w:t>
      </w:r>
      <w:r>
        <w:rPr>
          <w:rFonts w:eastAsia="Calibri"/>
          <w:szCs w:val="28"/>
        </w:rPr>
        <w:t xml:space="preserve"> </w:t>
      </w:r>
      <w:proofErr w:type="gramStart"/>
      <w:r w:rsidRPr="006D6C1B">
        <w:rPr>
          <w:rFonts w:eastAsia="Calibri"/>
          <w:szCs w:val="28"/>
        </w:rPr>
        <w:t xml:space="preserve">Должностные лица </w:t>
      </w:r>
      <w:r>
        <w:rPr>
          <w:rFonts w:eastAsia="Calibri"/>
          <w:szCs w:val="28"/>
        </w:rPr>
        <w:t>отделов и секторов, входящих в состав</w:t>
      </w:r>
      <w:r w:rsidRPr="006D6C1B">
        <w:rPr>
          <w:rFonts w:eastAsia="Calibri"/>
          <w:szCs w:val="28"/>
        </w:rPr>
        <w:t xml:space="preserve"> </w:t>
      </w:r>
      <w:r w:rsidR="00EB6528">
        <w:rPr>
          <w:rFonts w:eastAsia="Calibri"/>
          <w:szCs w:val="28"/>
        </w:rPr>
        <w:t>финансового управления</w:t>
      </w:r>
      <w:r w:rsidRPr="006D6C1B">
        <w:rPr>
          <w:rFonts w:eastAsia="Calibri"/>
          <w:szCs w:val="28"/>
        </w:rPr>
        <w:t xml:space="preserve"> осуществляют внутренний финансовый контроль в отношении внутренних бюджетных процедур, а также входящих в их состав примерных процессов в соответствии </w:t>
      </w:r>
      <w:r w:rsidRPr="00A918F5">
        <w:rPr>
          <w:rFonts w:eastAsia="Calibri"/>
          <w:szCs w:val="28"/>
        </w:rPr>
        <w:t>с п</w:t>
      </w:r>
      <w:r w:rsidRPr="006D6C1B">
        <w:rPr>
          <w:rFonts w:eastAsia="Calibri"/>
          <w:szCs w:val="28"/>
        </w:rPr>
        <w:t xml:space="preserve">риложением 1 к настоящему </w:t>
      </w:r>
      <w:r w:rsidRPr="00EB6528">
        <w:rPr>
          <w:rFonts w:eastAsia="Calibri"/>
          <w:szCs w:val="28"/>
        </w:rPr>
        <w:t xml:space="preserve">Положению и в порядке, установленном постановлением </w:t>
      </w:r>
      <w:r w:rsidRPr="00EB6528">
        <w:rPr>
          <w:szCs w:val="28"/>
        </w:rPr>
        <w:t xml:space="preserve">администрации городского округа Кинешма </w:t>
      </w:r>
      <w:r w:rsidRPr="00EB6528">
        <w:rPr>
          <w:bCs/>
          <w:szCs w:val="28"/>
        </w:rPr>
        <w:t xml:space="preserve">от 29.09.2014 № 2404п «Об утверждении порядка осуществления главными распорядителями (распорядителями) </w:t>
      </w:r>
      <w:r w:rsidRPr="00EB6528">
        <w:rPr>
          <w:bCs/>
          <w:szCs w:val="28"/>
        </w:rPr>
        <w:lastRenderedPageBreak/>
        <w:t>средств бюджета городского округа Кинешма, главными</w:t>
      </w:r>
      <w:proofErr w:type="gramEnd"/>
      <w:r w:rsidRPr="00EB6528">
        <w:rPr>
          <w:bCs/>
          <w:szCs w:val="28"/>
        </w:rPr>
        <w:t xml:space="preserve"> администраторами (администраторами) доходов бюджета городского округа Кинешма, главными администраторами (администраторами) источников финансирования дефицита бюджета городского округа Кинешма внутреннего финансового контроля и внутреннего финансового аудита»</w:t>
      </w:r>
      <w:r w:rsidR="00EB6528" w:rsidRPr="00EB6528">
        <w:rPr>
          <w:bCs/>
          <w:szCs w:val="28"/>
        </w:rPr>
        <w:t xml:space="preserve"> (в действующей редакции)</w:t>
      </w:r>
      <w:r w:rsidRPr="00EB6528">
        <w:rPr>
          <w:rFonts w:eastAsia="Calibri"/>
          <w:szCs w:val="28"/>
        </w:rPr>
        <w:t xml:space="preserve"> (дале</w:t>
      </w:r>
      <w:proofErr w:type="gramStart"/>
      <w:r w:rsidRPr="00EB6528">
        <w:rPr>
          <w:rFonts w:eastAsia="Calibri"/>
          <w:szCs w:val="28"/>
        </w:rPr>
        <w:t>е-</w:t>
      </w:r>
      <w:proofErr w:type="gramEnd"/>
      <w:r w:rsidRPr="00EB6528">
        <w:rPr>
          <w:rFonts w:eastAsia="Calibri"/>
          <w:szCs w:val="28"/>
        </w:rPr>
        <w:t xml:space="preserve"> Порядок).</w:t>
      </w:r>
      <w:r w:rsidRPr="006D6C1B">
        <w:rPr>
          <w:rFonts w:eastAsia="Calibri"/>
          <w:szCs w:val="28"/>
        </w:rPr>
        <w:t xml:space="preserve"> </w:t>
      </w:r>
    </w:p>
    <w:p w:rsidR="00C018F5" w:rsidRPr="006D6C1B" w:rsidRDefault="00C018F5" w:rsidP="00C018F5">
      <w:pPr>
        <w:ind w:firstLine="708"/>
        <w:jc w:val="both"/>
        <w:rPr>
          <w:rFonts w:eastAsia="Calibri"/>
          <w:szCs w:val="28"/>
        </w:rPr>
      </w:pPr>
    </w:p>
    <w:p w:rsidR="00C018F5" w:rsidRPr="006D6C1B" w:rsidRDefault="00C018F5" w:rsidP="00C018F5">
      <w:pPr>
        <w:jc w:val="center"/>
        <w:rPr>
          <w:rFonts w:eastAsia="Calibri"/>
          <w:szCs w:val="28"/>
        </w:rPr>
      </w:pPr>
      <w:r w:rsidRPr="006D6C1B">
        <w:rPr>
          <w:rFonts w:eastAsia="Calibri"/>
          <w:szCs w:val="28"/>
        </w:rPr>
        <w:t>II. Порядок формирования</w:t>
      </w:r>
      <w:r w:rsidR="00FA0625">
        <w:rPr>
          <w:rFonts w:eastAsia="Calibri"/>
          <w:szCs w:val="28"/>
        </w:rPr>
        <w:t xml:space="preserve">, </w:t>
      </w:r>
      <w:r w:rsidRPr="006D6C1B">
        <w:rPr>
          <w:rFonts w:eastAsia="Calibri"/>
          <w:szCs w:val="28"/>
        </w:rPr>
        <w:t>утверждения и актуализации карт</w:t>
      </w:r>
    </w:p>
    <w:p w:rsidR="00C018F5" w:rsidRPr="006D6C1B" w:rsidRDefault="00C018F5" w:rsidP="00C018F5">
      <w:pPr>
        <w:jc w:val="center"/>
        <w:rPr>
          <w:rFonts w:eastAsia="Calibri"/>
          <w:szCs w:val="28"/>
        </w:rPr>
      </w:pPr>
      <w:r w:rsidRPr="006D6C1B">
        <w:rPr>
          <w:rFonts w:eastAsia="Calibri"/>
          <w:szCs w:val="28"/>
        </w:rPr>
        <w:t>внутреннего финансового контроля</w:t>
      </w:r>
    </w:p>
    <w:p w:rsidR="00C018F5" w:rsidRPr="006D6C1B" w:rsidRDefault="00C018F5" w:rsidP="00C018F5">
      <w:pPr>
        <w:jc w:val="center"/>
        <w:rPr>
          <w:rFonts w:eastAsia="Calibri"/>
          <w:szCs w:val="28"/>
        </w:rPr>
      </w:pPr>
    </w:p>
    <w:p w:rsidR="00C018F5" w:rsidRPr="006D6C1B" w:rsidRDefault="000C49F4" w:rsidP="00C018F5">
      <w:pPr>
        <w:ind w:firstLine="708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4</w:t>
      </w:r>
      <w:r w:rsidR="00C018F5" w:rsidRPr="006D6C1B">
        <w:rPr>
          <w:rFonts w:eastAsia="Calibri"/>
          <w:szCs w:val="28"/>
        </w:rPr>
        <w:t>. Внутренний финансовый контроль осуществляется в соответствии с утвержденной картой внутреннего финансового контроля.</w:t>
      </w:r>
    </w:p>
    <w:p w:rsidR="00C018F5" w:rsidRPr="006D6C1B" w:rsidRDefault="00C018F5" w:rsidP="00C018F5">
      <w:pPr>
        <w:ind w:firstLine="708"/>
        <w:jc w:val="both"/>
        <w:rPr>
          <w:rFonts w:eastAsia="Calibri"/>
          <w:szCs w:val="28"/>
        </w:rPr>
      </w:pPr>
      <w:r w:rsidRPr="006D6C1B">
        <w:rPr>
          <w:rFonts w:eastAsia="Calibri"/>
          <w:szCs w:val="28"/>
        </w:rPr>
        <w:t xml:space="preserve">Утверждение карт внутреннего финансового контроля осуществляется начальником </w:t>
      </w:r>
      <w:r w:rsidR="000C49F4">
        <w:rPr>
          <w:rFonts w:eastAsia="Calibri"/>
          <w:szCs w:val="28"/>
        </w:rPr>
        <w:t>финансового управления</w:t>
      </w:r>
      <w:r w:rsidRPr="006D6C1B">
        <w:rPr>
          <w:rFonts w:eastAsia="Calibri"/>
          <w:szCs w:val="28"/>
        </w:rPr>
        <w:t>.</w:t>
      </w:r>
    </w:p>
    <w:p w:rsidR="00C018F5" w:rsidRPr="006D6C1B" w:rsidRDefault="000C49F4" w:rsidP="00C018F5">
      <w:pPr>
        <w:ind w:firstLine="708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5</w:t>
      </w:r>
      <w:r w:rsidR="00C018F5" w:rsidRPr="006D6C1B">
        <w:rPr>
          <w:rFonts w:eastAsia="Calibri"/>
          <w:szCs w:val="28"/>
        </w:rPr>
        <w:t>.</w:t>
      </w:r>
      <w:r w:rsidR="00C018F5">
        <w:rPr>
          <w:rFonts w:eastAsia="Calibri"/>
          <w:szCs w:val="28"/>
        </w:rPr>
        <w:t xml:space="preserve"> </w:t>
      </w:r>
      <w:proofErr w:type="gramStart"/>
      <w:r w:rsidR="00C018F5" w:rsidRPr="006D6C1B">
        <w:rPr>
          <w:rFonts w:eastAsia="Calibri"/>
          <w:szCs w:val="28"/>
        </w:rPr>
        <w:t xml:space="preserve">В карте внутреннего финансового контроля по каждому отражаемому в нем предмету внутреннего финансового контроля указываются данные о </w:t>
      </w:r>
      <w:r w:rsidR="00C018F5" w:rsidRPr="000C49F4">
        <w:rPr>
          <w:rFonts w:eastAsia="Calibri"/>
          <w:szCs w:val="28"/>
        </w:rPr>
        <w:t>должностном лице (работнике), ответственном за выполнение операции (действия по формированию документа, необходимого для выполнения внутренней бюджетной процедуры), периодичности выполнения операции, должностных лицах (работниках),</w:t>
      </w:r>
      <w:r w:rsidR="00C018F5" w:rsidRPr="006D6C1B">
        <w:rPr>
          <w:rFonts w:eastAsia="Calibri"/>
          <w:szCs w:val="28"/>
        </w:rPr>
        <w:t xml:space="preserve"> осуществляющих контрольные действия, методах контроля и периодичности контрольных действий, а также способах проведения.</w:t>
      </w:r>
      <w:proofErr w:type="gramEnd"/>
    </w:p>
    <w:p w:rsidR="00C018F5" w:rsidRPr="006D6C1B" w:rsidRDefault="000C49F4" w:rsidP="00C018F5">
      <w:pPr>
        <w:ind w:firstLine="708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6</w:t>
      </w:r>
      <w:r w:rsidR="00C018F5" w:rsidRPr="006D6C1B">
        <w:rPr>
          <w:rFonts w:eastAsia="Calibri"/>
          <w:szCs w:val="28"/>
        </w:rPr>
        <w:t>.</w:t>
      </w:r>
      <w:r w:rsidR="00C018F5">
        <w:rPr>
          <w:rFonts w:eastAsia="Calibri"/>
          <w:szCs w:val="28"/>
        </w:rPr>
        <w:t xml:space="preserve"> </w:t>
      </w:r>
      <w:r w:rsidR="00C018F5" w:rsidRPr="006D6C1B">
        <w:rPr>
          <w:szCs w:val="28"/>
        </w:rPr>
        <w:t>Формирование (актуализация) к</w:t>
      </w:r>
      <w:r w:rsidR="00C018F5" w:rsidRPr="006D6C1B">
        <w:rPr>
          <w:rFonts w:eastAsia="Calibri"/>
          <w:szCs w:val="28"/>
        </w:rPr>
        <w:t xml:space="preserve">арт внутреннего финансового контроля осуществляется </w:t>
      </w:r>
      <w:r w:rsidR="00C018F5" w:rsidRPr="00690F92">
        <w:rPr>
          <w:rFonts w:eastAsia="Calibri"/>
          <w:szCs w:val="28"/>
        </w:rPr>
        <w:t>отделами и секторами, входящими в состав</w:t>
      </w:r>
      <w:r w:rsidR="00C018F5" w:rsidRPr="006D6C1B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финансового управления</w:t>
      </w:r>
      <w:r w:rsidR="00C018F5" w:rsidRPr="006D6C1B">
        <w:rPr>
          <w:rFonts w:eastAsia="Calibri"/>
          <w:szCs w:val="28"/>
        </w:rPr>
        <w:t xml:space="preserve">, ответственных за выполнение внутренних бюджетных процедур по форме в соответствии с рекомендациями по ее заполнению </w:t>
      </w:r>
      <w:proofErr w:type="gramStart"/>
      <w:r w:rsidR="00C018F5" w:rsidRPr="006D6C1B">
        <w:rPr>
          <w:rFonts w:eastAsia="Calibri"/>
          <w:szCs w:val="28"/>
        </w:rPr>
        <w:t>согласно приложений</w:t>
      </w:r>
      <w:proofErr w:type="gramEnd"/>
      <w:r w:rsidR="00C018F5" w:rsidRPr="006D6C1B">
        <w:rPr>
          <w:rFonts w:eastAsia="Calibri"/>
          <w:szCs w:val="28"/>
        </w:rPr>
        <w:t xml:space="preserve"> 2, 2.1 к настоящему Положению.</w:t>
      </w:r>
    </w:p>
    <w:p w:rsidR="00C018F5" w:rsidRPr="006D6C1B" w:rsidRDefault="000C49F4" w:rsidP="00C018F5">
      <w:pPr>
        <w:ind w:firstLine="708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7</w:t>
      </w:r>
      <w:r w:rsidR="00C018F5" w:rsidRPr="006D6C1B">
        <w:rPr>
          <w:rFonts w:eastAsia="Calibri"/>
          <w:szCs w:val="28"/>
        </w:rPr>
        <w:t>.</w:t>
      </w:r>
      <w:r w:rsidR="00C018F5">
        <w:rPr>
          <w:rFonts w:eastAsia="Calibri"/>
          <w:szCs w:val="28"/>
        </w:rPr>
        <w:t xml:space="preserve"> </w:t>
      </w:r>
      <w:r w:rsidR="00C018F5" w:rsidRPr="006D6C1B">
        <w:rPr>
          <w:rFonts w:eastAsia="Calibri"/>
          <w:szCs w:val="28"/>
        </w:rPr>
        <w:t>Процесс формирования (актуализации) карты внутреннего финансового контроля включает следующее:</w:t>
      </w:r>
    </w:p>
    <w:p w:rsidR="00C018F5" w:rsidRPr="006D6C1B" w:rsidRDefault="00C018F5" w:rsidP="00C018F5">
      <w:pPr>
        <w:ind w:firstLine="708"/>
        <w:jc w:val="both"/>
        <w:rPr>
          <w:rFonts w:eastAsia="Calibri"/>
          <w:szCs w:val="28"/>
        </w:rPr>
      </w:pPr>
      <w:r w:rsidRPr="006D6C1B">
        <w:rPr>
          <w:rFonts w:eastAsia="Calibri"/>
          <w:szCs w:val="28"/>
        </w:rPr>
        <w:t>- анализ предмета внутреннего финансового контроля в целях определения применяемых к нему методов и контрольных действий;</w:t>
      </w:r>
    </w:p>
    <w:p w:rsidR="00C018F5" w:rsidRPr="006D6C1B" w:rsidRDefault="00C018F5" w:rsidP="00C018F5">
      <w:pPr>
        <w:ind w:firstLine="708"/>
        <w:jc w:val="both"/>
        <w:rPr>
          <w:rFonts w:eastAsia="Calibri"/>
          <w:szCs w:val="28"/>
        </w:rPr>
      </w:pPr>
      <w:r w:rsidRPr="006D6C1B">
        <w:rPr>
          <w:rFonts w:eastAsia="Calibri"/>
          <w:szCs w:val="28"/>
        </w:rPr>
        <w:t xml:space="preserve">- формирование перечня операций (действий по формированию документов, необходимых для выполнения внутренней бюджетной процедуры) с указанием </w:t>
      </w:r>
      <w:proofErr w:type="gramStart"/>
      <w:r w:rsidRPr="006D6C1B">
        <w:rPr>
          <w:rFonts w:eastAsia="Calibri"/>
          <w:szCs w:val="28"/>
        </w:rPr>
        <w:t>необходимости</w:t>
      </w:r>
      <w:r w:rsidR="001212C7">
        <w:rPr>
          <w:rFonts w:eastAsia="Calibri"/>
          <w:szCs w:val="28"/>
        </w:rPr>
        <w:t xml:space="preserve"> отсутствия необходимости </w:t>
      </w:r>
      <w:r w:rsidRPr="006D6C1B">
        <w:rPr>
          <w:rFonts w:eastAsia="Calibri"/>
          <w:szCs w:val="28"/>
        </w:rPr>
        <w:t>проведения контрольных действий</w:t>
      </w:r>
      <w:proofErr w:type="gramEnd"/>
      <w:r w:rsidRPr="006D6C1B">
        <w:rPr>
          <w:rFonts w:eastAsia="Calibri"/>
          <w:szCs w:val="28"/>
        </w:rPr>
        <w:t xml:space="preserve"> в отношений отдельных операций по форме согласно приложения 2.2 к настоящему Положению.</w:t>
      </w:r>
    </w:p>
    <w:p w:rsidR="00C018F5" w:rsidRPr="006D6C1B" w:rsidRDefault="00C018F5" w:rsidP="00C018F5">
      <w:pPr>
        <w:ind w:firstLine="708"/>
        <w:jc w:val="both"/>
        <w:rPr>
          <w:rFonts w:eastAsia="Calibri"/>
          <w:szCs w:val="28"/>
        </w:rPr>
      </w:pPr>
      <w:r w:rsidRPr="006D6C1B">
        <w:rPr>
          <w:rFonts w:eastAsia="Calibri"/>
          <w:szCs w:val="28"/>
        </w:rPr>
        <w:t xml:space="preserve">Перечни операций формируются на бумажном носителе (или в электронном виде) и хранятся с картами внутреннего финансового контроля </w:t>
      </w:r>
      <w:r>
        <w:rPr>
          <w:rFonts w:eastAsia="Calibri"/>
          <w:szCs w:val="28"/>
        </w:rPr>
        <w:t>в отделах и секторах, входящие в состав</w:t>
      </w:r>
      <w:r w:rsidRPr="006D6C1B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финансового управления</w:t>
      </w:r>
      <w:r w:rsidRPr="006D6C1B">
        <w:rPr>
          <w:rFonts w:eastAsia="Calibri"/>
          <w:szCs w:val="28"/>
        </w:rPr>
        <w:t xml:space="preserve"> до момента сдачи их в архив. </w:t>
      </w:r>
    </w:p>
    <w:p w:rsidR="00C018F5" w:rsidRPr="006D6C1B" w:rsidRDefault="003339F5" w:rsidP="00C018F5">
      <w:pPr>
        <w:ind w:firstLine="708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8</w:t>
      </w:r>
      <w:r w:rsidR="00C018F5" w:rsidRPr="006D6C1B">
        <w:rPr>
          <w:rFonts w:eastAsia="Calibri"/>
          <w:szCs w:val="28"/>
        </w:rPr>
        <w:t>.</w:t>
      </w:r>
      <w:r w:rsidR="00C018F5">
        <w:rPr>
          <w:rFonts w:eastAsia="Calibri"/>
          <w:szCs w:val="28"/>
        </w:rPr>
        <w:t xml:space="preserve"> </w:t>
      </w:r>
      <w:r w:rsidR="00C018F5" w:rsidRPr="006D6C1B">
        <w:rPr>
          <w:rFonts w:eastAsia="Calibri"/>
          <w:szCs w:val="28"/>
        </w:rPr>
        <w:t>Карта внутреннего финансового контроля на очередной финансовый год подлежит актуализации до 31 декабря текущего года.</w:t>
      </w:r>
    </w:p>
    <w:p w:rsidR="00C018F5" w:rsidRPr="006D6C1B" w:rsidRDefault="00C018F5" w:rsidP="00C018F5">
      <w:pPr>
        <w:ind w:firstLine="708"/>
        <w:jc w:val="both"/>
        <w:rPr>
          <w:rFonts w:eastAsia="Calibri"/>
          <w:szCs w:val="28"/>
        </w:rPr>
      </w:pPr>
      <w:r w:rsidRPr="006D6C1B">
        <w:rPr>
          <w:rFonts w:eastAsia="Calibri"/>
          <w:szCs w:val="28"/>
        </w:rPr>
        <w:t>Актуализация карт внутреннего финансового контроля также проводится:</w:t>
      </w:r>
    </w:p>
    <w:p w:rsidR="00C018F5" w:rsidRPr="006D6C1B" w:rsidRDefault="00C018F5" w:rsidP="00C018F5">
      <w:pPr>
        <w:ind w:firstLine="708"/>
        <w:jc w:val="both"/>
        <w:rPr>
          <w:rFonts w:eastAsia="Calibri"/>
          <w:szCs w:val="28"/>
        </w:rPr>
      </w:pPr>
      <w:r w:rsidRPr="006D6C1B">
        <w:rPr>
          <w:rFonts w:eastAsia="Calibri"/>
          <w:szCs w:val="28"/>
        </w:rPr>
        <w:lastRenderedPageBreak/>
        <w:t xml:space="preserve">при принятии решения начальником </w:t>
      </w:r>
      <w:r w:rsidR="003339F5">
        <w:rPr>
          <w:rFonts w:eastAsia="Calibri"/>
          <w:szCs w:val="28"/>
        </w:rPr>
        <w:t>финансового управления</w:t>
      </w:r>
      <w:r w:rsidRPr="006D6C1B">
        <w:rPr>
          <w:rFonts w:eastAsia="Calibri"/>
          <w:szCs w:val="28"/>
        </w:rPr>
        <w:t xml:space="preserve"> о внесении изменений в карты внутреннего финансового контроля;</w:t>
      </w:r>
    </w:p>
    <w:p w:rsidR="00C018F5" w:rsidRPr="006D6C1B" w:rsidRDefault="00C018F5" w:rsidP="00C018F5">
      <w:pPr>
        <w:ind w:firstLine="708"/>
        <w:jc w:val="both"/>
        <w:rPr>
          <w:rFonts w:eastAsia="Calibri"/>
          <w:szCs w:val="28"/>
        </w:rPr>
      </w:pPr>
      <w:r w:rsidRPr="006D6C1B">
        <w:rPr>
          <w:rFonts w:eastAsia="Calibri"/>
          <w:szCs w:val="28"/>
        </w:rPr>
        <w:t>в случае внесения изменений в нормативные правовые акты, регулирующие бюджетные правоотношения, определяющих необходимость изменени</w:t>
      </w:r>
      <w:r w:rsidR="00FA0625">
        <w:rPr>
          <w:rFonts w:eastAsia="Calibri"/>
          <w:szCs w:val="28"/>
        </w:rPr>
        <w:t>я внутренних бюджетных процедур.</w:t>
      </w:r>
    </w:p>
    <w:p w:rsidR="00C018F5" w:rsidRPr="006D6C1B" w:rsidRDefault="003339F5" w:rsidP="00C018F5">
      <w:pPr>
        <w:ind w:firstLine="708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9</w:t>
      </w:r>
      <w:r w:rsidR="00C018F5" w:rsidRPr="006D6C1B">
        <w:rPr>
          <w:rFonts w:eastAsia="Calibri"/>
          <w:szCs w:val="28"/>
        </w:rPr>
        <w:t>.</w:t>
      </w:r>
      <w:r w:rsidR="00C018F5">
        <w:t xml:space="preserve"> </w:t>
      </w:r>
      <w:proofErr w:type="gramStart"/>
      <w:r w:rsidR="00C018F5" w:rsidRPr="006D6C1B">
        <w:rPr>
          <w:rFonts w:eastAsia="Calibri"/>
          <w:szCs w:val="28"/>
        </w:rPr>
        <w:t xml:space="preserve">Соблюдение требований к учету и хранению карт внутреннего финансового контроля, перечней операций (действий по действий по формированию документов, необходимых для выполнения внутренней бюджетной процедуры) </w:t>
      </w:r>
      <w:r w:rsidR="00C018F5" w:rsidRPr="003339F5">
        <w:rPr>
          <w:rFonts w:eastAsia="Calibri"/>
          <w:szCs w:val="28"/>
        </w:rPr>
        <w:t xml:space="preserve">осуществляется должностными лицами отделов и секторов, входящих в состав </w:t>
      </w:r>
      <w:r w:rsidRPr="003339F5">
        <w:rPr>
          <w:rFonts w:eastAsia="Calibri"/>
          <w:szCs w:val="28"/>
        </w:rPr>
        <w:t>финансового управления</w:t>
      </w:r>
      <w:r w:rsidR="00C018F5" w:rsidRPr="003339F5">
        <w:rPr>
          <w:rFonts w:eastAsia="Calibri"/>
          <w:szCs w:val="28"/>
        </w:rPr>
        <w:t>, ответственными за их формирование и ведение, до момента их сдачи в архив.</w:t>
      </w:r>
      <w:proofErr w:type="gramEnd"/>
    </w:p>
    <w:p w:rsidR="00C018F5" w:rsidRPr="006D6C1B" w:rsidRDefault="00C018F5" w:rsidP="00C018F5">
      <w:pPr>
        <w:jc w:val="center"/>
        <w:rPr>
          <w:rFonts w:eastAsia="Calibri"/>
          <w:szCs w:val="28"/>
        </w:rPr>
      </w:pPr>
    </w:p>
    <w:p w:rsidR="00C018F5" w:rsidRPr="006D6C1B" w:rsidRDefault="00C018F5" w:rsidP="00C018F5">
      <w:pPr>
        <w:jc w:val="center"/>
        <w:rPr>
          <w:rFonts w:eastAsia="Calibri"/>
          <w:szCs w:val="28"/>
        </w:rPr>
      </w:pPr>
      <w:r w:rsidRPr="006D6C1B">
        <w:rPr>
          <w:rFonts w:eastAsia="Calibri"/>
          <w:szCs w:val="28"/>
        </w:rPr>
        <w:t>III. Порядок</w:t>
      </w:r>
      <w:r w:rsidR="00FA0625">
        <w:rPr>
          <w:rFonts w:eastAsia="Calibri"/>
          <w:szCs w:val="28"/>
        </w:rPr>
        <w:t xml:space="preserve"> ведения,</w:t>
      </w:r>
      <w:r w:rsidRPr="006D6C1B">
        <w:rPr>
          <w:rFonts w:eastAsia="Calibri"/>
          <w:szCs w:val="28"/>
        </w:rPr>
        <w:t xml:space="preserve"> учета и хранения журналов</w:t>
      </w:r>
    </w:p>
    <w:p w:rsidR="00C018F5" w:rsidRPr="006D6C1B" w:rsidRDefault="00C018F5" w:rsidP="00C018F5">
      <w:pPr>
        <w:jc w:val="center"/>
        <w:rPr>
          <w:rFonts w:eastAsia="Calibri"/>
          <w:szCs w:val="28"/>
        </w:rPr>
      </w:pPr>
      <w:r w:rsidRPr="006D6C1B">
        <w:rPr>
          <w:rFonts w:eastAsia="Calibri"/>
          <w:szCs w:val="28"/>
        </w:rPr>
        <w:t>внутреннего финансового контроля</w:t>
      </w:r>
    </w:p>
    <w:p w:rsidR="00C018F5" w:rsidRPr="006D6C1B" w:rsidRDefault="00C018F5" w:rsidP="00C018F5">
      <w:pPr>
        <w:jc w:val="center"/>
        <w:rPr>
          <w:rFonts w:eastAsia="Calibri"/>
          <w:szCs w:val="28"/>
        </w:rPr>
      </w:pPr>
    </w:p>
    <w:p w:rsidR="00C018F5" w:rsidRPr="00DA0ECB" w:rsidRDefault="00C018F5" w:rsidP="00C018F5">
      <w:pPr>
        <w:ind w:firstLine="708"/>
        <w:jc w:val="both"/>
        <w:rPr>
          <w:rFonts w:eastAsia="Calibri"/>
          <w:szCs w:val="28"/>
        </w:rPr>
      </w:pPr>
      <w:r w:rsidRPr="006D6C1B">
        <w:rPr>
          <w:rFonts w:eastAsia="Calibri"/>
          <w:szCs w:val="28"/>
        </w:rPr>
        <w:t>1</w:t>
      </w:r>
      <w:r w:rsidR="00DA0ECB">
        <w:rPr>
          <w:rFonts w:eastAsia="Calibri"/>
          <w:szCs w:val="28"/>
        </w:rPr>
        <w:t>0</w:t>
      </w:r>
      <w:r w:rsidRPr="006D6C1B">
        <w:rPr>
          <w:rFonts w:eastAsia="Calibri"/>
          <w:szCs w:val="28"/>
        </w:rPr>
        <w:t xml:space="preserve">. В целях систематизации осуществления контрольных действий в </w:t>
      </w:r>
      <w:r w:rsidRPr="00DA0ECB">
        <w:rPr>
          <w:rFonts w:eastAsia="Calibri"/>
          <w:szCs w:val="28"/>
        </w:rPr>
        <w:t xml:space="preserve">отделах и секторах, входящих в состав </w:t>
      </w:r>
      <w:r w:rsidR="00DA0ECB" w:rsidRPr="00DA0ECB">
        <w:rPr>
          <w:rFonts w:eastAsia="Calibri"/>
          <w:szCs w:val="28"/>
        </w:rPr>
        <w:t>финансового управления</w:t>
      </w:r>
      <w:r w:rsidRPr="00DA0ECB">
        <w:rPr>
          <w:rFonts w:eastAsia="Calibri"/>
          <w:szCs w:val="28"/>
        </w:rPr>
        <w:t xml:space="preserve"> ведется журнал учета результатов внутреннего финансового контроля.</w:t>
      </w:r>
    </w:p>
    <w:p w:rsidR="00C018F5" w:rsidRPr="006D6C1B" w:rsidRDefault="00C018F5" w:rsidP="00C018F5">
      <w:pPr>
        <w:ind w:firstLine="708"/>
        <w:jc w:val="both"/>
        <w:rPr>
          <w:rFonts w:eastAsia="Calibri"/>
          <w:szCs w:val="28"/>
        </w:rPr>
      </w:pPr>
      <w:r w:rsidRPr="00DA0ECB">
        <w:rPr>
          <w:rFonts w:eastAsia="Calibri"/>
          <w:szCs w:val="28"/>
        </w:rPr>
        <w:t xml:space="preserve">Ведение журналов учета результатов внутреннего финансового контроля осуществляется в отделах и секторах, входящих в состав </w:t>
      </w:r>
      <w:r w:rsidR="00DA0ECB" w:rsidRPr="00DA0ECB">
        <w:rPr>
          <w:rFonts w:eastAsia="Calibri"/>
          <w:szCs w:val="28"/>
        </w:rPr>
        <w:t>финансового управления</w:t>
      </w:r>
      <w:r w:rsidRPr="00DA0ECB">
        <w:rPr>
          <w:rFonts w:eastAsia="Calibri"/>
          <w:szCs w:val="28"/>
        </w:rPr>
        <w:t>, ответственных за выполнение внутренних</w:t>
      </w:r>
      <w:r w:rsidRPr="006D6C1B">
        <w:rPr>
          <w:rFonts w:eastAsia="Calibri"/>
          <w:szCs w:val="28"/>
        </w:rPr>
        <w:t xml:space="preserve"> бюджетных процедур по форме </w:t>
      </w:r>
      <w:proofErr w:type="gramStart"/>
      <w:r w:rsidRPr="006D6C1B">
        <w:rPr>
          <w:rFonts w:eastAsia="Calibri"/>
          <w:szCs w:val="28"/>
        </w:rPr>
        <w:t>согласно приложений</w:t>
      </w:r>
      <w:proofErr w:type="gramEnd"/>
      <w:r w:rsidRPr="006D6C1B">
        <w:rPr>
          <w:rFonts w:eastAsia="Calibri"/>
          <w:szCs w:val="28"/>
        </w:rPr>
        <w:t xml:space="preserve"> 3, 3.1 к настоящему Положению.</w:t>
      </w:r>
    </w:p>
    <w:p w:rsidR="00C018F5" w:rsidRPr="006D6C1B" w:rsidRDefault="00C018F5" w:rsidP="00C018F5">
      <w:pPr>
        <w:ind w:firstLine="708"/>
        <w:jc w:val="both"/>
        <w:rPr>
          <w:rFonts w:eastAsia="Calibri"/>
          <w:szCs w:val="28"/>
        </w:rPr>
      </w:pPr>
      <w:r w:rsidRPr="006D6C1B">
        <w:rPr>
          <w:rFonts w:eastAsia="Calibri"/>
          <w:szCs w:val="28"/>
        </w:rPr>
        <w:t>1</w:t>
      </w:r>
      <w:r w:rsidR="00DA0ECB">
        <w:rPr>
          <w:rFonts w:eastAsia="Calibri"/>
          <w:szCs w:val="28"/>
        </w:rPr>
        <w:t>1</w:t>
      </w:r>
      <w:r w:rsidRPr="006D6C1B">
        <w:rPr>
          <w:rFonts w:eastAsia="Calibri"/>
          <w:szCs w:val="28"/>
        </w:rPr>
        <w:t xml:space="preserve">. Журналы учета результатов внутреннего финансового контроля формируются </w:t>
      </w:r>
      <w:r w:rsidRPr="00DA0ECB">
        <w:rPr>
          <w:rFonts w:eastAsia="Calibri"/>
          <w:szCs w:val="28"/>
        </w:rPr>
        <w:t>должностными лицами,</w:t>
      </w:r>
      <w:r w:rsidRPr="006D6C1B">
        <w:rPr>
          <w:rFonts w:eastAsia="Calibri"/>
          <w:szCs w:val="28"/>
        </w:rPr>
        <w:t xml:space="preserve"> ответственными за и</w:t>
      </w:r>
      <w:r w:rsidR="001212C7">
        <w:rPr>
          <w:rFonts w:eastAsia="Calibri"/>
          <w:szCs w:val="28"/>
        </w:rPr>
        <w:t>х ведение, в электронном виде и</w:t>
      </w:r>
      <w:r w:rsidRPr="006D6C1B">
        <w:rPr>
          <w:rFonts w:eastAsia="Calibri"/>
          <w:szCs w:val="28"/>
        </w:rPr>
        <w:t xml:space="preserve"> до 31 декабря текущего года брошюруются в хронологическом порядке.</w:t>
      </w:r>
    </w:p>
    <w:p w:rsidR="00C018F5" w:rsidRPr="006D6C1B" w:rsidRDefault="00C018F5" w:rsidP="00C018F5">
      <w:pPr>
        <w:ind w:firstLine="708"/>
        <w:jc w:val="both"/>
        <w:rPr>
          <w:rFonts w:eastAsia="Calibri"/>
          <w:szCs w:val="28"/>
        </w:rPr>
      </w:pPr>
      <w:r w:rsidRPr="006D6C1B">
        <w:rPr>
          <w:rFonts w:eastAsia="Calibri"/>
          <w:szCs w:val="28"/>
        </w:rPr>
        <w:t>1</w:t>
      </w:r>
      <w:r w:rsidR="00DA0ECB">
        <w:rPr>
          <w:rFonts w:eastAsia="Calibri"/>
          <w:szCs w:val="28"/>
        </w:rPr>
        <w:t>2</w:t>
      </w:r>
      <w:r w:rsidRPr="006D6C1B">
        <w:rPr>
          <w:rFonts w:eastAsia="Calibri"/>
          <w:szCs w:val="28"/>
        </w:rPr>
        <w:t>. Учет и хранение журналов учета результатов внутреннего финансового контроля осуществляется способами, обеспечивающими их защиту от несанкционированных исправлений, утраты целостности информации в них и сохранность самих документов.</w:t>
      </w:r>
    </w:p>
    <w:p w:rsidR="00C018F5" w:rsidRPr="006D6C1B" w:rsidRDefault="00C018F5" w:rsidP="00C018F5">
      <w:pPr>
        <w:ind w:firstLine="708"/>
        <w:jc w:val="both"/>
        <w:rPr>
          <w:rFonts w:eastAsia="Calibri"/>
          <w:szCs w:val="28"/>
        </w:rPr>
      </w:pPr>
      <w:r w:rsidRPr="006D6C1B">
        <w:rPr>
          <w:rFonts w:eastAsia="Calibri"/>
          <w:szCs w:val="28"/>
        </w:rPr>
        <w:t>1</w:t>
      </w:r>
      <w:r w:rsidR="00DA0ECB">
        <w:rPr>
          <w:rFonts w:eastAsia="Calibri"/>
          <w:szCs w:val="28"/>
        </w:rPr>
        <w:t>3</w:t>
      </w:r>
      <w:r w:rsidRPr="006D6C1B">
        <w:rPr>
          <w:rFonts w:eastAsia="Calibri"/>
          <w:szCs w:val="28"/>
        </w:rPr>
        <w:t>. Соблюдение требований к учету и хранению журналов учета результатов внутреннего финансового контроля осуществляется должностными лицами, ответственными за их ведение, до момента их сдачи в архив.</w:t>
      </w:r>
    </w:p>
    <w:p w:rsidR="00C018F5" w:rsidRPr="006D6C1B" w:rsidRDefault="00C018F5" w:rsidP="00C018F5">
      <w:pPr>
        <w:jc w:val="both"/>
        <w:rPr>
          <w:rFonts w:eastAsia="Calibri"/>
          <w:szCs w:val="28"/>
        </w:rPr>
      </w:pPr>
    </w:p>
    <w:p w:rsidR="00FA0625" w:rsidRPr="00FA0625" w:rsidRDefault="00C018F5" w:rsidP="00FA0625">
      <w:pPr>
        <w:jc w:val="center"/>
        <w:rPr>
          <w:szCs w:val="28"/>
        </w:rPr>
      </w:pPr>
      <w:r w:rsidRPr="006D6C1B">
        <w:rPr>
          <w:rFonts w:eastAsia="Calibri"/>
          <w:szCs w:val="28"/>
        </w:rPr>
        <w:t>IV. Порядок формирования и направления информации о результатах внутреннего финансового контроля</w:t>
      </w:r>
      <w:r w:rsidR="00FA0625">
        <w:rPr>
          <w:rFonts w:eastAsia="Calibri"/>
          <w:szCs w:val="28"/>
        </w:rPr>
        <w:t xml:space="preserve">, </w:t>
      </w:r>
      <w:r w:rsidR="00FA0625" w:rsidRPr="00FA0625">
        <w:rPr>
          <w:szCs w:val="28"/>
        </w:rPr>
        <w:t xml:space="preserve">составления отчетности внутреннего финансового контроля </w:t>
      </w:r>
    </w:p>
    <w:p w:rsidR="00C018F5" w:rsidRPr="006D6C1B" w:rsidRDefault="00C018F5" w:rsidP="00C018F5">
      <w:pPr>
        <w:jc w:val="center"/>
        <w:rPr>
          <w:rFonts w:eastAsia="Calibri"/>
          <w:szCs w:val="28"/>
        </w:rPr>
      </w:pPr>
    </w:p>
    <w:p w:rsidR="00C018F5" w:rsidRPr="006D6C1B" w:rsidRDefault="00C018F5" w:rsidP="00C018F5">
      <w:pPr>
        <w:ind w:firstLine="708"/>
        <w:jc w:val="both"/>
        <w:rPr>
          <w:rFonts w:eastAsia="Calibri"/>
          <w:szCs w:val="28"/>
        </w:rPr>
      </w:pPr>
      <w:r w:rsidRPr="006D6C1B">
        <w:rPr>
          <w:rFonts w:eastAsia="Calibri"/>
          <w:szCs w:val="28"/>
        </w:rPr>
        <w:t>1</w:t>
      </w:r>
      <w:r w:rsidR="00DA0ECB">
        <w:rPr>
          <w:rFonts w:eastAsia="Calibri"/>
          <w:szCs w:val="28"/>
        </w:rPr>
        <w:t>4</w:t>
      </w:r>
      <w:r w:rsidRPr="006D6C1B">
        <w:rPr>
          <w:rFonts w:eastAsia="Calibri"/>
          <w:szCs w:val="28"/>
        </w:rPr>
        <w:t xml:space="preserve">. В целях информирования </w:t>
      </w:r>
      <w:r w:rsidRPr="00117812">
        <w:rPr>
          <w:rFonts w:eastAsia="Calibri"/>
          <w:szCs w:val="28"/>
        </w:rPr>
        <w:t xml:space="preserve">руководителя </w:t>
      </w:r>
      <w:r w:rsidR="00117812" w:rsidRPr="00117812">
        <w:rPr>
          <w:rFonts w:eastAsia="Calibri"/>
          <w:szCs w:val="28"/>
        </w:rPr>
        <w:t>финансового управления</w:t>
      </w:r>
      <w:r w:rsidRPr="00117812">
        <w:rPr>
          <w:rFonts w:eastAsia="Calibri"/>
          <w:szCs w:val="28"/>
        </w:rPr>
        <w:t xml:space="preserve"> и</w:t>
      </w:r>
      <w:r w:rsidRPr="006D6C1B">
        <w:rPr>
          <w:rFonts w:eastAsia="Calibri"/>
          <w:szCs w:val="28"/>
        </w:rPr>
        <w:t xml:space="preserve"> обеспечения эффективности внутреннего финансового контроля, </w:t>
      </w:r>
      <w:proofErr w:type="gramStart"/>
      <w:r w:rsidRPr="006D6C1B">
        <w:rPr>
          <w:rFonts w:eastAsia="Calibri"/>
          <w:szCs w:val="28"/>
        </w:rPr>
        <w:t>ответственными</w:t>
      </w:r>
      <w:proofErr w:type="gramEnd"/>
      <w:r w:rsidRPr="006D6C1B">
        <w:rPr>
          <w:rFonts w:eastAsia="Calibri"/>
          <w:szCs w:val="28"/>
        </w:rPr>
        <w:t xml:space="preserve"> за ведение журналов внутреннего финансового контроля формируется информация и отчет по результатам внутреннего финансового </w:t>
      </w:r>
      <w:r w:rsidRPr="006D6C1B">
        <w:rPr>
          <w:rFonts w:eastAsia="Calibri"/>
          <w:szCs w:val="28"/>
        </w:rPr>
        <w:lastRenderedPageBreak/>
        <w:t>по форме согласно приложени</w:t>
      </w:r>
      <w:r w:rsidR="00117812">
        <w:rPr>
          <w:rFonts w:eastAsia="Calibri"/>
          <w:szCs w:val="28"/>
        </w:rPr>
        <w:t>ю 4</w:t>
      </w:r>
      <w:r w:rsidRPr="006D6C1B">
        <w:rPr>
          <w:rFonts w:eastAsia="Calibri"/>
          <w:szCs w:val="28"/>
        </w:rPr>
        <w:t xml:space="preserve"> к настоящему Положению (далее - Отчетность) и пояснительная записка к нему.</w:t>
      </w:r>
    </w:p>
    <w:p w:rsidR="00C018F5" w:rsidRPr="006D6C1B" w:rsidRDefault="00C018F5" w:rsidP="00C018F5">
      <w:pPr>
        <w:ind w:firstLine="708"/>
        <w:jc w:val="both"/>
        <w:rPr>
          <w:rFonts w:eastAsia="Calibri"/>
          <w:szCs w:val="28"/>
        </w:rPr>
      </w:pPr>
      <w:r w:rsidRPr="006D6C1B">
        <w:rPr>
          <w:rFonts w:eastAsia="Calibri"/>
          <w:szCs w:val="28"/>
        </w:rPr>
        <w:t>1</w:t>
      </w:r>
      <w:r w:rsidR="00117812">
        <w:rPr>
          <w:rFonts w:eastAsia="Calibri"/>
          <w:szCs w:val="28"/>
        </w:rPr>
        <w:t>5</w:t>
      </w:r>
      <w:r w:rsidRPr="006D6C1B">
        <w:rPr>
          <w:rFonts w:eastAsia="Calibri"/>
          <w:szCs w:val="28"/>
        </w:rPr>
        <w:t xml:space="preserve">. Информация формируется </w:t>
      </w:r>
      <w:r>
        <w:rPr>
          <w:rFonts w:eastAsia="Calibri"/>
          <w:szCs w:val="28"/>
        </w:rPr>
        <w:t xml:space="preserve">отделами и секторами, входящими в состав </w:t>
      </w:r>
      <w:r w:rsidR="00117812">
        <w:rPr>
          <w:rFonts w:eastAsia="Calibri"/>
          <w:szCs w:val="28"/>
        </w:rPr>
        <w:t>финансового управления</w:t>
      </w:r>
      <w:r w:rsidRPr="006D6C1B">
        <w:rPr>
          <w:rFonts w:eastAsia="Calibri"/>
          <w:szCs w:val="28"/>
        </w:rPr>
        <w:t xml:space="preserve"> по итогам проведенных контрольных мероприятий.</w:t>
      </w:r>
    </w:p>
    <w:p w:rsidR="00C018F5" w:rsidRPr="006D6C1B" w:rsidRDefault="00C018F5" w:rsidP="00C018F5">
      <w:pPr>
        <w:ind w:firstLine="708"/>
        <w:jc w:val="both"/>
        <w:rPr>
          <w:rFonts w:eastAsia="Calibri"/>
          <w:szCs w:val="28"/>
        </w:rPr>
      </w:pPr>
      <w:r w:rsidRPr="006D6C1B">
        <w:rPr>
          <w:rFonts w:eastAsia="Calibri"/>
          <w:szCs w:val="28"/>
        </w:rPr>
        <w:t xml:space="preserve">Отчет формируется до 15 числа, следующего за полугодием на основе данных журналов учета результатов внутреннего финансового контроля, которые ведутся в </w:t>
      </w:r>
      <w:r>
        <w:rPr>
          <w:rFonts w:eastAsia="Calibri"/>
          <w:szCs w:val="28"/>
        </w:rPr>
        <w:t xml:space="preserve">отделах и секторах, входящих в состав </w:t>
      </w:r>
      <w:r w:rsidR="00117812">
        <w:rPr>
          <w:rFonts w:eastAsia="Calibri"/>
          <w:szCs w:val="28"/>
        </w:rPr>
        <w:t>финансового управления</w:t>
      </w:r>
      <w:r>
        <w:rPr>
          <w:rFonts w:eastAsia="Calibri"/>
          <w:szCs w:val="28"/>
        </w:rPr>
        <w:t xml:space="preserve"> </w:t>
      </w:r>
      <w:r w:rsidRPr="006D6C1B">
        <w:rPr>
          <w:rFonts w:eastAsia="Calibri"/>
          <w:szCs w:val="28"/>
        </w:rPr>
        <w:t>и утверждается руководител</w:t>
      </w:r>
      <w:r>
        <w:rPr>
          <w:rFonts w:eastAsia="Calibri"/>
          <w:szCs w:val="28"/>
        </w:rPr>
        <w:t>ем</w:t>
      </w:r>
      <w:r w:rsidRPr="006D6C1B">
        <w:rPr>
          <w:rFonts w:eastAsia="Calibri"/>
          <w:szCs w:val="28"/>
        </w:rPr>
        <w:t xml:space="preserve"> </w:t>
      </w:r>
      <w:r w:rsidR="00117812">
        <w:rPr>
          <w:rFonts w:eastAsia="Calibri"/>
          <w:szCs w:val="28"/>
        </w:rPr>
        <w:t>финансового управления</w:t>
      </w:r>
      <w:r w:rsidRPr="006D6C1B">
        <w:rPr>
          <w:rFonts w:eastAsia="Calibri"/>
          <w:szCs w:val="28"/>
        </w:rPr>
        <w:t>.</w:t>
      </w:r>
    </w:p>
    <w:p w:rsidR="00117812" w:rsidRPr="006D6C1B" w:rsidRDefault="00117812" w:rsidP="00117812">
      <w:pPr>
        <w:ind w:firstLine="708"/>
        <w:jc w:val="both"/>
        <w:rPr>
          <w:rFonts w:eastAsia="Calibri"/>
          <w:szCs w:val="28"/>
        </w:rPr>
      </w:pPr>
      <w:r w:rsidRPr="00117812">
        <w:rPr>
          <w:rFonts w:eastAsia="Calibri"/>
          <w:szCs w:val="28"/>
        </w:rPr>
        <w:t xml:space="preserve">Отчет о результатах внутреннего финансового контроля </w:t>
      </w:r>
      <w:r w:rsidR="00756FB0">
        <w:rPr>
          <w:rFonts w:eastAsia="Calibri"/>
          <w:szCs w:val="28"/>
        </w:rPr>
        <w:t xml:space="preserve">предоставляется </w:t>
      </w:r>
      <w:r w:rsidRPr="00117812">
        <w:rPr>
          <w:rFonts w:eastAsia="Calibri"/>
          <w:szCs w:val="28"/>
        </w:rPr>
        <w:t>начальнику</w:t>
      </w:r>
      <w:r>
        <w:rPr>
          <w:rFonts w:eastAsia="Calibri"/>
          <w:szCs w:val="28"/>
        </w:rPr>
        <w:t xml:space="preserve"> финансового управления.</w:t>
      </w:r>
    </w:p>
    <w:p w:rsidR="00C018F5" w:rsidRPr="006D6C1B" w:rsidRDefault="00756FB0" w:rsidP="00C018F5">
      <w:pPr>
        <w:ind w:firstLine="708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16</w:t>
      </w:r>
      <w:r w:rsidR="00C018F5" w:rsidRPr="006D6C1B">
        <w:rPr>
          <w:rFonts w:eastAsia="Calibri"/>
          <w:szCs w:val="28"/>
        </w:rPr>
        <w:t xml:space="preserve">. По итогам рассмотрения результатов внутреннего финансового контроля </w:t>
      </w:r>
      <w:r w:rsidR="00601A1F">
        <w:rPr>
          <w:rFonts w:eastAsia="Calibri"/>
          <w:szCs w:val="28"/>
        </w:rPr>
        <w:t>начальником финансового управления</w:t>
      </w:r>
      <w:r w:rsidR="00C018F5" w:rsidRPr="006D6C1B">
        <w:rPr>
          <w:rFonts w:eastAsia="Calibri"/>
          <w:szCs w:val="28"/>
        </w:rPr>
        <w:t xml:space="preserve"> издается приказ с указанием сроков выполнения принятых решений, направленных:</w:t>
      </w:r>
    </w:p>
    <w:p w:rsidR="00C018F5" w:rsidRPr="006D6C1B" w:rsidRDefault="00C018F5" w:rsidP="00C018F5">
      <w:pPr>
        <w:ind w:firstLine="708"/>
        <w:jc w:val="both"/>
        <w:rPr>
          <w:rFonts w:eastAsia="Calibri"/>
          <w:szCs w:val="28"/>
        </w:rPr>
      </w:pPr>
      <w:r w:rsidRPr="006D6C1B">
        <w:rPr>
          <w:rFonts w:eastAsia="Calibri"/>
          <w:szCs w:val="28"/>
        </w:rPr>
        <w:t>а) на обеспечение применения эффективных автоматических контрольных действий в отношении отдельных операций (действий по формированию документа, необходимого для выполнения внутренней бюджетной процедуры) и (или) устранение недостатков используемых прикладных программных средств автоматизации контрольных действий, а также на исключение неэффективных автоматических контрольных действий;</w:t>
      </w:r>
    </w:p>
    <w:p w:rsidR="00C018F5" w:rsidRPr="006D6C1B" w:rsidRDefault="00C018F5" w:rsidP="00C018F5">
      <w:pPr>
        <w:ind w:firstLine="708"/>
        <w:jc w:val="both"/>
        <w:rPr>
          <w:rFonts w:eastAsia="Calibri"/>
          <w:szCs w:val="28"/>
        </w:rPr>
      </w:pPr>
      <w:proofErr w:type="gramStart"/>
      <w:r w:rsidRPr="006D6C1B">
        <w:rPr>
          <w:rFonts w:eastAsia="Calibri"/>
          <w:szCs w:val="28"/>
        </w:rPr>
        <w:t>б) на изменение карт внутреннего финансового контроля в целях увеличения способности процедур внутреннего финансового контроля снижать вероятность возникновения событий, негативно влияющих на выполнение внутренних бюджетных процедур (далее - бюджетные риски);</w:t>
      </w:r>
      <w:proofErr w:type="gramEnd"/>
    </w:p>
    <w:p w:rsidR="00C018F5" w:rsidRPr="006D6C1B" w:rsidRDefault="00C018F5" w:rsidP="00C018F5">
      <w:pPr>
        <w:ind w:firstLine="708"/>
        <w:jc w:val="both"/>
        <w:rPr>
          <w:rFonts w:eastAsia="Calibri"/>
          <w:szCs w:val="28"/>
        </w:rPr>
      </w:pPr>
      <w:r w:rsidRPr="006D6C1B">
        <w:rPr>
          <w:rFonts w:eastAsia="Calibri"/>
          <w:szCs w:val="28"/>
        </w:rPr>
        <w:t>в) на актуализацию системы формуляров, реестров и классификаторов как совокупности структурированных документов, позволяющих отразить унифицированные операции в процессе осуществления бюджетных полномочий главного администратора (администратора) бюджетных средств;</w:t>
      </w:r>
    </w:p>
    <w:p w:rsidR="00C018F5" w:rsidRPr="006D6C1B" w:rsidRDefault="00C018F5" w:rsidP="00C018F5">
      <w:pPr>
        <w:ind w:firstLine="708"/>
        <w:jc w:val="both"/>
        <w:rPr>
          <w:rFonts w:eastAsia="Calibri"/>
          <w:szCs w:val="28"/>
        </w:rPr>
      </w:pPr>
      <w:r w:rsidRPr="006D6C1B">
        <w:rPr>
          <w:rFonts w:eastAsia="Calibri"/>
          <w:szCs w:val="28"/>
        </w:rPr>
        <w:t>г) на уточнение прав доступа пользователей к базам данных, вводу и выводу информации из автоматизированных информационных систем, обеспечивающих осуществление бюджетных полномочий, а также регламента взаимодействия пользователей с информационными ресурсами;</w:t>
      </w:r>
    </w:p>
    <w:p w:rsidR="00C018F5" w:rsidRPr="006D6C1B" w:rsidRDefault="00C018F5" w:rsidP="00C018F5">
      <w:pPr>
        <w:ind w:firstLine="708"/>
        <w:jc w:val="both"/>
        <w:rPr>
          <w:rFonts w:eastAsia="Calibri"/>
          <w:szCs w:val="28"/>
        </w:rPr>
      </w:pPr>
      <w:r w:rsidRPr="006D6C1B">
        <w:rPr>
          <w:rFonts w:eastAsia="Calibri"/>
          <w:szCs w:val="28"/>
        </w:rPr>
        <w:t>д) на изменение внутренних стандартов и процедур;</w:t>
      </w:r>
    </w:p>
    <w:p w:rsidR="00C018F5" w:rsidRPr="006D6C1B" w:rsidRDefault="00C018F5" w:rsidP="00C018F5">
      <w:pPr>
        <w:ind w:firstLine="708"/>
        <w:jc w:val="both"/>
        <w:rPr>
          <w:rFonts w:eastAsia="Calibri"/>
          <w:szCs w:val="28"/>
        </w:rPr>
      </w:pPr>
      <w:r w:rsidRPr="006D6C1B">
        <w:rPr>
          <w:rFonts w:eastAsia="Calibri"/>
          <w:szCs w:val="28"/>
        </w:rPr>
        <w:t>е) на уточнение прав по формированию финансовых и первичных учетных документов, а также прав доступа к записям в регистры бюджетного учета;</w:t>
      </w:r>
    </w:p>
    <w:p w:rsidR="00C018F5" w:rsidRPr="00BC50A4" w:rsidRDefault="00C018F5" w:rsidP="00C018F5">
      <w:pPr>
        <w:ind w:firstLine="708"/>
        <w:jc w:val="both"/>
        <w:rPr>
          <w:rFonts w:eastAsia="Calibri"/>
          <w:szCs w:val="28"/>
        </w:rPr>
      </w:pPr>
      <w:r w:rsidRPr="006D6C1B">
        <w:rPr>
          <w:rFonts w:eastAsia="Calibri"/>
          <w:szCs w:val="28"/>
        </w:rPr>
        <w:t xml:space="preserve">ж) на устранение конфликта интересов у </w:t>
      </w:r>
      <w:r w:rsidRPr="00BC50A4">
        <w:rPr>
          <w:rFonts w:eastAsia="Calibri"/>
          <w:szCs w:val="28"/>
        </w:rPr>
        <w:t>должностных лиц, осуществляющих внутренние бюджетные процедуры;</w:t>
      </w:r>
    </w:p>
    <w:p w:rsidR="00C018F5" w:rsidRPr="006D6C1B" w:rsidRDefault="00C018F5" w:rsidP="00C018F5">
      <w:pPr>
        <w:ind w:firstLine="708"/>
        <w:jc w:val="both"/>
        <w:rPr>
          <w:rFonts w:eastAsia="Calibri"/>
          <w:szCs w:val="28"/>
        </w:rPr>
      </w:pPr>
      <w:r w:rsidRPr="00BC50A4">
        <w:rPr>
          <w:rFonts w:eastAsia="Calibri"/>
          <w:szCs w:val="28"/>
        </w:rPr>
        <w:t>з) на проведение служебных проверок и применение материальной и (или) дисциплинарной ответственности к виновным должностным лицам;</w:t>
      </w:r>
    </w:p>
    <w:p w:rsidR="00C018F5" w:rsidRPr="006D6C1B" w:rsidRDefault="00C018F5" w:rsidP="00C018F5">
      <w:pPr>
        <w:ind w:firstLine="708"/>
        <w:jc w:val="both"/>
        <w:rPr>
          <w:rFonts w:eastAsia="Calibri"/>
          <w:szCs w:val="28"/>
        </w:rPr>
      </w:pPr>
      <w:r w:rsidRPr="00C2187B">
        <w:rPr>
          <w:rFonts w:eastAsia="Calibri"/>
          <w:szCs w:val="28"/>
        </w:rPr>
        <w:t xml:space="preserve">и) на ведение эффективной кадровой политики в отношении </w:t>
      </w:r>
      <w:r w:rsidR="00C2187B">
        <w:rPr>
          <w:rFonts w:eastAsia="Calibri"/>
          <w:szCs w:val="28"/>
        </w:rPr>
        <w:t>отделов и секторов</w:t>
      </w:r>
      <w:r w:rsidRPr="006D6C1B">
        <w:rPr>
          <w:rFonts w:eastAsia="Calibri"/>
          <w:szCs w:val="28"/>
        </w:rPr>
        <w:t xml:space="preserve"> главного администратора бюджетных средств.</w:t>
      </w:r>
    </w:p>
    <w:p w:rsidR="006D6C1B" w:rsidRDefault="006D6C1B" w:rsidP="006D6C1B">
      <w:pPr>
        <w:contextualSpacing/>
        <w:jc w:val="center"/>
        <w:rPr>
          <w:b/>
        </w:rPr>
      </w:pPr>
      <w:bookmarkStart w:id="0" w:name="_GoBack"/>
      <w:bookmarkEnd w:id="0"/>
    </w:p>
    <w:p w:rsidR="006D6C1B" w:rsidRDefault="006D6C1B" w:rsidP="006D6C1B">
      <w:pPr>
        <w:contextualSpacing/>
        <w:jc w:val="center"/>
        <w:rPr>
          <w:b/>
        </w:rPr>
        <w:sectPr w:rsidR="006D6C1B" w:rsidSect="00C018F5">
          <w:headerReference w:type="default" r:id="rId8"/>
          <w:headerReference w:type="first" r:id="rId9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6D6C1B" w:rsidRDefault="006D6C1B" w:rsidP="006D6C1B">
      <w:pPr>
        <w:widowControl w:val="0"/>
        <w:autoSpaceDE w:val="0"/>
        <w:autoSpaceDN w:val="0"/>
        <w:adjustRightInd w:val="0"/>
        <w:jc w:val="right"/>
        <w:outlineLvl w:val="2"/>
        <w:rPr>
          <w:bCs/>
          <w:sz w:val="24"/>
          <w:szCs w:val="24"/>
        </w:rPr>
      </w:pPr>
      <w:r w:rsidRPr="00F20EAA">
        <w:rPr>
          <w:bCs/>
          <w:sz w:val="24"/>
          <w:szCs w:val="24"/>
        </w:rPr>
        <w:lastRenderedPageBreak/>
        <w:t xml:space="preserve">Приложение 1 к Положению </w:t>
      </w:r>
    </w:p>
    <w:p w:rsidR="006D6C1B" w:rsidRPr="00F20EAA" w:rsidRDefault="006D6C1B" w:rsidP="006D6C1B">
      <w:pPr>
        <w:widowControl w:val="0"/>
        <w:autoSpaceDE w:val="0"/>
        <w:autoSpaceDN w:val="0"/>
        <w:adjustRightInd w:val="0"/>
        <w:jc w:val="right"/>
        <w:outlineLvl w:val="2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о </w:t>
      </w:r>
      <w:r w:rsidRPr="00F20EAA">
        <w:rPr>
          <w:bCs/>
          <w:sz w:val="24"/>
          <w:szCs w:val="24"/>
        </w:rPr>
        <w:t>внутренне</w:t>
      </w:r>
      <w:r>
        <w:rPr>
          <w:bCs/>
          <w:sz w:val="24"/>
          <w:szCs w:val="24"/>
        </w:rPr>
        <w:t>м</w:t>
      </w:r>
      <w:r w:rsidRPr="00F20EAA">
        <w:rPr>
          <w:bCs/>
          <w:sz w:val="24"/>
          <w:szCs w:val="24"/>
        </w:rPr>
        <w:t xml:space="preserve"> финансово</w:t>
      </w:r>
      <w:r>
        <w:rPr>
          <w:bCs/>
          <w:sz w:val="24"/>
          <w:szCs w:val="24"/>
        </w:rPr>
        <w:t>м</w:t>
      </w:r>
      <w:r w:rsidRPr="00F20EAA">
        <w:rPr>
          <w:bCs/>
          <w:sz w:val="24"/>
          <w:szCs w:val="24"/>
        </w:rPr>
        <w:t xml:space="preserve"> контрол</w:t>
      </w:r>
      <w:r>
        <w:rPr>
          <w:bCs/>
          <w:sz w:val="24"/>
          <w:szCs w:val="24"/>
        </w:rPr>
        <w:t>е</w:t>
      </w:r>
      <w:r w:rsidRPr="00F20EAA">
        <w:rPr>
          <w:bCs/>
          <w:sz w:val="24"/>
          <w:szCs w:val="24"/>
        </w:rPr>
        <w:t xml:space="preserve"> </w:t>
      </w:r>
    </w:p>
    <w:p w:rsidR="00D22047" w:rsidRDefault="006D6C1B" w:rsidP="00D22047">
      <w:pPr>
        <w:widowControl w:val="0"/>
        <w:autoSpaceDE w:val="0"/>
        <w:autoSpaceDN w:val="0"/>
        <w:adjustRightInd w:val="0"/>
        <w:jc w:val="right"/>
        <w:outlineLvl w:val="2"/>
        <w:rPr>
          <w:bCs/>
          <w:sz w:val="24"/>
          <w:szCs w:val="24"/>
        </w:rPr>
      </w:pPr>
      <w:r w:rsidRPr="00F20EAA">
        <w:rPr>
          <w:bCs/>
          <w:sz w:val="24"/>
          <w:szCs w:val="24"/>
        </w:rPr>
        <w:t xml:space="preserve">в </w:t>
      </w:r>
      <w:r w:rsidR="00D22047">
        <w:rPr>
          <w:bCs/>
          <w:sz w:val="24"/>
          <w:szCs w:val="24"/>
        </w:rPr>
        <w:t xml:space="preserve">финансовом управлении </w:t>
      </w:r>
    </w:p>
    <w:p w:rsidR="006D6C1B" w:rsidRPr="00F20EAA" w:rsidRDefault="00D22047" w:rsidP="00D22047">
      <w:pPr>
        <w:widowControl w:val="0"/>
        <w:autoSpaceDE w:val="0"/>
        <w:autoSpaceDN w:val="0"/>
        <w:adjustRightInd w:val="0"/>
        <w:jc w:val="right"/>
        <w:outlineLvl w:val="2"/>
        <w:rPr>
          <w:szCs w:val="28"/>
        </w:rPr>
      </w:pPr>
      <w:r>
        <w:rPr>
          <w:bCs/>
          <w:sz w:val="24"/>
          <w:szCs w:val="24"/>
        </w:rPr>
        <w:t>администрации городского округа Кинешма</w:t>
      </w:r>
    </w:p>
    <w:p w:rsidR="006D6C1B" w:rsidRPr="00F20EAA" w:rsidRDefault="006D6C1B" w:rsidP="006D6C1B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F20EAA">
        <w:rPr>
          <w:b/>
          <w:bCs/>
          <w:szCs w:val="28"/>
        </w:rPr>
        <w:t>ПЕРЕЧЕНЬ</w:t>
      </w:r>
    </w:p>
    <w:p w:rsidR="00D22047" w:rsidRPr="00D22047" w:rsidRDefault="006D6C1B" w:rsidP="00D22047">
      <w:pPr>
        <w:widowControl w:val="0"/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D22047">
        <w:rPr>
          <w:b/>
          <w:bCs/>
          <w:szCs w:val="28"/>
        </w:rPr>
        <w:t>внутренних бюджетных процедур</w:t>
      </w:r>
      <w:r w:rsidRPr="00D22047">
        <w:rPr>
          <w:b/>
          <w:szCs w:val="28"/>
        </w:rPr>
        <w:t xml:space="preserve">, а также входящих в их состав процессов, подлежащих внутреннему финансовому контролю в </w:t>
      </w:r>
      <w:r w:rsidR="00D22047" w:rsidRPr="00D22047">
        <w:rPr>
          <w:b/>
          <w:bCs/>
          <w:szCs w:val="28"/>
        </w:rPr>
        <w:t>финансовом управлении администрации городского округа Кинешма</w:t>
      </w:r>
    </w:p>
    <w:p w:rsidR="006D6C1B" w:rsidRPr="00F20EAA" w:rsidRDefault="006D6C1B" w:rsidP="006D6C1B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</w:p>
    <w:tbl>
      <w:tblPr>
        <w:tblW w:w="14175" w:type="dxa"/>
        <w:tblInd w:w="14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67"/>
        <w:gridCol w:w="4961"/>
        <w:gridCol w:w="5670"/>
        <w:gridCol w:w="2977"/>
      </w:tblGrid>
      <w:tr w:rsidR="006D6C1B" w:rsidRPr="00F20EAA" w:rsidTr="00A90F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20EAA">
              <w:rPr>
                <w:sz w:val="24"/>
                <w:szCs w:val="24"/>
              </w:rPr>
              <w:t>№</w:t>
            </w:r>
          </w:p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F20EAA">
              <w:rPr>
                <w:sz w:val="24"/>
                <w:szCs w:val="24"/>
              </w:rPr>
              <w:t>п</w:t>
            </w:r>
            <w:proofErr w:type="gramEnd"/>
            <w:r w:rsidRPr="00F20EAA">
              <w:rPr>
                <w:sz w:val="24"/>
                <w:szCs w:val="24"/>
              </w:rPr>
              <w:t>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20EAA">
              <w:rPr>
                <w:sz w:val="24"/>
                <w:szCs w:val="24"/>
              </w:rPr>
              <w:t>Наименование внутренней бюджетной процедуры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20EAA">
              <w:rPr>
                <w:sz w:val="24"/>
                <w:szCs w:val="24"/>
              </w:rPr>
              <w:t>Наименование процесса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D6C1B" w:rsidRPr="00F20EAA" w:rsidRDefault="006D6C1B" w:rsidP="0053494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20EAA">
              <w:rPr>
                <w:sz w:val="24"/>
                <w:szCs w:val="24"/>
              </w:rPr>
              <w:t xml:space="preserve">Наименование </w:t>
            </w:r>
            <w:r w:rsidR="00534946" w:rsidRPr="00C132DC">
              <w:rPr>
                <w:sz w:val="24"/>
                <w:szCs w:val="24"/>
              </w:rPr>
              <w:t>отдела, сектора</w:t>
            </w:r>
            <w:r w:rsidRPr="00C132DC">
              <w:rPr>
                <w:sz w:val="24"/>
                <w:szCs w:val="24"/>
              </w:rPr>
              <w:t>, ответственного</w:t>
            </w:r>
            <w:r w:rsidRPr="00F20EAA">
              <w:rPr>
                <w:sz w:val="24"/>
                <w:szCs w:val="24"/>
              </w:rPr>
              <w:t xml:space="preserve"> за выполнение внутренних бюджетных процедур </w:t>
            </w:r>
          </w:p>
        </w:tc>
      </w:tr>
      <w:tr w:rsidR="006D6C1B" w:rsidRPr="00F20EAA" w:rsidTr="00A90FBF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20EAA">
              <w:rPr>
                <w:sz w:val="16"/>
                <w:szCs w:val="16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20EAA">
              <w:rPr>
                <w:sz w:val="16"/>
                <w:szCs w:val="16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20EAA">
              <w:rPr>
                <w:sz w:val="16"/>
                <w:szCs w:val="16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  <w:hideMark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20EAA">
              <w:rPr>
                <w:sz w:val="16"/>
                <w:szCs w:val="16"/>
              </w:rPr>
              <w:t>4</w:t>
            </w:r>
          </w:p>
        </w:tc>
      </w:tr>
      <w:tr w:rsidR="006D6C1B" w:rsidRPr="00F20EAA" w:rsidTr="00A90FBF">
        <w:tc>
          <w:tcPr>
            <w:tcW w:w="14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20EAA">
              <w:rPr>
                <w:b/>
                <w:sz w:val="24"/>
                <w:szCs w:val="24"/>
                <w:lang w:val="en-US"/>
              </w:rPr>
              <w:t>I</w:t>
            </w:r>
            <w:r w:rsidRPr="00F20EAA">
              <w:rPr>
                <w:b/>
                <w:sz w:val="24"/>
                <w:szCs w:val="24"/>
              </w:rPr>
              <w:t>.Бюджетное планирование</w:t>
            </w:r>
          </w:p>
        </w:tc>
      </w:tr>
      <w:tr w:rsidR="006D6C1B" w:rsidRPr="00F20EAA" w:rsidTr="00A90FBF">
        <w:trPr>
          <w:trHeight w:val="121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20EAA">
              <w:rPr>
                <w:sz w:val="24"/>
                <w:szCs w:val="24"/>
              </w:rPr>
              <w:t>1.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D6C1B" w:rsidRPr="00F20EAA" w:rsidRDefault="006D6C1B" w:rsidP="00C546C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20EAA">
              <w:rPr>
                <w:sz w:val="24"/>
                <w:szCs w:val="24"/>
              </w:rPr>
              <w:t xml:space="preserve">Составление и представление документов в </w:t>
            </w:r>
            <w:r w:rsidR="00C546C8">
              <w:rPr>
                <w:sz w:val="24"/>
                <w:szCs w:val="24"/>
              </w:rPr>
              <w:t>финансовое управление администрации городского округа Кинешма</w:t>
            </w:r>
            <w:r w:rsidRPr="00F20EAA">
              <w:rPr>
                <w:sz w:val="24"/>
                <w:szCs w:val="24"/>
              </w:rPr>
              <w:t>, необходимых для составления и рассмотрения проекта бюджета</w:t>
            </w:r>
            <w:r w:rsidR="00C546C8">
              <w:rPr>
                <w:sz w:val="24"/>
                <w:szCs w:val="24"/>
              </w:rPr>
              <w:t xml:space="preserve"> городского округа Кинешма</w:t>
            </w:r>
            <w:r w:rsidRPr="00F20EAA">
              <w:rPr>
                <w:sz w:val="24"/>
                <w:szCs w:val="24"/>
              </w:rPr>
              <w:t>, в том числе реестров расходных обязательств и обоснований бюджетных ассигнований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D6C1B" w:rsidRPr="00C132DC" w:rsidRDefault="006D6C1B" w:rsidP="00A90F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132DC">
              <w:rPr>
                <w:sz w:val="24"/>
                <w:szCs w:val="24"/>
              </w:rPr>
              <w:t xml:space="preserve">Разработка основных направлений бюджетной политики </w:t>
            </w:r>
          </w:p>
          <w:p w:rsidR="006D6C1B" w:rsidRPr="00C132DC" w:rsidRDefault="006D6C1B" w:rsidP="00A90F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D6C1B" w:rsidRPr="00C132DC" w:rsidRDefault="00C132DC" w:rsidP="00A90F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132DC">
              <w:rPr>
                <w:sz w:val="24"/>
                <w:szCs w:val="24"/>
              </w:rPr>
              <w:t>Бюджетный отдел финансового управления администрации городского округа Кинешма</w:t>
            </w:r>
          </w:p>
        </w:tc>
      </w:tr>
      <w:tr w:rsidR="00C132DC" w:rsidRPr="00F20EAA" w:rsidTr="00A90FBF">
        <w:trPr>
          <w:trHeight w:val="71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32DC" w:rsidRPr="00F20EAA" w:rsidRDefault="00C132DC" w:rsidP="00A90FBF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32DC" w:rsidRPr="00F20EAA" w:rsidRDefault="00C132DC" w:rsidP="00A90FBF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32DC" w:rsidRPr="00F20EAA" w:rsidRDefault="00C132DC" w:rsidP="00C132D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Прогнозирование </w:t>
            </w:r>
            <w:proofErr w:type="spellStart"/>
            <w:r>
              <w:rPr>
                <w:sz w:val="24"/>
                <w:szCs w:val="24"/>
              </w:rPr>
              <w:t>администрируемых</w:t>
            </w:r>
            <w:proofErr w:type="spellEnd"/>
            <w:r>
              <w:rPr>
                <w:sz w:val="24"/>
                <w:szCs w:val="24"/>
              </w:rPr>
              <w:t xml:space="preserve"> доходов бюджета городского округа Кинешма на очередной финансовый год и плановый период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C132DC" w:rsidRPr="00C132DC" w:rsidRDefault="00C132DC" w:rsidP="003454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132DC">
              <w:rPr>
                <w:sz w:val="24"/>
                <w:szCs w:val="24"/>
              </w:rPr>
              <w:t>Бюджетный отдел финансового управления администрации городского округа Кинешма</w:t>
            </w:r>
          </w:p>
        </w:tc>
      </w:tr>
      <w:tr w:rsidR="00C132DC" w:rsidRPr="00F20EAA" w:rsidTr="00A90FBF">
        <w:trPr>
          <w:trHeight w:val="717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132DC" w:rsidRPr="00F20EAA" w:rsidRDefault="00C132DC" w:rsidP="00A90FBF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32DC" w:rsidRPr="00F20EAA" w:rsidRDefault="00C132DC" w:rsidP="00A90FBF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32DC" w:rsidRPr="00F20EAA" w:rsidRDefault="00C132DC" w:rsidP="00A20F8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Распределение по кодам бюджетной классификации расходов бюджета городского округа Кинешма, предоставление обоснований бюджетных ассигнований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C132DC" w:rsidRPr="00C132DC" w:rsidRDefault="00C132DC" w:rsidP="003454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132DC">
              <w:rPr>
                <w:sz w:val="24"/>
                <w:szCs w:val="24"/>
              </w:rPr>
              <w:t>Бюджетный отдел финансового управления администрации городского округа Кинешма</w:t>
            </w:r>
          </w:p>
        </w:tc>
      </w:tr>
      <w:tr w:rsidR="006D6C1B" w:rsidRPr="00F20EAA" w:rsidTr="00A90FBF">
        <w:trPr>
          <w:trHeight w:val="71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1B" w:rsidRPr="00F20EAA" w:rsidRDefault="006D6C1B" w:rsidP="00A90FBF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1B" w:rsidRPr="00F20EAA" w:rsidRDefault="006D6C1B" w:rsidP="00A90FBF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D6C1B" w:rsidRDefault="006D6C1B" w:rsidP="00BA19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проектов </w:t>
            </w:r>
            <w:r w:rsidR="00BA19E5">
              <w:rPr>
                <w:sz w:val="24"/>
                <w:szCs w:val="24"/>
              </w:rPr>
              <w:t>муниципальных</w:t>
            </w:r>
            <w:r>
              <w:rPr>
                <w:sz w:val="24"/>
                <w:szCs w:val="24"/>
              </w:rPr>
              <w:t xml:space="preserve"> программ </w:t>
            </w:r>
            <w:r w:rsidR="00BA19E5">
              <w:rPr>
                <w:sz w:val="24"/>
                <w:szCs w:val="24"/>
              </w:rPr>
              <w:t>городского округа Кинешма</w:t>
            </w:r>
            <w:r>
              <w:rPr>
                <w:sz w:val="24"/>
                <w:szCs w:val="24"/>
              </w:rPr>
              <w:t xml:space="preserve"> и проектов изменений в действующие </w:t>
            </w:r>
            <w:r w:rsidR="00BA19E5">
              <w:rPr>
                <w:sz w:val="24"/>
                <w:szCs w:val="24"/>
              </w:rPr>
              <w:t>муниципальные</w:t>
            </w:r>
            <w:r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96DAA" w:rsidRPr="00996DAA" w:rsidRDefault="00996DAA" w:rsidP="00996DAA">
            <w:pPr>
              <w:widowControl w:val="0"/>
              <w:autoSpaceDE w:val="0"/>
              <w:autoSpaceDN w:val="0"/>
              <w:adjustRightInd w:val="0"/>
              <w:ind w:firstLine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996DAA">
              <w:rPr>
                <w:sz w:val="24"/>
                <w:szCs w:val="24"/>
              </w:rPr>
              <w:t xml:space="preserve">ектор экономической и кадровой политики финансового управления </w:t>
            </w:r>
            <w:r w:rsidRPr="00996DAA">
              <w:rPr>
                <w:sz w:val="24"/>
                <w:szCs w:val="24"/>
              </w:rPr>
              <w:lastRenderedPageBreak/>
              <w:t>администрации городского округа Кинешма;</w:t>
            </w:r>
          </w:p>
          <w:p w:rsidR="006D6C1B" w:rsidRPr="00996DAA" w:rsidRDefault="006D6C1B" w:rsidP="00996D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6D6C1B" w:rsidRPr="00F20EAA" w:rsidTr="00A90FBF">
        <w:tc>
          <w:tcPr>
            <w:tcW w:w="14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20EAA">
              <w:rPr>
                <w:b/>
                <w:sz w:val="24"/>
                <w:szCs w:val="24"/>
                <w:lang w:val="en-US"/>
              </w:rPr>
              <w:lastRenderedPageBreak/>
              <w:t>II</w:t>
            </w:r>
            <w:r w:rsidRPr="00F20EAA">
              <w:rPr>
                <w:b/>
                <w:sz w:val="24"/>
                <w:szCs w:val="24"/>
              </w:rPr>
              <w:t>.Бюджетное финансирование</w:t>
            </w:r>
          </w:p>
        </w:tc>
      </w:tr>
      <w:tr w:rsidR="00996DAA" w:rsidRPr="00F20EAA" w:rsidTr="00A90FBF">
        <w:trPr>
          <w:trHeight w:val="1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DAA" w:rsidRPr="00F20EAA" w:rsidRDefault="00996DAA" w:rsidP="00A90F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20EAA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96DAA" w:rsidRPr="00F20EAA" w:rsidRDefault="00996DAA" w:rsidP="000948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20EAA">
              <w:rPr>
                <w:sz w:val="24"/>
                <w:szCs w:val="24"/>
              </w:rPr>
              <w:t xml:space="preserve">Составление и представление документов в </w:t>
            </w:r>
            <w:r>
              <w:rPr>
                <w:sz w:val="24"/>
                <w:szCs w:val="24"/>
              </w:rPr>
              <w:t>финансовое управление администрации городского округа Кинешма</w:t>
            </w:r>
            <w:r w:rsidRPr="00F20EAA">
              <w:rPr>
                <w:sz w:val="24"/>
                <w:szCs w:val="24"/>
              </w:rPr>
              <w:t>, необходимых для составления и ведения кассового плана по доходам бюджета</w:t>
            </w:r>
            <w:r>
              <w:rPr>
                <w:sz w:val="24"/>
                <w:szCs w:val="24"/>
              </w:rPr>
              <w:t>,</w:t>
            </w:r>
            <w:r w:rsidRPr="00F20EAA">
              <w:rPr>
                <w:sz w:val="24"/>
                <w:szCs w:val="24"/>
              </w:rPr>
              <w:t xml:space="preserve"> расходам бюджета </w:t>
            </w:r>
            <w:r>
              <w:rPr>
                <w:sz w:val="24"/>
                <w:szCs w:val="24"/>
              </w:rPr>
              <w:t>и источникам финансирования дефицита бюджета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96DAA" w:rsidRPr="00F20EAA" w:rsidRDefault="00996DAA" w:rsidP="000948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20EAA">
              <w:rPr>
                <w:sz w:val="24"/>
                <w:szCs w:val="24"/>
              </w:rPr>
              <w:t>Составление и ведение кассового плана по доходам</w:t>
            </w:r>
            <w:r>
              <w:rPr>
                <w:sz w:val="24"/>
                <w:szCs w:val="24"/>
              </w:rPr>
              <w:t xml:space="preserve">, </w:t>
            </w:r>
            <w:r w:rsidRPr="00F20EAA">
              <w:rPr>
                <w:sz w:val="24"/>
                <w:szCs w:val="24"/>
              </w:rPr>
              <w:t xml:space="preserve"> расходам</w:t>
            </w:r>
            <w:r>
              <w:rPr>
                <w:sz w:val="24"/>
                <w:szCs w:val="24"/>
              </w:rPr>
              <w:t xml:space="preserve"> и источникам финансирования дефицита бюджета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96DAA" w:rsidRPr="00C132DC" w:rsidRDefault="00996DAA" w:rsidP="003454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132DC">
              <w:rPr>
                <w:sz w:val="24"/>
                <w:szCs w:val="24"/>
              </w:rPr>
              <w:t>Бюджетный отдел финансового управления администрации городского округа Кинешма</w:t>
            </w:r>
          </w:p>
        </w:tc>
      </w:tr>
      <w:tr w:rsidR="00996DAA" w:rsidRPr="00F20EAA" w:rsidTr="00534946">
        <w:trPr>
          <w:trHeight w:val="104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DAA" w:rsidRPr="00F20EAA" w:rsidRDefault="00996DAA" w:rsidP="00A90F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96DAA" w:rsidRPr="00F20EAA" w:rsidRDefault="00996DAA" w:rsidP="00996D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20EAA">
              <w:rPr>
                <w:sz w:val="24"/>
                <w:szCs w:val="24"/>
              </w:rPr>
              <w:t xml:space="preserve">Составление, утверждение и ведение </w:t>
            </w:r>
            <w:r>
              <w:rPr>
                <w:sz w:val="24"/>
                <w:szCs w:val="24"/>
              </w:rPr>
              <w:t xml:space="preserve">сводной </w:t>
            </w:r>
            <w:r w:rsidRPr="00F20EAA">
              <w:rPr>
                <w:sz w:val="24"/>
                <w:szCs w:val="24"/>
              </w:rPr>
              <w:t xml:space="preserve">бюджетной росписи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96DAA" w:rsidRPr="00F20EAA" w:rsidRDefault="00996DAA" w:rsidP="00A90F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20EAA">
              <w:rPr>
                <w:sz w:val="24"/>
                <w:szCs w:val="24"/>
              </w:rPr>
              <w:t xml:space="preserve">Формирование и утверждение </w:t>
            </w:r>
            <w:r>
              <w:rPr>
                <w:sz w:val="24"/>
                <w:szCs w:val="24"/>
              </w:rPr>
              <w:t xml:space="preserve">сводной </w:t>
            </w:r>
            <w:r w:rsidRPr="00F20EAA">
              <w:rPr>
                <w:sz w:val="24"/>
                <w:szCs w:val="24"/>
              </w:rPr>
              <w:t xml:space="preserve">бюджетной росписи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96DAA" w:rsidRPr="00C132DC" w:rsidRDefault="00996DAA" w:rsidP="003454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132DC">
              <w:rPr>
                <w:sz w:val="24"/>
                <w:szCs w:val="24"/>
              </w:rPr>
              <w:t>Бюджетный отдел финансового управления администрации городского округа Кинешма</w:t>
            </w:r>
          </w:p>
        </w:tc>
      </w:tr>
      <w:tr w:rsidR="00996DAA" w:rsidRPr="00F20EAA" w:rsidTr="00534946">
        <w:trPr>
          <w:trHeight w:val="232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DAA" w:rsidRPr="00F20EAA" w:rsidRDefault="00996DAA" w:rsidP="00A90FBF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DAA" w:rsidRPr="00F20EAA" w:rsidRDefault="00996DAA" w:rsidP="00A90FBF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96DAA" w:rsidRPr="00F20EAA" w:rsidRDefault="00996DAA" w:rsidP="0009481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20EAA">
              <w:rPr>
                <w:sz w:val="24"/>
                <w:szCs w:val="24"/>
              </w:rPr>
              <w:t xml:space="preserve">Ведение </w:t>
            </w:r>
            <w:r>
              <w:rPr>
                <w:sz w:val="24"/>
                <w:szCs w:val="24"/>
              </w:rPr>
              <w:t xml:space="preserve">сводной </w:t>
            </w:r>
            <w:r w:rsidRPr="00F20EAA">
              <w:rPr>
                <w:sz w:val="24"/>
                <w:szCs w:val="24"/>
              </w:rPr>
              <w:t xml:space="preserve">бюджетной росписи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96DAA" w:rsidRPr="00C132DC" w:rsidRDefault="00996DAA" w:rsidP="003454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132DC">
              <w:rPr>
                <w:sz w:val="24"/>
                <w:szCs w:val="24"/>
              </w:rPr>
              <w:t>Бюджетный отдел финансового управления администрации городского округа Кинешма</w:t>
            </w:r>
          </w:p>
        </w:tc>
      </w:tr>
      <w:tr w:rsidR="0013392F" w:rsidRPr="00F20EAA" w:rsidTr="0053494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92F" w:rsidRPr="00F20EAA" w:rsidRDefault="0013392F" w:rsidP="00A90F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F20EAA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3392F" w:rsidRPr="00F20EAA" w:rsidRDefault="0013392F" w:rsidP="009E62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20EAA">
              <w:rPr>
                <w:sz w:val="24"/>
                <w:szCs w:val="24"/>
              </w:rPr>
              <w:t xml:space="preserve">Составление и направление документов в </w:t>
            </w:r>
            <w:r w:rsidRPr="00534946">
              <w:rPr>
                <w:sz w:val="24"/>
                <w:szCs w:val="24"/>
              </w:rPr>
              <w:t>ф</w:t>
            </w:r>
            <w:r>
              <w:rPr>
                <w:sz w:val="24"/>
                <w:szCs w:val="24"/>
              </w:rPr>
              <w:t>инансовое управление администрации городского округа Кинешма</w:t>
            </w:r>
            <w:r w:rsidRPr="00F20EAA">
              <w:rPr>
                <w:sz w:val="24"/>
                <w:szCs w:val="24"/>
              </w:rPr>
              <w:t xml:space="preserve"> и </w:t>
            </w:r>
            <w:r>
              <w:rPr>
                <w:sz w:val="24"/>
                <w:szCs w:val="24"/>
              </w:rPr>
              <w:t>отдел № 2 У</w:t>
            </w:r>
            <w:r w:rsidRPr="00F20EAA">
              <w:rPr>
                <w:sz w:val="24"/>
                <w:szCs w:val="24"/>
              </w:rPr>
              <w:t>правлени</w:t>
            </w:r>
            <w:r>
              <w:rPr>
                <w:sz w:val="24"/>
                <w:szCs w:val="24"/>
              </w:rPr>
              <w:t>я</w:t>
            </w:r>
            <w:r w:rsidRPr="00F20EAA">
              <w:rPr>
                <w:sz w:val="24"/>
                <w:szCs w:val="24"/>
              </w:rPr>
              <w:t xml:space="preserve"> Федерального казначейства по Ивановской области, необходимых для формирования и ведения сводной бюджетной росписи, а также для доведения (распределения) бюджетных ассигнований и лимитов бюджетных обязательств до главных распорядителей бюджетных средств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3392F" w:rsidRPr="00F20EAA" w:rsidRDefault="0013392F" w:rsidP="00A90F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363D0">
              <w:rPr>
                <w:sz w:val="24"/>
                <w:szCs w:val="24"/>
              </w:rPr>
              <w:t xml:space="preserve">Формирование и представление в </w:t>
            </w:r>
            <w:r>
              <w:rPr>
                <w:sz w:val="24"/>
                <w:szCs w:val="24"/>
              </w:rPr>
              <w:t>отдел № 2 У</w:t>
            </w:r>
            <w:r w:rsidRPr="00F20EAA">
              <w:rPr>
                <w:sz w:val="24"/>
                <w:szCs w:val="24"/>
              </w:rPr>
              <w:t>правлени</w:t>
            </w:r>
            <w:r>
              <w:rPr>
                <w:sz w:val="24"/>
                <w:szCs w:val="24"/>
              </w:rPr>
              <w:t>я</w:t>
            </w:r>
            <w:r w:rsidRPr="00F20EAA">
              <w:rPr>
                <w:sz w:val="24"/>
                <w:szCs w:val="24"/>
              </w:rPr>
              <w:t xml:space="preserve"> Федерального казначейства по Ивановской области</w:t>
            </w:r>
            <w:r w:rsidRPr="00D363D0">
              <w:rPr>
                <w:sz w:val="24"/>
                <w:szCs w:val="24"/>
              </w:rPr>
              <w:t xml:space="preserve"> расходного расписания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3392F" w:rsidRPr="00F20EAA" w:rsidRDefault="0013392F" w:rsidP="00ED614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учета и отчетности </w:t>
            </w:r>
            <w:r w:rsidRPr="00C132DC">
              <w:rPr>
                <w:sz w:val="24"/>
                <w:szCs w:val="24"/>
              </w:rPr>
              <w:t>финансового управления администрации городского округа Кинешма</w:t>
            </w:r>
          </w:p>
        </w:tc>
      </w:tr>
      <w:tr w:rsidR="00996DAA" w:rsidRPr="00F20EAA" w:rsidTr="00534946">
        <w:trPr>
          <w:trHeight w:val="146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DAA" w:rsidRPr="00F20EAA" w:rsidRDefault="00996DAA" w:rsidP="00A90F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96DAA" w:rsidRPr="00F20EAA" w:rsidRDefault="00996DAA" w:rsidP="00A90F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96DAA" w:rsidRPr="00F20EAA" w:rsidRDefault="00996DAA" w:rsidP="00A90F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20EAA">
              <w:rPr>
                <w:sz w:val="24"/>
                <w:szCs w:val="24"/>
              </w:rPr>
              <w:t>Формирование и направление предложений об изменении сводной бюджетной росписи и лимитов бюджетных обязательств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96DAA" w:rsidRPr="00C132DC" w:rsidRDefault="00996DAA" w:rsidP="003454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132DC">
              <w:rPr>
                <w:sz w:val="24"/>
                <w:szCs w:val="24"/>
              </w:rPr>
              <w:t>Бюджетный отдел финансового управления администрации городского округа Кинешма</w:t>
            </w:r>
          </w:p>
        </w:tc>
      </w:tr>
      <w:tr w:rsidR="00996DAA" w:rsidRPr="00F20EAA" w:rsidTr="009E6245">
        <w:trPr>
          <w:trHeight w:val="119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6DAA" w:rsidRPr="00F20EAA" w:rsidRDefault="00996DAA" w:rsidP="00A90F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Pr="00F20EAA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96DAA" w:rsidRPr="00F20EAA" w:rsidRDefault="00996DAA" w:rsidP="00F230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BB1DB4">
              <w:rPr>
                <w:sz w:val="24"/>
                <w:szCs w:val="24"/>
              </w:rPr>
              <w:t>оставление, утверждение и ведение бюджетн</w:t>
            </w:r>
            <w:r>
              <w:rPr>
                <w:sz w:val="24"/>
                <w:szCs w:val="24"/>
              </w:rPr>
              <w:t>ой сметы</w:t>
            </w:r>
            <w:r w:rsidRPr="00BB1DB4">
              <w:rPr>
                <w:sz w:val="24"/>
                <w:szCs w:val="24"/>
              </w:rPr>
              <w:t xml:space="preserve"> </w:t>
            </w:r>
            <w:r w:rsidR="009E6245">
              <w:rPr>
                <w:sz w:val="24"/>
                <w:szCs w:val="24"/>
              </w:rPr>
              <w:t>финансового управления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96DAA" w:rsidRPr="00F20EAA" w:rsidRDefault="00996DAA" w:rsidP="00F230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20EAA">
              <w:rPr>
                <w:sz w:val="24"/>
                <w:szCs w:val="24"/>
              </w:rPr>
              <w:t>Составление и представление бюджетн</w:t>
            </w:r>
            <w:r>
              <w:rPr>
                <w:sz w:val="24"/>
                <w:szCs w:val="24"/>
              </w:rPr>
              <w:t>ой</w:t>
            </w:r>
            <w:r w:rsidRPr="00F20EAA">
              <w:rPr>
                <w:sz w:val="24"/>
                <w:szCs w:val="24"/>
              </w:rPr>
              <w:t xml:space="preserve"> смет</w:t>
            </w:r>
            <w:r>
              <w:rPr>
                <w:sz w:val="24"/>
                <w:szCs w:val="24"/>
              </w:rPr>
              <w:t>ы</w:t>
            </w:r>
            <w:r w:rsidRPr="00F20EAA">
              <w:rPr>
                <w:sz w:val="24"/>
                <w:szCs w:val="24"/>
              </w:rPr>
              <w:t xml:space="preserve"> с учетом информации, указанной в планах закупок  товаров, работ, услуг для обеспечения </w:t>
            </w:r>
            <w:r>
              <w:rPr>
                <w:sz w:val="24"/>
                <w:szCs w:val="24"/>
              </w:rPr>
              <w:t>муниципальных</w:t>
            </w:r>
            <w:r w:rsidRPr="00F20EAA">
              <w:rPr>
                <w:sz w:val="24"/>
                <w:szCs w:val="24"/>
              </w:rPr>
              <w:t xml:space="preserve"> нужд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96DAA" w:rsidRPr="00F20EAA" w:rsidRDefault="009E6245" w:rsidP="00A90F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учета и отчетности </w:t>
            </w:r>
            <w:r w:rsidRPr="00C132DC">
              <w:rPr>
                <w:sz w:val="24"/>
                <w:szCs w:val="24"/>
              </w:rPr>
              <w:t>финансового управления администрации городского округа Кинешма</w:t>
            </w:r>
          </w:p>
        </w:tc>
      </w:tr>
      <w:tr w:rsidR="009E6245" w:rsidRPr="00F20EAA" w:rsidTr="00A90FBF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245" w:rsidRPr="00F20EAA" w:rsidRDefault="009E6245" w:rsidP="00A90F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6245" w:rsidRPr="00F20EAA" w:rsidRDefault="009E6245" w:rsidP="00A90F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6245" w:rsidRPr="00382FAD" w:rsidRDefault="009E6245" w:rsidP="00F230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82FAD">
              <w:rPr>
                <w:sz w:val="24"/>
                <w:szCs w:val="24"/>
              </w:rPr>
              <w:t xml:space="preserve">Составление бюджетной сметы </w:t>
            </w:r>
            <w:r>
              <w:rPr>
                <w:sz w:val="24"/>
                <w:szCs w:val="24"/>
              </w:rPr>
              <w:t>финансового управления администрации городского округа Кинешма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6245" w:rsidRPr="00F20EAA" w:rsidRDefault="009E6245" w:rsidP="003454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учета и отчетности </w:t>
            </w:r>
            <w:r w:rsidRPr="00C132DC">
              <w:rPr>
                <w:sz w:val="24"/>
                <w:szCs w:val="24"/>
              </w:rPr>
              <w:t>финансового управления администрации городского округа Кинешма</w:t>
            </w:r>
          </w:p>
        </w:tc>
      </w:tr>
      <w:tr w:rsidR="00996DAA" w:rsidRPr="00F20EAA" w:rsidTr="00A90FBF">
        <w:tc>
          <w:tcPr>
            <w:tcW w:w="14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DAA" w:rsidRPr="00F20EAA" w:rsidRDefault="00996DAA" w:rsidP="009E62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20EAA">
              <w:rPr>
                <w:b/>
                <w:bCs/>
                <w:color w:val="26282F"/>
                <w:sz w:val="24"/>
                <w:szCs w:val="24"/>
              </w:rPr>
              <w:t>III. Исполнение бюджетной сметы. Принятие бюджетных обязательств. Осуществление бюджетных полномочий</w:t>
            </w:r>
          </w:p>
        </w:tc>
      </w:tr>
      <w:tr w:rsidR="009E6245" w:rsidRPr="00F20EAA" w:rsidTr="00A90FB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245" w:rsidRPr="00F20EAA" w:rsidRDefault="009E6245" w:rsidP="00A90FBF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6.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245" w:rsidRPr="00F20EAA" w:rsidRDefault="009E6245" w:rsidP="00954AB5">
            <w:pPr>
              <w:ind w:left="142"/>
              <w:rPr>
                <w:sz w:val="24"/>
                <w:szCs w:val="24"/>
              </w:rPr>
            </w:pPr>
            <w:r w:rsidRPr="003E3E82">
              <w:rPr>
                <w:rFonts w:eastAsia="Calibri"/>
                <w:sz w:val="24"/>
                <w:szCs w:val="24"/>
              </w:rPr>
              <w:t xml:space="preserve">Составление и исполнение бюджетной сметы </w:t>
            </w:r>
            <w:r>
              <w:rPr>
                <w:sz w:val="24"/>
                <w:szCs w:val="24"/>
              </w:rPr>
              <w:t>финансового управления администрации городского округа Кинешма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6245" w:rsidRPr="00F20EAA" w:rsidRDefault="009E6245" w:rsidP="00CC48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20EAA">
              <w:rPr>
                <w:rFonts w:eastAsia="Calibri"/>
                <w:sz w:val="24"/>
                <w:szCs w:val="24"/>
              </w:rPr>
              <w:t>Осуществление расчетов с должностными лицами (работниками) по расчету денежного содержания и заработной платы, по командировочным расходам, по расходам в связи с переводом по службе, по возмещению расходов на проезд в общественном транспорте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6245" w:rsidRPr="00F20EAA" w:rsidRDefault="009E6245" w:rsidP="003454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учета и отчетности </w:t>
            </w:r>
            <w:r w:rsidRPr="00C132DC">
              <w:rPr>
                <w:sz w:val="24"/>
                <w:szCs w:val="24"/>
              </w:rPr>
              <w:t>финансового управления администрации городского округа Кинешма</w:t>
            </w:r>
          </w:p>
        </w:tc>
      </w:tr>
      <w:tr w:rsidR="009E6245" w:rsidRPr="00F20EAA" w:rsidTr="00A90FBF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245" w:rsidRPr="00F20EAA" w:rsidRDefault="009E6245" w:rsidP="00A90FB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245" w:rsidRPr="00F20EAA" w:rsidRDefault="009E6245" w:rsidP="00A90FB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6245" w:rsidRPr="00F20EAA" w:rsidRDefault="009E6245" w:rsidP="00CC48E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3E3E82">
              <w:rPr>
                <w:sz w:val="24"/>
                <w:szCs w:val="24"/>
              </w:rPr>
              <w:t xml:space="preserve">Предоставление данных для составления и ведения плана закупок, плана-графика осуществления закупок товаров, работ, услуг для обеспечения </w:t>
            </w:r>
            <w:r>
              <w:rPr>
                <w:sz w:val="24"/>
                <w:szCs w:val="24"/>
              </w:rPr>
              <w:t>муниципальных</w:t>
            </w:r>
            <w:r w:rsidRPr="003E3E82">
              <w:rPr>
                <w:sz w:val="24"/>
                <w:szCs w:val="24"/>
              </w:rPr>
              <w:t xml:space="preserve"> нужд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6245" w:rsidRPr="00F20EAA" w:rsidRDefault="009E6245" w:rsidP="003454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учета и отчетности </w:t>
            </w:r>
            <w:r w:rsidRPr="00C132DC">
              <w:rPr>
                <w:sz w:val="24"/>
                <w:szCs w:val="24"/>
              </w:rPr>
              <w:t>финансового управления администрации городского округа Кинешма</w:t>
            </w:r>
          </w:p>
        </w:tc>
      </w:tr>
      <w:tr w:rsidR="009E6245" w:rsidRPr="00F20EAA" w:rsidTr="00A90FBF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245" w:rsidRPr="00F20EAA" w:rsidRDefault="009E6245" w:rsidP="00A90FB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245" w:rsidRPr="00F20EAA" w:rsidRDefault="009E6245" w:rsidP="00A90FBF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6245" w:rsidRPr="00F20EAA" w:rsidRDefault="009E6245" w:rsidP="00CC48EB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20EAA">
              <w:rPr>
                <w:rFonts w:eastAsia="Calibri"/>
                <w:sz w:val="24"/>
                <w:szCs w:val="24"/>
              </w:rPr>
              <w:t xml:space="preserve">Осуществление расчетов с поставщиками (подрядчиками, исполнителями) по расходам за поставленные товары, выполненные работы, оказанные услуги по </w:t>
            </w:r>
            <w:r>
              <w:rPr>
                <w:rFonts w:eastAsia="Calibri"/>
                <w:sz w:val="24"/>
                <w:szCs w:val="24"/>
              </w:rPr>
              <w:t>муниципальным</w:t>
            </w:r>
            <w:r w:rsidRPr="00F20EAA">
              <w:rPr>
                <w:rFonts w:eastAsia="Calibri"/>
                <w:sz w:val="24"/>
                <w:szCs w:val="24"/>
              </w:rPr>
              <w:t xml:space="preserve"> контрактам, договорам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6245" w:rsidRPr="00F20EAA" w:rsidRDefault="009E6245" w:rsidP="003454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учета и отчетности </w:t>
            </w:r>
            <w:r w:rsidRPr="00C132DC">
              <w:rPr>
                <w:sz w:val="24"/>
                <w:szCs w:val="24"/>
              </w:rPr>
              <w:t>финансового управления администрации городского округа Кинешма</w:t>
            </w:r>
          </w:p>
        </w:tc>
      </w:tr>
      <w:tr w:rsidR="009E6245" w:rsidRPr="00F20EAA" w:rsidTr="00A90FBF">
        <w:trPr>
          <w:trHeight w:val="8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6245" w:rsidRPr="00F20EAA" w:rsidRDefault="009E6245" w:rsidP="00A90FBF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7</w:t>
            </w:r>
            <w:r w:rsidRPr="00F20EAA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6245" w:rsidRPr="00F20EAA" w:rsidRDefault="009E6245" w:rsidP="00954AB5">
            <w:pPr>
              <w:ind w:left="142"/>
              <w:rPr>
                <w:rFonts w:eastAsia="Calibri"/>
                <w:sz w:val="24"/>
                <w:szCs w:val="24"/>
              </w:rPr>
            </w:pPr>
            <w:r w:rsidRPr="00F20EAA">
              <w:rPr>
                <w:rFonts w:eastAsia="Calibri"/>
                <w:sz w:val="24"/>
                <w:szCs w:val="24"/>
              </w:rPr>
              <w:t>П</w:t>
            </w:r>
            <w:r w:rsidRPr="00F20EAA">
              <w:rPr>
                <w:sz w:val="24"/>
                <w:szCs w:val="24"/>
              </w:rPr>
              <w:t xml:space="preserve">ринятие в пределах доведенных лимитов бюджетных обязательств и бюджетных ассигнований бюджетных обязательств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6245" w:rsidRPr="00A07FCA" w:rsidRDefault="009E6245" w:rsidP="00CC48E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A07FCA">
              <w:rPr>
                <w:rFonts w:eastAsia="Calibri"/>
                <w:sz w:val="24"/>
                <w:szCs w:val="24"/>
              </w:rPr>
              <w:t xml:space="preserve">Принятие бюджетных обязательств в части расходов на закупку товаров, работ, услуг для обеспечения </w:t>
            </w:r>
            <w:r>
              <w:rPr>
                <w:rFonts w:eastAsia="Calibri"/>
                <w:sz w:val="24"/>
                <w:szCs w:val="24"/>
              </w:rPr>
              <w:t>муниципальных</w:t>
            </w:r>
            <w:r w:rsidRPr="00A07FCA">
              <w:rPr>
                <w:rFonts w:eastAsia="Calibri"/>
                <w:sz w:val="24"/>
                <w:szCs w:val="24"/>
              </w:rPr>
              <w:t xml:space="preserve"> нужд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6245" w:rsidRPr="00F20EAA" w:rsidRDefault="009E6245" w:rsidP="003454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учета и отчетности </w:t>
            </w:r>
            <w:r w:rsidRPr="00C132DC">
              <w:rPr>
                <w:sz w:val="24"/>
                <w:szCs w:val="24"/>
              </w:rPr>
              <w:t>финансового управления администрации городского округа Кинешма</w:t>
            </w:r>
          </w:p>
        </w:tc>
      </w:tr>
      <w:tr w:rsidR="009E6245" w:rsidRPr="00F20EAA" w:rsidTr="00A90FBF">
        <w:trPr>
          <w:trHeight w:val="139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6245" w:rsidRPr="00F20EAA" w:rsidRDefault="009E6245" w:rsidP="00A90F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  <w:r w:rsidRPr="00F20EAA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6245" w:rsidRPr="00F20EAA" w:rsidRDefault="009E6245" w:rsidP="00954AB5">
            <w:pPr>
              <w:ind w:left="142"/>
              <w:rPr>
                <w:sz w:val="24"/>
                <w:szCs w:val="24"/>
              </w:rPr>
            </w:pPr>
            <w:r w:rsidRPr="00F20EAA">
              <w:rPr>
                <w:sz w:val="24"/>
                <w:szCs w:val="24"/>
              </w:rPr>
              <w:t xml:space="preserve">Осуществление начисления, учета и </w:t>
            </w:r>
            <w:proofErr w:type="gramStart"/>
            <w:r w:rsidRPr="00F20EAA">
              <w:rPr>
                <w:sz w:val="24"/>
                <w:szCs w:val="24"/>
              </w:rPr>
              <w:t>контроля за</w:t>
            </w:r>
            <w:proofErr w:type="gramEnd"/>
            <w:r w:rsidRPr="00F20EAA">
              <w:rPr>
                <w:sz w:val="24"/>
                <w:szCs w:val="24"/>
              </w:rPr>
              <w:t xml:space="preserve"> правильностью исчисления, полнотой и своевременностью осуществления платежей (поступления источников финансирования дефицита бюджета) в бюджет</w:t>
            </w:r>
            <w:r>
              <w:rPr>
                <w:sz w:val="24"/>
                <w:szCs w:val="24"/>
              </w:rPr>
              <w:t xml:space="preserve"> городского округа Кинешма</w:t>
            </w:r>
            <w:r w:rsidRPr="00F20EAA">
              <w:rPr>
                <w:sz w:val="24"/>
                <w:szCs w:val="24"/>
              </w:rPr>
              <w:t xml:space="preserve"> пеней и штрафов по ним (за исключением операций, осуществляемых в соответствии с законодательством Российской Федерации о налогах и сборах, законодательством о таможенном регул</w:t>
            </w:r>
            <w:r>
              <w:rPr>
                <w:sz w:val="24"/>
                <w:szCs w:val="24"/>
              </w:rPr>
              <w:t>ировании в Российской Федерации</w:t>
            </w:r>
            <w:r w:rsidRPr="00F20EAA">
              <w:rPr>
                <w:sz w:val="24"/>
                <w:szCs w:val="24"/>
              </w:rPr>
              <w:t>);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6245" w:rsidRPr="00F20EAA" w:rsidRDefault="009E6245" w:rsidP="00A90F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20EAA">
              <w:rPr>
                <w:sz w:val="24"/>
                <w:szCs w:val="24"/>
              </w:rPr>
              <w:t>Формирование (актуализация) и утверждение перечня администраторов доходов бюджетов, подведомственных главному администратору доходов бюджетов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6245" w:rsidRPr="00F20EAA" w:rsidRDefault="009E6245" w:rsidP="003454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учета и отчетности </w:t>
            </w:r>
            <w:r w:rsidRPr="00C132DC">
              <w:rPr>
                <w:sz w:val="24"/>
                <w:szCs w:val="24"/>
              </w:rPr>
              <w:t>финансового управления администрации городского округа Кинешма</w:t>
            </w:r>
          </w:p>
        </w:tc>
      </w:tr>
      <w:tr w:rsidR="009E6245" w:rsidRPr="00F20EAA" w:rsidTr="00A90FBF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245" w:rsidRPr="00F20EAA" w:rsidRDefault="009E6245" w:rsidP="00A90FBF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245" w:rsidRPr="00F20EAA" w:rsidRDefault="009E6245" w:rsidP="00954AB5">
            <w:pPr>
              <w:ind w:left="142"/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6245" w:rsidRPr="00F20EAA" w:rsidRDefault="009E6245" w:rsidP="00A90F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gramStart"/>
            <w:r w:rsidRPr="00F20EAA">
              <w:rPr>
                <w:sz w:val="24"/>
                <w:szCs w:val="24"/>
              </w:rPr>
              <w:t>Контроль за</w:t>
            </w:r>
            <w:proofErr w:type="gramEnd"/>
            <w:r w:rsidRPr="00F20EAA">
              <w:rPr>
                <w:sz w:val="24"/>
                <w:szCs w:val="24"/>
              </w:rPr>
              <w:t xml:space="preserve"> правильностью исчисления, полнотой и своевременностью осуществления платежей (поступления источников финансирования дефицита бюджета) в бюджет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6245" w:rsidRPr="00F20EAA" w:rsidRDefault="009E6245" w:rsidP="003454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учета и отчетности </w:t>
            </w:r>
            <w:r w:rsidRPr="00C132DC">
              <w:rPr>
                <w:sz w:val="24"/>
                <w:szCs w:val="24"/>
              </w:rPr>
              <w:t>финансового управления администрации городского округа Кинешма</w:t>
            </w:r>
          </w:p>
        </w:tc>
      </w:tr>
      <w:tr w:rsidR="009E6245" w:rsidRPr="00F20EAA" w:rsidTr="00A90FBF">
        <w:trPr>
          <w:trHeight w:val="33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245" w:rsidRPr="00F20EAA" w:rsidRDefault="009E6245" w:rsidP="00A90FB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Pr="00F20EAA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245" w:rsidRPr="00F20EAA" w:rsidRDefault="009E6245" w:rsidP="009E6245">
            <w:pPr>
              <w:ind w:left="142"/>
              <w:rPr>
                <w:sz w:val="24"/>
                <w:szCs w:val="24"/>
              </w:rPr>
            </w:pPr>
            <w:proofErr w:type="gramStart"/>
            <w:r w:rsidRPr="00F20EAA">
              <w:rPr>
                <w:sz w:val="24"/>
                <w:szCs w:val="24"/>
              </w:rPr>
              <w:t>Принятие решений о возврате излишне уплаченных (взысканных) платежей в бюджет</w:t>
            </w:r>
            <w:r>
              <w:rPr>
                <w:sz w:val="24"/>
                <w:szCs w:val="24"/>
              </w:rPr>
              <w:t xml:space="preserve"> городского округа Кинешма</w:t>
            </w:r>
            <w:r w:rsidRPr="00F20EAA">
              <w:rPr>
                <w:sz w:val="24"/>
                <w:szCs w:val="24"/>
              </w:rPr>
              <w:t>, а также процентов за несвоевременное осуществление такого возврата и процентов, начисленных на излишне взысканные суммы (за исключением операций, осуществляемых в соответствии с законодательством Российской Федерации о налогах и сборах, законодательством о таможенном регулировании в Российской Федерации, законодательством Российской Федерации о страховых взносах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6245" w:rsidRPr="00F20EAA" w:rsidRDefault="009E6245" w:rsidP="00954A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54AB5">
              <w:rPr>
                <w:sz w:val="24"/>
                <w:szCs w:val="24"/>
              </w:rPr>
              <w:t>Представление в отдел № 2 Управления Федерального казначейства по Ивановской области поручений (</w:t>
            </w:r>
            <w:r w:rsidRPr="00F20EAA">
              <w:rPr>
                <w:sz w:val="24"/>
                <w:szCs w:val="24"/>
              </w:rPr>
              <w:t xml:space="preserve">сообщений) для осуществления возврата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6245" w:rsidRPr="00F20EAA" w:rsidRDefault="009E6245" w:rsidP="003454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учета и отчетности </w:t>
            </w:r>
            <w:r w:rsidRPr="00C132DC">
              <w:rPr>
                <w:sz w:val="24"/>
                <w:szCs w:val="24"/>
              </w:rPr>
              <w:t>финансового управления администрации городского округа Кинешма</w:t>
            </w:r>
          </w:p>
        </w:tc>
      </w:tr>
      <w:tr w:rsidR="009E6245" w:rsidRPr="00F20EAA" w:rsidTr="00A90F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245" w:rsidRPr="00F20EAA" w:rsidRDefault="009E6245" w:rsidP="009E6245">
            <w:pPr>
              <w:jc w:val="both"/>
              <w:rPr>
                <w:sz w:val="24"/>
                <w:szCs w:val="24"/>
              </w:rPr>
            </w:pPr>
            <w:r w:rsidRPr="00F20EA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F20EAA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245" w:rsidRPr="00F20EAA" w:rsidRDefault="009E6245" w:rsidP="009E6245">
            <w:pPr>
              <w:ind w:left="142"/>
              <w:rPr>
                <w:sz w:val="24"/>
                <w:szCs w:val="24"/>
              </w:rPr>
            </w:pPr>
            <w:r w:rsidRPr="009E6245">
              <w:rPr>
                <w:sz w:val="24"/>
                <w:szCs w:val="24"/>
              </w:rPr>
              <w:t>Принятие решений о зачете (об уточнении) платежей в бюджет городского округа Кинешма (за исключением операций, осуществляемых в соответствии с законодательством Российской Федерации о налогах и сборах, законодательством о таможенном регулировании в Российской Федерации);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6245" w:rsidRPr="00F20EAA" w:rsidRDefault="009E6245" w:rsidP="00A90F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20EAA">
              <w:rPr>
                <w:sz w:val="24"/>
                <w:szCs w:val="24"/>
              </w:rPr>
              <w:t xml:space="preserve">Уточнение платежей в бюджет, в том числе невыясненных поступлений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6245" w:rsidRDefault="009E6245" w:rsidP="003454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132DC">
              <w:rPr>
                <w:sz w:val="24"/>
                <w:szCs w:val="24"/>
              </w:rPr>
              <w:t>Бюджетный отдел финансового управления администрации городского округа Кинешма</w:t>
            </w:r>
            <w:r>
              <w:rPr>
                <w:sz w:val="24"/>
                <w:szCs w:val="24"/>
              </w:rPr>
              <w:t>,</w:t>
            </w:r>
          </w:p>
          <w:p w:rsidR="009E6245" w:rsidRPr="00F20EAA" w:rsidRDefault="009E6245" w:rsidP="003454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учета и отчетности </w:t>
            </w:r>
            <w:r w:rsidRPr="00C132DC">
              <w:rPr>
                <w:sz w:val="24"/>
                <w:szCs w:val="24"/>
              </w:rPr>
              <w:t>финансового управления администрации городского округа Кинешма</w:t>
            </w:r>
          </w:p>
        </w:tc>
      </w:tr>
      <w:tr w:rsidR="00996DAA" w:rsidRPr="00F20EAA" w:rsidTr="00A90FBF">
        <w:tc>
          <w:tcPr>
            <w:tcW w:w="141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DAA" w:rsidRPr="00F20EAA" w:rsidRDefault="00996DAA" w:rsidP="009E624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20EAA">
              <w:rPr>
                <w:b/>
                <w:sz w:val="24"/>
                <w:szCs w:val="24"/>
                <w:lang w:val="en-US"/>
              </w:rPr>
              <w:t>IV</w:t>
            </w:r>
            <w:r w:rsidRPr="00F20EAA">
              <w:rPr>
                <w:b/>
                <w:sz w:val="24"/>
                <w:szCs w:val="24"/>
              </w:rPr>
              <w:t>. Ведение бюджетного учета. Составление бюджетной (финансовой) отчетности</w:t>
            </w:r>
          </w:p>
        </w:tc>
      </w:tr>
      <w:tr w:rsidR="009E6245" w:rsidRPr="00F20EAA" w:rsidTr="00A90FBF">
        <w:trPr>
          <w:trHeight w:val="61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245" w:rsidRPr="00F20EAA" w:rsidRDefault="009E6245" w:rsidP="009E6245">
            <w:pPr>
              <w:rPr>
                <w:sz w:val="24"/>
                <w:szCs w:val="24"/>
              </w:rPr>
            </w:pPr>
            <w:r w:rsidRPr="00F20EAA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1</w:t>
            </w:r>
            <w:r w:rsidRPr="00F20EAA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245" w:rsidRPr="00F20EAA" w:rsidRDefault="009E6245" w:rsidP="00954AB5">
            <w:pPr>
              <w:ind w:left="142"/>
              <w:rPr>
                <w:sz w:val="24"/>
                <w:szCs w:val="24"/>
              </w:rPr>
            </w:pPr>
            <w:r w:rsidRPr="00F20EAA">
              <w:rPr>
                <w:sz w:val="24"/>
                <w:szCs w:val="24"/>
              </w:rPr>
              <w:t>Процедура ведение бюджетного учета, в том числе принятия к учету первичных учетных документов (составления сводных учетных документов), отражения информации, указанной в первичных учетных документах и регистрах бюджетного учета, проведения оценки имущества и обязательств, а также инвентаризаций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6245" w:rsidRPr="00F20EAA" w:rsidRDefault="009E6245" w:rsidP="00A90F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20EAA">
              <w:rPr>
                <w:sz w:val="24"/>
                <w:szCs w:val="24"/>
              </w:rPr>
              <w:t>Принятие к учету первичных учетных документов (составление сводных учетных документов)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6245" w:rsidRPr="00F20EAA" w:rsidRDefault="009E6245" w:rsidP="003454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учета и отчетности </w:t>
            </w:r>
            <w:r w:rsidRPr="00C132DC">
              <w:rPr>
                <w:sz w:val="24"/>
                <w:szCs w:val="24"/>
              </w:rPr>
              <w:t>финансового управления администрации городского округа Кинешма</w:t>
            </w:r>
          </w:p>
        </w:tc>
      </w:tr>
      <w:tr w:rsidR="009E6245" w:rsidRPr="00F20EAA" w:rsidTr="00A90FBF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6245" w:rsidRPr="00F20EAA" w:rsidRDefault="009E6245" w:rsidP="00A90FBF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6245" w:rsidRPr="00F20EAA" w:rsidRDefault="009E6245" w:rsidP="00A90FBF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6245" w:rsidRPr="00F20EAA" w:rsidRDefault="009E6245" w:rsidP="00A90F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20EAA">
              <w:rPr>
                <w:sz w:val="24"/>
                <w:szCs w:val="24"/>
              </w:rPr>
              <w:t>Проведение инвентаризаций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6245" w:rsidRPr="00F20EAA" w:rsidRDefault="009E6245" w:rsidP="003454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учета и отчетности </w:t>
            </w:r>
            <w:r w:rsidRPr="00C132DC">
              <w:rPr>
                <w:sz w:val="24"/>
                <w:szCs w:val="24"/>
              </w:rPr>
              <w:t>финансового управления администрации городского округа Кинешма</w:t>
            </w:r>
          </w:p>
        </w:tc>
      </w:tr>
      <w:tr w:rsidR="009E6245" w:rsidRPr="00F20EAA" w:rsidTr="0011031D">
        <w:trPr>
          <w:trHeight w:val="112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245" w:rsidRPr="00F20EAA" w:rsidRDefault="009E6245" w:rsidP="009E62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20EA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F20EAA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E6245" w:rsidRPr="00F20EAA" w:rsidRDefault="009E6245" w:rsidP="00F734E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20EAA">
              <w:rPr>
                <w:sz w:val="24"/>
                <w:szCs w:val="24"/>
              </w:rPr>
              <w:t xml:space="preserve">Составление и представление бюджетной отчетности и сводной бюджетной отчетности в </w:t>
            </w:r>
            <w:r>
              <w:rPr>
                <w:sz w:val="24"/>
                <w:szCs w:val="24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E6245" w:rsidRPr="00F20EAA" w:rsidRDefault="009E6245" w:rsidP="00A90F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20EAA">
              <w:rPr>
                <w:sz w:val="24"/>
                <w:szCs w:val="24"/>
              </w:rPr>
              <w:t xml:space="preserve">Составление бюджетной отчетности </w:t>
            </w:r>
            <w:r>
              <w:rPr>
                <w:sz w:val="24"/>
                <w:szCs w:val="24"/>
              </w:rPr>
              <w:t>финансового управления администрации городского округа Кинешма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E6245" w:rsidRPr="00F20EAA" w:rsidRDefault="009E6245" w:rsidP="003454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учета и отчетности </w:t>
            </w:r>
            <w:r w:rsidRPr="00C132DC">
              <w:rPr>
                <w:sz w:val="24"/>
                <w:szCs w:val="24"/>
              </w:rPr>
              <w:t>финансового управления администрации городского округа Кинешма</w:t>
            </w:r>
          </w:p>
        </w:tc>
      </w:tr>
      <w:tr w:rsidR="009E6245" w:rsidRPr="00F20EAA" w:rsidTr="0011031D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245" w:rsidRPr="00F20EAA" w:rsidRDefault="009E6245" w:rsidP="00A90FBF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245" w:rsidRPr="0034543D" w:rsidRDefault="009E6245" w:rsidP="00A90FBF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E6245" w:rsidRPr="0034543D" w:rsidRDefault="009E6245" w:rsidP="00A90F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4543D">
              <w:rPr>
                <w:sz w:val="24"/>
                <w:szCs w:val="24"/>
              </w:rPr>
              <w:t>Свод бюджетной отчетности получателей бюджетных средств и представление сводной бюджетной отчетности в Департамент финансов Ивановской области и иные органы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E6245" w:rsidRPr="00F20EAA" w:rsidRDefault="009E6245" w:rsidP="003454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учета и отчетности </w:t>
            </w:r>
            <w:r w:rsidRPr="00C132DC">
              <w:rPr>
                <w:sz w:val="24"/>
                <w:szCs w:val="24"/>
              </w:rPr>
              <w:t>финансового управления администрации городского округа Кинешма</w:t>
            </w:r>
          </w:p>
        </w:tc>
      </w:tr>
      <w:tr w:rsidR="009E6245" w:rsidRPr="00F20EAA" w:rsidTr="0011031D">
        <w:trPr>
          <w:trHeight w:val="19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6245" w:rsidRPr="00F20EAA" w:rsidRDefault="009E6245" w:rsidP="009E62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20EA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  <w:r w:rsidRPr="00F20EAA">
              <w:rPr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6245" w:rsidRPr="0034543D" w:rsidRDefault="009E6245" w:rsidP="009E62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4543D">
              <w:rPr>
                <w:sz w:val="24"/>
                <w:szCs w:val="24"/>
              </w:rPr>
              <w:t>Исполнение судебных актов по искам к городскому округу Кинешма, а также судебных актов, предусматривающих обращение взыскания на средства бюджета городского округа Кинешма по денежным обязательствам городского округа Кинешма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E6245" w:rsidRPr="0034543D" w:rsidRDefault="009E6245" w:rsidP="009E624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4543D">
              <w:rPr>
                <w:sz w:val="24"/>
                <w:szCs w:val="24"/>
              </w:rPr>
              <w:t>Исполнение судебных актов, предусматривающих  обращение взыскания на средства бюджета городского округа Кинешма по денежным обязательствам бюджета городского округа Кинешма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9E6245" w:rsidRPr="00F20EAA" w:rsidRDefault="009E6245" w:rsidP="0034543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Отдел учета и отчетности </w:t>
            </w:r>
            <w:r w:rsidRPr="00C132DC">
              <w:rPr>
                <w:sz w:val="24"/>
                <w:szCs w:val="24"/>
              </w:rPr>
              <w:t>финансового управления администрации городского округа Кинешма</w:t>
            </w:r>
          </w:p>
        </w:tc>
      </w:tr>
    </w:tbl>
    <w:p w:rsidR="006D6C1B" w:rsidRPr="00F20EAA" w:rsidRDefault="006D6C1B" w:rsidP="006D6C1B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  <w:sectPr w:rsidR="006D6C1B" w:rsidRPr="00F20EAA" w:rsidSect="00A90FBF">
          <w:pgSz w:w="16838" w:h="11905" w:orient="landscape"/>
          <w:pgMar w:top="1134" w:right="1276" w:bottom="1134" w:left="1559" w:header="0" w:footer="0" w:gutter="0"/>
          <w:cols w:space="720"/>
          <w:docGrid w:linePitch="299"/>
        </w:sectPr>
      </w:pPr>
    </w:p>
    <w:p w:rsidR="006D6C1B" w:rsidRDefault="006D6C1B" w:rsidP="006D6C1B">
      <w:pPr>
        <w:jc w:val="right"/>
        <w:rPr>
          <w:rFonts w:eastAsia="Calibri"/>
          <w:bCs/>
          <w:sz w:val="24"/>
          <w:szCs w:val="24"/>
        </w:rPr>
      </w:pPr>
      <w:r w:rsidRPr="00F20EAA">
        <w:rPr>
          <w:rFonts w:eastAsia="Calibri"/>
          <w:bCs/>
          <w:sz w:val="24"/>
          <w:szCs w:val="24"/>
        </w:rPr>
        <w:lastRenderedPageBreak/>
        <w:t>Приложение 2 к Положению</w:t>
      </w:r>
    </w:p>
    <w:p w:rsidR="006D6C1B" w:rsidRPr="00F20EAA" w:rsidRDefault="006D6C1B" w:rsidP="006D6C1B">
      <w:pPr>
        <w:jc w:val="right"/>
        <w:rPr>
          <w:rFonts w:eastAsia="Calibri"/>
          <w:bCs/>
          <w:sz w:val="24"/>
          <w:szCs w:val="24"/>
        </w:rPr>
      </w:pPr>
      <w:r w:rsidRPr="00F20EAA">
        <w:rPr>
          <w:rFonts w:eastAsia="Calibri"/>
          <w:bCs/>
          <w:sz w:val="24"/>
          <w:szCs w:val="24"/>
        </w:rPr>
        <w:t xml:space="preserve"> </w:t>
      </w:r>
      <w:r>
        <w:rPr>
          <w:rFonts w:eastAsia="Calibri"/>
          <w:bCs/>
          <w:sz w:val="24"/>
          <w:szCs w:val="24"/>
        </w:rPr>
        <w:t xml:space="preserve">о </w:t>
      </w:r>
      <w:r w:rsidRPr="00F20EAA">
        <w:rPr>
          <w:rFonts w:eastAsia="Calibri"/>
          <w:bCs/>
          <w:sz w:val="24"/>
          <w:szCs w:val="24"/>
        </w:rPr>
        <w:t xml:space="preserve">внутреннем финансовом контроле </w:t>
      </w:r>
      <w:proofErr w:type="gramStart"/>
      <w:r w:rsidRPr="00F20EAA">
        <w:rPr>
          <w:rFonts w:eastAsia="Calibri"/>
          <w:bCs/>
          <w:sz w:val="24"/>
          <w:szCs w:val="24"/>
        </w:rPr>
        <w:t>в</w:t>
      </w:r>
      <w:proofErr w:type="gramEnd"/>
    </w:p>
    <w:p w:rsidR="006D6C1B" w:rsidRPr="00F20EAA" w:rsidRDefault="0007085E" w:rsidP="006D6C1B">
      <w:pPr>
        <w:jc w:val="right"/>
        <w:rPr>
          <w:rFonts w:eastAsia="Calibri"/>
          <w:b/>
          <w:bCs/>
          <w:szCs w:val="28"/>
        </w:rPr>
      </w:pPr>
      <w:r>
        <w:rPr>
          <w:sz w:val="24"/>
          <w:szCs w:val="24"/>
        </w:rPr>
        <w:t xml:space="preserve">финансовом </w:t>
      </w:r>
      <w:proofErr w:type="gramStart"/>
      <w:r>
        <w:rPr>
          <w:sz w:val="24"/>
          <w:szCs w:val="24"/>
        </w:rPr>
        <w:t>управлении</w:t>
      </w:r>
      <w:proofErr w:type="gramEnd"/>
      <w:r>
        <w:rPr>
          <w:sz w:val="24"/>
          <w:szCs w:val="24"/>
        </w:rPr>
        <w:t xml:space="preserve"> администрации городского округа Кинешма</w:t>
      </w:r>
    </w:p>
    <w:p w:rsidR="0007085E" w:rsidRDefault="007C2D96" w:rsidP="0007085E">
      <w:pPr>
        <w:jc w:val="right"/>
        <w:rPr>
          <w:sz w:val="24"/>
          <w:szCs w:val="24"/>
        </w:rPr>
      </w:pPr>
      <w:r>
        <w:rPr>
          <w:rFonts w:eastAsia="Calibri"/>
          <w:b/>
          <w:bCs/>
          <w:szCs w:val="28"/>
        </w:rPr>
        <w:t>«</w:t>
      </w:r>
      <w:r w:rsidR="006D6C1B" w:rsidRPr="00F20EAA">
        <w:rPr>
          <w:rFonts w:eastAsia="Calibri"/>
          <w:b/>
          <w:bCs/>
          <w:szCs w:val="28"/>
        </w:rPr>
        <w:t>Утверждаю</w:t>
      </w:r>
      <w:r>
        <w:rPr>
          <w:rFonts w:eastAsia="Calibri"/>
          <w:b/>
          <w:bCs/>
          <w:szCs w:val="28"/>
        </w:rPr>
        <w:t>»</w:t>
      </w:r>
      <w:r w:rsidR="006D6C1B" w:rsidRPr="00F20EAA">
        <w:rPr>
          <w:rFonts w:eastAsia="Calibri"/>
          <w:szCs w:val="28"/>
        </w:rPr>
        <w:br/>
        <w:t xml:space="preserve">Начальник </w:t>
      </w:r>
      <w:r w:rsidR="0007085E">
        <w:rPr>
          <w:sz w:val="24"/>
          <w:szCs w:val="24"/>
        </w:rPr>
        <w:t xml:space="preserve">финансового управления </w:t>
      </w:r>
    </w:p>
    <w:p w:rsidR="006D6C1B" w:rsidRPr="00F20EAA" w:rsidRDefault="0007085E" w:rsidP="0007085E">
      <w:pPr>
        <w:jc w:val="right"/>
        <w:rPr>
          <w:rFonts w:eastAsia="Calibri"/>
          <w:szCs w:val="28"/>
        </w:rPr>
      </w:pPr>
      <w:r>
        <w:rPr>
          <w:sz w:val="24"/>
          <w:szCs w:val="24"/>
        </w:rPr>
        <w:t>администрации городского округа Кинешма</w:t>
      </w:r>
    </w:p>
    <w:p w:rsidR="006D6C1B" w:rsidRPr="00F20EAA" w:rsidRDefault="006D6C1B" w:rsidP="006D6C1B">
      <w:pPr>
        <w:jc w:val="right"/>
        <w:rPr>
          <w:rFonts w:eastAsia="Calibri"/>
          <w:szCs w:val="28"/>
        </w:rPr>
      </w:pPr>
      <w:r w:rsidRPr="00F20EAA">
        <w:rPr>
          <w:rFonts w:eastAsia="Calibri"/>
          <w:szCs w:val="28"/>
        </w:rPr>
        <w:t>_______________/_____________/</w:t>
      </w:r>
    </w:p>
    <w:tbl>
      <w:tblPr>
        <w:tblW w:w="0" w:type="auto"/>
        <w:tblInd w:w="1063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397"/>
        <w:gridCol w:w="227"/>
        <w:gridCol w:w="1531"/>
        <w:gridCol w:w="369"/>
        <w:gridCol w:w="340"/>
        <w:gridCol w:w="340"/>
      </w:tblGrid>
      <w:tr w:rsidR="006D6C1B" w:rsidRPr="00F20EAA" w:rsidTr="00A90FBF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6C1B" w:rsidRPr="00F20EAA" w:rsidRDefault="006D6C1B" w:rsidP="00A90FBF">
            <w:pPr>
              <w:jc w:val="right"/>
              <w:rPr>
                <w:rFonts w:eastAsia="Calibri"/>
                <w:szCs w:val="28"/>
              </w:rPr>
            </w:pPr>
            <w:r w:rsidRPr="00F20EAA">
              <w:rPr>
                <w:rFonts w:eastAsia="Calibri"/>
                <w:szCs w:val="28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6C1B" w:rsidRPr="00F20EAA" w:rsidRDefault="006D6C1B" w:rsidP="00A90FBF">
            <w:pPr>
              <w:jc w:val="right"/>
              <w:rPr>
                <w:rFonts w:eastAsia="Calibri"/>
                <w:szCs w:val="28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6C1B" w:rsidRPr="00F20EAA" w:rsidRDefault="006D6C1B" w:rsidP="00A90FBF">
            <w:pPr>
              <w:jc w:val="right"/>
              <w:rPr>
                <w:rFonts w:eastAsia="Calibri"/>
                <w:szCs w:val="28"/>
              </w:rPr>
            </w:pPr>
            <w:r w:rsidRPr="00F20EAA">
              <w:rPr>
                <w:rFonts w:eastAsia="Calibri"/>
                <w:szCs w:val="28"/>
              </w:rP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6C1B" w:rsidRPr="00F20EAA" w:rsidRDefault="006D6C1B" w:rsidP="00A90FBF">
            <w:pPr>
              <w:jc w:val="right"/>
              <w:rPr>
                <w:rFonts w:eastAsia="Calibri"/>
                <w:szCs w:val="28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6C1B" w:rsidRPr="00F20EAA" w:rsidRDefault="006D6C1B" w:rsidP="00A90FBF">
            <w:pPr>
              <w:jc w:val="right"/>
              <w:rPr>
                <w:rFonts w:eastAsia="Calibri"/>
                <w:szCs w:val="28"/>
              </w:rPr>
            </w:pPr>
            <w:r w:rsidRPr="00F20EAA">
              <w:rPr>
                <w:rFonts w:eastAsia="Calibri"/>
                <w:szCs w:val="28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6C1B" w:rsidRPr="00F20EAA" w:rsidRDefault="006D6C1B" w:rsidP="00A90FBF">
            <w:pPr>
              <w:jc w:val="right"/>
              <w:rPr>
                <w:rFonts w:eastAsia="Calibri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6C1B" w:rsidRPr="00F20EAA" w:rsidRDefault="006D6C1B" w:rsidP="00A90FBF">
            <w:pPr>
              <w:jc w:val="right"/>
              <w:rPr>
                <w:rFonts w:eastAsia="Calibri"/>
                <w:szCs w:val="28"/>
              </w:rPr>
            </w:pPr>
            <w:proofErr w:type="gramStart"/>
            <w:r w:rsidRPr="00F20EAA">
              <w:rPr>
                <w:rFonts w:eastAsia="Calibri"/>
                <w:szCs w:val="28"/>
              </w:rPr>
              <w:t>г</w:t>
            </w:r>
            <w:proofErr w:type="gramEnd"/>
            <w:r w:rsidRPr="00F20EAA">
              <w:rPr>
                <w:rFonts w:eastAsia="Calibri"/>
                <w:szCs w:val="28"/>
              </w:rPr>
              <w:t>.</w:t>
            </w:r>
          </w:p>
        </w:tc>
      </w:tr>
    </w:tbl>
    <w:p w:rsidR="006D6C1B" w:rsidRPr="00F20EAA" w:rsidRDefault="006D6C1B" w:rsidP="006D6C1B">
      <w:pPr>
        <w:jc w:val="right"/>
        <w:rPr>
          <w:rFonts w:eastAsia="Calibri"/>
          <w:szCs w:val="28"/>
        </w:rPr>
      </w:pPr>
    </w:p>
    <w:p w:rsidR="006D6C1B" w:rsidRPr="00F20EAA" w:rsidRDefault="006D6C1B" w:rsidP="006D6C1B">
      <w:pPr>
        <w:jc w:val="center"/>
        <w:rPr>
          <w:rFonts w:eastAsia="Calibri"/>
          <w:b/>
          <w:bCs/>
          <w:szCs w:val="28"/>
        </w:rPr>
      </w:pPr>
      <w:r w:rsidRPr="00F20EAA">
        <w:rPr>
          <w:rFonts w:eastAsia="Calibri"/>
          <w:b/>
          <w:bCs/>
          <w:szCs w:val="28"/>
        </w:rPr>
        <w:t>К</w:t>
      </w:r>
      <w:r>
        <w:rPr>
          <w:rFonts w:eastAsia="Calibri"/>
          <w:b/>
          <w:bCs/>
          <w:szCs w:val="28"/>
        </w:rPr>
        <w:t xml:space="preserve"> </w:t>
      </w:r>
      <w:r w:rsidRPr="00F20EAA">
        <w:rPr>
          <w:rFonts w:eastAsia="Calibri"/>
          <w:b/>
          <w:bCs/>
          <w:szCs w:val="28"/>
        </w:rPr>
        <w:t>А</w:t>
      </w:r>
      <w:r>
        <w:rPr>
          <w:rFonts w:eastAsia="Calibri"/>
          <w:b/>
          <w:bCs/>
          <w:szCs w:val="28"/>
        </w:rPr>
        <w:t xml:space="preserve"> </w:t>
      </w:r>
      <w:proofErr w:type="gramStart"/>
      <w:r w:rsidRPr="00F20EAA">
        <w:rPr>
          <w:rFonts w:eastAsia="Calibri"/>
          <w:b/>
          <w:bCs/>
          <w:szCs w:val="28"/>
        </w:rPr>
        <w:t>Р</w:t>
      </w:r>
      <w:proofErr w:type="gramEnd"/>
      <w:r>
        <w:rPr>
          <w:rFonts w:eastAsia="Calibri"/>
          <w:b/>
          <w:bCs/>
          <w:szCs w:val="28"/>
        </w:rPr>
        <w:t xml:space="preserve"> </w:t>
      </w:r>
      <w:r w:rsidRPr="00F20EAA">
        <w:rPr>
          <w:rFonts w:eastAsia="Calibri"/>
          <w:b/>
          <w:bCs/>
          <w:szCs w:val="28"/>
        </w:rPr>
        <w:t>Т</w:t>
      </w:r>
      <w:r>
        <w:rPr>
          <w:rFonts w:eastAsia="Calibri"/>
          <w:b/>
          <w:bCs/>
          <w:szCs w:val="28"/>
        </w:rPr>
        <w:t xml:space="preserve"> </w:t>
      </w:r>
      <w:r w:rsidRPr="00F20EAA">
        <w:rPr>
          <w:rFonts w:eastAsia="Calibri"/>
          <w:b/>
          <w:bCs/>
          <w:szCs w:val="28"/>
        </w:rPr>
        <w:t xml:space="preserve">А </w:t>
      </w:r>
      <w:r>
        <w:rPr>
          <w:rFonts w:eastAsia="Calibri"/>
          <w:b/>
          <w:bCs/>
          <w:szCs w:val="28"/>
        </w:rPr>
        <w:t xml:space="preserve"> </w:t>
      </w:r>
      <w:r w:rsidRPr="00F20EAA">
        <w:rPr>
          <w:rFonts w:eastAsia="Calibri"/>
          <w:b/>
          <w:bCs/>
          <w:szCs w:val="28"/>
        </w:rPr>
        <w:t>ВНУТРЕННЕГО ФИНАНСОВОГО КОНТРОЛЯ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397"/>
        <w:gridCol w:w="1021"/>
        <w:gridCol w:w="510"/>
      </w:tblGrid>
      <w:tr w:rsidR="006D6C1B" w:rsidRPr="00F20EAA" w:rsidTr="00A90FBF">
        <w:trPr>
          <w:cantSplit/>
          <w:jc w:val="center"/>
        </w:trPr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6C1B" w:rsidRPr="00F20EAA" w:rsidRDefault="006D6C1B" w:rsidP="00A90FBF">
            <w:pPr>
              <w:jc w:val="center"/>
              <w:rPr>
                <w:rFonts w:eastAsia="Calibri"/>
                <w:b/>
                <w:bCs/>
                <w:szCs w:val="28"/>
              </w:rPr>
            </w:pPr>
            <w:r w:rsidRPr="00F20EAA">
              <w:rPr>
                <w:rFonts w:eastAsia="Calibri"/>
                <w:b/>
                <w:bCs/>
                <w:szCs w:val="28"/>
              </w:rPr>
              <w:t>на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6C1B" w:rsidRPr="00F20EAA" w:rsidRDefault="006D6C1B" w:rsidP="00A90FBF">
            <w:pPr>
              <w:jc w:val="center"/>
              <w:rPr>
                <w:rFonts w:eastAsia="Calibri"/>
                <w:b/>
                <w:bCs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6C1B" w:rsidRPr="00F20EAA" w:rsidRDefault="006D6C1B" w:rsidP="00A90FBF">
            <w:pPr>
              <w:jc w:val="center"/>
              <w:rPr>
                <w:rFonts w:eastAsia="Calibri"/>
                <w:b/>
                <w:bCs/>
                <w:szCs w:val="28"/>
              </w:rPr>
            </w:pPr>
            <w:r w:rsidRPr="00F20EAA">
              <w:rPr>
                <w:rFonts w:eastAsia="Calibri"/>
                <w:b/>
                <w:bCs/>
                <w:szCs w:val="28"/>
              </w:rPr>
              <w:t>год</w:t>
            </w:r>
          </w:p>
        </w:tc>
      </w:tr>
    </w:tbl>
    <w:p w:rsidR="006D6C1B" w:rsidRPr="00F20EAA" w:rsidRDefault="006D6C1B" w:rsidP="006D6C1B">
      <w:pPr>
        <w:jc w:val="center"/>
        <w:rPr>
          <w:rFonts w:eastAsia="Calibri"/>
          <w:szCs w:val="28"/>
        </w:rPr>
      </w:pPr>
      <w:r w:rsidRPr="00F20EAA">
        <w:rPr>
          <w:rFonts w:eastAsia="Calibri"/>
          <w:szCs w:val="28"/>
        </w:rPr>
        <w:t>_____________________________________________________________________________________________</w:t>
      </w:r>
    </w:p>
    <w:p w:rsidR="006D6C1B" w:rsidRPr="00F20EAA" w:rsidRDefault="006D6C1B" w:rsidP="006D6C1B">
      <w:pPr>
        <w:jc w:val="center"/>
        <w:rPr>
          <w:rFonts w:eastAsia="Calibri"/>
          <w:szCs w:val="28"/>
        </w:rPr>
      </w:pPr>
      <w:r w:rsidRPr="00F20EAA">
        <w:rPr>
          <w:rFonts w:eastAsia="Calibri"/>
          <w:szCs w:val="28"/>
        </w:rPr>
        <w:t xml:space="preserve">Наименование </w:t>
      </w:r>
      <w:r w:rsidR="0007085E">
        <w:rPr>
          <w:rFonts w:eastAsia="Calibri"/>
          <w:szCs w:val="28"/>
        </w:rPr>
        <w:t>отдела, сектора</w:t>
      </w:r>
      <w:r w:rsidRPr="00F20EAA">
        <w:rPr>
          <w:rFonts w:eastAsia="Calibri"/>
          <w:szCs w:val="28"/>
        </w:rPr>
        <w:t>, ответственного</w:t>
      </w:r>
      <w:r w:rsidRPr="00F20EAA">
        <w:rPr>
          <w:rFonts w:eastAsia="Calibri"/>
          <w:szCs w:val="28"/>
        </w:rPr>
        <w:br/>
        <w:t>за выполнение внутренних бюджетных процедур</w:t>
      </w:r>
    </w:p>
    <w:p w:rsidR="006D6C1B" w:rsidRPr="00F20EAA" w:rsidRDefault="006D6C1B" w:rsidP="006D6C1B">
      <w:pPr>
        <w:jc w:val="both"/>
        <w:rPr>
          <w:rFonts w:eastAsia="Calibri"/>
          <w:szCs w:val="28"/>
        </w:rPr>
      </w:pPr>
      <w:r w:rsidRPr="00F20EAA">
        <w:rPr>
          <w:rFonts w:eastAsia="Calibri"/>
          <w:szCs w:val="28"/>
        </w:rPr>
        <w:t>I. ________________________________________________________________________________________________</w:t>
      </w:r>
    </w:p>
    <w:p w:rsidR="006D6C1B" w:rsidRPr="00F20EAA" w:rsidRDefault="006D6C1B" w:rsidP="006D6C1B">
      <w:pPr>
        <w:jc w:val="both"/>
        <w:rPr>
          <w:rFonts w:eastAsia="Calibri"/>
          <w:szCs w:val="28"/>
        </w:rPr>
      </w:pPr>
      <w:r w:rsidRPr="00F20EAA">
        <w:rPr>
          <w:rFonts w:eastAsia="Calibri"/>
          <w:szCs w:val="28"/>
        </w:rPr>
        <w:t>(наименование внутренней бюджетной процедуры)</w:t>
      </w:r>
    </w:p>
    <w:tbl>
      <w:tblPr>
        <w:tblW w:w="1406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1"/>
        <w:gridCol w:w="1588"/>
        <w:gridCol w:w="1842"/>
        <w:gridCol w:w="1701"/>
        <w:gridCol w:w="1844"/>
        <w:gridCol w:w="1417"/>
        <w:gridCol w:w="2409"/>
        <w:gridCol w:w="1561"/>
      </w:tblGrid>
      <w:tr w:rsidR="006D6C1B" w:rsidRPr="00F20EAA" w:rsidTr="00A90FBF">
        <w:trPr>
          <w:cantSplit/>
          <w:trHeight w:val="44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  <w:r w:rsidRPr="00F20EAA">
              <w:rPr>
                <w:rFonts w:eastAsia="Calibri"/>
                <w:szCs w:val="28"/>
              </w:rPr>
              <w:t>Процесс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  <w:r w:rsidRPr="00F20EAA">
              <w:rPr>
                <w:rFonts w:eastAsia="Calibri"/>
                <w:szCs w:val="28"/>
              </w:rPr>
              <w:t>Операция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  <w:r w:rsidRPr="00F20EAA">
              <w:rPr>
                <w:rFonts w:eastAsia="Calibri"/>
                <w:szCs w:val="28"/>
              </w:rPr>
              <w:t>Должностное лицо, ответствен</w:t>
            </w:r>
            <w:r w:rsidRPr="00F20EAA">
              <w:rPr>
                <w:rFonts w:eastAsia="Calibri"/>
                <w:szCs w:val="28"/>
              </w:rPr>
              <w:softHyphen/>
              <w:t>ное за выполнение операции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  <w:r w:rsidRPr="00F20EAA">
              <w:rPr>
                <w:rFonts w:eastAsia="Calibri"/>
                <w:szCs w:val="28"/>
              </w:rPr>
              <w:t>Периодич</w:t>
            </w:r>
            <w:r w:rsidRPr="00F20EAA">
              <w:rPr>
                <w:rFonts w:eastAsia="Calibri"/>
                <w:szCs w:val="28"/>
              </w:rPr>
              <w:softHyphen/>
              <w:t xml:space="preserve">ность </w:t>
            </w:r>
            <w:r>
              <w:rPr>
                <w:rFonts w:eastAsia="Calibri"/>
                <w:szCs w:val="28"/>
              </w:rPr>
              <w:t>(срок</w:t>
            </w:r>
            <w:proofErr w:type="gramStart"/>
            <w:r>
              <w:rPr>
                <w:rFonts w:eastAsia="Calibri"/>
                <w:szCs w:val="28"/>
              </w:rPr>
              <w:t>)</w:t>
            </w:r>
            <w:r w:rsidRPr="00F20EAA">
              <w:rPr>
                <w:rFonts w:eastAsia="Calibri"/>
                <w:szCs w:val="28"/>
              </w:rPr>
              <w:t>в</w:t>
            </w:r>
            <w:proofErr w:type="gramEnd"/>
            <w:r w:rsidRPr="00F20EAA">
              <w:rPr>
                <w:rFonts w:eastAsia="Calibri"/>
                <w:szCs w:val="28"/>
              </w:rPr>
              <w:t>ыполнения операции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  <w:r w:rsidRPr="00F20EAA">
              <w:rPr>
                <w:rFonts w:eastAsia="Calibri"/>
                <w:szCs w:val="28"/>
              </w:rPr>
              <w:t>Должностное лицо, осуществля</w:t>
            </w:r>
            <w:r w:rsidRPr="00F20EAA">
              <w:rPr>
                <w:rFonts w:eastAsia="Calibri"/>
                <w:szCs w:val="28"/>
              </w:rPr>
              <w:softHyphen/>
              <w:t>ющее контрольное действие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  <w:r w:rsidRPr="00F20EAA">
              <w:rPr>
                <w:rFonts w:eastAsia="Calibri"/>
                <w:szCs w:val="28"/>
              </w:rPr>
              <w:t>Характеристика контрольного действия</w:t>
            </w:r>
          </w:p>
        </w:tc>
      </w:tr>
      <w:tr w:rsidR="006D6C1B" w:rsidRPr="00F20EAA" w:rsidTr="00A90FBF">
        <w:trPr>
          <w:cantSplit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58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  <w:r w:rsidRPr="00F20EAA">
              <w:rPr>
                <w:rFonts w:eastAsia="Calibri"/>
                <w:szCs w:val="28"/>
              </w:rPr>
              <w:t>Метод</w:t>
            </w:r>
            <w:r w:rsidRPr="00F20EAA">
              <w:rPr>
                <w:rFonts w:eastAsia="Calibri"/>
                <w:szCs w:val="28"/>
              </w:rPr>
              <w:br/>
              <w:t>контроля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  <w:r w:rsidRPr="00F20EAA">
              <w:rPr>
                <w:rFonts w:eastAsia="Calibri"/>
                <w:szCs w:val="28"/>
              </w:rPr>
              <w:t>Контрольное действие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  <w:r w:rsidRPr="00F20EAA">
              <w:rPr>
                <w:rFonts w:eastAsia="Calibri"/>
                <w:szCs w:val="28"/>
              </w:rPr>
              <w:t>Вид/</w:t>
            </w:r>
            <w:r w:rsidRPr="00F20EAA">
              <w:rPr>
                <w:rFonts w:eastAsia="Calibri"/>
                <w:szCs w:val="28"/>
              </w:rPr>
              <w:br/>
              <w:t>Способ контроля</w:t>
            </w:r>
          </w:p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</w:tr>
      <w:tr w:rsidR="006D6C1B" w:rsidRPr="00F20EAA" w:rsidTr="00A90FBF">
        <w:trPr>
          <w:cantSplit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  <w:r w:rsidRPr="00F20EAA">
              <w:rPr>
                <w:rFonts w:eastAsia="Calibri"/>
                <w:szCs w:val="28"/>
              </w:rPr>
              <w:t>1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  <w:r w:rsidRPr="00F20EAA">
              <w:rPr>
                <w:rFonts w:eastAsia="Calibri"/>
                <w:szCs w:val="28"/>
              </w:rPr>
              <w:t>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  <w:r w:rsidRPr="00F20EAA">
              <w:rPr>
                <w:rFonts w:eastAsia="Calibri"/>
                <w:szCs w:val="28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  <w:r w:rsidRPr="00F20EAA">
              <w:rPr>
                <w:rFonts w:eastAsia="Calibri"/>
                <w:szCs w:val="28"/>
              </w:rPr>
              <w:t>4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  <w:r w:rsidRPr="00F20EAA">
              <w:rPr>
                <w:rFonts w:eastAsia="Calibri"/>
                <w:szCs w:val="28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  <w:r w:rsidRPr="00F20EAA">
              <w:rPr>
                <w:rFonts w:eastAsia="Calibri"/>
                <w:szCs w:val="28"/>
              </w:rPr>
              <w:t>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  <w:r w:rsidRPr="00F20EAA">
              <w:rPr>
                <w:rFonts w:eastAsia="Calibri"/>
                <w:szCs w:val="28"/>
              </w:rPr>
              <w:t>7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  <w:r w:rsidRPr="00F20EAA">
              <w:rPr>
                <w:rFonts w:eastAsia="Calibri"/>
                <w:szCs w:val="28"/>
              </w:rPr>
              <w:t>8</w:t>
            </w:r>
          </w:p>
        </w:tc>
      </w:tr>
      <w:tr w:rsidR="006D6C1B" w:rsidRPr="00F20EAA" w:rsidTr="00A90FBF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</w:tr>
      <w:tr w:rsidR="006D6C1B" w:rsidRPr="00F20EAA" w:rsidTr="00A90FBF">
        <w:trPr>
          <w:cantSplit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</w:tr>
      <w:tr w:rsidR="006D6C1B" w:rsidRPr="00F20EAA" w:rsidTr="00A90FBF">
        <w:trPr>
          <w:cantSplit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</w:tr>
      <w:tr w:rsidR="006D6C1B" w:rsidRPr="00F20EAA" w:rsidTr="00A90FBF">
        <w:trPr>
          <w:cantSplit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</w:tr>
      <w:tr w:rsidR="006D6C1B" w:rsidRPr="00F20EAA" w:rsidTr="00A90FBF">
        <w:trPr>
          <w:cantSplit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</w:tr>
    </w:tbl>
    <w:p w:rsidR="006D6C1B" w:rsidRPr="00F20EAA" w:rsidRDefault="006D6C1B" w:rsidP="006D6C1B">
      <w:pPr>
        <w:jc w:val="both"/>
        <w:rPr>
          <w:rFonts w:eastAsia="Calibri"/>
          <w:szCs w:val="28"/>
        </w:rPr>
      </w:pPr>
      <w:r w:rsidRPr="00F20EAA">
        <w:rPr>
          <w:rFonts w:eastAsia="Calibri"/>
          <w:szCs w:val="28"/>
        </w:rPr>
        <w:t xml:space="preserve">II. _____________________________________________________________________________________________ </w:t>
      </w:r>
    </w:p>
    <w:p w:rsidR="006D6C1B" w:rsidRPr="00F20EAA" w:rsidRDefault="006D6C1B" w:rsidP="006D6C1B">
      <w:pPr>
        <w:jc w:val="both"/>
        <w:rPr>
          <w:rFonts w:eastAsia="Calibri"/>
          <w:szCs w:val="28"/>
        </w:rPr>
      </w:pPr>
      <w:r w:rsidRPr="00F20EAA">
        <w:rPr>
          <w:rFonts w:eastAsia="Calibri"/>
          <w:szCs w:val="28"/>
        </w:rPr>
        <w:t>(наименование внутренней бюджетной процедуры)</w:t>
      </w:r>
    </w:p>
    <w:tbl>
      <w:tblPr>
        <w:tblW w:w="1463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1"/>
        <w:gridCol w:w="1588"/>
        <w:gridCol w:w="1842"/>
        <w:gridCol w:w="1701"/>
        <w:gridCol w:w="1844"/>
        <w:gridCol w:w="1417"/>
        <w:gridCol w:w="2976"/>
        <w:gridCol w:w="1561"/>
      </w:tblGrid>
      <w:tr w:rsidR="006D6C1B" w:rsidRPr="00F20EAA" w:rsidTr="00A90FBF">
        <w:trPr>
          <w:cantSplit/>
          <w:trHeight w:val="44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  <w:r w:rsidRPr="00F20EAA">
              <w:rPr>
                <w:rFonts w:eastAsia="Calibri"/>
                <w:szCs w:val="28"/>
              </w:rPr>
              <w:lastRenderedPageBreak/>
              <w:t>Процесс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  <w:r w:rsidRPr="00F20EAA">
              <w:rPr>
                <w:rFonts w:eastAsia="Calibri"/>
                <w:szCs w:val="28"/>
              </w:rPr>
              <w:t>Операция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  <w:r w:rsidRPr="00F20EAA">
              <w:rPr>
                <w:rFonts w:eastAsia="Calibri"/>
                <w:szCs w:val="28"/>
              </w:rPr>
              <w:t>Должностное лицо, ответствен</w:t>
            </w:r>
            <w:r w:rsidRPr="00F20EAA">
              <w:rPr>
                <w:rFonts w:eastAsia="Calibri"/>
                <w:szCs w:val="28"/>
              </w:rPr>
              <w:softHyphen/>
              <w:t>ное за выпол</w:t>
            </w:r>
            <w:r w:rsidRPr="00F20EAA">
              <w:rPr>
                <w:rFonts w:eastAsia="Calibri"/>
                <w:szCs w:val="28"/>
              </w:rPr>
              <w:softHyphen/>
              <w:t>нение операции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  <w:r w:rsidRPr="00F20EAA">
              <w:rPr>
                <w:rFonts w:eastAsia="Calibri"/>
                <w:szCs w:val="28"/>
              </w:rPr>
              <w:t>Периодич</w:t>
            </w:r>
            <w:r w:rsidRPr="00F20EAA">
              <w:rPr>
                <w:rFonts w:eastAsia="Calibri"/>
                <w:szCs w:val="28"/>
              </w:rPr>
              <w:softHyphen/>
              <w:t>ность выполне</w:t>
            </w:r>
            <w:r w:rsidRPr="00F20EAA">
              <w:rPr>
                <w:rFonts w:eastAsia="Calibri"/>
                <w:szCs w:val="28"/>
              </w:rPr>
              <w:softHyphen/>
              <w:t>ния операции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  <w:r w:rsidRPr="00F20EAA">
              <w:rPr>
                <w:rFonts w:eastAsia="Calibri"/>
                <w:szCs w:val="28"/>
              </w:rPr>
              <w:t>Должностное лицо, осуществля</w:t>
            </w:r>
            <w:r w:rsidRPr="00F20EAA">
              <w:rPr>
                <w:rFonts w:eastAsia="Calibri"/>
                <w:szCs w:val="28"/>
              </w:rPr>
              <w:softHyphen/>
              <w:t>ющее контрольное действие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  <w:r w:rsidRPr="00F20EAA">
              <w:rPr>
                <w:rFonts w:eastAsia="Calibri"/>
                <w:szCs w:val="28"/>
              </w:rPr>
              <w:t>Характеристика контрольного действия</w:t>
            </w:r>
          </w:p>
        </w:tc>
      </w:tr>
      <w:tr w:rsidR="006D6C1B" w:rsidRPr="00F20EAA" w:rsidTr="00A90FBF">
        <w:trPr>
          <w:cantSplit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58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  <w:r w:rsidRPr="00F20EAA">
              <w:rPr>
                <w:rFonts w:eastAsia="Calibri"/>
                <w:szCs w:val="28"/>
              </w:rPr>
              <w:t>Метод</w:t>
            </w:r>
            <w:r w:rsidRPr="00F20EAA">
              <w:rPr>
                <w:rFonts w:eastAsia="Calibri"/>
                <w:szCs w:val="28"/>
              </w:rPr>
              <w:br/>
              <w:t>контроля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  <w:r w:rsidRPr="00F20EAA">
              <w:rPr>
                <w:rFonts w:eastAsia="Calibri"/>
                <w:szCs w:val="28"/>
              </w:rPr>
              <w:t>Контрольное действие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  <w:r w:rsidRPr="00F20EAA">
              <w:rPr>
                <w:rFonts w:eastAsia="Calibri"/>
                <w:szCs w:val="28"/>
              </w:rPr>
              <w:t>Вид/</w:t>
            </w:r>
            <w:r w:rsidRPr="00F20EAA">
              <w:rPr>
                <w:rFonts w:eastAsia="Calibri"/>
                <w:szCs w:val="28"/>
              </w:rPr>
              <w:br/>
              <w:t>Способ контроля</w:t>
            </w:r>
          </w:p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  <w:r w:rsidRPr="00F20EAA">
              <w:rPr>
                <w:rFonts w:eastAsia="Calibri"/>
                <w:szCs w:val="28"/>
              </w:rPr>
              <w:br/>
            </w:r>
          </w:p>
        </w:tc>
      </w:tr>
      <w:tr w:rsidR="006D6C1B" w:rsidRPr="00F20EAA" w:rsidTr="00A90FBF">
        <w:trPr>
          <w:cantSplit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  <w:r w:rsidRPr="00F20EAA">
              <w:rPr>
                <w:rFonts w:eastAsia="Calibri"/>
                <w:szCs w:val="28"/>
              </w:rPr>
              <w:t>1</w:t>
            </w: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  <w:r w:rsidRPr="00F20EAA">
              <w:rPr>
                <w:rFonts w:eastAsia="Calibri"/>
                <w:szCs w:val="28"/>
              </w:rPr>
              <w:t>2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  <w:r w:rsidRPr="00F20EAA">
              <w:rPr>
                <w:rFonts w:eastAsia="Calibri"/>
                <w:szCs w:val="28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  <w:r w:rsidRPr="00F20EAA">
              <w:rPr>
                <w:rFonts w:eastAsia="Calibri"/>
                <w:szCs w:val="28"/>
              </w:rPr>
              <w:t>4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  <w:r w:rsidRPr="00F20EAA">
              <w:rPr>
                <w:rFonts w:eastAsia="Calibri"/>
                <w:szCs w:val="28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  <w:r w:rsidRPr="00F20EAA">
              <w:rPr>
                <w:rFonts w:eastAsia="Calibri"/>
                <w:szCs w:val="28"/>
              </w:rPr>
              <w:t>6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  <w:r w:rsidRPr="00F20EAA">
              <w:rPr>
                <w:rFonts w:eastAsia="Calibri"/>
                <w:szCs w:val="28"/>
              </w:rPr>
              <w:t>7</w:t>
            </w:r>
          </w:p>
        </w:tc>
        <w:tc>
          <w:tcPr>
            <w:tcW w:w="1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  <w:r w:rsidRPr="00F20EAA">
              <w:rPr>
                <w:rFonts w:eastAsia="Calibri"/>
                <w:szCs w:val="28"/>
              </w:rPr>
              <w:t>8</w:t>
            </w:r>
          </w:p>
        </w:tc>
      </w:tr>
      <w:tr w:rsidR="006D6C1B" w:rsidRPr="00F20EAA" w:rsidTr="00A90FBF">
        <w:trPr>
          <w:cantSplit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</w:tr>
      <w:tr w:rsidR="006D6C1B" w:rsidRPr="00F20EAA" w:rsidTr="00A90FBF">
        <w:trPr>
          <w:cantSplit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</w:tr>
      <w:tr w:rsidR="006D6C1B" w:rsidRPr="00F20EAA" w:rsidTr="00A90FBF">
        <w:trPr>
          <w:cantSplit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</w:tr>
      <w:tr w:rsidR="006D6C1B" w:rsidRPr="00F20EAA" w:rsidTr="00A90FBF">
        <w:trPr>
          <w:cantSplit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</w:tr>
      <w:tr w:rsidR="006D6C1B" w:rsidRPr="00F20EAA" w:rsidTr="00A90FBF">
        <w:trPr>
          <w:cantSplit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</w:tr>
      <w:tr w:rsidR="006D6C1B" w:rsidRPr="00F20EAA" w:rsidTr="00A90FBF">
        <w:trPr>
          <w:cantSplit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5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</w:tr>
    </w:tbl>
    <w:p w:rsidR="006D6C1B" w:rsidRPr="00F20EAA" w:rsidRDefault="006D6C1B" w:rsidP="006D6C1B">
      <w:pPr>
        <w:jc w:val="both"/>
        <w:rPr>
          <w:rFonts w:eastAsia="Calibri"/>
          <w:szCs w:val="28"/>
        </w:rPr>
      </w:pPr>
    </w:p>
    <w:tbl>
      <w:tblPr>
        <w:tblW w:w="14629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131"/>
        <w:gridCol w:w="3289"/>
        <w:gridCol w:w="567"/>
        <w:gridCol w:w="2240"/>
        <w:gridCol w:w="567"/>
        <w:gridCol w:w="2835"/>
      </w:tblGrid>
      <w:tr w:rsidR="006D6C1B" w:rsidRPr="00F20EAA" w:rsidTr="0034543D"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6C1B" w:rsidRPr="00F20EAA" w:rsidRDefault="006D6C1B" w:rsidP="0007085E">
            <w:pPr>
              <w:jc w:val="both"/>
              <w:rPr>
                <w:rFonts w:eastAsia="Calibri"/>
                <w:szCs w:val="28"/>
              </w:rPr>
            </w:pPr>
            <w:r w:rsidRPr="00F20EAA">
              <w:rPr>
                <w:rFonts w:eastAsia="Calibri"/>
                <w:szCs w:val="28"/>
              </w:rPr>
              <w:t xml:space="preserve">Ответственный исполнитель  </w:t>
            </w:r>
          </w:p>
        </w:tc>
        <w:tc>
          <w:tcPr>
            <w:tcW w:w="32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</w:tr>
      <w:tr w:rsidR="006D6C1B" w:rsidRPr="00F20EAA" w:rsidTr="0034543D"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3289" w:type="dxa"/>
            <w:tcBorders>
              <w:top w:val="nil"/>
              <w:left w:val="nil"/>
              <w:bottom w:val="nil"/>
              <w:right w:val="nil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  <w:r w:rsidRPr="00F20EAA">
              <w:rPr>
                <w:rFonts w:eastAsia="Calibri"/>
                <w:szCs w:val="28"/>
              </w:rPr>
              <w:t>(должность)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  <w:r w:rsidRPr="00F20EAA">
              <w:rPr>
                <w:rFonts w:eastAsia="Calibri"/>
                <w:szCs w:val="28"/>
              </w:rPr>
              <w:t>(подпись)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  <w:r w:rsidRPr="00F20EAA">
              <w:rPr>
                <w:rFonts w:eastAsia="Calibri"/>
                <w:szCs w:val="28"/>
              </w:rPr>
              <w:t>(расшифровка подписи)</w:t>
            </w:r>
          </w:p>
        </w:tc>
      </w:tr>
    </w:tbl>
    <w:p w:rsidR="006D6C1B" w:rsidRPr="00F20EAA" w:rsidRDefault="006D6C1B" w:rsidP="006D6C1B">
      <w:pPr>
        <w:jc w:val="both"/>
        <w:rPr>
          <w:rFonts w:eastAsia="Calibri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397"/>
        <w:gridCol w:w="255"/>
        <w:gridCol w:w="1531"/>
        <w:gridCol w:w="397"/>
        <w:gridCol w:w="369"/>
        <w:gridCol w:w="340"/>
      </w:tblGrid>
      <w:tr w:rsidR="006D6C1B" w:rsidRPr="00F20EAA" w:rsidTr="00A90FBF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  <w:r w:rsidRPr="00F20EAA">
              <w:rPr>
                <w:rFonts w:eastAsia="Calibri"/>
                <w:szCs w:val="28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  <w:r w:rsidRPr="00F20EAA">
              <w:rPr>
                <w:rFonts w:eastAsia="Calibri"/>
                <w:szCs w:val="28"/>
              </w:rPr>
              <w:t>”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  <w:r w:rsidRPr="00F20EAA">
              <w:rPr>
                <w:rFonts w:eastAsia="Calibri"/>
                <w:szCs w:val="28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  <w:proofErr w:type="gramStart"/>
            <w:r w:rsidRPr="00F20EAA">
              <w:rPr>
                <w:rFonts w:eastAsia="Calibri"/>
                <w:szCs w:val="28"/>
              </w:rPr>
              <w:t>г</w:t>
            </w:r>
            <w:proofErr w:type="gramEnd"/>
            <w:r w:rsidRPr="00F20EAA">
              <w:rPr>
                <w:rFonts w:eastAsia="Calibri"/>
                <w:szCs w:val="28"/>
              </w:rPr>
              <w:t>.</w:t>
            </w:r>
          </w:p>
        </w:tc>
      </w:tr>
    </w:tbl>
    <w:p w:rsidR="006D6C1B" w:rsidRPr="00F20EAA" w:rsidRDefault="006D6C1B" w:rsidP="006D6C1B">
      <w:pPr>
        <w:jc w:val="both"/>
        <w:rPr>
          <w:rFonts w:eastAsia="Calibri"/>
          <w:szCs w:val="28"/>
        </w:rPr>
      </w:pPr>
    </w:p>
    <w:p w:rsidR="006D6C1B" w:rsidRPr="00F20EAA" w:rsidRDefault="006D6C1B" w:rsidP="006D6C1B">
      <w:pPr>
        <w:jc w:val="both"/>
        <w:rPr>
          <w:rFonts w:eastAsia="Calibri"/>
          <w:szCs w:val="28"/>
        </w:rPr>
        <w:sectPr w:rsidR="006D6C1B" w:rsidRPr="00F20EAA" w:rsidSect="00A90FBF">
          <w:pgSz w:w="16838" w:h="11905" w:orient="landscape"/>
          <w:pgMar w:top="1134" w:right="1276" w:bottom="1134" w:left="1559" w:header="0" w:footer="0" w:gutter="0"/>
          <w:cols w:space="720"/>
        </w:sectPr>
      </w:pPr>
    </w:p>
    <w:p w:rsidR="006D6C1B" w:rsidRDefault="006D6C1B" w:rsidP="006D6C1B">
      <w:pPr>
        <w:jc w:val="right"/>
        <w:rPr>
          <w:rFonts w:eastAsia="Calibri"/>
          <w:bCs/>
          <w:sz w:val="24"/>
          <w:szCs w:val="24"/>
        </w:rPr>
      </w:pPr>
      <w:r w:rsidRPr="00F20EAA">
        <w:rPr>
          <w:rFonts w:eastAsia="Calibri"/>
          <w:bCs/>
          <w:sz w:val="24"/>
          <w:szCs w:val="24"/>
        </w:rPr>
        <w:lastRenderedPageBreak/>
        <w:t>Приложение 2.</w:t>
      </w:r>
      <w:r>
        <w:rPr>
          <w:rFonts w:eastAsia="Calibri"/>
          <w:bCs/>
          <w:sz w:val="24"/>
          <w:szCs w:val="24"/>
        </w:rPr>
        <w:t>1</w:t>
      </w:r>
      <w:r w:rsidRPr="00F20EAA">
        <w:rPr>
          <w:rFonts w:eastAsia="Calibri"/>
          <w:bCs/>
          <w:sz w:val="24"/>
          <w:szCs w:val="24"/>
        </w:rPr>
        <w:t xml:space="preserve">. </w:t>
      </w:r>
      <w:r>
        <w:rPr>
          <w:rFonts w:eastAsia="Calibri"/>
          <w:bCs/>
          <w:sz w:val="24"/>
          <w:szCs w:val="24"/>
        </w:rPr>
        <w:t xml:space="preserve">к </w:t>
      </w:r>
      <w:r w:rsidRPr="00F20EAA">
        <w:rPr>
          <w:rFonts w:eastAsia="Calibri"/>
          <w:bCs/>
          <w:sz w:val="24"/>
          <w:szCs w:val="24"/>
        </w:rPr>
        <w:t>Положению</w:t>
      </w:r>
      <w:r>
        <w:rPr>
          <w:rFonts w:eastAsia="Calibri"/>
          <w:bCs/>
          <w:sz w:val="24"/>
          <w:szCs w:val="24"/>
        </w:rPr>
        <w:t xml:space="preserve"> </w:t>
      </w:r>
    </w:p>
    <w:p w:rsidR="006D6C1B" w:rsidRPr="00F20EAA" w:rsidRDefault="006D6C1B" w:rsidP="006D6C1B">
      <w:pPr>
        <w:jc w:val="right"/>
        <w:rPr>
          <w:rFonts w:eastAsia="Calibri"/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 xml:space="preserve">о </w:t>
      </w:r>
      <w:r w:rsidRPr="00F20EAA">
        <w:rPr>
          <w:rFonts w:eastAsia="Calibri"/>
          <w:bCs/>
          <w:sz w:val="24"/>
          <w:szCs w:val="24"/>
        </w:rPr>
        <w:t>внутренне</w:t>
      </w:r>
      <w:r>
        <w:rPr>
          <w:rFonts w:eastAsia="Calibri"/>
          <w:bCs/>
          <w:sz w:val="24"/>
          <w:szCs w:val="24"/>
        </w:rPr>
        <w:t>м</w:t>
      </w:r>
      <w:r w:rsidRPr="00F20EAA">
        <w:rPr>
          <w:rFonts w:eastAsia="Calibri"/>
          <w:bCs/>
          <w:sz w:val="24"/>
          <w:szCs w:val="24"/>
        </w:rPr>
        <w:t xml:space="preserve"> финансово</w:t>
      </w:r>
      <w:r>
        <w:rPr>
          <w:rFonts w:eastAsia="Calibri"/>
          <w:bCs/>
          <w:sz w:val="24"/>
          <w:szCs w:val="24"/>
        </w:rPr>
        <w:t>м</w:t>
      </w:r>
      <w:r w:rsidRPr="00F20EAA">
        <w:rPr>
          <w:rFonts w:eastAsia="Calibri"/>
          <w:bCs/>
          <w:sz w:val="24"/>
          <w:szCs w:val="24"/>
        </w:rPr>
        <w:t xml:space="preserve"> контрол</w:t>
      </w:r>
      <w:r>
        <w:rPr>
          <w:rFonts w:eastAsia="Calibri"/>
          <w:bCs/>
          <w:sz w:val="24"/>
          <w:szCs w:val="24"/>
        </w:rPr>
        <w:t>е</w:t>
      </w:r>
      <w:r w:rsidRPr="00F20EAA">
        <w:rPr>
          <w:rFonts w:eastAsia="Calibri"/>
          <w:bCs/>
          <w:sz w:val="24"/>
          <w:szCs w:val="24"/>
        </w:rPr>
        <w:t xml:space="preserve"> </w:t>
      </w:r>
      <w:proofErr w:type="gramStart"/>
      <w:r w:rsidRPr="00F20EAA">
        <w:rPr>
          <w:rFonts w:eastAsia="Calibri"/>
          <w:bCs/>
          <w:sz w:val="24"/>
          <w:szCs w:val="24"/>
        </w:rPr>
        <w:t>в</w:t>
      </w:r>
      <w:proofErr w:type="gramEnd"/>
    </w:p>
    <w:p w:rsidR="0007085E" w:rsidRDefault="006D6C1B" w:rsidP="0007085E">
      <w:pPr>
        <w:jc w:val="right"/>
        <w:rPr>
          <w:sz w:val="24"/>
          <w:szCs w:val="24"/>
        </w:rPr>
      </w:pPr>
      <w:r w:rsidRPr="00F20EAA">
        <w:rPr>
          <w:rFonts w:eastAsia="Calibri"/>
          <w:bCs/>
          <w:sz w:val="24"/>
          <w:szCs w:val="24"/>
        </w:rPr>
        <w:t xml:space="preserve">в </w:t>
      </w:r>
      <w:r w:rsidR="0007085E">
        <w:rPr>
          <w:sz w:val="24"/>
          <w:szCs w:val="24"/>
        </w:rPr>
        <w:t xml:space="preserve">финансовом управлении </w:t>
      </w:r>
    </w:p>
    <w:p w:rsidR="006D6C1B" w:rsidRDefault="0007085E" w:rsidP="0007085E">
      <w:pPr>
        <w:jc w:val="right"/>
        <w:rPr>
          <w:rFonts w:eastAsia="Calibri"/>
          <w:b/>
          <w:szCs w:val="28"/>
        </w:rPr>
      </w:pPr>
      <w:r>
        <w:rPr>
          <w:sz w:val="24"/>
          <w:szCs w:val="24"/>
        </w:rPr>
        <w:t>администрации городского округа Кинешма</w:t>
      </w:r>
    </w:p>
    <w:p w:rsidR="0007085E" w:rsidRDefault="0007085E" w:rsidP="006D6C1B">
      <w:pPr>
        <w:jc w:val="center"/>
        <w:rPr>
          <w:rFonts w:eastAsia="Calibri"/>
          <w:b/>
          <w:szCs w:val="28"/>
        </w:rPr>
      </w:pPr>
    </w:p>
    <w:p w:rsidR="006D6C1B" w:rsidRPr="00F20EAA" w:rsidRDefault="006D6C1B" w:rsidP="006D6C1B">
      <w:pPr>
        <w:jc w:val="center"/>
        <w:rPr>
          <w:rFonts w:eastAsia="Calibri"/>
          <w:b/>
          <w:szCs w:val="28"/>
        </w:rPr>
      </w:pPr>
      <w:r w:rsidRPr="00F20EAA">
        <w:rPr>
          <w:rFonts w:eastAsia="Calibri"/>
          <w:b/>
          <w:szCs w:val="28"/>
        </w:rPr>
        <w:t>РЕКОМЕНДАЦИИ</w:t>
      </w:r>
    </w:p>
    <w:p w:rsidR="006D6C1B" w:rsidRPr="00F20EAA" w:rsidRDefault="006D6C1B" w:rsidP="006D6C1B">
      <w:pPr>
        <w:jc w:val="center"/>
        <w:rPr>
          <w:rFonts w:eastAsia="Calibri"/>
          <w:b/>
          <w:szCs w:val="28"/>
        </w:rPr>
      </w:pPr>
      <w:r w:rsidRPr="00F20EAA">
        <w:rPr>
          <w:rFonts w:eastAsia="Calibri"/>
          <w:b/>
          <w:szCs w:val="28"/>
        </w:rPr>
        <w:t>ПО ЗАПОЛНЕНИЮ КАРТЫ ВНУТРЕННЕГО ФИНАНСОВОГО КОНТРОЛЯ</w:t>
      </w:r>
    </w:p>
    <w:p w:rsidR="006D6C1B" w:rsidRPr="00F20EAA" w:rsidRDefault="006D6C1B" w:rsidP="006D6C1B">
      <w:pPr>
        <w:jc w:val="center"/>
        <w:rPr>
          <w:rFonts w:eastAsia="Calibri"/>
          <w:b/>
          <w:szCs w:val="28"/>
        </w:rPr>
      </w:pPr>
    </w:p>
    <w:p w:rsidR="006D6C1B" w:rsidRPr="00F20EAA" w:rsidRDefault="006D6C1B" w:rsidP="006D6C1B">
      <w:pPr>
        <w:jc w:val="both"/>
        <w:rPr>
          <w:rFonts w:eastAsia="Calibri"/>
          <w:szCs w:val="28"/>
        </w:rPr>
      </w:pPr>
      <w:r w:rsidRPr="00F20EAA">
        <w:rPr>
          <w:rFonts w:eastAsia="Calibri"/>
          <w:szCs w:val="28"/>
        </w:rPr>
        <w:t>При заполнении Карты внутреннего финансового контроля (далее - Карта) указываются следующие сведения.</w:t>
      </w:r>
    </w:p>
    <w:p w:rsidR="006D6C1B" w:rsidRPr="0034543D" w:rsidRDefault="006D6C1B" w:rsidP="006D6C1B">
      <w:pPr>
        <w:jc w:val="both"/>
        <w:rPr>
          <w:rFonts w:eastAsia="Calibri"/>
          <w:szCs w:val="28"/>
        </w:rPr>
      </w:pPr>
      <w:r w:rsidRPr="00F20EAA">
        <w:rPr>
          <w:rFonts w:eastAsia="Calibri"/>
          <w:szCs w:val="28"/>
        </w:rPr>
        <w:t xml:space="preserve">1. </w:t>
      </w:r>
      <w:r w:rsidRPr="0034543D">
        <w:rPr>
          <w:rFonts w:eastAsia="Calibri"/>
          <w:szCs w:val="28"/>
        </w:rPr>
        <w:t>В графе 1 Карты указывается наименование процесса внутренней бюджетной процедуры.</w:t>
      </w:r>
    </w:p>
    <w:p w:rsidR="006D6C1B" w:rsidRPr="0034543D" w:rsidRDefault="006D6C1B" w:rsidP="006D6C1B">
      <w:pPr>
        <w:jc w:val="both"/>
        <w:rPr>
          <w:rFonts w:eastAsia="Calibri"/>
          <w:szCs w:val="28"/>
        </w:rPr>
      </w:pPr>
      <w:r w:rsidRPr="0034543D">
        <w:rPr>
          <w:rFonts w:eastAsia="Calibri"/>
          <w:szCs w:val="28"/>
        </w:rPr>
        <w:t>2. В графе 2 Карты указывается наименование операции (действия по формированию документа, необходимого для выполнения внутренней бюджетной процедуры).</w:t>
      </w:r>
    </w:p>
    <w:p w:rsidR="006D6C1B" w:rsidRPr="0034543D" w:rsidRDefault="006D6C1B" w:rsidP="006D6C1B">
      <w:pPr>
        <w:jc w:val="both"/>
        <w:rPr>
          <w:rFonts w:eastAsia="Calibri"/>
          <w:szCs w:val="28"/>
        </w:rPr>
      </w:pPr>
      <w:r w:rsidRPr="0034543D">
        <w:rPr>
          <w:rFonts w:eastAsia="Calibri"/>
          <w:szCs w:val="28"/>
        </w:rPr>
        <w:t>3. В графе 3 Карты указываются данные о должностном лице, ответственном за выполнение операции (действия по формированию документа, необходимого для выполнения внутренней бюджетной процедуры), включающие фамилию и инициалы и (или) наименование замещаемой им должности.</w:t>
      </w:r>
    </w:p>
    <w:p w:rsidR="006D6C1B" w:rsidRPr="0034543D" w:rsidRDefault="006D6C1B" w:rsidP="006D6C1B">
      <w:pPr>
        <w:jc w:val="both"/>
        <w:rPr>
          <w:rFonts w:eastAsia="Calibri"/>
          <w:szCs w:val="28"/>
        </w:rPr>
      </w:pPr>
      <w:r w:rsidRPr="0034543D">
        <w:rPr>
          <w:rFonts w:eastAsia="Calibri"/>
          <w:szCs w:val="28"/>
        </w:rPr>
        <w:t>4. В графе 4 Карты указывается периодичность выполнения операции (действия по формированию документа, необходимого для выполнения внутренней бюджетной процедуры).</w:t>
      </w:r>
    </w:p>
    <w:p w:rsidR="006D6C1B" w:rsidRPr="0034543D" w:rsidRDefault="006D6C1B" w:rsidP="006D6C1B">
      <w:pPr>
        <w:jc w:val="both"/>
        <w:rPr>
          <w:rFonts w:eastAsia="Calibri"/>
          <w:szCs w:val="28"/>
        </w:rPr>
      </w:pPr>
      <w:r w:rsidRPr="0034543D">
        <w:rPr>
          <w:rFonts w:eastAsia="Calibri"/>
          <w:szCs w:val="28"/>
        </w:rPr>
        <w:t>5. В графе 5 Карты указываются данные о должностном лице, осуществляющем контрольные действия, включающие фамилию и инициалы и (или) наименование замещаемой им должности.</w:t>
      </w:r>
    </w:p>
    <w:p w:rsidR="006D6C1B" w:rsidRDefault="006D6C1B" w:rsidP="006D6C1B">
      <w:pPr>
        <w:jc w:val="both"/>
        <w:rPr>
          <w:rFonts w:eastAsia="Calibri"/>
          <w:szCs w:val="28"/>
        </w:rPr>
      </w:pPr>
      <w:r w:rsidRPr="0034543D">
        <w:rPr>
          <w:rFonts w:eastAsia="Calibri"/>
          <w:szCs w:val="28"/>
        </w:rPr>
        <w:t>6. В графе 6 Карты</w:t>
      </w:r>
      <w:r w:rsidRPr="00F20EAA">
        <w:rPr>
          <w:rFonts w:eastAsia="Calibri"/>
          <w:szCs w:val="28"/>
        </w:rPr>
        <w:t xml:space="preserve"> указывается один из следующих методов контроля: </w:t>
      </w:r>
      <w:r>
        <w:rPr>
          <w:rFonts w:eastAsia="Calibri"/>
          <w:szCs w:val="28"/>
        </w:rPr>
        <w:t>«</w:t>
      </w:r>
      <w:r w:rsidRPr="00F20EAA">
        <w:rPr>
          <w:rFonts w:eastAsia="Calibri"/>
          <w:szCs w:val="28"/>
        </w:rPr>
        <w:t>Самоконтроль</w:t>
      </w:r>
      <w:r>
        <w:rPr>
          <w:rFonts w:eastAsia="Calibri"/>
          <w:szCs w:val="28"/>
        </w:rPr>
        <w:t>»</w:t>
      </w:r>
      <w:r w:rsidRPr="00F20EAA">
        <w:rPr>
          <w:rFonts w:eastAsia="Calibri"/>
          <w:szCs w:val="28"/>
        </w:rPr>
        <w:t xml:space="preserve">, </w:t>
      </w:r>
      <w:r>
        <w:rPr>
          <w:rFonts w:eastAsia="Calibri"/>
          <w:szCs w:val="28"/>
        </w:rPr>
        <w:t>«</w:t>
      </w:r>
      <w:r w:rsidRPr="00F20EAA">
        <w:rPr>
          <w:rFonts w:eastAsia="Calibri"/>
          <w:szCs w:val="28"/>
        </w:rPr>
        <w:t>Контроль по уровню подчиненности</w:t>
      </w:r>
      <w:r>
        <w:rPr>
          <w:rFonts w:eastAsia="Calibri"/>
          <w:szCs w:val="28"/>
        </w:rPr>
        <w:t>»</w:t>
      </w:r>
      <w:r w:rsidRPr="00F20EAA">
        <w:rPr>
          <w:rFonts w:eastAsia="Calibri"/>
          <w:szCs w:val="28"/>
        </w:rPr>
        <w:t xml:space="preserve">. </w:t>
      </w:r>
    </w:p>
    <w:p w:rsidR="006D6C1B" w:rsidRDefault="006D6C1B" w:rsidP="006D6C1B">
      <w:pPr>
        <w:ind w:firstLine="426"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Контроль по уровню подчиненности осуществляется сплошным способом руководителем (заместителем) путем подтверждения (согласования) операций, осуществляемых подчиненными должностными лицами.</w:t>
      </w:r>
    </w:p>
    <w:p w:rsidR="006D6C1B" w:rsidRPr="0034543D" w:rsidRDefault="006D6C1B" w:rsidP="006D6C1B">
      <w:pPr>
        <w:jc w:val="both"/>
        <w:rPr>
          <w:rFonts w:eastAsia="Calibri"/>
          <w:szCs w:val="28"/>
        </w:rPr>
      </w:pPr>
      <w:r w:rsidRPr="00F20EAA">
        <w:rPr>
          <w:rFonts w:eastAsia="Calibri"/>
          <w:szCs w:val="28"/>
        </w:rPr>
        <w:t xml:space="preserve">7. В </w:t>
      </w:r>
      <w:r w:rsidRPr="0034543D">
        <w:rPr>
          <w:rFonts w:eastAsia="Calibri"/>
          <w:szCs w:val="28"/>
        </w:rPr>
        <w:t xml:space="preserve">графе 7 Карты указывается одно из следующих контрольных действий: </w:t>
      </w:r>
      <w:proofErr w:type="gramStart"/>
      <w:r w:rsidRPr="0034543D">
        <w:rPr>
          <w:rFonts w:eastAsia="Calibri"/>
          <w:szCs w:val="28"/>
        </w:rPr>
        <w:t>«Проверка оформления документа»; «Подтверждение (согласование)»; «Сверка данных», «сбор (запрос), анализ и оценка (мониторинг).</w:t>
      </w:r>
      <w:proofErr w:type="gramEnd"/>
    </w:p>
    <w:p w:rsidR="006D6C1B" w:rsidRPr="00F20EAA" w:rsidRDefault="006D6C1B" w:rsidP="006D6C1B">
      <w:pPr>
        <w:jc w:val="both"/>
        <w:rPr>
          <w:rFonts w:eastAsia="Calibri"/>
          <w:szCs w:val="28"/>
        </w:rPr>
      </w:pPr>
      <w:r w:rsidRPr="0034543D">
        <w:rPr>
          <w:rFonts w:eastAsia="Calibri"/>
          <w:szCs w:val="28"/>
        </w:rPr>
        <w:t>8. В графе 8</w:t>
      </w:r>
      <w:r w:rsidRPr="00F20EAA">
        <w:rPr>
          <w:rFonts w:eastAsia="Calibri"/>
          <w:szCs w:val="28"/>
        </w:rPr>
        <w:t xml:space="preserve"> Карты указывается один из следующих видов контроля: </w:t>
      </w:r>
      <w:r w:rsidR="00FA0625">
        <w:rPr>
          <w:rFonts w:eastAsia="Calibri"/>
          <w:szCs w:val="28"/>
        </w:rPr>
        <w:t>«</w:t>
      </w:r>
      <w:r w:rsidRPr="00F20EAA">
        <w:rPr>
          <w:rFonts w:eastAsia="Calibri"/>
          <w:szCs w:val="28"/>
        </w:rPr>
        <w:t>Визуальный</w:t>
      </w:r>
      <w:r w:rsidR="00FA0625">
        <w:rPr>
          <w:rFonts w:eastAsia="Calibri"/>
          <w:szCs w:val="28"/>
        </w:rPr>
        <w:t>»; «</w:t>
      </w:r>
      <w:r w:rsidRPr="00F20EAA">
        <w:rPr>
          <w:rFonts w:eastAsia="Calibri"/>
          <w:szCs w:val="28"/>
        </w:rPr>
        <w:t>Автоматический</w:t>
      </w:r>
      <w:r w:rsidR="00FA0625">
        <w:rPr>
          <w:rFonts w:eastAsia="Calibri"/>
          <w:szCs w:val="28"/>
        </w:rPr>
        <w:t>»</w:t>
      </w:r>
      <w:r w:rsidRPr="00F20EAA">
        <w:rPr>
          <w:rFonts w:eastAsia="Calibri"/>
          <w:szCs w:val="28"/>
        </w:rPr>
        <w:t xml:space="preserve">; </w:t>
      </w:r>
      <w:r w:rsidR="00FA0625">
        <w:rPr>
          <w:rFonts w:eastAsia="Calibri"/>
          <w:szCs w:val="28"/>
        </w:rPr>
        <w:t>«</w:t>
      </w:r>
      <w:r w:rsidRPr="00F20EAA">
        <w:rPr>
          <w:rFonts w:eastAsia="Calibri"/>
          <w:szCs w:val="28"/>
        </w:rPr>
        <w:t>Смешанный</w:t>
      </w:r>
      <w:r w:rsidR="00FA0625">
        <w:rPr>
          <w:rFonts w:eastAsia="Calibri"/>
          <w:szCs w:val="28"/>
        </w:rPr>
        <w:t>»</w:t>
      </w:r>
      <w:r w:rsidRPr="00F20EAA">
        <w:rPr>
          <w:rFonts w:eastAsia="Calibri"/>
          <w:szCs w:val="28"/>
        </w:rPr>
        <w:t xml:space="preserve">, а также способов контроля </w:t>
      </w:r>
      <w:r w:rsidR="00FA0625">
        <w:rPr>
          <w:rFonts w:eastAsia="Calibri"/>
          <w:szCs w:val="28"/>
        </w:rPr>
        <w:t>–</w:t>
      </w:r>
      <w:r w:rsidRPr="00F20EAA">
        <w:rPr>
          <w:rFonts w:eastAsia="Calibri"/>
          <w:szCs w:val="28"/>
        </w:rPr>
        <w:t xml:space="preserve"> </w:t>
      </w:r>
      <w:r w:rsidR="00FA0625">
        <w:rPr>
          <w:rFonts w:eastAsia="Calibri"/>
          <w:szCs w:val="28"/>
        </w:rPr>
        <w:t>«</w:t>
      </w:r>
      <w:r w:rsidRPr="00F20EAA">
        <w:rPr>
          <w:rFonts w:eastAsia="Calibri"/>
          <w:szCs w:val="28"/>
        </w:rPr>
        <w:t>Сплошной</w:t>
      </w:r>
      <w:r w:rsidR="00FA0625">
        <w:rPr>
          <w:rFonts w:eastAsia="Calibri"/>
          <w:szCs w:val="28"/>
        </w:rPr>
        <w:t>»</w:t>
      </w:r>
      <w:r w:rsidRPr="00F20EAA">
        <w:rPr>
          <w:rFonts w:eastAsia="Calibri"/>
          <w:szCs w:val="28"/>
        </w:rPr>
        <w:t xml:space="preserve"> или </w:t>
      </w:r>
      <w:r w:rsidR="00FA0625">
        <w:rPr>
          <w:rFonts w:eastAsia="Calibri"/>
          <w:szCs w:val="28"/>
        </w:rPr>
        <w:t>«</w:t>
      </w:r>
      <w:r w:rsidRPr="00F20EAA">
        <w:rPr>
          <w:rFonts w:eastAsia="Calibri"/>
          <w:szCs w:val="28"/>
        </w:rPr>
        <w:t>Выборочный</w:t>
      </w:r>
      <w:r w:rsidR="00FA0625">
        <w:rPr>
          <w:rFonts w:eastAsia="Calibri"/>
          <w:szCs w:val="28"/>
        </w:rPr>
        <w:t>»</w:t>
      </w:r>
      <w:r w:rsidRPr="00F20EAA">
        <w:rPr>
          <w:rFonts w:eastAsia="Calibri"/>
          <w:szCs w:val="28"/>
        </w:rPr>
        <w:t>.</w:t>
      </w:r>
    </w:p>
    <w:p w:rsidR="006D6C1B" w:rsidRDefault="006D6C1B" w:rsidP="006D6C1B">
      <w:pPr>
        <w:jc w:val="both"/>
        <w:rPr>
          <w:rFonts w:eastAsia="Calibri"/>
          <w:szCs w:val="28"/>
        </w:rPr>
      </w:pPr>
    </w:p>
    <w:p w:rsidR="006D6C1B" w:rsidRDefault="006D6C1B" w:rsidP="006D6C1B">
      <w:pPr>
        <w:jc w:val="right"/>
        <w:rPr>
          <w:rFonts w:eastAsia="Calibri"/>
          <w:sz w:val="24"/>
          <w:szCs w:val="24"/>
        </w:rPr>
      </w:pPr>
    </w:p>
    <w:p w:rsidR="006D6C1B" w:rsidRDefault="006D6C1B" w:rsidP="006D6C1B">
      <w:pPr>
        <w:jc w:val="right"/>
        <w:rPr>
          <w:rFonts w:eastAsia="Calibri"/>
          <w:sz w:val="24"/>
          <w:szCs w:val="24"/>
        </w:rPr>
      </w:pPr>
    </w:p>
    <w:p w:rsidR="006D6C1B" w:rsidRDefault="006D6C1B" w:rsidP="006D6C1B">
      <w:pPr>
        <w:jc w:val="right"/>
        <w:rPr>
          <w:rFonts w:eastAsia="Calibri"/>
          <w:sz w:val="24"/>
          <w:szCs w:val="24"/>
        </w:rPr>
      </w:pPr>
    </w:p>
    <w:p w:rsidR="006D6C1B" w:rsidRDefault="006D6C1B" w:rsidP="006D6C1B">
      <w:pPr>
        <w:jc w:val="right"/>
        <w:rPr>
          <w:rFonts w:eastAsia="Calibri"/>
          <w:sz w:val="24"/>
          <w:szCs w:val="24"/>
        </w:rPr>
      </w:pPr>
    </w:p>
    <w:p w:rsidR="006D6C1B" w:rsidRDefault="006D6C1B" w:rsidP="006D6C1B">
      <w:pPr>
        <w:jc w:val="right"/>
        <w:rPr>
          <w:rFonts w:eastAsia="Calibri"/>
          <w:sz w:val="24"/>
          <w:szCs w:val="24"/>
        </w:rPr>
      </w:pPr>
    </w:p>
    <w:p w:rsidR="006D6C1B" w:rsidRPr="00DF11B8" w:rsidRDefault="006D6C1B" w:rsidP="006D6C1B">
      <w:pPr>
        <w:jc w:val="right"/>
        <w:rPr>
          <w:rFonts w:eastAsia="Calibri"/>
          <w:sz w:val="24"/>
          <w:szCs w:val="24"/>
        </w:rPr>
      </w:pPr>
      <w:r w:rsidRPr="00DF11B8">
        <w:rPr>
          <w:rFonts w:eastAsia="Calibri"/>
          <w:sz w:val="24"/>
          <w:szCs w:val="24"/>
        </w:rPr>
        <w:lastRenderedPageBreak/>
        <w:t xml:space="preserve">Приложение 2.2. к  Положению </w:t>
      </w:r>
    </w:p>
    <w:p w:rsidR="006D6C1B" w:rsidRPr="00DF11B8" w:rsidRDefault="006D6C1B" w:rsidP="006D6C1B">
      <w:pPr>
        <w:jc w:val="right"/>
        <w:rPr>
          <w:rFonts w:eastAsia="Calibri"/>
          <w:sz w:val="24"/>
          <w:szCs w:val="24"/>
        </w:rPr>
      </w:pPr>
      <w:r w:rsidRPr="00DF11B8">
        <w:rPr>
          <w:rFonts w:eastAsia="Calibri"/>
          <w:sz w:val="24"/>
          <w:szCs w:val="24"/>
        </w:rPr>
        <w:t xml:space="preserve">о внутреннем финансовом контроле </w:t>
      </w:r>
      <w:proofErr w:type="gramStart"/>
      <w:r w:rsidRPr="00DF11B8">
        <w:rPr>
          <w:rFonts w:eastAsia="Calibri"/>
          <w:sz w:val="24"/>
          <w:szCs w:val="24"/>
        </w:rPr>
        <w:t>в</w:t>
      </w:r>
      <w:proofErr w:type="gramEnd"/>
    </w:p>
    <w:p w:rsidR="006D6C1B" w:rsidRPr="00DF11B8" w:rsidRDefault="00DF11B8" w:rsidP="006D6C1B">
      <w:pPr>
        <w:jc w:val="right"/>
        <w:rPr>
          <w:sz w:val="24"/>
          <w:szCs w:val="24"/>
        </w:rPr>
      </w:pPr>
      <w:proofErr w:type="gramStart"/>
      <w:r w:rsidRPr="00DF11B8">
        <w:rPr>
          <w:sz w:val="24"/>
          <w:szCs w:val="24"/>
        </w:rPr>
        <w:t>финансовом</w:t>
      </w:r>
      <w:proofErr w:type="gramEnd"/>
      <w:r w:rsidRPr="00DF11B8">
        <w:rPr>
          <w:sz w:val="24"/>
          <w:szCs w:val="24"/>
        </w:rPr>
        <w:t xml:space="preserve"> управлени</w:t>
      </w:r>
      <w:r w:rsidR="00146314">
        <w:rPr>
          <w:sz w:val="24"/>
          <w:szCs w:val="24"/>
        </w:rPr>
        <w:t>е</w:t>
      </w:r>
    </w:p>
    <w:p w:rsidR="00DF11B8" w:rsidRPr="00DF11B8" w:rsidRDefault="00DF11B8" w:rsidP="006D6C1B">
      <w:pPr>
        <w:jc w:val="right"/>
        <w:rPr>
          <w:rFonts w:eastAsia="Calibri"/>
          <w:sz w:val="24"/>
          <w:szCs w:val="24"/>
        </w:rPr>
      </w:pPr>
      <w:r w:rsidRPr="00DF11B8">
        <w:rPr>
          <w:sz w:val="24"/>
          <w:szCs w:val="24"/>
        </w:rPr>
        <w:t>администрации городского округа Кинешма</w:t>
      </w:r>
    </w:p>
    <w:p w:rsidR="00DF11B8" w:rsidRDefault="00DF11B8" w:rsidP="006D6C1B">
      <w:pPr>
        <w:ind w:right="-144"/>
        <w:jc w:val="center"/>
        <w:outlineLvl w:val="0"/>
        <w:rPr>
          <w:b/>
          <w:szCs w:val="28"/>
        </w:rPr>
      </w:pPr>
    </w:p>
    <w:p w:rsidR="006D6C1B" w:rsidRPr="003F67C4" w:rsidRDefault="006D6C1B" w:rsidP="006D6C1B">
      <w:pPr>
        <w:ind w:right="-144"/>
        <w:jc w:val="center"/>
        <w:outlineLvl w:val="0"/>
        <w:rPr>
          <w:b/>
          <w:szCs w:val="28"/>
        </w:rPr>
      </w:pPr>
      <w:proofErr w:type="gramStart"/>
      <w:r w:rsidRPr="003F67C4">
        <w:rPr>
          <w:b/>
          <w:szCs w:val="28"/>
        </w:rPr>
        <w:t>П</w:t>
      </w:r>
      <w:proofErr w:type="gramEnd"/>
      <w:r w:rsidRPr="003F67C4">
        <w:rPr>
          <w:b/>
          <w:szCs w:val="28"/>
        </w:rPr>
        <w:t xml:space="preserve"> Е Р Е Ч Е Н Ь</w:t>
      </w:r>
    </w:p>
    <w:p w:rsidR="006D6C1B" w:rsidRPr="004E2018" w:rsidRDefault="006D6C1B" w:rsidP="006D6C1B">
      <w:pPr>
        <w:ind w:right="-144"/>
        <w:jc w:val="center"/>
        <w:outlineLvl w:val="0"/>
        <w:rPr>
          <w:szCs w:val="28"/>
        </w:rPr>
      </w:pPr>
      <w:r w:rsidRPr="004E2018">
        <w:rPr>
          <w:szCs w:val="28"/>
        </w:rPr>
        <w:t xml:space="preserve"> операций (действий по формированию документов</w:t>
      </w:r>
      <w:r>
        <w:rPr>
          <w:szCs w:val="28"/>
        </w:rPr>
        <w:t>)</w:t>
      </w:r>
      <w:r w:rsidRPr="004E2018">
        <w:rPr>
          <w:szCs w:val="28"/>
        </w:rPr>
        <w:t>, необходимых для выполнения внутренн</w:t>
      </w:r>
      <w:r>
        <w:rPr>
          <w:szCs w:val="28"/>
        </w:rPr>
        <w:t>их</w:t>
      </w:r>
      <w:r w:rsidRPr="004E2018">
        <w:rPr>
          <w:szCs w:val="28"/>
        </w:rPr>
        <w:t xml:space="preserve"> бюджетн</w:t>
      </w:r>
      <w:r>
        <w:rPr>
          <w:szCs w:val="28"/>
        </w:rPr>
        <w:t>ых</w:t>
      </w:r>
      <w:r w:rsidRPr="004E2018">
        <w:rPr>
          <w:szCs w:val="28"/>
        </w:rPr>
        <w:t xml:space="preserve"> процедур </w:t>
      </w:r>
    </w:p>
    <w:p w:rsidR="006D6C1B" w:rsidRPr="000D7E51" w:rsidRDefault="006D6C1B" w:rsidP="006D6C1B">
      <w:pPr>
        <w:ind w:right="-144"/>
        <w:jc w:val="center"/>
        <w:outlineLvl w:val="0"/>
        <w:rPr>
          <w:szCs w:val="28"/>
          <w:u w:val="single"/>
        </w:rPr>
      </w:pPr>
      <w:r w:rsidRPr="000D7E51">
        <w:rPr>
          <w:szCs w:val="28"/>
        </w:rPr>
        <w:t xml:space="preserve">по состоянию </w:t>
      </w:r>
      <w:proofErr w:type="gramStart"/>
      <w:r w:rsidRPr="000D7E51">
        <w:rPr>
          <w:szCs w:val="28"/>
        </w:rPr>
        <w:t>н</w:t>
      </w:r>
      <w:r w:rsidR="0034543D">
        <w:rPr>
          <w:szCs w:val="28"/>
        </w:rPr>
        <w:t>а</w:t>
      </w:r>
      <w:proofErr w:type="gramEnd"/>
      <w:r w:rsidR="0034543D">
        <w:rPr>
          <w:szCs w:val="28"/>
        </w:rPr>
        <w:t xml:space="preserve"> «____» ___________</w:t>
      </w:r>
    </w:p>
    <w:p w:rsidR="006D6C1B" w:rsidRDefault="006D6C1B" w:rsidP="006D6C1B">
      <w:pPr>
        <w:ind w:right="-144"/>
        <w:jc w:val="center"/>
        <w:outlineLvl w:val="0"/>
        <w:rPr>
          <w:sz w:val="24"/>
          <w:szCs w:val="24"/>
          <w:u w:val="single"/>
        </w:rPr>
      </w:pPr>
    </w:p>
    <w:p w:rsidR="0034543D" w:rsidRPr="004E2018" w:rsidRDefault="0034543D" w:rsidP="006D6C1B">
      <w:pPr>
        <w:ind w:right="-144"/>
        <w:jc w:val="center"/>
        <w:outlineLvl w:val="0"/>
        <w:rPr>
          <w:sz w:val="24"/>
          <w:szCs w:val="24"/>
          <w:u w:val="single"/>
        </w:rPr>
      </w:pPr>
    </w:p>
    <w:p w:rsidR="006D6C1B" w:rsidRPr="000D7E51" w:rsidRDefault="006D6C1B" w:rsidP="0034543D">
      <w:pPr>
        <w:ind w:right="-144"/>
        <w:outlineLvl w:val="0"/>
        <w:rPr>
          <w:szCs w:val="28"/>
          <w:u w:val="single"/>
        </w:rPr>
      </w:pPr>
      <w:r w:rsidRPr="000D7E51">
        <w:rPr>
          <w:szCs w:val="28"/>
        </w:rPr>
        <w:t xml:space="preserve">Наименование </w:t>
      </w:r>
      <w:r w:rsidR="003C4F85">
        <w:rPr>
          <w:szCs w:val="28"/>
        </w:rPr>
        <w:t>отдела, сектора</w:t>
      </w:r>
      <w:r w:rsidRPr="000D7E51">
        <w:rPr>
          <w:szCs w:val="28"/>
        </w:rPr>
        <w:t xml:space="preserve"> ___________________</w:t>
      </w:r>
      <w:r>
        <w:rPr>
          <w:szCs w:val="28"/>
        </w:rPr>
        <w:t>_____________</w:t>
      </w:r>
    </w:p>
    <w:p w:rsidR="006D6C1B" w:rsidRPr="000D7E51" w:rsidRDefault="006D6C1B" w:rsidP="006D6C1B">
      <w:pPr>
        <w:ind w:right="-144"/>
        <w:jc w:val="both"/>
        <w:outlineLvl w:val="0"/>
        <w:rPr>
          <w:szCs w:val="28"/>
        </w:rPr>
      </w:pPr>
      <w:r w:rsidRPr="000D7E51">
        <w:rPr>
          <w:szCs w:val="28"/>
        </w:rPr>
        <w:t>Наименование бюджета</w:t>
      </w:r>
      <w:r>
        <w:rPr>
          <w:szCs w:val="28"/>
        </w:rPr>
        <w:t>:</w:t>
      </w:r>
      <w:r w:rsidRPr="000D7E51">
        <w:rPr>
          <w:szCs w:val="28"/>
        </w:rPr>
        <w:t xml:space="preserve"> </w:t>
      </w:r>
    </w:p>
    <w:p w:rsidR="006D6C1B" w:rsidRPr="004E2018" w:rsidRDefault="006D6C1B" w:rsidP="006D6C1B">
      <w:pPr>
        <w:ind w:right="-144"/>
        <w:jc w:val="both"/>
        <w:outlineLvl w:val="0"/>
        <w:rPr>
          <w:sz w:val="16"/>
          <w:szCs w:val="16"/>
          <w:u w:val="single"/>
        </w:rPr>
      </w:pPr>
      <w:r>
        <w:rPr>
          <w:sz w:val="16"/>
          <w:szCs w:val="16"/>
        </w:rPr>
        <w:t>______________________________________________________________________________________________________</w:t>
      </w:r>
    </w:p>
    <w:p w:rsidR="006D6C1B" w:rsidRDefault="006D6C1B" w:rsidP="006D6C1B">
      <w:pPr>
        <w:ind w:left="567" w:right="142"/>
        <w:jc w:val="both"/>
        <w:rPr>
          <w:b/>
          <w:sz w:val="20"/>
        </w:rPr>
      </w:pPr>
    </w:p>
    <w:p w:rsidR="006D6C1B" w:rsidRPr="000D7E51" w:rsidRDefault="006D6C1B" w:rsidP="006D6C1B">
      <w:pPr>
        <w:ind w:left="567" w:right="142"/>
        <w:jc w:val="both"/>
        <w:rPr>
          <w:szCs w:val="28"/>
        </w:rPr>
      </w:pPr>
      <w:r w:rsidRPr="000D7E51">
        <w:rPr>
          <w:szCs w:val="28"/>
          <w:lang w:val="en-US"/>
        </w:rPr>
        <w:t>I</w:t>
      </w:r>
      <w:r w:rsidRPr="000D7E51">
        <w:rPr>
          <w:szCs w:val="28"/>
        </w:rPr>
        <w:t>.Внутренняя бюджетная процедура</w:t>
      </w:r>
    </w:p>
    <w:tbl>
      <w:tblPr>
        <w:tblpPr w:leftFromText="181" w:rightFromText="181" w:vertAnchor="text" w:horzAnchor="margin" w:tblpX="6" w:tblpY="1"/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09"/>
        <w:gridCol w:w="2410"/>
        <w:gridCol w:w="1134"/>
        <w:gridCol w:w="1134"/>
        <w:gridCol w:w="1134"/>
        <w:gridCol w:w="1701"/>
      </w:tblGrid>
      <w:tr w:rsidR="006D6C1B" w:rsidRPr="004E2018" w:rsidTr="00A90FBF">
        <w:trPr>
          <w:trHeight w:val="1132"/>
        </w:trPr>
        <w:tc>
          <w:tcPr>
            <w:tcW w:w="1809" w:type="dxa"/>
          </w:tcPr>
          <w:p w:rsidR="006D6C1B" w:rsidRPr="004E2018" w:rsidRDefault="006D6C1B" w:rsidP="00A90FBF">
            <w:pPr>
              <w:jc w:val="center"/>
              <w:rPr>
                <w:sz w:val="20"/>
              </w:rPr>
            </w:pPr>
            <w:r w:rsidRPr="004E2018">
              <w:rPr>
                <w:sz w:val="20"/>
              </w:rPr>
              <w:t>Процесс</w:t>
            </w:r>
          </w:p>
          <w:p w:rsidR="006D6C1B" w:rsidRPr="004E2018" w:rsidRDefault="006D6C1B" w:rsidP="00A90FBF">
            <w:pPr>
              <w:jc w:val="center"/>
              <w:rPr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D6C1B" w:rsidRPr="004E2018" w:rsidRDefault="006D6C1B" w:rsidP="00A90FBF">
            <w:pPr>
              <w:jc w:val="center"/>
              <w:rPr>
                <w:sz w:val="20"/>
              </w:rPr>
            </w:pPr>
            <w:r w:rsidRPr="004E2018">
              <w:rPr>
                <w:sz w:val="20"/>
              </w:rPr>
              <w:t>Операция</w:t>
            </w:r>
          </w:p>
        </w:tc>
        <w:tc>
          <w:tcPr>
            <w:tcW w:w="1134" w:type="dxa"/>
          </w:tcPr>
          <w:p w:rsidR="006D6C1B" w:rsidRPr="004E2018" w:rsidRDefault="006D6C1B" w:rsidP="00A90FBF">
            <w:pPr>
              <w:jc w:val="center"/>
              <w:rPr>
                <w:sz w:val="20"/>
              </w:rPr>
            </w:pPr>
            <w:r w:rsidRPr="004E2018">
              <w:rPr>
                <w:sz w:val="20"/>
              </w:rPr>
              <w:t>Должностное лицо, ответственное за выполнение операции</w:t>
            </w:r>
          </w:p>
        </w:tc>
        <w:tc>
          <w:tcPr>
            <w:tcW w:w="1134" w:type="dxa"/>
          </w:tcPr>
          <w:p w:rsidR="006D6C1B" w:rsidRDefault="006D6C1B" w:rsidP="00A90FBF">
            <w:pPr>
              <w:jc w:val="center"/>
              <w:rPr>
                <w:sz w:val="20"/>
              </w:rPr>
            </w:pPr>
            <w:r w:rsidRPr="004E2018">
              <w:rPr>
                <w:sz w:val="20"/>
              </w:rPr>
              <w:t>Уровень рисков</w:t>
            </w:r>
          </w:p>
          <w:p w:rsidR="006D6C1B" w:rsidRPr="004E2018" w:rsidRDefault="006D6C1B" w:rsidP="00A90FBF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высокий</w:t>
            </w:r>
            <w:proofErr w:type="gramStart"/>
            <w:r>
              <w:rPr>
                <w:sz w:val="20"/>
              </w:rPr>
              <w:t>,н</w:t>
            </w:r>
            <w:proofErr w:type="gramEnd"/>
            <w:r>
              <w:rPr>
                <w:sz w:val="20"/>
              </w:rPr>
              <w:t>изкий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134" w:type="dxa"/>
          </w:tcPr>
          <w:p w:rsidR="006D6C1B" w:rsidRPr="004E2018" w:rsidRDefault="006D6C1B" w:rsidP="00A90FBF">
            <w:pPr>
              <w:jc w:val="center"/>
              <w:rPr>
                <w:sz w:val="20"/>
              </w:rPr>
            </w:pPr>
            <w:r w:rsidRPr="004E2018">
              <w:rPr>
                <w:sz w:val="20"/>
              </w:rPr>
              <w:t>Метод контроля</w:t>
            </w:r>
          </w:p>
        </w:tc>
        <w:tc>
          <w:tcPr>
            <w:tcW w:w="1701" w:type="dxa"/>
          </w:tcPr>
          <w:p w:rsidR="006D6C1B" w:rsidRPr="004E2018" w:rsidRDefault="006D6C1B" w:rsidP="00A90FBF">
            <w:pPr>
              <w:jc w:val="center"/>
              <w:rPr>
                <w:sz w:val="20"/>
              </w:rPr>
            </w:pPr>
            <w:r w:rsidRPr="004E2018">
              <w:rPr>
                <w:sz w:val="20"/>
              </w:rPr>
              <w:t xml:space="preserve">Информация о  необходимости  включения в </w:t>
            </w:r>
            <w:r>
              <w:rPr>
                <w:sz w:val="20"/>
              </w:rPr>
              <w:t>карту</w:t>
            </w:r>
          </w:p>
        </w:tc>
      </w:tr>
      <w:tr w:rsidR="006D6C1B" w:rsidRPr="004E2018" w:rsidTr="00A90FBF">
        <w:trPr>
          <w:trHeight w:val="349"/>
        </w:trPr>
        <w:tc>
          <w:tcPr>
            <w:tcW w:w="1809" w:type="dxa"/>
          </w:tcPr>
          <w:p w:rsidR="006D6C1B" w:rsidRPr="00FE21CA" w:rsidRDefault="006D6C1B" w:rsidP="00A90FBF">
            <w:pPr>
              <w:rPr>
                <w:sz w:val="18"/>
                <w:szCs w:val="18"/>
              </w:rPr>
            </w:pPr>
            <w:r w:rsidRPr="00FE21CA">
              <w:rPr>
                <w:sz w:val="18"/>
                <w:szCs w:val="18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6D6C1B" w:rsidRPr="00FE21CA" w:rsidRDefault="006D6C1B" w:rsidP="00A90FBF">
            <w:pPr>
              <w:rPr>
                <w:sz w:val="18"/>
                <w:szCs w:val="18"/>
              </w:rPr>
            </w:pPr>
            <w:r w:rsidRPr="00FE21CA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6D6C1B" w:rsidRPr="00FE21CA" w:rsidRDefault="006D6C1B" w:rsidP="00A90FBF">
            <w:pPr>
              <w:rPr>
                <w:sz w:val="18"/>
                <w:szCs w:val="18"/>
              </w:rPr>
            </w:pPr>
            <w:r w:rsidRPr="00FE21CA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</w:tcPr>
          <w:p w:rsidR="006D6C1B" w:rsidRPr="00FE21CA" w:rsidRDefault="006D6C1B" w:rsidP="00A90FBF">
            <w:pPr>
              <w:rPr>
                <w:sz w:val="18"/>
                <w:szCs w:val="18"/>
              </w:rPr>
            </w:pPr>
            <w:r w:rsidRPr="00FE21CA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6D6C1B" w:rsidRPr="00FE21CA" w:rsidRDefault="006D6C1B" w:rsidP="00A90FBF">
            <w:pPr>
              <w:rPr>
                <w:sz w:val="18"/>
                <w:szCs w:val="18"/>
              </w:rPr>
            </w:pPr>
            <w:r w:rsidRPr="00FE21CA">
              <w:rPr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6D6C1B" w:rsidRPr="00FE21CA" w:rsidRDefault="006D6C1B" w:rsidP="00A90FBF">
            <w:pPr>
              <w:rPr>
                <w:sz w:val="18"/>
                <w:szCs w:val="18"/>
              </w:rPr>
            </w:pPr>
            <w:r w:rsidRPr="00FE21CA">
              <w:rPr>
                <w:sz w:val="18"/>
                <w:szCs w:val="18"/>
              </w:rPr>
              <w:t>6</w:t>
            </w:r>
          </w:p>
        </w:tc>
      </w:tr>
      <w:tr w:rsidR="006D6C1B" w:rsidRPr="004E2018" w:rsidTr="00A90FBF">
        <w:trPr>
          <w:trHeight w:val="552"/>
        </w:trPr>
        <w:tc>
          <w:tcPr>
            <w:tcW w:w="1809" w:type="dxa"/>
            <w:vMerge w:val="restart"/>
          </w:tcPr>
          <w:p w:rsidR="006D6C1B" w:rsidRPr="004E2018" w:rsidRDefault="006D6C1B" w:rsidP="006D6C1B">
            <w:pPr>
              <w:pStyle w:val="af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hanging="72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……</w:t>
            </w:r>
          </w:p>
        </w:tc>
        <w:tc>
          <w:tcPr>
            <w:tcW w:w="2410" w:type="dxa"/>
            <w:shd w:val="clear" w:color="auto" w:fill="auto"/>
          </w:tcPr>
          <w:p w:rsidR="006D6C1B" w:rsidRPr="000D7E51" w:rsidRDefault="006D6C1B" w:rsidP="006D6C1B">
            <w:pPr>
              <w:pStyle w:val="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…..</w:t>
            </w:r>
          </w:p>
        </w:tc>
        <w:tc>
          <w:tcPr>
            <w:tcW w:w="1134" w:type="dxa"/>
          </w:tcPr>
          <w:p w:rsidR="006D6C1B" w:rsidRPr="004E2018" w:rsidRDefault="006D6C1B" w:rsidP="00A90FBF">
            <w:pPr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D6C1B" w:rsidRPr="004E2018" w:rsidRDefault="006D6C1B" w:rsidP="00A90FB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D6C1B" w:rsidRPr="004E2018" w:rsidRDefault="006D6C1B" w:rsidP="00A90FBF">
            <w:pPr>
              <w:rPr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D6C1B" w:rsidRPr="004E2018" w:rsidRDefault="006D6C1B" w:rsidP="00A90FBF">
            <w:pPr>
              <w:rPr>
                <w:sz w:val="20"/>
              </w:rPr>
            </w:pPr>
          </w:p>
        </w:tc>
      </w:tr>
      <w:tr w:rsidR="006D6C1B" w:rsidRPr="004E2018" w:rsidTr="00A90FBF">
        <w:trPr>
          <w:trHeight w:val="546"/>
        </w:trPr>
        <w:tc>
          <w:tcPr>
            <w:tcW w:w="1809" w:type="dxa"/>
            <w:vMerge/>
            <w:vAlign w:val="center"/>
          </w:tcPr>
          <w:p w:rsidR="006D6C1B" w:rsidRPr="004E2018" w:rsidRDefault="006D6C1B" w:rsidP="00A90FB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D6C1B" w:rsidRPr="000D7E51" w:rsidRDefault="006D6C1B" w:rsidP="006D6C1B">
            <w:pPr>
              <w:pStyle w:val="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….</w:t>
            </w:r>
          </w:p>
        </w:tc>
        <w:tc>
          <w:tcPr>
            <w:tcW w:w="1134" w:type="dxa"/>
          </w:tcPr>
          <w:p w:rsidR="006D6C1B" w:rsidRPr="004E2018" w:rsidRDefault="006D6C1B" w:rsidP="00A90FBF">
            <w:pPr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D6C1B" w:rsidRPr="004E2018" w:rsidRDefault="006D6C1B" w:rsidP="00A90FB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D6C1B" w:rsidRPr="004E2018" w:rsidRDefault="006D6C1B" w:rsidP="00A90FBF">
            <w:pPr>
              <w:rPr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D6C1B" w:rsidRPr="004E2018" w:rsidRDefault="006D6C1B" w:rsidP="00A90FBF">
            <w:pPr>
              <w:rPr>
                <w:sz w:val="20"/>
              </w:rPr>
            </w:pPr>
          </w:p>
        </w:tc>
      </w:tr>
      <w:tr w:rsidR="006D6C1B" w:rsidRPr="004E2018" w:rsidTr="00A90FBF">
        <w:trPr>
          <w:trHeight w:val="555"/>
        </w:trPr>
        <w:tc>
          <w:tcPr>
            <w:tcW w:w="1809" w:type="dxa"/>
            <w:vMerge/>
            <w:vAlign w:val="center"/>
          </w:tcPr>
          <w:p w:rsidR="006D6C1B" w:rsidRPr="004E2018" w:rsidRDefault="006D6C1B" w:rsidP="00A90FB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6D6C1B" w:rsidRPr="000D7E51" w:rsidRDefault="006D6C1B" w:rsidP="006D6C1B">
            <w:pPr>
              <w:pStyle w:val="af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….</w:t>
            </w:r>
          </w:p>
        </w:tc>
        <w:tc>
          <w:tcPr>
            <w:tcW w:w="1134" w:type="dxa"/>
          </w:tcPr>
          <w:p w:rsidR="006D6C1B" w:rsidRPr="004E2018" w:rsidRDefault="006D6C1B" w:rsidP="00A90FBF">
            <w:pPr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D6C1B" w:rsidRPr="004E2018" w:rsidRDefault="006D6C1B" w:rsidP="00A90FBF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6D6C1B" w:rsidRPr="004E2018" w:rsidRDefault="006D6C1B" w:rsidP="00A90FBF">
            <w:pPr>
              <w:rPr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6D6C1B" w:rsidRPr="004E2018" w:rsidRDefault="006D6C1B" w:rsidP="00A90FBF">
            <w:pPr>
              <w:rPr>
                <w:sz w:val="20"/>
              </w:rPr>
            </w:pPr>
          </w:p>
        </w:tc>
      </w:tr>
    </w:tbl>
    <w:p w:rsidR="0034543D" w:rsidRDefault="0034543D" w:rsidP="006D6C1B">
      <w:pPr>
        <w:ind w:left="-142"/>
        <w:jc w:val="both"/>
        <w:rPr>
          <w:szCs w:val="28"/>
        </w:rPr>
      </w:pPr>
    </w:p>
    <w:p w:rsidR="006D6C1B" w:rsidRPr="003F67C4" w:rsidRDefault="006D6C1B" w:rsidP="006D6C1B">
      <w:pPr>
        <w:ind w:left="-142"/>
        <w:jc w:val="both"/>
        <w:rPr>
          <w:szCs w:val="28"/>
        </w:rPr>
      </w:pPr>
      <w:r w:rsidRPr="003F67C4">
        <w:rPr>
          <w:szCs w:val="28"/>
        </w:rPr>
        <w:t xml:space="preserve">Руководитель </w:t>
      </w:r>
    </w:p>
    <w:p w:rsidR="006D6C1B" w:rsidRPr="003F67C4" w:rsidRDefault="006D6C1B" w:rsidP="006D6C1B">
      <w:pPr>
        <w:ind w:left="-142"/>
        <w:jc w:val="both"/>
        <w:rPr>
          <w:szCs w:val="28"/>
        </w:rPr>
      </w:pPr>
      <w:r w:rsidRPr="003F67C4">
        <w:rPr>
          <w:szCs w:val="28"/>
        </w:rPr>
        <w:t>____________  ______________</w:t>
      </w:r>
      <w:r>
        <w:rPr>
          <w:szCs w:val="28"/>
        </w:rPr>
        <w:t xml:space="preserve"> _____________________</w:t>
      </w:r>
    </w:p>
    <w:p w:rsidR="006D6C1B" w:rsidRPr="003F67C4" w:rsidRDefault="006D6C1B" w:rsidP="006D6C1B">
      <w:pPr>
        <w:ind w:left="-142"/>
        <w:jc w:val="both"/>
        <w:rPr>
          <w:szCs w:val="28"/>
        </w:rPr>
      </w:pPr>
      <w:r w:rsidRPr="00434F95">
        <w:rPr>
          <w:sz w:val="24"/>
          <w:szCs w:val="24"/>
        </w:rPr>
        <w:t xml:space="preserve">     (должность)      (подпись)       (расшифровка подписи</w:t>
      </w:r>
      <w:r w:rsidRPr="003F67C4">
        <w:rPr>
          <w:szCs w:val="28"/>
        </w:rPr>
        <w:t>)</w:t>
      </w:r>
    </w:p>
    <w:p w:rsidR="006D6C1B" w:rsidRDefault="006D6C1B" w:rsidP="006D6C1B">
      <w:pPr>
        <w:ind w:left="-142"/>
        <w:jc w:val="both"/>
        <w:rPr>
          <w:szCs w:val="28"/>
        </w:rPr>
      </w:pPr>
    </w:p>
    <w:p w:rsidR="006D6C1B" w:rsidRPr="003F67C4" w:rsidRDefault="006D6C1B" w:rsidP="006D6C1B">
      <w:pPr>
        <w:ind w:left="-142"/>
        <w:jc w:val="both"/>
        <w:rPr>
          <w:szCs w:val="28"/>
        </w:rPr>
      </w:pPr>
      <w:r w:rsidRPr="003F67C4">
        <w:rPr>
          <w:szCs w:val="28"/>
        </w:rPr>
        <w:t xml:space="preserve">Ответственный исполнитель: </w:t>
      </w:r>
    </w:p>
    <w:p w:rsidR="006D6C1B" w:rsidRPr="003F67C4" w:rsidRDefault="006D6C1B" w:rsidP="006D6C1B">
      <w:pPr>
        <w:ind w:left="-142"/>
        <w:jc w:val="both"/>
        <w:rPr>
          <w:szCs w:val="28"/>
        </w:rPr>
      </w:pPr>
      <w:r w:rsidRPr="003F67C4">
        <w:rPr>
          <w:szCs w:val="28"/>
        </w:rPr>
        <w:t>Дата</w:t>
      </w:r>
    </w:p>
    <w:p w:rsidR="006D6C1B" w:rsidRPr="0033617B" w:rsidRDefault="006D6C1B" w:rsidP="006D6C1B">
      <w:pPr>
        <w:jc w:val="right"/>
        <w:rPr>
          <w:rFonts w:eastAsia="Calibri"/>
          <w:sz w:val="24"/>
          <w:szCs w:val="24"/>
        </w:rPr>
      </w:pPr>
    </w:p>
    <w:p w:rsidR="006D6C1B" w:rsidRPr="0033617B" w:rsidRDefault="006D6C1B" w:rsidP="006D6C1B">
      <w:pPr>
        <w:jc w:val="both"/>
        <w:rPr>
          <w:rFonts w:eastAsia="Calibri"/>
          <w:sz w:val="24"/>
          <w:szCs w:val="24"/>
        </w:rPr>
        <w:sectPr w:rsidR="006D6C1B" w:rsidRPr="0033617B" w:rsidSect="00A90FBF">
          <w:pgSz w:w="11905" w:h="16838"/>
          <w:pgMar w:top="1134" w:right="1276" w:bottom="1134" w:left="1559" w:header="0" w:footer="0" w:gutter="0"/>
          <w:cols w:space="720"/>
        </w:sectPr>
      </w:pPr>
    </w:p>
    <w:p w:rsidR="006D6C1B" w:rsidRDefault="006D6C1B" w:rsidP="006D6C1B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F20EAA">
        <w:rPr>
          <w:sz w:val="24"/>
          <w:szCs w:val="24"/>
        </w:rPr>
        <w:lastRenderedPageBreak/>
        <w:t>Приложение</w:t>
      </w:r>
      <w:r>
        <w:rPr>
          <w:sz w:val="24"/>
          <w:szCs w:val="24"/>
        </w:rPr>
        <w:t xml:space="preserve"> </w:t>
      </w:r>
      <w:r w:rsidRPr="00F20EAA">
        <w:rPr>
          <w:sz w:val="24"/>
          <w:szCs w:val="24"/>
        </w:rPr>
        <w:t>3к Положению</w:t>
      </w:r>
    </w:p>
    <w:p w:rsidR="006D6C1B" w:rsidRPr="00F20EAA" w:rsidRDefault="006D6C1B" w:rsidP="006D6C1B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  <w:r w:rsidRPr="00F20EAA">
        <w:rPr>
          <w:sz w:val="24"/>
          <w:szCs w:val="24"/>
        </w:rPr>
        <w:t xml:space="preserve"> о</w:t>
      </w:r>
      <w:r>
        <w:rPr>
          <w:sz w:val="24"/>
          <w:szCs w:val="24"/>
        </w:rPr>
        <w:t xml:space="preserve"> </w:t>
      </w:r>
      <w:r w:rsidRPr="00F20EAA">
        <w:rPr>
          <w:sz w:val="24"/>
          <w:szCs w:val="24"/>
        </w:rPr>
        <w:t>внутренне</w:t>
      </w:r>
      <w:r>
        <w:rPr>
          <w:sz w:val="24"/>
          <w:szCs w:val="24"/>
        </w:rPr>
        <w:t>м</w:t>
      </w:r>
      <w:r w:rsidRPr="00F20EAA">
        <w:rPr>
          <w:sz w:val="24"/>
          <w:szCs w:val="24"/>
        </w:rPr>
        <w:t xml:space="preserve"> финансово</w:t>
      </w:r>
      <w:r>
        <w:rPr>
          <w:sz w:val="24"/>
          <w:szCs w:val="24"/>
        </w:rPr>
        <w:t>м</w:t>
      </w:r>
      <w:r w:rsidRPr="00F20EAA">
        <w:rPr>
          <w:sz w:val="24"/>
          <w:szCs w:val="24"/>
        </w:rPr>
        <w:t xml:space="preserve"> контрол</w:t>
      </w:r>
      <w:r>
        <w:rPr>
          <w:sz w:val="24"/>
          <w:szCs w:val="24"/>
        </w:rPr>
        <w:t>е</w:t>
      </w:r>
    </w:p>
    <w:p w:rsidR="003C4F85" w:rsidRPr="00DF11B8" w:rsidRDefault="006D6C1B" w:rsidP="003C4F85">
      <w:pPr>
        <w:jc w:val="right"/>
        <w:rPr>
          <w:sz w:val="24"/>
          <w:szCs w:val="24"/>
        </w:rPr>
      </w:pPr>
      <w:r w:rsidRPr="00F20EAA">
        <w:rPr>
          <w:sz w:val="24"/>
          <w:szCs w:val="24"/>
        </w:rPr>
        <w:t xml:space="preserve">в </w:t>
      </w:r>
      <w:r w:rsidR="003C4F85" w:rsidRPr="00DF11B8">
        <w:rPr>
          <w:sz w:val="24"/>
          <w:szCs w:val="24"/>
        </w:rPr>
        <w:t>финансовом управлении</w:t>
      </w:r>
    </w:p>
    <w:p w:rsidR="003C4F85" w:rsidRPr="00DF11B8" w:rsidRDefault="003C4F85" w:rsidP="003C4F85">
      <w:pPr>
        <w:jc w:val="right"/>
        <w:rPr>
          <w:rFonts w:eastAsia="Calibri"/>
          <w:sz w:val="24"/>
          <w:szCs w:val="24"/>
        </w:rPr>
      </w:pPr>
      <w:r w:rsidRPr="00DF11B8">
        <w:rPr>
          <w:sz w:val="24"/>
          <w:szCs w:val="24"/>
        </w:rPr>
        <w:t>администрации городского округа Кинешма</w:t>
      </w:r>
    </w:p>
    <w:p w:rsidR="006D6C1B" w:rsidRPr="00F20EAA" w:rsidRDefault="006D6C1B" w:rsidP="006D6C1B">
      <w:pPr>
        <w:widowControl w:val="0"/>
        <w:autoSpaceDE w:val="0"/>
        <w:autoSpaceDN w:val="0"/>
        <w:adjustRightInd w:val="0"/>
        <w:jc w:val="right"/>
        <w:outlineLvl w:val="2"/>
        <w:rPr>
          <w:sz w:val="24"/>
          <w:szCs w:val="24"/>
        </w:rPr>
      </w:pPr>
    </w:p>
    <w:p w:rsidR="006D6C1B" w:rsidRDefault="006D6C1B" w:rsidP="006D6C1B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 w:rsidRPr="00F20EAA">
        <w:rPr>
          <w:b/>
          <w:szCs w:val="28"/>
        </w:rPr>
        <w:t xml:space="preserve">Журнал </w:t>
      </w:r>
    </w:p>
    <w:p w:rsidR="006D6C1B" w:rsidRPr="00F20EAA" w:rsidRDefault="00DB4E93" w:rsidP="006D6C1B">
      <w:pPr>
        <w:widowControl w:val="0"/>
        <w:autoSpaceDE w:val="0"/>
        <w:autoSpaceDN w:val="0"/>
        <w:adjustRightInd w:val="0"/>
        <w:ind w:firstLine="540"/>
        <w:jc w:val="center"/>
        <w:rPr>
          <w:b/>
          <w:szCs w:val="28"/>
        </w:rPr>
      </w:pPr>
      <w:r>
        <w:rPr>
          <w:b/>
          <w:szCs w:val="28"/>
        </w:rPr>
        <w:t>учета результатов</w:t>
      </w:r>
      <w:r w:rsidR="006D6C1B">
        <w:rPr>
          <w:b/>
          <w:szCs w:val="28"/>
        </w:rPr>
        <w:t xml:space="preserve"> </w:t>
      </w:r>
      <w:r w:rsidR="006D6C1B" w:rsidRPr="00F20EAA">
        <w:rPr>
          <w:b/>
          <w:szCs w:val="28"/>
        </w:rPr>
        <w:t>внутреннего финансового контроля</w:t>
      </w:r>
    </w:p>
    <w:p w:rsidR="006D6C1B" w:rsidRPr="00F20EAA" w:rsidRDefault="006D6C1B" w:rsidP="006D6C1B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6D6C1B" w:rsidRPr="00F20EAA" w:rsidRDefault="006D6C1B" w:rsidP="006D6C1B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F20EAA">
        <w:rPr>
          <w:szCs w:val="28"/>
        </w:rPr>
        <w:t>за ________________год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73"/>
        <w:gridCol w:w="1338"/>
      </w:tblGrid>
      <w:tr w:rsidR="006D6C1B" w:rsidRPr="00F20EAA" w:rsidTr="00A90FBF">
        <w:tc>
          <w:tcPr>
            <w:tcW w:w="128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b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D6C1B" w:rsidRPr="0034543D" w:rsidRDefault="006D6C1B" w:rsidP="00A90FBF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34543D">
              <w:rPr>
                <w:szCs w:val="28"/>
              </w:rPr>
              <w:t>Коды</w:t>
            </w:r>
          </w:p>
        </w:tc>
      </w:tr>
      <w:tr w:rsidR="006D6C1B" w:rsidRPr="00F20EAA" w:rsidTr="00A90FBF">
        <w:tc>
          <w:tcPr>
            <w:tcW w:w="128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6C1B" w:rsidRPr="00F20EAA" w:rsidRDefault="006D6C1B" w:rsidP="00A90FBF">
            <w:pPr>
              <w:widowControl w:val="0"/>
              <w:tabs>
                <w:tab w:val="left" w:pos="11715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20EAA">
              <w:rPr>
                <w:sz w:val="24"/>
                <w:szCs w:val="24"/>
              </w:rPr>
              <w:tab/>
              <w:t>Дата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6C1B" w:rsidRPr="0034543D" w:rsidRDefault="006D6C1B" w:rsidP="00A90FBF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6D6C1B" w:rsidRPr="00F20EAA" w:rsidTr="00A90FBF">
        <w:tc>
          <w:tcPr>
            <w:tcW w:w="1285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D6C1B" w:rsidRPr="00F20EAA" w:rsidRDefault="006D6C1B" w:rsidP="0034543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20EAA">
              <w:rPr>
                <w:sz w:val="24"/>
                <w:szCs w:val="24"/>
              </w:rPr>
              <w:t xml:space="preserve">Наименование </w:t>
            </w:r>
            <w:r w:rsidR="003C4F85">
              <w:rPr>
                <w:sz w:val="24"/>
                <w:szCs w:val="24"/>
              </w:rPr>
              <w:t>_______________________________________</w:t>
            </w:r>
            <w:r w:rsidR="0034543D">
              <w:rPr>
                <w:sz w:val="24"/>
                <w:szCs w:val="24"/>
              </w:rPr>
              <w:t>________________________________________</w:t>
            </w:r>
            <w:r w:rsidRPr="00F20EAA">
              <w:rPr>
                <w:sz w:val="24"/>
                <w:szCs w:val="24"/>
              </w:rPr>
              <w:t xml:space="preserve">  Глава по БК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6C1B" w:rsidRPr="0034543D" w:rsidRDefault="003C4F85" w:rsidP="00A90FBF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  <w:r w:rsidRPr="0034543D">
              <w:rPr>
                <w:szCs w:val="28"/>
              </w:rPr>
              <w:t>954</w:t>
            </w:r>
          </w:p>
        </w:tc>
      </w:tr>
      <w:tr w:rsidR="006D6C1B" w:rsidRPr="00F20EAA" w:rsidTr="00A90FBF">
        <w:tc>
          <w:tcPr>
            <w:tcW w:w="1285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20EAA">
              <w:rPr>
                <w:sz w:val="24"/>
                <w:szCs w:val="24"/>
              </w:rPr>
              <w:t xml:space="preserve">Наименование бюджета  </w:t>
            </w:r>
            <w:r w:rsidR="0034543D">
              <w:rPr>
                <w:b/>
                <w:sz w:val="24"/>
                <w:szCs w:val="24"/>
              </w:rPr>
              <w:t>______________________________________________________________________</w:t>
            </w:r>
          </w:p>
          <w:p w:rsidR="006D6C1B" w:rsidRPr="00F20EAA" w:rsidRDefault="006D6C1B" w:rsidP="003C4F85">
            <w:pPr>
              <w:widowControl w:val="0"/>
              <w:tabs>
                <w:tab w:val="left" w:pos="765"/>
                <w:tab w:val="right" w:pos="12637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20EAA">
              <w:rPr>
                <w:sz w:val="24"/>
                <w:szCs w:val="24"/>
              </w:rPr>
              <w:t xml:space="preserve">Наименование </w:t>
            </w:r>
            <w:r w:rsidR="003C4F85">
              <w:rPr>
                <w:sz w:val="24"/>
                <w:szCs w:val="24"/>
              </w:rPr>
              <w:t>отдела, сектора</w:t>
            </w:r>
            <w:r w:rsidRPr="00F20EAA">
              <w:rPr>
                <w:sz w:val="24"/>
                <w:szCs w:val="24"/>
              </w:rPr>
              <w:t xml:space="preserve"> ответственного за выполнение внутренних бюджетных процедур</w:t>
            </w:r>
            <w:proofErr w:type="gramStart"/>
            <w:r w:rsidRPr="00F20EAA">
              <w:rPr>
                <w:sz w:val="24"/>
                <w:szCs w:val="24"/>
              </w:rPr>
              <w:tab/>
              <w:t xml:space="preserve">                                                                                                                                                                               П</w:t>
            </w:r>
            <w:proofErr w:type="gramEnd"/>
            <w:r w:rsidRPr="00F20EAA">
              <w:rPr>
                <w:sz w:val="24"/>
                <w:szCs w:val="24"/>
              </w:rPr>
              <w:t>о ОКТМО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b/>
                <w:szCs w:val="28"/>
              </w:rPr>
            </w:pPr>
          </w:p>
        </w:tc>
      </w:tr>
      <w:tr w:rsidR="006D6C1B" w:rsidRPr="00F20EAA" w:rsidTr="00A90FBF">
        <w:tc>
          <w:tcPr>
            <w:tcW w:w="1285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20EAA">
              <w:rPr>
                <w:sz w:val="24"/>
                <w:szCs w:val="24"/>
              </w:rPr>
              <w:t>________________________________________________________________________________________________________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b/>
                <w:szCs w:val="28"/>
              </w:rPr>
            </w:pPr>
          </w:p>
        </w:tc>
      </w:tr>
      <w:tr w:rsidR="006D6C1B" w:rsidRPr="00F20EAA" w:rsidTr="00A90FBF">
        <w:tc>
          <w:tcPr>
            <w:tcW w:w="1285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b/>
                <w:szCs w:val="28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b/>
                <w:szCs w:val="28"/>
              </w:rPr>
            </w:pPr>
          </w:p>
        </w:tc>
      </w:tr>
    </w:tbl>
    <w:p w:rsidR="006D6C1B" w:rsidRPr="000D7E51" w:rsidRDefault="006D6C1B" w:rsidP="006D6C1B">
      <w:pPr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0D7E51">
        <w:rPr>
          <w:sz w:val="24"/>
          <w:szCs w:val="24"/>
        </w:rPr>
        <w:t>_____________________________________________________________(наименование внутренней бюджетной процедуры</w:t>
      </w:r>
      <w:proofErr w:type="gramStart"/>
      <w:r w:rsidRPr="000D7E51">
        <w:rPr>
          <w:sz w:val="24"/>
          <w:szCs w:val="24"/>
        </w:rPr>
        <w:t xml:space="preserve"> )</w:t>
      </w:r>
      <w:proofErr w:type="gramEnd"/>
    </w:p>
    <w:tbl>
      <w:tblPr>
        <w:tblW w:w="1417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09"/>
        <w:gridCol w:w="1626"/>
        <w:gridCol w:w="1621"/>
        <w:gridCol w:w="1741"/>
        <w:gridCol w:w="1532"/>
        <w:gridCol w:w="993"/>
        <w:gridCol w:w="1678"/>
        <w:gridCol w:w="1985"/>
        <w:gridCol w:w="2290"/>
      </w:tblGrid>
      <w:tr w:rsidR="006D6C1B" w:rsidRPr="00F20EAA" w:rsidTr="00A90F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20EAA">
              <w:rPr>
                <w:sz w:val="24"/>
                <w:szCs w:val="24"/>
              </w:rPr>
              <w:t>Дата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20EAA">
              <w:rPr>
                <w:sz w:val="24"/>
                <w:szCs w:val="24"/>
              </w:rPr>
              <w:t>Наименование операции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D6C1B" w:rsidRPr="0034543D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543D">
              <w:rPr>
                <w:sz w:val="24"/>
                <w:szCs w:val="24"/>
              </w:rPr>
              <w:t>Должностное лицо, ответственное за выполнение операции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D6C1B" w:rsidRPr="0034543D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543D">
              <w:rPr>
                <w:sz w:val="24"/>
                <w:szCs w:val="24"/>
              </w:rPr>
              <w:t>Должностное лицо, осуществляющее контрольное действие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20EAA">
              <w:rPr>
                <w:sz w:val="24"/>
                <w:szCs w:val="24"/>
              </w:rPr>
              <w:t>Характеристики контрольного действия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20EAA">
              <w:rPr>
                <w:sz w:val="24"/>
                <w:szCs w:val="24"/>
              </w:rPr>
              <w:t>Результаты контрольного действия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20EAA">
              <w:rPr>
                <w:sz w:val="24"/>
                <w:szCs w:val="24"/>
              </w:rPr>
              <w:t>Сведения о причинах возникновения недостатков (нарушений)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20EAA">
              <w:rPr>
                <w:sz w:val="24"/>
                <w:szCs w:val="24"/>
              </w:rPr>
              <w:t>Предлагаемые меры по устранению недостатков (нарушений), причин их возникновения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20EAA">
              <w:rPr>
                <w:sz w:val="24"/>
                <w:szCs w:val="24"/>
              </w:rPr>
              <w:t>Отметка об устранении</w:t>
            </w:r>
          </w:p>
        </w:tc>
      </w:tr>
      <w:tr w:rsidR="006D6C1B" w:rsidRPr="00F20EAA" w:rsidTr="00A90FBF">
        <w:trPr>
          <w:trHeight w:val="1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0EAA">
              <w:rPr>
                <w:sz w:val="18"/>
                <w:szCs w:val="18"/>
              </w:rPr>
              <w:t>1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0EAA">
              <w:rPr>
                <w:sz w:val="18"/>
                <w:szCs w:val="18"/>
              </w:rPr>
              <w:t>2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0EAA">
              <w:rPr>
                <w:sz w:val="18"/>
                <w:szCs w:val="18"/>
              </w:rPr>
              <w:t>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0EAA">
              <w:rPr>
                <w:sz w:val="18"/>
                <w:szCs w:val="18"/>
              </w:rPr>
              <w:t>4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0EAA">
              <w:rPr>
                <w:sz w:val="18"/>
                <w:szCs w:val="1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0EAA">
              <w:rPr>
                <w:sz w:val="18"/>
                <w:szCs w:val="18"/>
              </w:rPr>
              <w:t>6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0EAA">
              <w:rPr>
                <w:sz w:val="18"/>
                <w:szCs w:val="18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0EAA">
              <w:rPr>
                <w:sz w:val="18"/>
                <w:szCs w:val="18"/>
              </w:rPr>
              <w:t>8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0EAA">
              <w:rPr>
                <w:sz w:val="18"/>
                <w:szCs w:val="18"/>
              </w:rPr>
              <w:t>9</w:t>
            </w:r>
          </w:p>
        </w:tc>
      </w:tr>
      <w:tr w:rsidR="006D6C1B" w:rsidRPr="00F20EAA" w:rsidTr="00A90F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20EAA">
              <w:rPr>
                <w:sz w:val="24"/>
                <w:szCs w:val="24"/>
              </w:rPr>
              <w:t>… …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D6C1B" w:rsidRPr="00F20EAA" w:rsidTr="00A90F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D6C1B" w:rsidRPr="00F20EAA" w:rsidTr="00A90F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D6C1B" w:rsidRDefault="006D6C1B" w:rsidP="006D6C1B">
      <w:pPr>
        <w:autoSpaceDE w:val="0"/>
        <w:autoSpaceDN w:val="0"/>
        <w:adjustRightInd w:val="0"/>
        <w:ind w:left="1080"/>
        <w:contextualSpacing/>
        <w:jc w:val="both"/>
        <w:rPr>
          <w:sz w:val="24"/>
          <w:szCs w:val="24"/>
        </w:rPr>
      </w:pPr>
    </w:p>
    <w:p w:rsidR="006D6C1B" w:rsidRDefault="006D6C1B" w:rsidP="006D6C1B">
      <w:pPr>
        <w:autoSpaceDE w:val="0"/>
        <w:autoSpaceDN w:val="0"/>
        <w:adjustRightInd w:val="0"/>
        <w:ind w:left="1080"/>
        <w:contextualSpacing/>
        <w:jc w:val="both"/>
        <w:rPr>
          <w:sz w:val="24"/>
          <w:szCs w:val="24"/>
        </w:rPr>
      </w:pPr>
    </w:p>
    <w:p w:rsidR="006D6C1B" w:rsidRPr="00F20EAA" w:rsidRDefault="006D6C1B" w:rsidP="006D6C1B">
      <w:pPr>
        <w:numPr>
          <w:ilvl w:val="0"/>
          <w:numId w:val="9"/>
        </w:numPr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F20EAA">
        <w:rPr>
          <w:sz w:val="24"/>
          <w:szCs w:val="24"/>
        </w:rPr>
        <w:t>___________________________________________________________________________</w:t>
      </w:r>
    </w:p>
    <w:p w:rsidR="006D6C1B" w:rsidRPr="00F20EAA" w:rsidRDefault="006D6C1B" w:rsidP="006D6C1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20EAA">
        <w:rPr>
          <w:sz w:val="24"/>
          <w:szCs w:val="24"/>
        </w:rPr>
        <w:t xml:space="preserve">               (наименование внутренней бюджетной процедуры)</w:t>
      </w:r>
    </w:p>
    <w:p w:rsidR="006D6C1B" w:rsidRPr="00F20EAA" w:rsidRDefault="006D6C1B" w:rsidP="006D6C1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1417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709"/>
        <w:gridCol w:w="1626"/>
        <w:gridCol w:w="1621"/>
        <w:gridCol w:w="1741"/>
        <w:gridCol w:w="1532"/>
        <w:gridCol w:w="993"/>
        <w:gridCol w:w="1678"/>
        <w:gridCol w:w="1985"/>
        <w:gridCol w:w="2290"/>
      </w:tblGrid>
      <w:tr w:rsidR="006D6C1B" w:rsidRPr="00F20EAA" w:rsidTr="00A90F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20EAA">
              <w:rPr>
                <w:sz w:val="24"/>
                <w:szCs w:val="24"/>
              </w:rPr>
              <w:t>Дата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20EAA">
              <w:rPr>
                <w:sz w:val="24"/>
                <w:szCs w:val="24"/>
              </w:rPr>
              <w:t>Наименование операции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34543D">
              <w:rPr>
                <w:sz w:val="24"/>
                <w:szCs w:val="24"/>
              </w:rPr>
              <w:t>Должностное лицо,</w:t>
            </w:r>
            <w:r w:rsidRPr="00F20EAA">
              <w:rPr>
                <w:sz w:val="24"/>
                <w:szCs w:val="24"/>
              </w:rPr>
              <w:t xml:space="preserve"> ответственное за выполнение операции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20EAA">
              <w:rPr>
                <w:sz w:val="24"/>
                <w:szCs w:val="24"/>
              </w:rPr>
              <w:t>Должностное лицо, осуществляющее контрольное действие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20EAA">
              <w:rPr>
                <w:sz w:val="24"/>
                <w:szCs w:val="24"/>
              </w:rPr>
              <w:t>Характеристики контрольного действия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20EAA">
              <w:rPr>
                <w:sz w:val="24"/>
                <w:szCs w:val="24"/>
              </w:rPr>
              <w:t>Результаты контрольного действия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20EAA">
              <w:rPr>
                <w:sz w:val="24"/>
                <w:szCs w:val="24"/>
              </w:rPr>
              <w:t>Сведения о причинах возникновения недостатков (нарушений)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20EAA">
              <w:rPr>
                <w:sz w:val="24"/>
                <w:szCs w:val="24"/>
              </w:rPr>
              <w:t>Предлагаемые меры по устранению недостатков (нарушений), причин их возникновения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20EAA">
              <w:rPr>
                <w:sz w:val="24"/>
                <w:szCs w:val="24"/>
              </w:rPr>
              <w:t>Отметка об устранении</w:t>
            </w:r>
          </w:p>
        </w:tc>
      </w:tr>
      <w:tr w:rsidR="006D6C1B" w:rsidRPr="00F20EAA" w:rsidTr="00A90FBF">
        <w:trPr>
          <w:trHeight w:val="1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0EAA">
              <w:rPr>
                <w:sz w:val="18"/>
                <w:szCs w:val="18"/>
              </w:rPr>
              <w:t>1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0EAA">
              <w:rPr>
                <w:sz w:val="18"/>
                <w:szCs w:val="18"/>
              </w:rPr>
              <w:t>2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0EAA">
              <w:rPr>
                <w:sz w:val="18"/>
                <w:szCs w:val="18"/>
              </w:rPr>
              <w:t>4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0EAA">
              <w:rPr>
                <w:sz w:val="18"/>
                <w:szCs w:val="18"/>
              </w:rPr>
              <w:t>5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0EAA"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0EAA">
              <w:rPr>
                <w:sz w:val="18"/>
                <w:szCs w:val="18"/>
              </w:rPr>
              <w:t>7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0EAA">
              <w:rPr>
                <w:sz w:val="18"/>
                <w:szCs w:val="18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0EAA">
              <w:rPr>
                <w:sz w:val="18"/>
                <w:szCs w:val="18"/>
              </w:rPr>
              <w:t>9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20EAA">
              <w:rPr>
                <w:sz w:val="18"/>
                <w:szCs w:val="18"/>
              </w:rPr>
              <w:t>10</w:t>
            </w:r>
          </w:p>
        </w:tc>
      </w:tr>
      <w:tr w:rsidR="006D6C1B" w:rsidRPr="00F20EAA" w:rsidTr="00A90F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D6C1B" w:rsidRPr="00F20EAA" w:rsidTr="00A90F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D6C1B" w:rsidRPr="00F20EAA" w:rsidTr="00A90FB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D6C1B" w:rsidRPr="00F20EAA" w:rsidRDefault="006D6C1B" w:rsidP="00A90FB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D6C1B" w:rsidRPr="00F20EAA" w:rsidRDefault="006D6C1B" w:rsidP="006D6C1B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6D6C1B" w:rsidRPr="00F20EAA" w:rsidRDefault="006D6C1B" w:rsidP="006D6C1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20EAA">
        <w:rPr>
          <w:sz w:val="24"/>
          <w:szCs w:val="24"/>
        </w:rPr>
        <w:t>В настоящем Журнале пронумеровано и прошнуровано ______ листов.</w:t>
      </w:r>
    </w:p>
    <w:p w:rsidR="006D6C1B" w:rsidRPr="00F20EAA" w:rsidRDefault="006D6C1B" w:rsidP="006D6C1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D6C1B" w:rsidRPr="00F20EAA" w:rsidRDefault="006D6C1B" w:rsidP="006D6C1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20EAA">
        <w:rPr>
          <w:sz w:val="24"/>
          <w:szCs w:val="24"/>
        </w:rPr>
        <w:t>Руководитель               _____________ ___________ _____________________</w:t>
      </w:r>
    </w:p>
    <w:p w:rsidR="006D6C1B" w:rsidRPr="00F20EAA" w:rsidRDefault="006D6C1B" w:rsidP="006D6C1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20EAA">
        <w:rPr>
          <w:sz w:val="24"/>
          <w:szCs w:val="24"/>
        </w:rPr>
        <w:t xml:space="preserve">                                              (должность)   (подпись)  (расшифровка подписи)</w:t>
      </w:r>
    </w:p>
    <w:p w:rsidR="006D6C1B" w:rsidRPr="00F20EAA" w:rsidRDefault="006D6C1B" w:rsidP="006D6C1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D6C1B" w:rsidRPr="00F20EAA" w:rsidRDefault="006D6C1B" w:rsidP="006D6C1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20EAA">
        <w:rPr>
          <w:sz w:val="24"/>
          <w:szCs w:val="24"/>
        </w:rPr>
        <w:t>Лицо, ответственное за ведение  Журнала  _____________  ___________   _______________</w:t>
      </w:r>
    </w:p>
    <w:p w:rsidR="006D6C1B" w:rsidRPr="00F20EAA" w:rsidRDefault="006D6C1B" w:rsidP="006D6C1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20EAA">
        <w:rPr>
          <w:sz w:val="24"/>
          <w:szCs w:val="24"/>
        </w:rPr>
        <w:t xml:space="preserve">                                                                             (должность)   (подпись)     (расшифровка подписи)</w:t>
      </w:r>
    </w:p>
    <w:p w:rsidR="006D6C1B" w:rsidRPr="00F20EAA" w:rsidRDefault="006D6C1B" w:rsidP="006D6C1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D6C1B" w:rsidRPr="00F20EAA" w:rsidRDefault="006D6C1B" w:rsidP="006D6C1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D6C1B" w:rsidRPr="00F20EAA" w:rsidRDefault="006D6C1B" w:rsidP="006D6C1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F20EAA">
        <w:rPr>
          <w:sz w:val="24"/>
          <w:szCs w:val="24"/>
        </w:rPr>
        <w:t>"__" ____________ 20__ г.</w:t>
      </w:r>
    </w:p>
    <w:p w:rsidR="006D6C1B" w:rsidRPr="00F20EAA" w:rsidRDefault="006D6C1B" w:rsidP="006D6C1B">
      <w:pPr>
        <w:widowControl w:val="0"/>
        <w:tabs>
          <w:tab w:val="left" w:pos="975"/>
        </w:tabs>
        <w:autoSpaceDE w:val="0"/>
        <w:autoSpaceDN w:val="0"/>
        <w:adjustRightInd w:val="0"/>
        <w:ind w:firstLine="540"/>
        <w:rPr>
          <w:b/>
          <w:sz w:val="24"/>
          <w:szCs w:val="24"/>
        </w:rPr>
      </w:pPr>
    </w:p>
    <w:p w:rsidR="006D6C1B" w:rsidRPr="00F20EAA" w:rsidRDefault="006D6C1B" w:rsidP="006D6C1B">
      <w:pPr>
        <w:widowControl w:val="0"/>
        <w:tabs>
          <w:tab w:val="left" w:pos="975"/>
        </w:tabs>
        <w:autoSpaceDE w:val="0"/>
        <w:autoSpaceDN w:val="0"/>
        <w:adjustRightInd w:val="0"/>
        <w:ind w:firstLine="540"/>
        <w:rPr>
          <w:b/>
          <w:sz w:val="24"/>
          <w:szCs w:val="24"/>
        </w:rPr>
      </w:pPr>
    </w:p>
    <w:p w:rsidR="006D6C1B" w:rsidRPr="00F20EAA" w:rsidRDefault="006D6C1B" w:rsidP="006D6C1B">
      <w:pPr>
        <w:widowControl w:val="0"/>
        <w:tabs>
          <w:tab w:val="left" w:pos="975"/>
        </w:tabs>
        <w:autoSpaceDE w:val="0"/>
        <w:autoSpaceDN w:val="0"/>
        <w:adjustRightInd w:val="0"/>
        <w:ind w:firstLine="540"/>
        <w:rPr>
          <w:b/>
          <w:sz w:val="24"/>
          <w:szCs w:val="24"/>
        </w:rPr>
      </w:pPr>
    </w:p>
    <w:p w:rsidR="006D6C1B" w:rsidRDefault="006D6C1B" w:rsidP="006D6C1B">
      <w:pPr>
        <w:widowControl w:val="0"/>
        <w:tabs>
          <w:tab w:val="left" w:pos="975"/>
        </w:tabs>
        <w:autoSpaceDE w:val="0"/>
        <w:autoSpaceDN w:val="0"/>
        <w:adjustRightInd w:val="0"/>
        <w:ind w:firstLine="540"/>
        <w:rPr>
          <w:b/>
          <w:sz w:val="24"/>
          <w:szCs w:val="24"/>
        </w:rPr>
        <w:sectPr w:rsidR="006D6C1B" w:rsidSect="00A90FBF">
          <w:pgSz w:w="16838" w:h="11905" w:orient="landscape"/>
          <w:pgMar w:top="1134" w:right="1276" w:bottom="1134" w:left="1559" w:header="0" w:footer="0" w:gutter="0"/>
          <w:cols w:space="720"/>
        </w:sectPr>
      </w:pPr>
    </w:p>
    <w:p w:rsidR="006D6C1B" w:rsidRPr="003F67C4" w:rsidRDefault="006D6C1B" w:rsidP="006D6C1B">
      <w:pPr>
        <w:jc w:val="right"/>
        <w:rPr>
          <w:rFonts w:eastAsia="Calibri"/>
          <w:sz w:val="24"/>
          <w:szCs w:val="24"/>
        </w:rPr>
      </w:pPr>
      <w:r w:rsidRPr="003F67C4">
        <w:rPr>
          <w:rFonts w:eastAsia="Calibri"/>
          <w:sz w:val="24"/>
          <w:szCs w:val="24"/>
        </w:rPr>
        <w:lastRenderedPageBreak/>
        <w:t xml:space="preserve">Приложение  </w:t>
      </w:r>
      <w:r>
        <w:rPr>
          <w:rFonts w:eastAsia="Calibri"/>
          <w:sz w:val="24"/>
          <w:szCs w:val="24"/>
        </w:rPr>
        <w:t>3.1.</w:t>
      </w:r>
      <w:r w:rsidRPr="003F67C4">
        <w:rPr>
          <w:rFonts w:eastAsia="Calibri"/>
          <w:sz w:val="24"/>
          <w:szCs w:val="24"/>
        </w:rPr>
        <w:t xml:space="preserve"> к Положению </w:t>
      </w:r>
    </w:p>
    <w:p w:rsidR="006D6C1B" w:rsidRPr="003F67C4" w:rsidRDefault="006D6C1B" w:rsidP="006D6C1B">
      <w:pPr>
        <w:jc w:val="right"/>
        <w:rPr>
          <w:rFonts w:eastAsia="Calibri"/>
          <w:sz w:val="24"/>
          <w:szCs w:val="24"/>
        </w:rPr>
      </w:pPr>
      <w:r w:rsidRPr="003F67C4">
        <w:rPr>
          <w:rFonts w:eastAsia="Calibri"/>
          <w:sz w:val="24"/>
          <w:szCs w:val="24"/>
        </w:rPr>
        <w:t>о внутреннем финансовом контроле</w:t>
      </w:r>
    </w:p>
    <w:p w:rsidR="003C4F85" w:rsidRPr="00DF11B8" w:rsidRDefault="006D6C1B" w:rsidP="003C4F85">
      <w:pPr>
        <w:jc w:val="right"/>
        <w:rPr>
          <w:sz w:val="24"/>
          <w:szCs w:val="24"/>
        </w:rPr>
      </w:pPr>
      <w:r w:rsidRPr="003F67C4">
        <w:rPr>
          <w:rFonts w:eastAsia="Calibri"/>
          <w:sz w:val="24"/>
          <w:szCs w:val="24"/>
        </w:rPr>
        <w:t xml:space="preserve">в </w:t>
      </w:r>
      <w:r w:rsidR="003C4F85" w:rsidRPr="00DF11B8">
        <w:rPr>
          <w:sz w:val="24"/>
          <w:szCs w:val="24"/>
        </w:rPr>
        <w:t>финансовом управлении</w:t>
      </w:r>
    </w:p>
    <w:p w:rsidR="003C4F85" w:rsidRPr="00DF11B8" w:rsidRDefault="003C4F85" w:rsidP="003C4F85">
      <w:pPr>
        <w:jc w:val="right"/>
        <w:rPr>
          <w:rFonts w:eastAsia="Calibri"/>
          <w:sz w:val="24"/>
          <w:szCs w:val="24"/>
        </w:rPr>
      </w:pPr>
      <w:r w:rsidRPr="00DF11B8">
        <w:rPr>
          <w:sz w:val="24"/>
          <w:szCs w:val="24"/>
        </w:rPr>
        <w:t>администрации городского округа Кинешма</w:t>
      </w:r>
    </w:p>
    <w:p w:rsidR="006D6C1B" w:rsidRDefault="006D6C1B" w:rsidP="006D6C1B">
      <w:pPr>
        <w:jc w:val="right"/>
        <w:rPr>
          <w:rFonts w:eastAsia="Calibri"/>
          <w:sz w:val="24"/>
          <w:szCs w:val="24"/>
        </w:rPr>
      </w:pPr>
    </w:p>
    <w:p w:rsidR="006D6C1B" w:rsidRDefault="006D6C1B" w:rsidP="006D6C1B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:rsidR="006D6C1B" w:rsidRPr="003F67C4" w:rsidRDefault="006D6C1B" w:rsidP="006D6C1B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3F67C4">
        <w:rPr>
          <w:b/>
          <w:szCs w:val="28"/>
        </w:rPr>
        <w:t xml:space="preserve">Р Е К О М Е Н Д А Ц И </w:t>
      </w:r>
      <w:proofErr w:type="spellStart"/>
      <w:proofErr w:type="gramStart"/>
      <w:r w:rsidRPr="003F67C4">
        <w:rPr>
          <w:b/>
          <w:szCs w:val="28"/>
        </w:rPr>
        <w:t>И</w:t>
      </w:r>
      <w:proofErr w:type="spellEnd"/>
      <w:proofErr w:type="gramEnd"/>
    </w:p>
    <w:p w:rsidR="006D6C1B" w:rsidRPr="003F67C4" w:rsidRDefault="006D6C1B" w:rsidP="006D6C1B">
      <w:pPr>
        <w:autoSpaceDE w:val="0"/>
        <w:autoSpaceDN w:val="0"/>
        <w:adjustRightInd w:val="0"/>
        <w:jc w:val="center"/>
        <w:rPr>
          <w:szCs w:val="28"/>
        </w:rPr>
      </w:pPr>
      <w:r w:rsidRPr="003F67C4">
        <w:rPr>
          <w:szCs w:val="28"/>
        </w:rPr>
        <w:t>по заполнению Журнала учета результатов внутреннего</w:t>
      </w:r>
    </w:p>
    <w:p w:rsidR="006D6C1B" w:rsidRPr="003F67C4" w:rsidRDefault="006D6C1B" w:rsidP="006D6C1B">
      <w:pPr>
        <w:autoSpaceDE w:val="0"/>
        <w:autoSpaceDN w:val="0"/>
        <w:adjustRightInd w:val="0"/>
        <w:jc w:val="center"/>
        <w:rPr>
          <w:szCs w:val="28"/>
        </w:rPr>
      </w:pPr>
      <w:r w:rsidRPr="003F67C4">
        <w:rPr>
          <w:szCs w:val="28"/>
        </w:rPr>
        <w:t>финансового контроля</w:t>
      </w:r>
    </w:p>
    <w:p w:rsidR="006D6C1B" w:rsidRPr="003F67C4" w:rsidRDefault="006D6C1B" w:rsidP="006D6C1B">
      <w:pPr>
        <w:autoSpaceDE w:val="0"/>
        <w:autoSpaceDN w:val="0"/>
        <w:adjustRightInd w:val="0"/>
        <w:jc w:val="both"/>
        <w:rPr>
          <w:szCs w:val="28"/>
        </w:rPr>
      </w:pPr>
    </w:p>
    <w:p w:rsidR="006D6C1B" w:rsidRPr="003F67C4" w:rsidRDefault="006D6C1B" w:rsidP="006D6C1B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F67C4">
        <w:rPr>
          <w:szCs w:val="28"/>
        </w:rPr>
        <w:t xml:space="preserve">1. В </w:t>
      </w:r>
      <w:hyperlink r:id="rId10" w:history="1">
        <w:r w:rsidRPr="003F67C4">
          <w:rPr>
            <w:szCs w:val="28"/>
          </w:rPr>
          <w:t>графе 1</w:t>
        </w:r>
      </w:hyperlink>
      <w:r w:rsidRPr="003F67C4">
        <w:rPr>
          <w:szCs w:val="28"/>
        </w:rPr>
        <w:t xml:space="preserve"> Журнала учета результатов внутреннего финансового контроля (далее - Журнал) указывается дата проведения контрольного действия.</w:t>
      </w:r>
    </w:p>
    <w:p w:rsidR="006D6C1B" w:rsidRPr="003F67C4" w:rsidRDefault="006D6C1B" w:rsidP="006D6C1B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F67C4">
        <w:rPr>
          <w:szCs w:val="28"/>
        </w:rPr>
        <w:t xml:space="preserve">2. В </w:t>
      </w:r>
      <w:hyperlink r:id="rId11" w:history="1">
        <w:r w:rsidRPr="003F67C4">
          <w:rPr>
            <w:szCs w:val="28"/>
          </w:rPr>
          <w:t>графе 2</w:t>
        </w:r>
      </w:hyperlink>
      <w:r w:rsidRPr="003F67C4">
        <w:rPr>
          <w:szCs w:val="28"/>
        </w:rPr>
        <w:t xml:space="preserve"> Журнала указывается наименование операции.</w:t>
      </w:r>
    </w:p>
    <w:p w:rsidR="006D6C1B" w:rsidRPr="003F67C4" w:rsidRDefault="006D6C1B" w:rsidP="006D6C1B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F67C4">
        <w:rPr>
          <w:szCs w:val="28"/>
        </w:rPr>
        <w:t xml:space="preserve">3. В </w:t>
      </w:r>
      <w:hyperlink r:id="rId12" w:history="1">
        <w:r w:rsidRPr="003F67C4">
          <w:rPr>
            <w:szCs w:val="28"/>
          </w:rPr>
          <w:t>графе 3</w:t>
        </w:r>
      </w:hyperlink>
      <w:r w:rsidRPr="003F67C4">
        <w:rPr>
          <w:szCs w:val="28"/>
        </w:rPr>
        <w:t xml:space="preserve"> Журнала указываются данные о должностном лице, ответственном за выполнение операции, включающие фамилию и инициалы и (или) наименование замещаемой им должности.</w:t>
      </w:r>
    </w:p>
    <w:p w:rsidR="006D6C1B" w:rsidRPr="003F67C4" w:rsidRDefault="006D6C1B" w:rsidP="006D6C1B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F67C4">
        <w:rPr>
          <w:szCs w:val="28"/>
        </w:rPr>
        <w:t xml:space="preserve">5. В </w:t>
      </w:r>
      <w:hyperlink r:id="rId13" w:history="1">
        <w:r w:rsidRPr="003F67C4">
          <w:rPr>
            <w:szCs w:val="28"/>
          </w:rPr>
          <w:t>графе 4</w:t>
        </w:r>
      </w:hyperlink>
      <w:r w:rsidRPr="003F67C4">
        <w:rPr>
          <w:szCs w:val="28"/>
        </w:rPr>
        <w:t xml:space="preserve"> Журнала указываются данные о должностном лице, выполняющем контрольные действия, включающие фамилию и инициалы и (или) наименование замещаемой им должности.</w:t>
      </w:r>
    </w:p>
    <w:p w:rsidR="006D6C1B" w:rsidRPr="003F67C4" w:rsidRDefault="006D6C1B" w:rsidP="006D6C1B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F67C4">
        <w:rPr>
          <w:szCs w:val="28"/>
        </w:rPr>
        <w:t xml:space="preserve">6. В </w:t>
      </w:r>
      <w:hyperlink r:id="rId14" w:history="1">
        <w:r w:rsidRPr="003F67C4">
          <w:rPr>
            <w:szCs w:val="28"/>
          </w:rPr>
          <w:t>графе 5</w:t>
        </w:r>
      </w:hyperlink>
      <w:r w:rsidRPr="003F67C4">
        <w:rPr>
          <w:szCs w:val="28"/>
        </w:rPr>
        <w:t xml:space="preserve"> Журнала указываются метод контроля и наименование контрольного действия (например, сверка данных бюджетной заявки данным первичных документов, на основании которых сформирована бюджетная заявка, методом контроля по подчиненности).</w:t>
      </w:r>
    </w:p>
    <w:p w:rsidR="006D6C1B" w:rsidRPr="003F67C4" w:rsidRDefault="006D6C1B" w:rsidP="006D6C1B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F67C4">
        <w:rPr>
          <w:szCs w:val="28"/>
        </w:rPr>
        <w:t xml:space="preserve">7. В </w:t>
      </w:r>
      <w:hyperlink r:id="rId15" w:history="1">
        <w:r w:rsidRPr="003F67C4">
          <w:rPr>
            <w:szCs w:val="28"/>
          </w:rPr>
          <w:t>графе 6</w:t>
        </w:r>
      </w:hyperlink>
      <w:r w:rsidRPr="003F67C4">
        <w:rPr>
          <w:szCs w:val="28"/>
        </w:rPr>
        <w:t xml:space="preserve"> Журнала указываются результаты контрольного действия - выявленные недостатки и нарушения.</w:t>
      </w:r>
    </w:p>
    <w:p w:rsidR="006D6C1B" w:rsidRPr="003F67C4" w:rsidRDefault="006D6C1B" w:rsidP="006D6C1B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F67C4">
        <w:rPr>
          <w:szCs w:val="28"/>
        </w:rPr>
        <w:t xml:space="preserve">8. В </w:t>
      </w:r>
      <w:hyperlink r:id="rId16" w:history="1">
        <w:r w:rsidRPr="003F67C4">
          <w:rPr>
            <w:szCs w:val="28"/>
          </w:rPr>
          <w:t>графе 7</w:t>
        </w:r>
      </w:hyperlink>
      <w:r w:rsidRPr="003F67C4">
        <w:rPr>
          <w:szCs w:val="28"/>
        </w:rPr>
        <w:t xml:space="preserve"> Журнала указываются сведения о причинах возникновения недостатков (нарушений).</w:t>
      </w:r>
    </w:p>
    <w:p w:rsidR="006D6C1B" w:rsidRPr="003F67C4" w:rsidRDefault="006D6C1B" w:rsidP="006D6C1B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F67C4">
        <w:rPr>
          <w:szCs w:val="28"/>
        </w:rPr>
        <w:t xml:space="preserve">9. В </w:t>
      </w:r>
      <w:hyperlink r:id="rId17" w:history="1">
        <w:r w:rsidRPr="003F67C4">
          <w:rPr>
            <w:szCs w:val="28"/>
          </w:rPr>
          <w:t>графе 8</w:t>
        </w:r>
      </w:hyperlink>
      <w:r w:rsidRPr="003F67C4">
        <w:rPr>
          <w:szCs w:val="28"/>
        </w:rPr>
        <w:t xml:space="preserve"> Журнала указываются предлагаемые меры по устранению недостатков (нарушений), причин их возникновения (например, требуется доработка программного прикладного обеспечения в части формирования прогнозов поступлений в бюджет).</w:t>
      </w:r>
    </w:p>
    <w:p w:rsidR="006D6C1B" w:rsidRPr="003F67C4" w:rsidRDefault="006D6C1B" w:rsidP="006D6C1B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3F67C4">
        <w:rPr>
          <w:szCs w:val="28"/>
        </w:rPr>
        <w:t xml:space="preserve">10. В </w:t>
      </w:r>
      <w:hyperlink r:id="rId18" w:history="1">
        <w:r w:rsidRPr="003F67C4">
          <w:rPr>
            <w:szCs w:val="28"/>
          </w:rPr>
          <w:t>графе 9</w:t>
        </w:r>
      </w:hyperlink>
      <w:r w:rsidRPr="003F67C4">
        <w:rPr>
          <w:szCs w:val="28"/>
        </w:rPr>
        <w:t xml:space="preserve"> Журнала ставится отметка после устранения выявленных недостатков (нарушений).</w:t>
      </w:r>
    </w:p>
    <w:p w:rsidR="006D6C1B" w:rsidRPr="003F67C4" w:rsidRDefault="006D6C1B" w:rsidP="006D6C1B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D6C1B" w:rsidRDefault="006D6C1B" w:rsidP="006D6C1B">
      <w:pPr>
        <w:jc w:val="right"/>
        <w:rPr>
          <w:rFonts w:eastAsia="Calibri"/>
          <w:sz w:val="24"/>
          <w:szCs w:val="24"/>
        </w:rPr>
      </w:pPr>
    </w:p>
    <w:p w:rsidR="006D6C1B" w:rsidRDefault="006D6C1B" w:rsidP="006D6C1B">
      <w:pPr>
        <w:jc w:val="right"/>
        <w:rPr>
          <w:rFonts w:eastAsia="Calibri"/>
          <w:sz w:val="24"/>
          <w:szCs w:val="24"/>
        </w:rPr>
      </w:pPr>
    </w:p>
    <w:p w:rsidR="006D6C1B" w:rsidRDefault="006D6C1B" w:rsidP="006D6C1B">
      <w:pPr>
        <w:jc w:val="right"/>
        <w:rPr>
          <w:rFonts w:eastAsia="Calibri"/>
          <w:sz w:val="24"/>
          <w:szCs w:val="24"/>
        </w:rPr>
      </w:pPr>
    </w:p>
    <w:p w:rsidR="006D6C1B" w:rsidRDefault="006D6C1B" w:rsidP="006D6C1B">
      <w:pPr>
        <w:jc w:val="right"/>
        <w:rPr>
          <w:rFonts w:eastAsia="Calibri"/>
          <w:sz w:val="24"/>
          <w:szCs w:val="24"/>
        </w:rPr>
      </w:pPr>
    </w:p>
    <w:p w:rsidR="006D6C1B" w:rsidRDefault="006D6C1B" w:rsidP="006D6C1B">
      <w:pPr>
        <w:jc w:val="right"/>
        <w:rPr>
          <w:rFonts w:eastAsia="Calibri"/>
          <w:sz w:val="24"/>
          <w:szCs w:val="24"/>
        </w:rPr>
      </w:pPr>
    </w:p>
    <w:p w:rsidR="006D6C1B" w:rsidRDefault="006D6C1B" w:rsidP="006D6C1B">
      <w:pPr>
        <w:jc w:val="right"/>
        <w:rPr>
          <w:rFonts w:eastAsia="Calibri"/>
          <w:sz w:val="24"/>
          <w:szCs w:val="24"/>
        </w:rPr>
      </w:pPr>
    </w:p>
    <w:p w:rsidR="006D6C1B" w:rsidRDefault="006D6C1B" w:rsidP="006D6C1B">
      <w:pPr>
        <w:jc w:val="right"/>
        <w:rPr>
          <w:rFonts w:eastAsia="Calibri"/>
          <w:sz w:val="24"/>
          <w:szCs w:val="24"/>
        </w:rPr>
      </w:pPr>
    </w:p>
    <w:p w:rsidR="006D6C1B" w:rsidRDefault="006D6C1B" w:rsidP="006D6C1B">
      <w:pPr>
        <w:jc w:val="right"/>
        <w:rPr>
          <w:rFonts w:eastAsia="Calibri"/>
          <w:sz w:val="24"/>
          <w:szCs w:val="24"/>
        </w:rPr>
      </w:pPr>
    </w:p>
    <w:p w:rsidR="006D6C1B" w:rsidRDefault="006D6C1B" w:rsidP="006D6C1B">
      <w:pPr>
        <w:jc w:val="right"/>
        <w:rPr>
          <w:rFonts w:eastAsia="Calibri"/>
          <w:sz w:val="24"/>
          <w:szCs w:val="24"/>
        </w:rPr>
      </w:pPr>
    </w:p>
    <w:p w:rsidR="006D6C1B" w:rsidRDefault="006D6C1B" w:rsidP="006D6C1B">
      <w:pPr>
        <w:jc w:val="right"/>
        <w:rPr>
          <w:rFonts w:eastAsia="Calibri"/>
          <w:sz w:val="24"/>
          <w:szCs w:val="24"/>
        </w:rPr>
      </w:pPr>
    </w:p>
    <w:p w:rsidR="00BC24A1" w:rsidRDefault="00BC24A1" w:rsidP="006D6C1B">
      <w:pPr>
        <w:jc w:val="right"/>
        <w:rPr>
          <w:rFonts w:eastAsia="Calibri"/>
          <w:sz w:val="24"/>
          <w:szCs w:val="24"/>
        </w:rPr>
      </w:pPr>
    </w:p>
    <w:p w:rsidR="006D6C1B" w:rsidRDefault="006D6C1B" w:rsidP="006D6C1B">
      <w:pPr>
        <w:jc w:val="right"/>
        <w:rPr>
          <w:rFonts w:eastAsia="Calibri"/>
          <w:sz w:val="24"/>
          <w:szCs w:val="24"/>
        </w:rPr>
      </w:pPr>
    </w:p>
    <w:p w:rsidR="006D6C1B" w:rsidRDefault="006D6C1B" w:rsidP="006D6C1B">
      <w:pPr>
        <w:jc w:val="right"/>
        <w:rPr>
          <w:rFonts w:eastAsia="Calibri"/>
          <w:sz w:val="24"/>
          <w:szCs w:val="24"/>
        </w:rPr>
      </w:pPr>
    </w:p>
    <w:p w:rsidR="006D6C1B" w:rsidRDefault="006D6C1B" w:rsidP="006D6C1B">
      <w:pPr>
        <w:jc w:val="right"/>
        <w:rPr>
          <w:rFonts w:eastAsia="Calibri"/>
          <w:sz w:val="24"/>
          <w:szCs w:val="24"/>
        </w:rPr>
      </w:pPr>
    </w:p>
    <w:p w:rsidR="006D6C1B" w:rsidRDefault="00DB4E93" w:rsidP="006D6C1B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 xml:space="preserve">Приложение </w:t>
      </w:r>
      <w:r w:rsidR="006D6C1B" w:rsidRPr="00F20EAA">
        <w:rPr>
          <w:rFonts w:eastAsia="Calibri"/>
          <w:sz w:val="24"/>
          <w:szCs w:val="24"/>
        </w:rPr>
        <w:t>4</w:t>
      </w:r>
      <w:r w:rsidR="006D6C1B">
        <w:rPr>
          <w:rFonts w:eastAsia="Calibri"/>
          <w:sz w:val="24"/>
          <w:szCs w:val="24"/>
        </w:rPr>
        <w:t xml:space="preserve"> </w:t>
      </w:r>
      <w:r w:rsidR="006D6C1B" w:rsidRPr="00F20EAA">
        <w:rPr>
          <w:rFonts w:eastAsia="Calibri"/>
          <w:sz w:val="24"/>
          <w:szCs w:val="24"/>
        </w:rPr>
        <w:t>к Положению</w:t>
      </w:r>
    </w:p>
    <w:p w:rsidR="006D6C1B" w:rsidRPr="00F20EAA" w:rsidRDefault="006D6C1B" w:rsidP="006D6C1B">
      <w:pPr>
        <w:jc w:val="right"/>
        <w:rPr>
          <w:rFonts w:eastAsia="Calibri"/>
          <w:sz w:val="24"/>
          <w:szCs w:val="24"/>
        </w:rPr>
      </w:pPr>
      <w:r w:rsidRPr="00F20EAA">
        <w:rPr>
          <w:rFonts w:eastAsia="Calibri"/>
          <w:sz w:val="24"/>
          <w:szCs w:val="24"/>
        </w:rPr>
        <w:t>о</w:t>
      </w:r>
      <w:r>
        <w:rPr>
          <w:rFonts w:eastAsia="Calibri"/>
          <w:sz w:val="24"/>
          <w:szCs w:val="24"/>
        </w:rPr>
        <w:t xml:space="preserve"> </w:t>
      </w:r>
      <w:r w:rsidRPr="00F20EAA">
        <w:rPr>
          <w:rFonts w:eastAsia="Calibri"/>
          <w:sz w:val="24"/>
          <w:szCs w:val="24"/>
        </w:rPr>
        <w:t>внутренне</w:t>
      </w:r>
      <w:r>
        <w:rPr>
          <w:rFonts w:eastAsia="Calibri"/>
          <w:sz w:val="24"/>
          <w:szCs w:val="24"/>
        </w:rPr>
        <w:t>м</w:t>
      </w:r>
      <w:r w:rsidRPr="00F20EAA">
        <w:rPr>
          <w:rFonts w:eastAsia="Calibri"/>
          <w:sz w:val="24"/>
          <w:szCs w:val="24"/>
        </w:rPr>
        <w:t xml:space="preserve"> финансово</w:t>
      </w:r>
      <w:r>
        <w:rPr>
          <w:rFonts w:eastAsia="Calibri"/>
          <w:sz w:val="24"/>
          <w:szCs w:val="24"/>
        </w:rPr>
        <w:t>м</w:t>
      </w:r>
      <w:r w:rsidRPr="00F20EAA">
        <w:rPr>
          <w:rFonts w:eastAsia="Calibri"/>
          <w:sz w:val="24"/>
          <w:szCs w:val="24"/>
        </w:rPr>
        <w:t xml:space="preserve"> контрол</w:t>
      </w:r>
      <w:r>
        <w:rPr>
          <w:rFonts w:eastAsia="Calibri"/>
          <w:sz w:val="24"/>
          <w:szCs w:val="24"/>
        </w:rPr>
        <w:t>е</w:t>
      </w:r>
    </w:p>
    <w:p w:rsidR="00BC24A1" w:rsidRPr="00DF11B8" w:rsidRDefault="006D6C1B" w:rsidP="00BC24A1">
      <w:pPr>
        <w:jc w:val="right"/>
        <w:rPr>
          <w:sz w:val="24"/>
          <w:szCs w:val="24"/>
        </w:rPr>
      </w:pPr>
      <w:r w:rsidRPr="00F20EAA">
        <w:rPr>
          <w:rFonts w:eastAsia="Calibri"/>
          <w:sz w:val="24"/>
          <w:szCs w:val="24"/>
        </w:rPr>
        <w:t xml:space="preserve">в </w:t>
      </w:r>
      <w:r w:rsidR="00BC24A1" w:rsidRPr="00DF11B8">
        <w:rPr>
          <w:sz w:val="24"/>
          <w:szCs w:val="24"/>
        </w:rPr>
        <w:t>финансовом управлении</w:t>
      </w:r>
    </w:p>
    <w:p w:rsidR="00BC24A1" w:rsidRPr="00DF11B8" w:rsidRDefault="00BC24A1" w:rsidP="00BC24A1">
      <w:pPr>
        <w:jc w:val="right"/>
        <w:rPr>
          <w:rFonts w:eastAsia="Calibri"/>
          <w:sz w:val="24"/>
          <w:szCs w:val="24"/>
        </w:rPr>
      </w:pPr>
      <w:r w:rsidRPr="00DF11B8">
        <w:rPr>
          <w:sz w:val="24"/>
          <w:szCs w:val="24"/>
        </w:rPr>
        <w:t>администрации городского округа Кинешма</w:t>
      </w:r>
    </w:p>
    <w:p w:rsidR="006D6C1B" w:rsidRPr="00F20EAA" w:rsidRDefault="006D6C1B" w:rsidP="006D6C1B">
      <w:pPr>
        <w:jc w:val="right"/>
        <w:rPr>
          <w:rFonts w:eastAsia="Calibri"/>
          <w:sz w:val="24"/>
          <w:szCs w:val="24"/>
        </w:rPr>
      </w:pPr>
    </w:p>
    <w:p w:rsidR="006D6C1B" w:rsidRDefault="006D6C1B" w:rsidP="006D6C1B">
      <w:pPr>
        <w:jc w:val="center"/>
        <w:rPr>
          <w:rFonts w:eastAsia="Calibri"/>
          <w:b/>
          <w:szCs w:val="28"/>
        </w:rPr>
      </w:pPr>
    </w:p>
    <w:p w:rsidR="006D6C1B" w:rsidRPr="00F20EAA" w:rsidRDefault="006D6C1B" w:rsidP="006D6C1B">
      <w:pPr>
        <w:jc w:val="center"/>
        <w:rPr>
          <w:rFonts w:eastAsia="Calibri"/>
          <w:b/>
          <w:szCs w:val="28"/>
        </w:rPr>
      </w:pPr>
      <w:r w:rsidRPr="00F20EAA">
        <w:rPr>
          <w:rFonts w:eastAsia="Calibri"/>
          <w:b/>
          <w:szCs w:val="28"/>
        </w:rPr>
        <w:t>Отчет</w:t>
      </w:r>
    </w:p>
    <w:p w:rsidR="006D6C1B" w:rsidRDefault="006D6C1B" w:rsidP="006D6C1B">
      <w:pPr>
        <w:ind w:left="1080"/>
        <w:jc w:val="center"/>
        <w:rPr>
          <w:rFonts w:eastAsia="Calibri"/>
          <w:b/>
          <w:szCs w:val="28"/>
        </w:rPr>
      </w:pPr>
      <w:r w:rsidRPr="00F20EAA">
        <w:rPr>
          <w:rFonts w:eastAsia="Calibri"/>
          <w:b/>
          <w:szCs w:val="28"/>
        </w:rPr>
        <w:t>о результатах внутреннего финансового контроля</w:t>
      </w:r>
      <w:r>
        <w:rPr>
          <w:rFonts w:eastAsia="Calibri"/>
          <w:b/>
          <w:szCs w:val="28"/>
        </w:rPr>
        <w:t xml:space="preserve"> </w:t>
      </w:r>
    </w:p>
    <w:p w:rsidR="006D6C1B" w:rsidRDefault="006D6C1B" w:rsidP="006D6C1B">
      <w:pPr>
        <w:ind w:left="1080"/>
        <w:jc w:val="center"/>
        <w:rPr>
          <w:rFonts w:eastAsia="Calibri"/>
          <w:szCs w:val="28"/>
        </w:rPr>
      </w:pPr>
      <w:r w:rsidRPr="00F20EAA">
        <w:rPr>
          <w:rFonts w:eastAsia="Calibri"/>
          <w:szCs w:val="28"/>
        </w:rPr>
        <w:t>по состоянию на__________ 20__ года</w:t>
      </w:r>
    </w:p>
    <w:p w:rsidR="00BC24A1" w:rsidRPr="00F20EAA" w:rsidRDefault="00BC24A1" w:rsidP="006D6C1B">
      <w:pPr>
        <w:ind w:left="1080"/>
        <w:jc w:val="center"/>
        <w:rPr>
          <w:rFonts w:eastAsia="Calibri"/>
          <w:szCs w:val="28"/>
        </w:rPr>
      </w:pPr>
    </w:p>
    <w:p w:rsidR="006D6C1B" w:rsidRPr="00F20EAA" w:rsidRDefault="006D6C1B" w:rsidP="0034543D">
      <w:pPr>
        <w:rPr>
          <w:rFonts w:eastAsia="Calibri"/>
          <w:szCs w:val="28"/>
        </w:rPr>
      </w:pPr>
      <w:r w:rsidRPr="00F20EAA">
        <w:rPr>
          <w:rFonts w:eastAsia="Calibri"/>
          <w:szCs w:val="28"/>
        </w:rPr>
        <w:t xml:space="preserve">Наименование </w:t>
      </w:r>
      <w:r w:rsidR="00BC24A1">
        <w:rPr>
          <w:rFonts w:eastAsia="Calibri"/>
          <w:szCs w:val="28"/>
        </w:rPr>
        <w:t>отдела</w:t>
      </w:r>
      <w:r w:rsidR="0034543D">
        <w:rPr>
          <w:rFonts w:eastAsia="Calibri"/>
          <w:szCs w:val="28"/>
        </w:rPr>
        <w:t>,</w:t>
      </w:r>
      <w:r w:rsidR="00BC24A1">
        <w:rPr>
          <w:rFonts w:eastAsia="Calibri"/>
          <w:szCs w:val="28"/>
        </w:rPr>
        <w:t xml:space="preserve"> сектора</w:t>
      </w:r>
      <w:r w:rsidRPr="00F20EAA">
        <w:rPr>
          <w:rFonts w:eastAsia="Calibri"/>
          <w:szCs w:val="28"/>
        </w:rPr>
        <w:t xml:space="preserve"> </w:t>
      </w:r>
      <w:r w:rsidR="0034543D">
        <w:rPr>
          <w:rFonts w:eastAsia="Calibri"/>
          <w:szCs w:val="28"/>
        </w:rPr>
        <w:t>финансового управления</w:t>
      </w:r>
      <w:r w:rsidRPr="00F20EAA">
        <w:rPr>
          <w:rFonts w:eastAsia="Calibri"/>
          <w:szCs w:val="28"/>
        </w:rPr>
        <w:t xml:space="preserve"> </w:t>
      </w:r>
      <w:r w:rsidR="0034543D">
        <w:rPr>
          <w:rFonts w:eastAsia="Calibri"/>
          <w:szCs w:val="28"/>
        </w:rPr>
        <w:t>____</w:t>
      </w:r>
      <w:r w:rsidR="0011031D">
        <w:rPr>
          <w:rFonts w:eastAsia="Calibri"/>
          <w:szCs w:val="28"/>
        </w:rPr>
        <w:t>_________________</w:t>
      </w:r>
    </w:p>
    <w:p w:rsidR="006D6C1B" w:rsidRPr="00F20EAA" w:rsidRDefault="006D6C1B" w:rsidP="006D6C1B">
      <w:pPr>
        <w:jc w:val="both"/>
        <w:rPr>
          <w:rFonts w:eastAsia="Calibri"/>
          <w:szCs w:val="28"/>
        </w:rPr>
      </w:pPr>
      <w:r w:rsidRPr="00F20EAA">
        <w:rPr>
          <w:rFonts w:eastAsia="Calibri"/>
          <w:szCs w:val="28"/>
        </w:rPr>
        <w:t>Наименование бюджета ____________________</w:t>
      </w:r>
      <w:r w:rsidR="0011031D">
        <w:rPr>
          <w:rFonts w:eastAsia="Calibri"/>
          <w:szCs w:val="28"/>
        </w:rPr>
        <w:t>_____________________________</w:t>
      </w:r>
    </w:p>
    <w:p w:rsidR="006D6C1B" w:rsidRPr="00F20EAA" w:rsidRDefault="006D6C1B" w:rsidP="006D6C1B">
      <w:pPr>
        <w:jc w:val="both"/>
        <w:rPr>
          <w:rFonts w:eastAsia="Calibri"/>
          <w:szCs w:val="28"/>
        </w:rPr>
      </w:pPr>
      <w:r w:rsidRPr="00F20EAA">
        <w:rPr>
          <w:rFonts w:eastAsia="Calibri"/>
          <w:szCs w:val="28"/>
        </w:rPr>
        <w:t xml:space="preserve">Периодичность: </w:t>
      </w:r>
      <w:r w:rsidR="0034543D">
        <w:rPr>
          <w:rFonts w:eastAsia="Calibri"/>
          <w:szCs w:val="28"/>
        </w:rPr>
        <w:t>полу</w:t>
      </w:r>
      <w:r w:rsidRPr="00F20EAA">
        <w:rPr>
          <w:rFonts w:eastAsia="Calibri"/>
          <w:szCs w:val="28"/>
        </w:rPr>
        <w:t>годовая</w:t>
      </w:r>
    </w:p>
    <w:tbl>
      <w:tblPr>
        <w:tblW w:w="9701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14"/>
        <w:gridCol w:w="1417"/>
        <w:gridCol w:w="1625"/>
        <w:gridCol w:w="2552"/>
        <w:gridCol w:w="1493"/>
      </w:tblGrid>
      <w:tr w:rsidR="006D6C1B" w:rsidRPr="00F20EAA" w:rsidTr="00A90FBF">
        <w:tc>
          <w:tcPr>
            <w:tcW w:w="2614" w:type="dxa"/>
            <w:tcBorders>
              <w:lef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 w:val="24"/>
                <w:szCs w:val="24"/>
              </w:rPr>
            </w:pPr>
            <w:r w:rsidRPr="00F20EAA">
              <w:rPr>
                <w:rFonts w:eastAsia="Calibri"/>
                <w:sz w:val="24"/>
                <w:szCs w:val="24"/>
              </w:rPr>
              <w:t>Методы контроля</w:t>
            </w:r>
          </w:p>
        </w:tc>
        <w:tc>
          <w:tcPr>
            <w:tcW w:w="1417" w:type="dxa"/>
          </w:tcPr>
          <w:p w:rsidR="006D6C1B" w:rsidRPr="00F20EAA" w:rsidRDefault="006D6C1B" w:rsidP="00A90FBF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контрольных действий</w:t>
            </w:r>
          </w:p>
        </w:tc>
        <w:tc>
          <w:tcPr>
            <w:tcW w:w="1625" w:type="dxa"/>
          </w:tcPr>
          <w:p w:rsidR="006D6C1B" w:rsidRPr="00F20EAA" w:rsidRDefault="006D6C1B" w:rsidP="00A90FBF">
            <w:pPr>
              <w:jc w:val="both"/>
              <w:rPr>
                <w:rFonts w:eastAsia="Calibri"/>
                <w:sz w:val="24"/>
                <w:szCs w:val="24"/>
              </w:rPr>
            </w:pPr>
            <w:r w:rsidRPr="00F20EAA">
              <w:rPr>
                <w:rFonts w:eastAsia="Calibri"/>
                <w:sz w:val="24"/>
                <w:szCs w:val="24"/>
              </w:rPr>
              <w:t>Количество выявленных недостатков (</w:t>
            </w:r>
            <w:r>
              <w:rPr>
                <w:rFonts w:eastAsia="Calibri"/>
                <w:sz w:val="24"/>
                <w:szCs w:val="24"/>
              </w:rPr>
              <w:t>н</w:t>
            </w:r>
            <w:r w:rsidRPr="00F20EAA">
              <w:rPr>
                <w:rFonts w:eastAsia="Calibri"/>
                <w:sz w:val="24"/>
                <w:szCs w:val="24"/>
              </w:rPr>
              <w:t>арушений)</w:t>
            </w:r>
          </w:p>
        </w:tc>
        <w:tc>
          <w:tcPr>
            <w:tcW w:w="2552" w:type="dxa"/>
          </w:tcPr>
          <w:p w:rsidR="006D6C1B" w:rsidRPr="00F20EAA" w:rsidRDefault="006D6C1B" w:rsidP="00A90FBF">
            <w:pPr>
              <w:jc w:val="both"/>
              <w:rPr>
                <w:rFonts w:eastAsia="Calibri"/>
                <w:sz w:val="24"/>
                <w:szCs w:val="24"/>
              </w:rPr>
            </w:pPr>
            <w:r w:rsidRPr="00F20EAA">
              <w:rPr>
                <w:rFonts w:eastAsia="Calibri"/>
                <w:sz w:val="24"/>
                <w:szCs w:val="24"/>
              </w:rPr>
              <w:t>Количество предложенных мер по устранению недостатков (нарушений), причин их возникновения, заключений</w:t>
            </w:r>
          </w:p>
        </w:tc>
        <w:tc>
          <w:tcPr>
            <w:tcW w:w="1493" w:type="dxa"/>
            <w:tcBorders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 w:val="24"/>
                <w:szCs w:val="24"/>
              </w:rPr>
            </w:pPr>
            <w:r w:rsidRPr="00F20EAA">
              <w:rPr>
                <w:rFonts w:eastAsia="Calibri"/>
                <w:sz w:val="24"/>
                <w:szCs w:val="24"/>
              </w:rPr>
              <w:t>Количество принятых мер, исполненных заключений</w:t>
            </w:r>
          </w:p>
        </w:tc>
      </w:tr>
      <w:tr w:rsidR="006D6C1B" w:rsidRPr="00F20EAA" w:rsidTr="00A90FBF">
        <w:trPr>
          <w:trHeight w:hRule="exact" w:val="386"/>
        </w:trPr>
        <w:tc>
          <w:tcPr>
            <w:tcW w:w="2614" w:type="dxa"/>
            <w:tcBorders>
              <w:lef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 w:val="16"/>
                <w:szCs w:val="16"/>
              </w:rPr>
            </w:pPr>
            <w:r w:rsidRPr="00F20EAA">
              <w:rPr>
                <w:rFonts w:eastAsia="Calibri"/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6D6C1B" w:rsidRPr="00F20EAA" w:rsidRDefault="006D6C1B" w:rsidP="00A90FBF">
            <w:pPr>
              <w:jc w:val="both"/>
              <w:rPr>
                <w:rFonts w:eastAsia="Calibri"/>
                <w:sz w:val="16"/>
                <w:szCs w:val="16"/>
              </w:rPr>
            </w:pPr>
            <w:r w:rsidRPr="00F20EAA">
              <w:rPr>
                <w:rFonts w:eastAsia="Calibri"/>
                <w:sz w:val="16"/>
                <w:szCs w:val="16"/>
              </w:rPr>
              <w:t>2</w:t>
            </w:r>
          </w:p>
        </w:tc>
        <w:tc>
          <w:tcPr>
            <w:tcW w:w="1625" w:type="dxa"/>
          </w:tcPr>
          <w:p w:rsidR="006D6C1B" w:rsidRPr="00F20EAA" w:rsidRDefault="006D6C1B" w:rsidP="00A90FBF">
            <w:pPr>
              <w:jc w:val="both"/>
              <w:rPr>
                <w:rFonts w:eastAsia="Calibri"/>
                <w:sz w:val="16"/>
                <w:szCs w:val="16"/>
              </w:rPr>
            </w:pPr>
            <w:r w:rsidRPr="00F20EAA">
              <w:rPr>
                <w:rFonts w:eastAsia="Calibri"/>
                <w:sz w:val="16"/>
                <w:szCs w:val="16"/>
              </w:rPr>
              <w:t>3</w:t>
            </w:r>
          </w:p>
        </w:tc>
        <w:tc>
          <w:tcPr>
            <w:tcW w:w="2552" w:type="dxa"/>
          </w:tcPr>
          <w:p w:rsidR="006D6C1B" w:rsidRPr="00F20EAA" w:rsidRDefault="006D6C1B" w:rsidP="00A90FBF">
            <w:pPr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4</w:t>
            </w:r>
          </w:p>
        </w:tc>
        <w:tc>
          <w:tcPr>
            <w:tcW w:w="1493" w:type="dxa"/>
            <w:tcBorders>
              <w:righ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5</w:t>
            </w:r>
          </w:p>
        </w:tc>
      </w:tr>
      <w:tr w:rsidR="006D6C1B" w:rsidRPr="00F20EAA" w:rsidTr="00A90FBF">
        <w:tblPrEx>
          <w:tblBorders>
            <w:right w:val="single" w:sz="4" w:space="0" w:color="auto"/>
          </w:tblBorders>
        </w:tblPrEx>
        <w:trPr>
          <w:trHeight w:val="283"/>
        </w:trPr>
        <w:tc>
          <w:tcPr>
            <w:tcW w:w="2614" w:type="dxa"/>
            <w:tcBorders>
              <w:left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 w:val="24"/>
                <w:szCs w:val="24"/>
              </w:rPr>
            </w:pPr>
            <w:r w:rsidRPr="00F20EAA">
              <w:rPr>
                <w:rFonts w:eastAsia="Calibri"/>
                <w:sz w:val="24"/>
                <w:szCs w:val="24"/>
              </w:rPr>
              <w:t>1. Самоконтроль</w:t>
            </w:r>
          </w:p>
        </w:tc>
        <w:tc>
          <w:tcPr>
            <w:tcW w:w="1417" w:type="dxa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625" w:type="dxa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2552" w:type="dxa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493" w:type="dxa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</w:tr>
      <w:tr w:rsidR="006D6C1B" w:rsidRPr="00F20EAA" w:rsidTr="00A90FBF">
        <w:tblPrEx>
          <w:tblBorders>
            <w:right w:val="single" w:sz="4" w:space="0" w:color="auto"/>
          </w:tblBorders>
        </w:tblPrEx>
        <w:trPr>
          <w:trHeight w:val="283"/>
        </w:trPr>
        <w:tc>
          <w:tcPr>
            <w:tcW w:w="2614" w:type="dxa"/>
            <w:tcBorders>
              <w:left w:val="single" w:sz="4" w:space="0" w:color="auto"/>
            </w:tcBorders>
          </w:tcPr>
          <w:p w:rsidR="006D6C1B" w:rsidRPr="00F20EAA" w:rsidRDefault="0034543D" w:rsidP="00A90FBF">
            <w:pPr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  <w:r w:rsidR="006D6C1B" w:rsidRPr="0034543D">
              <w:rPr>
                <w:rFonts w:eastAsia="Calibri"/>
                <w:sz w:val="24"/>
                <w:szCs w:val="24"/>
              </w:rPr>
              <w:t>.Контроль по подчиненности</w:t>
            </w:r>
          </w:p>
        </w:tc>
        <w:tc>
          <w:tcPr>
            <w:tcW w:w="1417" w:type="dxa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625" w:type="dxa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2552" w:type="dxa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493" w:type="dxa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</w:tr>
      <w:tr w:rsidR="006D6C1B" w:rsidRPr="00F20EAA" w:rsidTr="00A90FBF">
        <w:tblPrEx>
          <w:tblBorders>
            <w:right w:val="single" w:sz="4" w:space="0" w:color="auto"/>
          </w:tblBorders>
        </w:tblPrEx>
        <w:tc>
          <w:tcPr>
            <w:tcW w:w="2614" w:type="dxa"/>
            <w:tcBorders>
              <w:left w:val="single" w:sz="4" w:space="0" w:color="auto"/>
              <w:bottom w:val="single" w:sz="4" w:space="0" w:color="auto"/>
            </w:tcBorders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  <w:r w:rsidRPr="00F20EAA">
              <w:rPr>
                <w:rFonts w:eastAsia="Calibri"/>
                <w:szCs w:val="28"/>
              </w:rPr>
              <w:t>Итого</w:t>
            </w:r>
          </w:p>
        </w:tc>
        <w:tc>
          <w:tcPr>
            <w:tcW w:w="1417" w:type="dxa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625" w:type="dxa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2552" w:type="dxa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1493" w:type="dxa"/>
          </w:tcPr>
          <w:p w:rsidR="006D6C1B" w:rsidRPr="00F20EAA" w:rsidRDefault="006D6C1B" w:rsidP="00A90FBF">
            <w:pPr>
              <w:jc w:val="both"/>
              <w:rPr>
                <w:rFonts w:eastAsia="Calibri"/>
                <w:szCs w:val="28"/>
              </w:rPr>
            </w:pPr>
          </w:p>
        </w:tc>
      </w:tr>
    </w:tbl>
    <w:p w:rsidR="006D6C1B" w:rsidRDefault="006D6C1B" w:rsidP="006D6C1B">
      <w:pPr>
        <w:jc w:val="both"/>
        <w:rPr>
          <w:rFonts w:eastAsia="Calibri"/>
          <w:szCs w:val="28"/>
        </w:rPr>
      </w:pPr>
    </w:p>
    <w:p w:rsidR="00BC24A1" w:rsidRPr="00434F95" w:rsidRDefault="00BC24A1" w:rsidP="006D6C1B">
      <w:pPr>
        <w:jc w:val="both"/>
        <w:rPr>
          <w:rFonts w:eastAsia="Calibri"/>
          <w:sz w:val="24"/>
          <w:szCs w:val="24"/>
        </w:rPr>
      </w:pPr>
    </w:p>
    <w:p w:rsidR="006D6C1B" w:rsidRDefault="006D6C1B" w:rsidP="006D6C1B">
      <w:pPr>
        <w:jc w:val="both"/>
        <w:rPr>
          <w:rFonts w:eastAsia="Calibri"/>
          <w:szCs w:val="28"/>
        </w:rPr>
      </w:pPr>
      <w:r w:rsidRPr="00F20EAA">
        <w:rPr>
          <w:rFonts w:eastAsia="Calibri"/>
          <w:szCs w:val="28"/>
        </w:rPr>
        <w:t xml:space="preserve">Лицо, ответственное за </w:t>
      </w:r>
      <w:r>
        <w:rPr>
          <w:rFonts w:eastAsia="Calibri"/>
          <w:szCs w:val="28"/>
        </w:rPr>
        <w:t>составление</w:t>
      </w:r>
      <w:r w:rsidRPr="00F20EAA">
        <w:rPr>
          <w:rFonts w:eastAsia="Calibri"/>
          <w:szCs w:val="28"/>
        </w:rPr>
        <w:t xml:space="preserve"> отчета    </w:t>
      </w:r>
    </w:p>
    <w:p w:rsidR="006D6C1B" w:rsidRPr="00F20EAA" w:rsidRDefault="006D6C1B" w:rsidP="006D6C1B">
      <w:pPr>
        <w:jc w:val="both"/>
        <w:rPr>
          <w:rFonts w:eastAsia="Calibri"/>
          <w:szCs w:val="28"/>
        </w:rPr>
      </w:pPr>
      <w:r w:rsidRPr="00F20EAA">
        <w:rPr>
          <w:rFonts w:eastAsia="Calibri"/>
          <w:szCs w:val="28"/>
        </w:rPr>
        <w:t xml:space="preserve"> _____________  ___________   _______________</w:t>
      </w:r>
    </w:p>
    <w:p w:rsidR="006D6C1B" w:rsidRPr="00434F95" w:rsidRDefault="008410FA" w:rsidP="006D6C1B">
      <w:pPr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</w:t>
      </w:r>
      <w:r w:rsidR="006D6C1B" w:rsidRPr="00434F95">
        <w:rPr>
          <w:rFonts w:eastAsia="Calibri"/>
          <w:sz w:val="24"/>
          <w:szCs w:val="24"/>
        </w:rPr>
        <w:t>(должность)           (подпись)     (расшифровка подписи)</w:t>
      </w:r>
    </w:p>
    <w:p w:rsidR="006D6C1B" w:rsidRPr="00F0162B" w:rsidRDefault="006D6C1B" w:rsidP="006D6C1B">
      <w:pPr>
        <w:jc w:val="both"/>
        <w:rPr>
          <w:rFonts w:eastAsia="Calibri"/>
          <w:szCs w:val="28"/>
        </w:rPr>
      </w:pPr>
      <w:r w:rsidRPr="00F0162B">
        <w:rPr>
          <w:rFonts w:eastAsia="Calibri"/>
          <w:szCs w:val="28"/>
        </w:rPr>
        <w:t>"__" ______________ 20__ г.</w:t>
      </w:r>
    </w:p>
    <w:p w:rsidR="006D6C1B" w:rsidRPr="00F0162B" w:rsidRDefault="006D6C1B" w:rsidP="006D6C1B">
      <w:pPr>
        <w:jc w:val="both"/>
        <w:rPr>
          <w:rFonts w:eastAsia="Calibri"/>
          <w:szCs w:val="28"/>
        </w:rPr>
      </w:pPr>
    </w:p>
    <w:p w:rsidR="006D6C1B" w:rsidRDefault="006D6C1B" w:rsidP="006D6C1B">
      <w:pPr>
        <w:jc w:val="right"/>
        <w:rPr>
          <w:rFonts w:eastAsia="Calibri"/>
          <w:szCs w:val="28"/>
        </w:rPr>
      </w:pPr>
    </w:p>
    <w:p w:rsidR="006D6C1B" w:rsidRDefault="006D6C1B" w:rsidP="006D6C1B">
      <w:pPr>
        <w:jc w:val="right"/>
        <w:rPr>
          <w:rFonts w:eastAsia="Calibri"/>
          <w:szCs w:val="28"/>
        </w:rPr>
      </w:pPr>
    </w:p>
    <w:p w:rsidR="006D6C1B" w:rsidRDefault="006D6C1B" w:rsidP="006D6C1B">
      <w:pPr>
        <w:jc w:val="right"/>
        <w:rPr>
          <w:rFonts w:eastAsia="Calibri"/>
          <w:szCs w:val="28"/>
        </w:rPr>
      </w:pPr>
    </w:p>
    <w:p w:rsidR="00BC24A1" w:rsidRDefault="00BC24A1" w:rsidP="006D6C1B">
      <w:pPr>
        <w:jc w:val="right"/>
        <w:rPr>
          <w:rFonts w:eastAsia="Calibri"/>
          <w:szCs w:val="28"/>
        </w:rPr>
      </w:pPr>
    </w:p>
    <w:p w:rsidR="00BC24A1" w:rsidRDefault="00BC24A1" w:rsidP="006D6C1B">
      <w:pPr>
        <w:jc w:val="right"/>
        <w:rPr>
          <w:rFonts w:eastAsia="Calibri"/>
          <w:szCs w:val="28"/>
        </w:rPr>
      </w:pPr>
    </w:p>
    <w:p w:rsidR="006D6C1B" w:rsidRDefault="006D6C1B" w:rsidP="006D6C1B">
      <w:pPr>
        <w:jc w:val="right"/>
        <w:rPr>
          <w:rFonts w:eastAsia="Calibri"/>
          <w:szCs w:val="28"/>
        </w:rPr>
      </w:pPr>
    </w:p>
    <w:p w:rsidR="006D6C1B" w:rsidRDefault="006D6C1B" w:rsidP="006D6C1B">
      <w:pPr>
        <w:jc w:val="both"/>
        <w:rPr>
          <w:rFonts w:eastAsia="Calibri"/>
          <w:szCs w:val="28"/>
        </w:rPr>
      </w:pPr>
    </w:p>
    <w:sectPr w:rsidR="006D6C1B" w:rsidSect="00424A0F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42" w:right="680" w:bottom="0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A47" w:rsidRDefault="00443A47" w:rsidP="00861A72">
      <w:r>
        <w:separator/>
      </w:r>
    </w:p>
  </w:endnote>
  <w:endnote w:type="continuationSeparator" w:id="0">
    <w:p w:rsidR="00443A47" w:rsidRDefault="00443A47" w:rsidP="00861A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116" w:rsidRDefault="004B3116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116" w:rsidRDefault="004B3116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116" w:rsidRDefault="004B3116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A47" w:rsidRDefault="00443A47" w:rsidP="00861A72">
      <w:r>
        <w:separator/>
      </w:r>
    </w:p>
  </w:footnote>
  <w:footnote w:type="continuationSeparator" w:id="0">
    <w:p w:rsidR="00443A47" w:rsidRDefault="00443A47" w:rsidP="00861A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116" w:rsidRDefault="004B3116">
    <w:pPr>
      <w:pStyle w:val="a9"/>
      <w:jc w:val="right"/>
    </w:pPr>
    <w:fldSimple w:instr="PAGE   \* MERGEFORMAT">
      <w:r w:rsidR="00731DED">
        <w:rPr>
          <w:noProof/>
        </w:rPr>
        <w:t>2</w:t>
      </w:r>
    </w:fldSimple>
  </w:p>
  <w:p w:rsidR="004B3116" w:rsidRDefault="004B3116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116" w:rsidRDefault="004B3116">
    <w:pPr>
      <w:pStyle w:val="a9"/>
      <w:jc w:val="right"/>
    </w:pPr>
  </w:p>
  <w:p w:rsidR="004B3116" w:rsidRDefault="004B3116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116" w:rsidRDefault="004B3116">
    <w:pPr>
      <w:pStyle w:val="a9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116" w:rsidRDefault="004B3116">
    <w:pPr>
      <w:pStyle w:val="a9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3116" w:rsidRDefault="004B311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25B4A"/>
    <w:multiLevelType w:val="hybridMultilevel"/>
    <w:tmpl w:val="1B3C4B06"/>
    <w:lvl w:ilvl="0" w:tplc="71A2C6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C758DD"/>
    <w:multiLevelType w:val="hybridMultilevel"/>
    <w:tmpl w:val="DC08A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617A1C"/>
    <w:multiLevelType w:val="hybridMultilevel"/>
    <w:tmpl w:val="271245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F256B4"/>
    <w:multiLevelType w:val="hybridMultilevel"/>
    <w:tmpl w:val="2CFAC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55CFD"/>
    <w:multiLevelType w:val="hybridMultilevel"/>
    <w:tmpl w:val="EBD871AA"/>
    <w:lvl w:ilvl="0" w:tplc="A7EA6DD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57337D3B"/>
    <w:multiLevelType w:val="hybridMultilevel"/>
    <w:tmpl w:val="8466DBD0"/>
    <w:lvl w:ilvl="0" w:tplc="9404E77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ED844A5"/>
    <w:multiLevelType w:val="hybridMultilevel"/>
    <w:tmpl w:val="D5AE0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042C2E"/>
    <w:multiLevelType w:val="hybridMultilevel"/>
    <w:tmpl w:val="08C02C1C"/>
    <w:lvl w:ilvl="0" w:tplc="579423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EE793E"/>
    <w:multiLevelType w:val="hybridMultilevel"/>
    <w:tmpl w:val="297AAE90"/>
    <w:lvl w:ilvl="0" w:tplc="E1BC84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0E4295E"/>
    <w:multiLevelType w:val="hybridMultilevel"/>
    <w:tmpl w:val="359E4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1813F85"/>
    <w:multiLevelType w:val="hybridMultilevel"/>
    <w:tmpl w:val="FF7E0866"/>
    <w:lvl w:ilvl="0" w:tplc="E1A61CB8">
      <w:start w:val="1"/>
      <w:numFmt w:val="decimal"/>
      <w:lvlText w:val="%1."/>
      <w:lvlJc w:val="left"/>
      <w:pPr>
        <w:ind w:left="855" w:hanging="4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59349B4"/>
    <w:multiLevelType w:val="hybridMultilevel"/>
    <w:tmpl w:val="71346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8"/>
  </w:num>
  <w:num w:numId="6">
    <w:abstractNumId w:val="7"/>
  </w:num>
  <w:num w:numId="7">
    <w:abstractNumId w:val="10"/>
  </w:num>
  <w:num w:numId="8">
    <w:abstractNumId w:val="5"/>
  </w:num>
  <w:num w:numId="9">
    <w:abstractNumId w:val="0"/>
  </w:num>
  <w:num w:numId="10">
    <w:abstractNumId w:val="3"/>
  </w:num>
  <w:num w:numId="11">
    <w:abstractNumId w:val="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5D6E"/>
    <w:rsid w:val="0005088E"/>
    <w:rsid w:val="0006653D"/>
    <w:rsid w:val="0007085E"/>
    <w:rsid w:val="00094816"/>
    <w:rsid w:val="000B0365"/>
    <w:rsid w:val="000C49F4"/>
    <w:rsid w:val="000C61A4"/>
    <w:rsid w:val="000D35A8"/>
    <w:rsid w:val="000E501A"/>
    <w:rsid w:val="000E5500"/>
    <w:rsid w:val="00106F8B"/>
    <w:rsid w:val="0011031D"/>
    <w:rsid w:val="00111B41"/>
    <w:rsid w:val="001135C5"/>
    <w:rsid w:val="00117812"/>
    <w:rsid w:val="001212C7"/>
    <w:rsid w:val="00121AE4"/>
    <w:rsid w:val="00123BFE"/>
    <w:rsid w:val="0013392F"/>
    <w:rsid w:val="00133A5A"/>
    <w:rsid w:val="00133DBC"/>
    <w:rsid w:val="001378B8"/>
    <w:rsid w:val="00140B7F"/>
    <w:rsid w:val="00144BD5"/>
    <w:rsid w:val="00146314"/>
    <w:rsid w:val="0015420B"/>
    <w:rsid w:val="00162463"/>
    <w:rsid w:val="00166865"/>
    <w:rsid w:val="00172030"/>
    <w:rsid w:val="00192F29"/>
    <w:rsid w:val="0019378E"/>
    <w:rsid w:val="001A0B54"/>
    <w:rsid w:val="001C0F9D"/>
    <w:rsid w:val="001C5715"/>
    <w:rsid w:val="001C5F84"/>
    <w:rsid w:val="001D04AC"/>
    <w:rsid w:val="001D6999"/>
    <w:rsid w:val="001F2400"/>
    <w:rsid w:val="001F5B7D"/>
    <w:rsid w:val="00237CA8"/>
    <w:rsid w:val="00242628"/>
    <w:rsid w:val="00244263"/>
    <w:rsid w:val="00250656"/>
    <w:rsid w:val="002516A1"/>
    <w:rsid w:val="002579C8"/>
    <w:rsid w:val="00267159"/>
    <w:rsid w:val="00277287"/>
    <w:rsid w:val="00293850"/>
    <w:rsid w:val="002A0B17"/>
    <w:rsid w:val="002A254E"/>
    <w:rsid w:val="00310B5E"/>
    <w:rsid w:val="00312338"/>
    <w:rsid w:val="003339F5"/>
    <w:rsid w:val="00336D20"/>
    <w:rsid w:val="00337411"/>
    <w:rsid w:val="0034543D"/>
    <w:rsid w:val="0034565D"/>
    <w:rsid w:val="003531D8"/>
    <w:rsid w:val="0035611C"/>
    <w:rsid w:val="00360A03"/>
    <w:rsid w:val="00387139"/>
    <w:rsid w:val="003C4F85"/>
    <w:rsid w:val="003C7DB6"/>
    <w:rsid w:val="003F0C16"/>
    <w:rsid w:val="003F3E57"/>
    <w:rsid w:val="0040138B"/>
    <w:rsid w:val="00424A0F"/>
    <w:rsid w:val="00440066"/>
    <w:rsid w:val="00442AE9"/>
    <w:rsid w:val="00443A47"/>
    <w:rsid w:val="00447EC2"/>
    <w:rsid w:val="00467D4A"/>
    <w:rsid w:val="00470E9E"/>
    <w:rsid w:val="004A661F"/>
    <w:rsid w:val="004B3116"/>
    <w:rsid w:val="004D65C7"/>
    <w:rsid w:val="004E0609"/>
    <w:rsid w:val="004E1C8D"/>
    <w:rsid w:val="004E3DA9"/>
    <w:rsid w:val="00515496"/>
    <w:rsid w:val="00530AFC"/>
    <w:rsid w:val="005318F5"/>
    <w:rsid w:val="00534946"/>
    <w:rsid w:val="00536B84"/>
    <w:rsid w:val="00544212"/>
    <w:rsid w:val="00545D50"/>
    <w:rsid w:val="00550595"/>
    <w:rsid w:val="0055725F"/>
    <w:rsid w:val="00596F14"/>
    <w:rsid w:val="005E37E3"/>
    <w:rsid w:val="00601652"/>
    <w:rsid w:val="00601A1F"/>
    <w:rsid w:val="00607BA5"/>
    <w:rsid w:val="00616399"/>
    <w:rsid w:val="00622051"/>
    <w:rsid w:val="00673BC3"/>
    <w:rsid w:val="006752A8"/>
    <w:rsid w:val="00685354"/>
    <w:rsid w:val="00690F92"/>
    <w:rsid w:val="006A78C4"/>
    <w:rsid w:val="006C52ED"/>
    <w:rsid w:val="006D6C1B"/>
    <w:rsid w:val="00725CAD"/>
    <w:rsid w:val="00731490"/>
    <w:rsid w:val="00731DED"/>
    <w:rsid w:val="00734CC0"/>
    <w:rsid w:val="00735F51"/>
    <w:rsid w:val="00754716"/>
    <w:rsid w:val="00756FB0"/>
    <w:rsid w:val="0077797A"/>
    <w:rsid w:val="007A657F"/>
    <w:rsid w:val="007B077C"/>
    <w:rsid w:val="007B0D30"/>
    <w:rsid w:val="007C2D96"/>
    <w:rsid w:val="007D22FA"/>
    <w:rsid w:val="007D23E8"/>
    <w:rsid w:val="007E1636"/>
    <w:rsid w:val="007E20FF"/>
    <w:rsid w:val="007F19CD"/>
    <w:rsid w:val="007F5444"/>
    <w:rsid w:val="00800D21"/>
    <w:rsid w:val="00835930"/>
    <w:rsid w:val="008410FA"/>
    <w:rsid w:val="00861A72"/>
    <w:rsid w:val="00873632"/>
    <w:rsid w:val="0088086A"/>
    <w:rsid w:val="00892453"/>
    <w:rsid w:val="008A69C4"/>
    <w:rsid w:val="008B054E"/>
    <w:rsid w:val="008C0AD2"/>
    <w:rsid w:val="008D0C97"/>
    <w:rsid w:val="008F0283"/>
    <w:rsid w:val="00913B9D"/>
    <w:rsid w:val="00932A4C"/>
    <w:rsid w:val="00954AB5"/>
    <w:rsid w:val="0098156F"/>
    <w:rsid w:val="00996DAA"/>
    <w:rsid w:val="009B375E"/>
    <w:rsid w:val="009C4A1E"/>
    <w:rsid w:val="009E6245"/>
    <w:rsid w:val="00A053D5"/>
    <w:rsid w:val="00A12FEA"/>
    <w:rsid w:val="00A13A0A"/>
    <w:rsid w:val="00A17900"/>
    <w:rsid w:val="00A20F86"/>
    <w:rsid w:val="00A31030"/>
    <w:rsid w:val="00A3630A"/>
    <w:rsid w:val="00A45D3A"/>
    <w:rsid w:val="00A874E6"/>
    <w:rsid w:val="00A90FBF"/>
    <w:rsid w:val="00A918F5"/>
    <w:rsid w:val="00A93A13"/>
    <w:rsid w:val="00AA0203"/>
    <w:rsid w:val="00AA5F9D"/>
    <w:rsid w:val="00AB5D6E"/>
    <w:rsid w:val="00AC16F8"/>
    <w:rsid w:val="00AC53E0"/>
    <w:rsid w:val="00AC5702"/>
    <w:rsid w:val="00AD1076"/>
    <w:rsid w:val="00AF7334"/>
    <w:rsid w:val="00B2747B"/>
    <w:rsid w:val="00B439F0"/>
    <w:rsid w:val="00B45D8E"/>
    <w:rsid w:val="00B51967"/>
    <w:rsid w:val="00B67ABE"/>
    <w:rsid w:val="00B82823"/>
    <w:rsid w:val="00B877C8"/>
    <w:rsid w:val="00B954FA"/>
    <w:rsid w:val="00BA19E5"/>
    <w:rsid w:val="00BC24A1"/>
    <w:rsid w:val="00BC50A4"/>
    <w:rsid w:val="00BE2E8A"/>
    <w:rsid w:val="00BE4D76"/>
    <w:rsid w:val="00BF28B5"/>
    <w:rsid w:val="00C018F5"/>
    <w:rsid w:val="00C065C4"/>
    <w:rsid w:val="00C132DC"/>
    <w:rsid w:val="00C166D8"/>
    <w:rsid w:val="00C2187B"/>
    <w:rsid w:val="00C45EEB"/>
    <w:rsid w:val="00C546C8"/>
    <w:rsid w:val="00C747CE"/>
    <w:rsid w:val="00C74EB2"/>
    <w:rsid w:val="00C764D9"/>
    <w:rsid w:val="00CB0BEB"/>
    <w:rsid w:val="00CB20AF"/>
    <w:rsid w:val="00CC48EB"/>
    <w:rsid w:val="00CD6D62"/>
    <w:rsid w:val="00CF75D9"/>
    <w:rsid w:val="00D17D2B"/>
    <w:rsid w:val="00D22047"/>
    <w:rsid w:val="00D56B22"/>
    <w:rsid w:val="00D90E1E"/>
    <w:rsid w:val="00DA0ECB"/>
    <w:rsid w:val="00DB4E93"/>
    <w:rsid w:val="00DC11E1"/>
    <w:rsid w:val="00DC1749"/>
    <w:rsid w:val="00DD2802"/>
    <w:rsid w:val="00DD373B"/>
    <w:rsid w:val="00DF11B8"/>
    <w:rsid w:val="00DF7122"/>
    <w:rsid w:val="00E01FA8"/>
    <w:rsid w:val="00E04818"/>
    <w:rsid w:val="00E22E0C"/>
    <w:rsid w:val="00E36E56"/>
    <w:rsid w:val="00E67ABA"/>
    <w:rsid w:val="00E970C4"/>
    <w:rsid w:val="00EB2295"/>
    <w:rsid w:val="00EB6528"/>
    <w:rsid w:val="00EC2819"/>
    <w:rsid w:val="00ED6144"/>
    <w:rsid w:val="00EE17E5"/>
    <w:rsid w:val="00EE65B8"/>
    <w:rsid w:val="00EF16CB"/>
    <w:rsid w:val="00F028E8"/>
    <w:rsid w:val="00F03086"/>
    <w:rsid w:val="00F15038"/>
    <w:rsid w:val="00F20952"/>
    <w:rsid w:val="00F230AC"/>
    <w:rsid w:val="00F4661B"/>
    <w:rsid w:val="00F734ED"/>
    <w:rsid w:val="00F75E1E"/>
    <w:rsid w:val="00F832C7"/>
    <w:rsid w:val="00FA0625"/>
    <w:rsid w:val="00FA1B26"/>
    <w:rsid w:val="00FC5D7B"/>
    <w:rsid w:val="00FD6CA8"/>
    <w:rsid w:val="00FE5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4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2"/>
      <w:lang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pacing w:line="360" w:lineRule="auto"/>
      <w:jc w:val="right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keepNext/>
      <w:spacing w:line="360" w:lineRule="auto"/>
      <w:jc w:val="both"/>
      <w:outlineLvl w:val="4"/>
    </w:pPr>
    <w:rPr>
      <w:b/>
      <w:sz w:val="24"/>
    </w:rPr>
  </w:style>
  <w:style w:type="paragraph" w:styleId="6">
    <w:name w:val="heading 6"/>
    <w:basedOn w:val="a"/>
    <w:next w:val="a"/>
    <w:qFormat/>
    <w:pPr>
      <w:keepNext/>
      <w:spacing w:line="360" w:lineRule="auto"/>
      <w:jc w:val="right"/>
      <w:outlineLvl w:val="5"/>
    </w:pPr>
    <w:rPr>
      <w:b/>
      <w:sz w:val="24"/>
      <w:u w:val="single"/>
    </w:rPr>
  </w:style>
  <w:style w:type="paragraph" w:styleId="7">
    <w:name w:val="heading 7"/>
    <w:basedOn w:val="a"/>
    <w:next w:val="a"/>
    <w:qFormat/>
    <w:pPr>
      <w:keepNext/>
      <w:spacing w:line="360" w:lineRule="auto"/>
      <w:jc w:val="center"/>
      <w:outlineLvl w:val="6"/>
    </w:pPr>
    <w:rPr>
      <w:b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character" w:customStyle="1" w:styleId="10">
    <w:name w:val="Заголовок 1 Знак"/>
    <w:link w:val="1"/>
    <w:locked/>
    <w:rsid w:val="0077797A"/>
    <w:rPr>
      <w:b/>
      <w:sz w:val="48"/>
      <w:lang w:val="ru-RU" w:eastAsia="ru-RU" w:bidi="ar-SA"/>
    </w:rPr>
  </w:style>
  <w:style w:type="character" w:customStyle="1" w:styleId="20">
    <w:name w:val="Заголовок 2 Знак"/>
    <w:link w:val="2"/>
    <w:rsid w:val="006D6C1B"/>
    <w:rPr>
      <w:b/>
      <w:sz w:val="22"/>
    </w:rPr>
  </w:style>
  <w:style w:type="paragraph" w:styleId="a3">
    <w:name w:val="Body Text"/>
    <w:basedOn w:val="a"/>
    <w:link w:val="11"/>
    <w:pPr>
      <w:jc w:val="both"/>
    </w:pPr>
    <w:rPr>
      <w:lang/>
    </w:rPr>
  </w:style>
  <w:style w:type="character" w:customStyle="1" w:styleId="11">
    <w:name w:val="Основной текст Знак1"/>
    <w:link w:val="a3"/>
    <w:locked/>
    <w:rsid w:val="006D6C1B"/>
    <w:rPr>
      <w:sz w:val="28"/>
    </w:rPr>
  </w:style>
  <w:style w:type="paragraph" w:styleId="a4">
    <w:name w:val="Body Text Indent"/>
    <w:basedOn w:val="a"/>
    <w:pPr>
      <w:ind w:firstLine="720"/>
      <w:jc w:val="both"/>
    </w:pPr>
  </w:style>
  <w:style w:type="paragraph" w:styleId="21">
    <w:name w:val="Body Text 2"/>
    <w:basedOn w:val="a"/>
    <w:pPr>
      <w:spacing w:line="360" w:lineRule="auto"/>
      <w:jc w:val="both"/>
    </w:pPr>
    <w:rPr>
      <w:sz w:val="24"/>
    </w:rPr>
  </w:style>
  <w:style w:type="paragraph" w:styleId="a5">
    <w:name w:val="Balloon Text"/>
    <w:basedOn w:val="a"/>
    <w:link w:val="a6"/>
    <w:uiPriority w:val="99"/>
    <w:semiHidden/>
    <w:rsid w:val="002A254E"/>
    <w:rPr>
      <w:rFonts w:ascii="Tahoma" w:hAnsi="Tahoma"/>
      <w:sz w:val="16"/>
      <w:szCs w:val="16"/>
      <w:lang/>
    </w:rPr>
  </w:style>
  <w:style w:type="character" w:customStyle="1" w:styleId="a6">
    <w:name w:val="Текст выноски Знак"/>
    <w:link w:val="a5"/>
    <w:uiPriority w:val="99"/>
    <w:semiHidden/>
    <w:rsid w:val="006D6C1B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C747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rsid w:val="001A0B54"/>
    <w:rPr>
      <w:color w:val="0000FF"/>
      <w:u w:val="single"/>
    </w:rPr>
  </w:style>
  <w:style w:type="paragraph" w:styleId="a9">
    <w:name w:val="header"/>
    <w:basedOn w:val="a"/>
    <w:link w:val="aa"/>
    <w:uiPriority w:val="99"/>
    <w:rsid w:val="00861A72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861A72"/>
    <w:rPr>
      <w:sz w:val="28"/>
    </w:rPr>
  </w:style>
  <w:style w:type="paragraph" w:styleId="ab">
    <w:name w:val="footer"/>
    <w:basedOn w:val="a"/>
    <w:link w:val="ac"/>
    <w:uiPriority w:val="99"/>
    <w:rsid w:val="00861A72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uiPriority w:val="99"/>
    <w:rsid w:val="00861A72"/>
    <w:rPr>
      <w:sz w:val="28"/>
    </w:rPr>
  </w:style>
  <w:style w:type="paragraph" w:customStyle="1" w:styleId="ConsPlusNormal">
    <w:name w:val="ConsPlusNormal"/>
    <w:rsid w:val="00F75E1E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customStyle="1" w:styleId="12">
    <w:name w:val="Верхний колонтитул Знак1"/>
    <w:locked/>
    <w:rsid w:val="006D6C1B"/>
    <w:rPr>
      <w:rFonts w:ascii="Calibri" w:eastAsia="Calibri" w:hAnsi="Calibri" w:cs="Times New Roman"/>
      <w:sz w:val="24"/>
      <w:szCs w:val="20"/>
      <w:lang w:eastAsia="ru-RU"/>
    </w:rPr>
  </w:style>
  <w:style w:type="paragraph" w:customStyle="1" w:styleId="ad">
    <w:name w:val="МОН"/>
    <w:basedOn w:val="a"/>
    <w:link w:val="ae"/>
    <w:rsid w:val="006D6C1B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szCs w:val="24"/>
      <w:lang/>
    </w:rPr>
  </w:style>
  <w:style w:type="character" w:customStyle="1" w:styleId="ae">
    <w:name w:val="МОН Знак"/>
    <w:link w:val="ad"/>
    <w:rsid w:val="006D6C1B"/>
    <w:rPr>
      <w:sz w:val="28"/>
      <w:szCs w:val="24"/>
    </w:rPr>
  </w:style>
  <w:style w:type="paragraph" w:customStyle="1" w:styleId="ConsNormal">
    <w:name w:val="ConsNormal"/>
    <w:rsid w:val="006D6C1B"/>
    <w:pPr>
      <w:widowControl w:val="0"/>
      <w:ind w:right="19772" w:firstLine="720"/>
    </w:pPr>
    <w:rPr>
      <w:rFonts w:ascii="Arial" w:hAnsi="Arial"/>
      <w:snapToGrid w:val="0"/>
    </w:rPr>
  </w:style>
  <w:style w:type="paragraph" w:styleId="af">
    <w:name w:val="List Paragraph"/>
    <w:basedOn w:val="a"/>
    <w:uiPriority w:val="34"/>
    <w:qFormat/>
    <w:rsid w:val="006D6C1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E61BCDE8108F139F9D5148062F463158B7547CE55F2A58CB9970C09C9EDD36D4FBD576D1EA50208CX3u0M" TargetMode="External"/><Relationship Id="rId18" Type="http://schemas.openxmlformats.org/officeDocument/2006/relationships/hyperlink" Target="consultantplus://offline/ref=E61BCDE8108F139F9D5148062F463158B7547CE55F2A58CB9970C09C9EDD36D4FBD576D1EA50208CX3u5M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61BCDE8108F139F9D5148062F463158B7547CE55F2A58CB9970C09C9EDD36D4FBD576D1EA50208DX3u9M" TargetMode="External"/><Relationship Id="rId17" Type="http://schemas.openxmlformats.org/officeDocument/2006/relationships/hyperlink" Target="consultantplus://offline/ref=E61BCDE8108F139F9D5148062F463158B7547CE55F2A58CB9970C09C9EDD36D4FBD576D1EA50208CX3u4M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61BCDE8108F139F9D5148062F463158B7547CE55F2A58CB9970C09C9EDD36D4FBD576D1EA50208CX3u3M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61BCDE8108F139F9D5148062F463158B7547CE55F2A58CB9970C09C9EDD36D4FBD576D1EA50208DX3u7M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61BCDE8108F139F9D5148062F463158B7547CE55F2A58CB9970C09C9EDD36D4FBD576D1EA50208CX3u2M" TargetMode="External"/><Relationship Id="rId23" Type="http://schemas.openxmlformats.org/officeDocument/2006/relationships/header" Target="header5.xml"/><Relationship Id="rId10" Type="http://schemas.openxmlformats.org/officeDocument/2006/relationships/hyperlink" Target="consultantplus://offline/ref=E61BCDE8108F139F9D5148062F463158B7547CE55F2A58CB9970C09C9EDD36D4FBD576D1EA50208DX3u6M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E61BCDE8108F139F9D5148062F463158B7547CE55F2A58CB9970C09C9EDD36D4FBD576D1EA50208CX3u1M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8C1C05-CB9D-4292-8F3C-1C7A2E5FB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4223</Words>
  <Characters>24075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IVAFIN</Company>
  <LinksUpToDate>false</LinksUpToDate>
  <CharactersWithSpaces>28242</CharactersWithSpaces>
  <SharedDoc>false</SharedDoc>
  <HLinks>
    <vt:vector size="54" baseType="variant">
      <vt:variant>
        <vt:i4>8257645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consultantplus://offline/ref=E61BCDE8108F139F9D5148062F463158B7547CE55F2A58CB9970C09C9EDD36D4FBD576D1EA50208CX3u5M</vt:lpwstr>
      </vt:variant>
      <vt:variant>
        <vt:lpwstr/>
      </vt:variant>
      <vt:variant>
        <vt:i4>8257644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consultantplus://offline/ref=E61BCDE8108F139F9D5148062F463158B7547CE55F2A58CB9970C09C9EDD36D4FBD576D1EA50208CX3u4M</vt:lpwstr>
      </vt:variant>
      <vt:variant>
        <vt:lpwstr/>
      </vt:variant>
      <vt:variant>
        <vt:i4>8257643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consultantplus://offline/ref=E61BCDE8108F139F9D5148062F463158B7547CE55F2A58CB9970C09C9EDD36D4FBD576D1EA50208CX3u3M</vt:lpwstr>
      </vt:variant>
      <vt:variant>
        <vt:lpwstr/>
      </vt:variant>
      <vt:variant>
        <vt:i4>8257642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consultantplus://offline/ref=E61BCDE8108F139F9D5148062F463158B7547CE55F2A58CB9970C09C9EDD36D4FBD576D1EA50208CX3u2M</vt:lpwstr>
      </vt:variant>
      <vt:variant>
        <vt:lpwstr/>
      </vt:variant>
      <vt:variant>
        <vt:i4>8257641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consultantplus://offline/ref=E61BCDE8108F139F9D5148062F463158B7547CE55F2A58CB9970C09C9EDD36D4FBD576D1EA50208CX3u1M</vt:lpwstr>
      </vt:variant>
      <vt:variant>
        <vt:lpwstr/>
      </vt:variant>
      <vt:variant>
        <vt:i4>8257640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consultantplus://offline/ref=E61BCDE8108F139F9D5148062F463158B7547CE55F2A58CB9970C09C9EDD36D4FBD576D1EA50208CX3u0M</vt:lpwstr>
      </vt:variant>
      <vt:variant>
        <vt:lpwstr/>
      </vt:variant>
      <vt:variant>
        <vt:i4>8257638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consultantplus://offline/ref=E61BCDE8108F139F9D5148062F463158B7547CE55F2A58CB9970C09C9EDD36D4FBD576D1EA50208DX3u9M</vt:lpwstr>
      </vt:variant>
      <vt:variant>
        <vt:lpwstr/>
      </vt:variant>
      <vt:variant>
        <vt:i4>8257640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consultantplus://offline/ref=E61BCDE8108F139F9D5148062F463158B7547CE55F2A58CB9970C09C9EDD36D4FBD576D1EA50208DX3u7M</vt:lpwstr>
      </vt:variant>
      <vt:variant>
        <vt:lpwstr/>
      </vt:variant>
      <vt:variant>
        <vt:i4>8257641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consultantplus://offline/ref=E61BCDE8108F139F9D5148062F463158B7547CE55F2A58CB9970C09C9EDD36D4FBD576D1EA50208DX3u6M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ОЕМ Пользователь</dc:creator>
  <cp:lastModifiedBy>Ольга Зайцева</cp:lastModifiedBy>
  <cp:revision>2</cp:revision>
  <cp:lastPrinted>2017-08-07T10:28:00Z</cp:lastPrinted>
  <dcterms:created xsi:type="dcterms:W3CDTF">2017-08-07T11:53:00Z</dcterms:created>
  <dcterms:modified xsi:type="dcterms:W3CDTF">2017-08-07T11:53:00Z</dcterms:modified>
</cp:coreProperties>
</file>