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A8" w:rsidRPr="008B2418" w:rsidRDefault="00234DA8" w:rsidP="00234DA8">
      <w:pPr>
        <w:jc w:val="center"/>
        <w:rPr>
          <w:b/>
          <w:sz w:val="28"/>
          <w:szCs w:val="28"/>
        </w:rPr>
      </w:pPr>
      <w:r w:rsidRPr="008B2418">
        <w:rPr>
          <w:b/>
          <w:sz w:val="28"/>
          <w:szCs w:val="28"/>
        </w:rPr>
        <w:t>Отчет</w:t>
      </w:r>
    </w:p>
    <w:p w:rsidR="00234DA8" w:rsidRDefault="00234DA8" w:rsidP="00234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муниципальных Программ городского округа Кинешма </w:t>
      </w:r>
    </w:p>
    <w:p w:rsidR="00234DA8" w:rsidRPr="00EE25EE" w:rsidRDefault="00234DA8" w:rsidP="00EE25E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2017 года</w:t>
      </w:r>
    </w:p>
    <w:p w:rsidR="00234DA8" w:rsidRPr="008B2418" w:rsidRDefault="00234DA8" w:rsidP="00234DA8">
      <w:pPr>
        <w:jc w:val="right"/>
      </w:pPr>
      <w:r w:rsidRPr="008B2418">
        <w:t>(тыс. рублей)</w:t>
      </w:r>
    </w:p>
    <w:p w:rsidR="00234DA8" w:rsidRPr="008B2418" w:rsidRDefault="00234DA8" w:rsidP="00234DA8">
      <w:pPr>
        <w:jc w:val="both"/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3"/>
        <w:gridCol w:w="1868"/>
        <w:gridCol w:w="1417"/>
        <w:gridCol w:w="1395"/>
        <w:gridCol w:w="23"/>
        <w:gridCol w:w="1253"/>
        <w:gridCol w:w="23"/>
        <w:gridCol w:w="1253"/>
        <w:gridCol w:w="22"/>
        <w:gridCol w:w="1537"/>
        <w:gridCol w:w="2410"/>
        <w:gridCol w:w="708"/>
        <w:gridCol w:w="993"/>
        <w:gridCol w:w="997"/>
        <w:gridCol w:w="1560"/>
      </w:tblGrid>
      <w:tr w:rsidR="00D97E10" w:rsidRPr="00AD4592" w:rsidTr="001D1416">
        <w:trPr>
          <w:tblHeader/>
        </w:trPr>
        <w:tc>
          <w:tcPr>
            <w:tcW w:w="843" w:type="dxa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>№</w:t>
            </w:r>
          </w:p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D4592">
              <w:rPr>
                <w:b/>
                <w:sz w:val="18"/>
                <w:szCs w:val="18"/>
              </w:rPr>
              <w:t>п</w:t>
            </w:r>
            <w:proofErr w:type="gramEnd"/>
            <w:r w:rsidRPr="00AD459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68" w:type="dxa"/>
          </w:tcPr>
          <w:p w:rsidR="00D97E10" w:rsidRPr="00AD4592" w:rsidRDefault="00D97E10" w:rsidP="000E1E15">
            <w:pPr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7" w:type="dxa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gridSpan w:val="2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 xml:space="preserve">Источник </w:t>
            </w:r>
          </w:p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</w:t>
            </w:r>
            <w:r w:rsidRPr="00AD4592">
              <w:rPr>
                <w:b/>
                <w:sz w:val="18"/>
                <w:szCs w:val="18"/>
              </w:rPr>
              <w:t>инансирова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D4592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 xml:space="preserve">Объем ресурсного обеспечения, </w:t>
            </w:r>
            <w:proofErr w:type="gramStart"/>
            <w:r w:rsidRPr="00AD4592">
              <w:rPr>
                <w:b/>
                <w:sz w:val="18"/>
                <w:szCs w:val="18"/>
              </w:rPr>
              <w:t>утвержден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D4592">
              <w:rPr>
                <w:b/>
                <w:sz w:val="18"/>
                <w:szCs w:val="18"/>
              </w:rPr>
              <w:t>ный</w:t>
            </w:r>
            <w:proofErr w:type="spellEnd"/>
            <w:proofErr w:type="gramEnd"/>
            <w:r w:rsidRPr="00AD4592">
              <w:rPr>
                <w:b/>
                <w:sz w:val="18"/>
                <w:szCs w:val="18"/>
              </w:rPr>
              <w:t xml:space="preserve"> Программой</w:t>
            </w:r>
          </w:p>
        </w:tc>
        <w:tc>
          <w:tcPr>
            <w:tcW w:w="1275" w:type="dxa"/>
            <w:gridSpan w:val="2"/>
          </w:tcPr>
          <w:p w:rsidR="00D97E10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 xml:space="preserve">Объем кассовых расходов </w:t>
            </w:r>
          </w:p>
          <w:p w:rsidR="00D97E10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 w:rsidR="0019238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квартал   </w:t>
            </w:r>
          </w:p>
          <w:p w:rsidR="00D97E10" w:rsidRPr="00AD4592" w:rsidRDefault="00D97E10" w:rsidP="001923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19238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537" w:type="dxa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>Краткое описание текущего состояния процесса реализации основного мероприятия, мероприятия</w:t>
            </w:r>
          </w:p>
        </w:tc>
        <w:tc>
          <w:tcPr>
            <w:tcW w:w="2410" w:type="dxa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708" w:type="dxa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>Ед</w:t>
            </w:r>
            <w:r>
              <w:rPr>
                <w:b/>
                <w:sz w:val="18"/>
                <w:szCs w:val="18"/>
              </w:rPr>
              <w:t>.</w:t>
            </w:r>
            <w:r w:rsidRPr="00AD4592">
              <w:rPr>
                <w:b/>
                <w:sz w:val="18"/>
                <w:szCs w:val="18"/>
              </w:rPr>
              <w:t xml:space="preserve"> изм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7" w:type="dxa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560" w:type="dxa"/>
          </w:tcPr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D4592">
              <w:rPr>
                <w:b/>
                <w:sz w:val="18"/>
                <w:szCs w:val="18"/>
              </w:rPr>
              <w:t>Справочно</w:t>
            </w:r>
            <w:proofErr w:type="spellEnd"/>
            <w:r w:rsidRPr="00AD4592">
              <w:rPr>
                <w:b/>
                <w:sz w:val="18"/>
                <w:szCs w:val="18"/>
              </w:rPr>
              <w:t>:</w:t>
            </w:r>
          </w:p>
          <w:p w:rsidR="00D97E10" w:rsidRPr="00AD4592" w:rsidRDefault="00D97E10" w:rsidP="000E1E15">
            <w:pPr>
              <w:jc w:val="center"/>
              <w:rPr>
                <w:b/>
                <w:sz w:val="18"/>
                <w:szCs w:val="18"/>
              </w:rPr>
            </w:pPr>
            <w:r w:rsidRPr="00AD4592">
              <w:rPr>
                <w:b/>
                <w:sz w:val="18"/>
                <w:szCs w:val="18"/>
              </w:rPr>
              <w:t>Объем бюджетных ассигнований, утвержденный Решением о бюджете</w:t>
            </w:r>
          </w:p>
        </w:tc>
      </w:tr>
      <w:tr w:rsidR="00D97E10" w:rsidRPr="00AD4592" w:rsidTr="001D1416">
        <w:trPr>
          <w:tblHeader/>
        </w:trPr>
        <w:tc>
          <w:tcPr>
            <w:tcW w:w="843" w:type="dxa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1</w:t>
            </w:r>
          </w:p>
        </w:tc>
        <w:tc>
          <w:tcPr>
            <w:tcW w:w="1868" w:type="dxa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6</w:t>
            </w:r>
          </w:p>
        </w:tc>
        <w:tc>
          <w:tcPr>
            <w:tcW w:w="1537" w:type="dxa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10</w:t>
            </w:r>
          </w:p>
        </w:tc>
        <w:tc>
          <w:tcPr>
            <w:tcW w:w="997" w:type="dxa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D97E10" w:rsidRPr="00AD4592" w:rsidRDefault="00D97E10" w:rsidP="000E1E15">
            <w:pPr>
              <w:jc w:val="center"/>
              <w:rPr>
                <w:sz w:val="18"/>
                <w:szCs w:val="18"/>
              </w:rPr>
            </w:pPr>
            <w:r w:rsidRPr="00AD4592">
              <w:rPr>
                <w:sz w:val="18"/>
                <w:szCs w:val="18"/>
              </w:rPr>
              <w:t>12</w:t>
            </w:r>
          </w:p>
        </w:tc>
      </w:tr>
      <w:tr w:rsidR="00737D7D" w:rsidRPr="00E5186E" w:rsidTr="001D1416">
        <w:trPr>
          <w:trHeight w:val="420"/>
        </w:trPr>
        <w:tc>
          <w:tcPr>
            <w:tcW w:w="843" w:type="dxa"/>
            <w:vMerge w:val="restart"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7D7D" w:rsidRPr="00315E5C" w:rsidRDefault="0017324D" w:rsidP="0017324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="00737D7D" w:rsidRPr="00315E5C">
              <w:rPr>
                <w:b/>
                <w:sz w:val="20"/>
                <w:szCs w:val="20"/>
              </w:rPr>
              <w:t>рограмма «Управление муниципальными финансами и муниципальным долгом»</w:t>
            </w:r>
          </w:p>
        </w:tc>
        <w:tc>
          <w:tcPr>
            <w:tcW w:w="1417" w:type="dxa"/>
            <w:vMerge w:val="restart"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737D7D" w:rsidRPr="00315E5C" w:rsidRDefault="00737D7D" w:rsidP="000E1E15">
            <w:pPr>
              <w:jc w:val="both"/>
              <w:rPr>
                <w:b/>
                <w:sz w:val="20"/>
                <w:szCs w:val="20"/>
              </w:rPr>
            </w:pPr>
            <w:r w:rsidRPr="00315E5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7D7D" w:rsidRPr="00315E5C" w:rsidRDefault="00737D7D" w:rsidP="000E1E15">
            <w:pPr>
              <w:jc w:val="center"/>
              <w:rPr>
                <w:b/>
                <w:sz w:val="20"/>
                <w:szCs w:val="20"/>
              </w:rPr>
            </w:pPr>
            <w:r w:rsidRPr="00315E5C">
              <w:rPr>
                <w:b/>
                <w:sz w:val="20"/>
                <w:szCs w:val="20"/>
              </w:rPr>
              <w:t>24 499,7</w:t>
            </w:r>
          </w:p>
        </w:tc>
        <w:tc>
          <w:tcPr>
            <w:tcW w:w="1275" w:type="dxa"/>
            <w:gridSpan w:val="2"/>
          </w:tcPr>
          <w:p w:rsidR="00737D7D" w:rsidRPr="00315E5C" w:rsidRDefault="00737D7D" w:rsidP="000E1E15">
            <w:pPr>
              <w:jc w:val="center"/>
              <w:rPr>
                <w:b/>
                <w:sz w:val="20"/>
                <w:szCs w:val="20"/>
              </w:rPr>
            </w:pPr>
            <w:r w:rsidRPr="00315E5C">
              <w:rPr>
                <w:b/>
                <w:sz w:val="20"/>
                <w:szCs w:val="20"/>
              </w:rPr>
              <w:t>6 658,9</w:t>
            </w:r>
          </w:p>
        </w:tc>
        <w:tc>
          <w:tcPr>
            <w:tcW w:w="1537" w:type="dxa"/>
            <w:vMerge w:val="restart"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7D7D" w:rsidRPr="00E5186E" w:rsidRDefault="00737D7D" w:rsidP="00EE25E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708" w:type="dxa"/>
            <w:vMerge w:val="restart"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997" w:type="dxa"/>
            <w:vMerge w:val="restart"/>
          </w:tcPr>
          <w:p w:rsidR="00737D7D" w:rsidRPr="00DB3CDD" w:rsidRDefault="00737D7D" w:rsidP="000E1E15">
            <w:pPr>
              <w:jc w:val="center"/>
              <w:rPr>
                <w:color w:val="FF0000"/>
                <w:sz w:val="20"/>
                <w:szCs w:val="20"/>
              </w:rPr>
            </w:pPr>
            <w:r w:rsidRPr="00797AA0">
              <w:rPr>
                <w:sz w:val="20"/>
                <w:szCs w:val="20"/>
              </w:rPr>
              <w:t>32,3</w:t>
            </w:r>
          </w:p>
        </w:tc>
        <w:tc>
          <w:tcPr>
            <w:tcW w:w="1560" w:type="dxa"/>
            <w:vMerge w:val="restart"/>
          </w:tcPr>
          <w:p w:rsidR="00737D7D" w:rsidRPr="00315E5C" w:rsidRDefault="00737D7D" w:rsidP="000E1E15">
            <w:pPr>
              <w:jc w:val="center"/>
              <w:rPr>
                <w:b/>
                <w:sz w:val="20"/>
                <w:szCs w:val="20"/>
              </w:rPr>
            </w:pPr>
            <w:r w:rsidRPr="00315E5C">
              <w:rPr>
                <w:b/>
                <w:sz w:val="20"/>
                <w:szCs w:val="20"/>
              </w:rPr>
              <w:t>24 499,7</w:t>
            </w:r>
          </w:p>
        </w:tc>
      </w:tr>
      <w:tr w:rsidR="00737D7D" w:rsidRPr="00E5186E" w:rsidTr="001D1416">
        <w:trPr>
          <w:trHeight w:val="720"/>
        </w:trPr>
        <w:tc>
          <w:tcPr>
            <w:tcW w:w="843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7D7D" w:rsidRDefault="00737D7D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E5186E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ные</w:t>
            </w:r>
          </w:p>
          <w:p w:rsidR="00737D7D" w:rsidRDefault="00737D7D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37D7D" w:rsidRDefault="00737D7D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37D7D" w:rsidRPr="00E5186E" w:rsidRDefault="00737D7D" w:rsidP="000E1E15">
            <w:pPr>
              <w:rPr>
                <w:sz w:val="20"/>
                <w:szCs w:val="20"/>
              </w:rPr>
            </w:pPr>
            <w:r w:rsidRPr="003A2E99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vMerge w:val="restart"/>
          </w:tcPr>
          <w:p w:rsidR="00737D7D" w:rsidRPr="002375AD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24 499,7</w:t>
            </w:r>
          </w:p>
        </w:tc>
        <w:tc>
          <w:tcPr>
            <w:tcW w:w="1275" w:type="dxa"/>
            <w:gridSpan w:val="2"/>
            <w:vMerge w:val="restart"/>
          </w:tcPr>
          <w:p w:rsidR="00737D7D" w:rsidRPr="002375AD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6 658,9</w:t>
            </w:r>
          </w:p>
        </w:tc>
        <w:tc>
          <w:tcPr>
            <w:tcW w:w="1537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7D7D" w:rsidRPr="00DB3CDD" w:rsidRDefault="00737D7D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737D7D" w:rsidRPr="00E5186E" w:rsidTr="001D1416">
        <w:trPr>
          <w:trHeight w:val="230"/>
        </w:trPr>
        <w:tc>
          <w:tcPr>
            <w:tcW w:w="843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7D7D" w:rsidRPr="002375A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7D7D" w:rsidRPr="002375A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7D7D" w:rsidRPr="00E5186E" w:rsidRDefault="00737D7D" w:rsidP="00EE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708" w:type="dxa"/>
            <w:vMerge w:val="restart"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997" w:type="dxa"/>
            <w:vMerge w:val="restart"/>
          </w:tcPr>
          <w:p w:rsidR="00737D7D" w:rsidRPr="00DB3CDD" w:rsidRDefault="00737D7D" w:rsidP="000E1E1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1560" w:type="dxa"/>
            <w:vMerge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737D7D" w:rsidRPr="00E5186E" w:rsidTr="001D1416">
        <w:trPr>
          <w:trHeight w:val="1215"/>
        </w:trPr>
        <w:tc>
          <w:tcPr>
            <w:tcW w:w="843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7D7D" w:rsidRPr="003A2E99" w:rsidRDefault="00737D7D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737D7D" w:rsidRPr="00E5186E" w:rsidRDefault="00737D7D" w:rsidP="000E1E15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7D7D" w:rsidRPr="002375AD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24 499,7</w:t>
            </w:r>
          </w:p>
        </w:tc>
        <w:tc>
          <w:tcPr>
            <w:tcW w:w="1275" w:type="dxa"/>
            <w:gridSpan w:val="2"/>
            <w:vMerge w:val="restart"/>
          </w:tcPr>
          <w:p w:rsidR="00737D7D" w:rsidRPr="002375AD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6 658,9</w:t>
            </w:r>
          </w:p>
        </w:tc>
        <w:tc>
          <w:tcPr>
            <w:tcW w:w="1537" w:type="dxa"/>
            <w:vMerge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737D7D" w:rsidRPr="00E5186E" w:rsidTr="001D1416">
        <w:tc>
          <w:tcPr>
            <w:tcW w:w="843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7D7D" w:rsidRPr="00DB3CDD" w:rsidRDefault="00737D7D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7D7D" w:rsidRPr="00DB3CDD" w:rsidRDefault="00737D7D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7D7D" w:rsidRPr="00E5186E" w:rsidRDefault="00737D7D" w:rsidP="00EE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Отношение дефицита бюджета городского округа Кинешма к доходам бюджета городского округа без учета объема безвозмездных поступлений </w:t>
            </w:r>
          </w:p>
        </w:tc>
        <w:tc>
          <w:tcPr>
            <w:tcW w:w="708" w:type="dxa"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10,0</w:t>
            </w:r>
          </w:p>
        </w:tc>
        <w:tc>
          <w:tcPr>
            <w:tcW w:w="997" w:type="dxa"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10,0</w:t>
            </w:r>
          </w:p>
        </w:tc>
        <w:tc>
          <w:tcPr>
            <w:tcW w:w="1560" w:type="dxa"/>
            <w:vMerge/>
          </w:tcPr>
          <w:p w:rsidR="00737D7D" w:rsidRPr="00E5186E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E5186E" w:rsidTr="001D1416">
        <w:trPr>
          <w:trHeight w:val="210"/>
        </w:trPr>
        <w:tc>
          <w:tcPr>
            <w:tcW w:w="843" w:type="dxa"/>
            <w:vMerge w:val="restart"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«Составление и 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исполнения бюджета городского округа </w:t>
            </w:r>
            <w:r>
              <w:rPr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417" w:type="dxa"/>
            <w:vMerge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  <w:tc>
          <w:tcPr>
            <w:tcW w:w="1275" w:type="dxa"/>
            <w:gridSpan w:val="2"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2 114,6</w:t>
            </w:r>
          </w:p>
        </w:tc>
        <w:tc>
          <w:tcPr>
            <w:tcW w:w="1537" w:type="dxa"/>
            <w:vMerge w:val="restart"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Pr="002E5847" w:rsidRDefault="004E7D0F" w:rsidP="000E1E15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</w:tr>
      <w:tr w:rsidR="004E7D0F" w:rsidRPr="00E5186E" w:rsidTr="001D1416">
        <w:trPr>
          <w:trHeight w:val="118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  <w:r w:rsidRPr="003A2E9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2 114,6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E7D0F" w:rsidRPr="002E5847" w:rsidRDefault="004E7D0F" w:rsidP="000E1E15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E5186E" w:rsidTr="001D1416">
        <w:trPr>
          <w:trHeight w:val="960"/>
        </w:trPr>
        <w:tc>
          <w:tcPr>
            <w:tcW w:w="843" w:type="dxa"/>
            <w:vMerge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3A2E99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4E7D0F" w:rsidRPr="00E5186E" w:rsidRDefault="004E7D0F" w:rsidP="000E1E15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2"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  <w:tc>
          <w:tcPr>
            <w:tcW w:w="1275" w:type="dxa"/>
            <w:gridSpan w:val="2"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2 114,6</w:t>
            </w:r>
          </w:p>
        </w:tc>
        <w:tc>
          <w:tcPr>
            <w:tcW w:w="1537" w:type="dxa"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E5186E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480"/>
        </w:trPr>
        <w:tc>
          <w:tcPr>
            <w:tcW w:w="843" w:type="dxa"/>
            <w:vMerge w:val="restart"/>
          </w:tcPr>
          <w:p w:rsidR="004E7D0F" w:rsidRPr="00F31BCF" w:rsidRDefault="00737D7D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68" w:type="dxa"/>
            <w:vMerge w:val="restart"/>
          </w:tcPr>
          <w:p w:rsidR="004E7D0F" w:rsidRDefault="004E7D0F" w:rsidP="004672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E7D0F" w:rsidRPr="00F31BCF" w:rsidRDefault="004E7D0F" w:rsidP="004672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31BCF">
              <w:rPr>
                <w:sz w:val="20"/>
                <w:szCs w:val="20"/>
              </w:rPr>
              <w:t xml:space="preserve">Обеспечение сбалансированности и устойчивости </w:t>
            </w:r>
            <w:r>
              <w:rPr>
                <w:sz w:val="20"/>
                <w:szCs w:val="20"/>
              </w:rPr>
              <w:t>бюджета городского округа Кинешма, повышения качества управления муниципальными финансами»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  <w:tc>
          <w:tcPr>
            <w:tcW w:w="1275" w:type="dxa"/>
            <w:gridSpan w:val="2"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2 114,6</w:t>
            </w:r>
          </w:p>
        </w:tc>
        <w:tc>
          <w:tcPr>
            <w:tcW w:w="1537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 запланирована в течение года.</w:t>
            </w:r>
          </w:p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цель данного мероприятия – достоверная и качественная отчетность в течение года.</w:t>
            </w:r>
          </w:p>
        </w:tc>
        <w:tc>
          <w:tcPr>
            <w:tcW w:w="2410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условно утвержденных на плановый период расходов бюджета городского округа Кинешма</w:t>
            </w: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660"/>
        </w:trPr>
        <w:tc>
          <w:tcPr>
            <w:tcW w:w="84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  <w:tc>
          <w:tcPr>
            <w:tcW w:w="1275" w:type="dxa"/>
            <w:gridSpan w:val="2"/>
            <w:vMerge w:val="restart"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2 114,6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391"/>
        </w:trPr>
        <w:tc>
          <w:tcPr>
            <w:tcW w:w="84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997" w:type="dxa"/>
            <w:vMerge w:val="restart"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  <w:r w:rsidRPr="00797AA0">
              <w:rPr>
                <w:sz w:val="20"/>
                <w:szCs w:val="20"/>
              </w:rPr>
              <w:t>32,3</w:t>
            </w:r>
          </w:p>
        </w:tc>
        <w:tc>
          <w:tcPr>
            <w:tcW w:w="1560" w:type="dxa"/>
            <w:vMerge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230"/>
        </w:trPr>
        <w:tc>
          <w:tcPr>
            <w:tcW w:w="84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E7D0F" w:rsidRPr="003A2E99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4E7D0F" w:rsidRPr="00E5186E" w:rsidRDefault="004E7D0F" w:rsidP="000E1E15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  <w:tc>
          <w:tcPr>
            <w:tcW w:w="1275" w:type="dxa"/>
            <w:gridSpan w:val="2"/>
            <w:vMerge w:val="restart"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2 114,6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7D0F" w:rsidRPr="00F31BCF" w:rsidTr="001D1416">
        <w:tc>
          <w:tcPr>
            <w:tcW w:w="84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E7D0F" w:rsidRPr="00F31BCF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(открытость) бюджетной системы</w:t>
            </w:r>
          </w:p>
        </w:tc>
        <w:tc>
          <w:tcPr>
            <w:tcW w:w="708" w:type="dxa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нет</w:t>
            </w:r>
          </w:p>
        </w:tc>
        <w:tc>
          <w:tcPr>
            <w:tcW w:w="993" w:type="dxa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7" w:type="dxa"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  <w:r w:rsidRPr="00E533A8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vMerge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420"/>
        </w:trPr>
        <w:tc>
          <w:tcPr>
            <w:tcW w:w="843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868" w:type="dxa"/>
            <w:vMerge w:val="restart"/>
          </w:tcPr>
          <w:p w:rsidR="004E7D0F" w:rsidRPr="00F31BCF" w:rsidRDefault="004E7D0F" w:rsidP="004672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«Содержание финансового управления администрации городского округа Кинешма»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  <w:tc>
          <w:tcPr>
            <w:tcW w:w="1275" w:type="dxa"/>
            <w:gridSpan w:val="2"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2 114,6</w:t>
            </w:r>
          </w:p>
        </w:tc>
        <w:tc>
          <w:tcPr>
            <w:tcW w:w="1537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мероприятия запланирована в течение года.</w:t>
            </w:r>
          </w:p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цель мероприятия – оптимизация расходов бюджетных средств.</w:t>
            </w:r>
          </w:p>
        </w:tc>
        <w:tc>
          <w:tcPr>
            <w:tcW w:w="2410" w:type="dxa"/>
            <w:vMerge w:val="restart"/>
          </w:tcPr>
          <w:p w:rsidR="004E7D0F" w:rsidRPr="00F31BCF" w:rsidRDefault="004E7D0F" w:rsidP="00EE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47 368,9</w:t>
            </w:r>
          </w:p>
        </w:tc>
        <w:tc>
          <w:tcPr>
            <w:tcW w:w="1560" w:type="dxa"/>
            <w:vMerge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952"/>
        </w:trPr>
        <w:tc>
          <w:tcPr>
            <w:tcW w:w="843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  <w:tc>
          <w:tcPr>
            <w:tcW w:w="1275" w:type="dxa"/>
            <w:gridSpan w:val="2"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2 114,6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7D0F" w:rsidRPr="00F31BCF" w:rsidTr="001D1416">
        <w:tc>
          <w:tcPr>
            <w:tcW w:w="84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3A2E99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4E7D0F" w:rsidRPr="00E5186E" w:rsidRDefault="004E7D0F" w:rsidP="000E1E15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2"/>
          </w:tcPr>
          <w:p w:rsidR="004E7D0F" w:rsidRPr="00233BC0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8 392,9</w:t>
            </w:r>
          </w:p>
        </w:tc>
        <w:tc>
          <w:tcPr>
            <w:tcW w:w="1275" w:type="dxa"/>
            <w:gridSpan w:val="2"/>
          </w:tcPr>
          <w:p w:rsidR="004E7D0F" w:rsidRPr="003A7D9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2 114,6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E7D0F" w:rsidRPr="00F31BCF" w:rsidRDefault="004E7D0F" w:rsidP="00EE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просроченной кредиторской задолженности бюджета городского округа Кинешма по исполнению обязательств перед гражданами</w:t>
            </w:r>
          </w:p>
        </w:tc>
        <w:tc>
          <w:tcPr>
            <w:tcW w:w="708" w:type="dxa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  <w:r w:rsidRPr="00E533A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7D0F" w:rsidRPr="00F31BCF" w:rsidTr="001D1416">
        <w:tc>
          <w:tcPr>
            <w:tcW w:w="843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lastRenderedPageBreak/>
              <w:t>«Управление муниципальным долгом городского округа Кинешма»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E5186E" w:rsidRDefault="004E7D0F" w:rsidP="000E1E15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</w:tc>
        <w:tc>
          <w:tcPr>
            <w:tcW w:w="1275" w:type="dxa"/>
            <w:gridSpan w:val="2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4 544,3</w:t>
            </w:r>
          </w:p>
        </w:tc>
        <w:tc>
          <w:tcPr>
            <w:tcW w:w="153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E7D0F" w:rsidRPr="00DB3CDD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945"/>
        </w:trPr>
        <w:tc>
          <w:tcPr>
            <w:tcW w:w="84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</w:tc>
        <w:tc>
          <w:tcPr>
            <w:tcW w:w="1275" w:type="dxa"/>
            <w:gridSpan w:val="2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4 544,3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960"/>
        </w:trPr>
        <w:tc>
          <w:tcPr>
            <w:tcW w:w="84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3A2E99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4E7D0F" w:rsidRDefault="004E7D0F" w:rsidP="000E1E15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2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</w:tc>
        <w:tc>
          <w:tcPr>
            <w:tcW w:w="1275" w:type="dxa"/>
            <w:gridSpan w:val="2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4 544,3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737D7D" w:rsidRPr="00F31BCF" w:rsidTr="001D1416">
        <w:trPr>
          <w:trHeight w:val="420"/>
        </w:trPr>
        <w:tc>
          <w:tcPr>
            <w:tcW w:w="843" w:type="dxa"/>
            <w:vMerge w:val="restart"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68" w:type="dxa"/>
            <w:vMerge w:val="restart"/>
          </w:tcPr>
          <w:p w:rsidR="00737D7D" w:rsidRPr="00F31BCF" w:rsidRDefault="00737D7D" w:rsidP="0046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«Муниципальный долг городского округа Кинешма»</w:t>
            </w:r>
          </w:p>
        </w:tc>
        <w:tc>
          <w:tcPr>
            <w:tcW w:w="1417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7D7D" w:rsidRPr="00E5186E" w:rsidRDefault="00737D7D" w:rsidP="000E1E15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7D7D" w:rsidRPr="008C4E27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</w:tc>
        <w:tc>
          <w:tcPr>
            <w:tcW w:w="1275" w:type="dxa"/>
            <w:gridSpan w:val="2"/>
          </w:tcPr>
          <w:p w:rsidR="00737D7D" w:rsidRPr="008C4E27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4 544,3</w:t>
            </w:r>
          </w:p>
        </w:tc>
        <w:tc>
          <w:tcPr>
            <w:tcW w:w="1537" w:type="dxa"/>
            <w:vMerge w:val="restart"/>
          </w:tcPr>
          <w:p w:rsidR="00737D7D" w:rsidRDefault="00737D7D" w:rsidP="0063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 запланирована в течение года.</w:t>
            </w:r>
          </w:p>
          <w:p w:rsidR="00737D7D" w:rsidRPr="00F31BCF" w:rsidRDefault="00737D7D" w:rsidP="0063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цель данного мероприятия – сокращение стоимости обслуживания муниципального долга и своевременное исполнение долговых обязательств</w:t>
            </w:r>
          </w:p>
        </w:tc>
        <w:tc>
          <w:tcPr>
            <w:tcW w:w="2410" w:type="dxa"/>
            <w:vMerge w:val="restart"/>
          </w:tcPr>
          <w:p w:rsidR="00737D7D" w:rsidRPr="00F31BCF" w:rsidRDefault="00737D7D" w:rsidP="0046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объема муниципального долга городского округа Кинешма по состоянию на 1 января года, следующего за отчетным годом, к общему годовому объему доходов бюджета городского округа Кинешма в отчетном финансовом году (без учета безвозмездных поступлений)</w:t>
            </w:r>
          </w:p>
        </w:tc>
        <w:tc>
          <w:tcPr>
            <w:tcW w:w="708" w:type="dxa"/>
            <w:vMerge w:val="restart"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100</w:t>
            </w:r>
          </w:p>
        </w:tc>
        <w:tc>
          <w:tcPr>
            <w:tcW w:w="997" w:type="dxa"/>
            <w:vMerge w:val="restart"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737D7D" w:rsidRPr="008C4E27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737D7D" w:rsidRPr="00F31BCF" w:rsidTr="001D1416">
        <w:trPr>
          <w:trHeight w:val="945"/>
        </w:trPr>
        <w:tc>
          <w:tcPr>
            <w:tcW w:w="843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7D7D" w:rsidRDefault="00737D7D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737D7D" w:rsidRDefault="00737D7D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37D7D" w:rsidRDefault="00737D7D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37D7D" w:rsidRPr="00E5186E" w:rsidRDefault="00737D7D" w:rsidP="000E1E15">
            <w:pPr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7D7D" w:rsidRPr="008C4E27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</w:tc>
        <w:tc>
          <w:tcPr>
            <w:tcW w:w="1275" w:type="dxa"/>
            <w:gridSpan w:val="2"/>
          </w:tcPr>
          <w:p w:rsidR="00737D7D" w:rsidRPr="008C4E27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4 544,3</w:t>
            </w:r>
          </w:p>
        </w:tc>
        <w:tc>
          <w:tcPr>
            <w:tcW w:w="1537" w:type="dxa"/>
            <w:vMerge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7D7D" w:rsidRPr="00DB3CDD" w:rsidRDefault="00737D7D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7D7D" w:rsidRPr="00F31BCF" w:rsidTr="001D1416">
        <w:trPr>
          <w:trHeight w:val="1830"/>
        </w:trPr>
        <w:tc>
          <w:tcPr>
            <w:tcW w:w="843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7D7D" w:rsidRPr="003A2E99" w:rsidRDefault="00737D7D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737D7D" w:rsidRDefault="00737D7D" w:rsidP="000E1E15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</w:tc>
        <w:tc>
          <w:tcPr>
            <w:tcW w:w="1275" w:type="dxa"/>
            <w:gridSpan w:val="2"/>
            <w:vMerge w:val="restart"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4 544,3</w:t>
            </w:r>
          </w:p>
        </w:tc>
        <w:tc>
          <w:tcPr>
            <w:tcW w:w="1537" w:type="dxa"/>
            <w:vMerge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7D7D" w:rsidRPr="00DB3CDD" w:rsidRDefault="00737D7D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7D7D" w:rsidRPr="00F31BCF" w:rsidTr="001D1416">
        <w:tc>
          <w:tcPr>
            <w:tcW w:w="843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7D7D" w:rsidRPr="00E5186E" w:rsidRDefault="00737D7D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7D7D" w:rsidRPr="008C4E27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7D7D" w:rsidRPr="008C4E27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7D7D" w:rsidRPr="00F31BCF" w:rsidRDefault="00737D7D" w:rsidP="0081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708" w:type="dxa"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997" w:type="dxa"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1560" w:type="dxa"/>
            <w:vMerge/>
          </w:tcPr>
          <w:p w:rsidR="00737D7D" w:rsidRPr="00DB3CDD" w:rsidRDefault="00737D7D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7D0F" w:rsidRPr="00F31BCF" w:rsidTr="001D1416">
        <w:tc>
          <w:tcPr>
            <w:tcW w:w="843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68" w:type="dxa"/>
            <w:vMerge w:val="restart"/>
          </w:tcPr>
          <w:p w:rsidR="004E7D0F" w:rsidRPr="00F31BCF" w:rsidRDefault="004E7D0F" w:rsidP="0063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 «Эффективное управление муниципальным долгом и </w:t>
            </w:r>
            <w:r>
              <w:rPr>
                <w:sz w:val="20"/>
                <w:szCs w:val="20"/>
              </w:rPr>
              <w:lastRenderedPageBreak/>
              <w:t>обеспечение своевременного исполнения долговых обязательств городского округа Кинешма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Pr="008C4E27" w:rsidRDefault="00737D7D" w:rsidP="00737D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4 544,3</w:t>
            </w:r>
          </w:p>
        </w:tc>
        <w:tc>
          <w:tcPr>
            <w:tcW w:w="1537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мероприятия запланирована в течение года.</w:t>
            </w:r>
          </w:p>
          <w:p w:rsidR="004E7D0F" w:rsidRPr="00F31BCF" w:rsidRDefault="004E7D0F" w:rsidP="0063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Главная цель </w:t>
            </w:r>
            <w:r>
              <w:rPr>
                <w:sz w:val="20"/>
                <w:szCs w:val="20"/>
              </w:rPr>
              <w:lastRenderedPageBreak/>
              <w:t>данного мероприятия – сокращение стоимости обслуживания муниципального долга и своевременное исполнение долговых обязательств.</w:t>
            </w:r>
          </w:p>
        </w:tc>
        <w:tc>
          <w:tcPr>
            <w:tcW w:w="2410" w:type="dxa"/>
            <w:vMerge w:val="restart"/>
          </w:tcPr>
          <w:p w:rsidR="004E7D0F" w:rsidRPr="00F31BCF" w:rsidRDefault="004E7D0F" w:rsidP="0081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930"/>
        </w:trPr>
        <w:tc>
          <w:tcPr>
            <w:tcW w:w="84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</w:tc>
        <w:tc>
          <w:tcPr>
            <w:tcW w:w="1275" w:type="dxa"/>
            <w:gridSpan w:val="2"/>
          </w:tcPr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4 544,3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1365"/>
        </w:trPr>
        <w:tc>
          <w:tcPr>
            <w:tcW w:w="84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3A2E99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4E7D0F" w:rsidRDefault="004E7D0F" w:rsidP="000E1E15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16 106,8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  <w:p w:rsidR="004E7D0F" w:rsidRPr="008C4E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4 544,3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300"/>
        </w:trPr>
        <w:tc>
          <w:tcPr>
            <w:tcW w:w="843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vMerge w:val="restart"/>
          </w:tcPr>
          <w:p w:rsidR="004E7D0F" w:rsidRDefault="004E7D0F" w:rsidP="0081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  <w:p w:rsidR="004E7D0F" w:rsidRPr="00F31BCF" w:rsidRDefault="004E7D0F" w:rsidP="0081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эффективности бюджетных расходов городского округа Кинешма на период до 2019 года»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1765"/>
        </w:trPr>
        <w:tc>
          <w:tcPr>
            <w:tcW w:w="843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Pr="00E5186E" w:rsidRDefault="004E7D0F" w:rsidP="000E1E15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225"/>
        </w:trPr>
        <w:tc>
          <w:tcPr>
            <w:tcW w:w="843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68" w:type="dxa"/>
            <w:vMerge w:val="restart"/>
          </w:tcPr>
          <w:p w:rsidR="004E7D0F" w:rsidRDefault="004E7D0F" w:rsidP="0081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4E7D0F" w:rsidRDefault="004E7D0F" w:rsidP="0081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«Безусловное выполнение расходных обязательств и </w:t>
            </w:r>
          </w:p>
          <w:p w:rsidR="004E7D0F" w:rsidRDefault="004E7D0F" w:rsidP="0081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</w:t>
            </w:r>
          </w:p>
          <w:p w:rsidR="004E7D0F" w:rsidRDefault="004E7D0F" w:rsidP="0081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 повышения эффективности </w:t>
            </w:r>
          </w:p>
          <w:p w:rsidR="004E7D0F" w:rsidRDefault="004E7D0F" w:rsidP="0081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бюджетных средств»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1335"/>
        </w:trPr>
        <w:tc>
          <w:tcPr>
            <w:tcW w:w="843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Default="004E7D0F" w:rsidP="008113B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Default="004E7D0F" w:rsidP="000E1E15">
            <w:pPr>
              <w:jc w:val="both"/>
              <w:rPr>
                <w:i/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  <w:p w:rsidR="00737D7D" w:rsidRDefault="00737D7D" w:rsidP="000E1E15">
            <w:pPr>
              <w:jc w:val="both"/>
              <w:rPr>
                <w:i/>
                <w:sz w:val="20"/>
                <w:szCs w:val="20"/>
              </w:rPr>
            </w:pPr>
          </w:p>
          <w:p w:rsidR="004E7D0F" w:rsidRDefault="004E7D0F" w:rsidP="000E1E15">
            <w:pPr>
              <w:jc w:val="both"/>
              <w:rPr>
                <w:i/>
                <w:sz w:val="20"/>
                <w:szCs w:val="20"/>
              </w:rPr>
            </w:pPr>
          </w:p>
          <w:p w:rsidR="004E7D0F" w:rsidRDefault="004E7D0F" w:rsidP="000E1E15">
            <w:pPr>
              <w:jc w:val="both"/>
              <w:rPr>
                <w:i/>
                <w:sz w:val="20"/>
                <w:szCs w:val="20"/>
              </w:rPr>
            </w:pPr>
          </w:p>
          <w:p w:rsidR="004E7D0F" w:rsidRDefault="004E7D0F" w:rsidP="000E1E15">
            <w:pPr>
              <w:jc w:val="both"/>
              <w:rPr>
                <w:i/>
                <w:sz w:val="20"/>
                <w:szCs w:val="20"/>
              </w:rPr>
            </w:pPr>
          </w:p>
          <w:p w:rsidR="004E7D0F" w:rsidRDefault="004E7D0F" w:rsidP="000E1E15">
            <w:pPr>
              <w:jc w:val="both"/>
              <w:rPr>
                <w:i/>
                <w:sz w:val="20"/>
                <w:szCs w:val="20"/>
              </w:rPr>
            </w:pP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259"/>
        </w:trPr>
        <w:tc>
          <w:tcPr>
            <w:tcW w:w="843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68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«Повышение качества управления финансами»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Pr="00002EC1" w:rsidRDefault="004E7D0F" w:rsidP="004A5ECC">
            <w:pPr>
              <w:pStyle w:val="a6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городского округа Кинешма, формируемых в рамках муниципальных программ</w:t>
            </w: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99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560" w:type="dxa"/>
            <w:vMerge w:val="restart"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1347"/>
        </w:trPr>
        <w:tc>
          <w:tcPr>
            <w:tcW w:w="843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217"/>
        </w:trPr>
        <w:tc>
          <w:tcPr>
            <w:tcW w:w="843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868" w:type="dxa"/>
            <w:vMerge w:val="restart"/>
          </w:tcPr>
          <w:p w:rsidR="004E7D0F" w:rsidRDefault="004E7D0F" w:rsidP="004A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«Переход к программной структуре расходов бюджета городского округа Кинешма»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Pr="004A5ECC" w:rsidRDefault="004E7D0F" w:rsidP="004A5ECC">
            <w:pPr>
              <w:pStyle w:val="a6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программными продуктами для выполнения функций, выполняемых финансовым управлением</w:t>
            </w: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1430"/>
        </w:trPr>
        <w:tc>
          <w:tcPr>
            <w:tcW w:w="843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262"/>
        </w:trPr>
        <w:tc>
          <w:tcPr>
            <w:tcW w:w="843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868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«Повышение эффективности предоставления муниципальных услуг»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Default="004E7D0F" w:rsidP="004A5E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доли расходов содержания органов местного самоуправления городского 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установленному нормативу формирования данных расходов в отчетном финансовом году</w:t>
            </w:r>
          </w:p>
          <w:p w:rsidR="00937CD6" w:rsidRDefault="00937CD6" w:rsidP="004A5E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D6" w:rsidRDefault="00937CD6" w:rsidP="004A5E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D6" w:rsidRDefault="00937CD6" w:rsidP="004A5E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D6" w:rsidRDefault="00937CD6" w:rsidP="004A5E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D6" w:rsidRDefault="00937CD6" w:rsidP="004A5E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CD6" w:rsidRDefault="00937CD6" w:rsidP="004A5E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737D7D" w:rsidRPr="00F31BCF" w:rsidTr="001D1416">
        <w:trPr>
          <w:trHeight w:val="1015"/>
        </w:trPr>
        <w:tc>
          <w:tcPr>
            <w:tcW w:w="843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37D7D" w:rsidRDefault="00737D7D" w:rsidP="000E1E15">
            <w:pPr>
              <w:jc w:val="both"/>
              <w:rPr>
                <w:i/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  <w:p w:rsidR="00737D7D" w:rsidRDefault="00737D7D" w:rsidP="000E1E15">
            <w:pPr>
              <w:jc w:val="both"/>
              <w:rPr>
                <w:i/>
                <w:sz w:val="20"/>
                <w:szCs w:val="20"/>
              </w:rPr>
            </w:pPr>
          </w:p>
          <w:p w:rsidR="00737D7D" w:rsidRDefault="00737D7D" w:rsidP="000E1E15">
            <w:pPr>
              <w:jc w:val="both"/>
              <w:rPr>
                <w:i/>
                <w:sz w:val="20"/>
                <w:szCs w:val="20"/>
              </w:rPr>
            </w:pPr>
          </w:p>
          <w:p w:rsidR="00737D7D" w:rsidRDefault="00737D7D" w:rsidP="000E1E15">
            <w:pPr>
              <w:jc w:val="both"/>
              <w:rPr>
                <w:i/>
                <w:sz w:val="20"/>
                <w:szCs w:val="20"/>
              </w:rPr>
            </w:pPr>
          </w:p>
          <w:p w:rsidR="00737D7D" w:rsidRDefault="00737D7D" w:rsidP="000E1E15">
            <w:pPr>
              <w:jc w:val="both"/>
              <w:rPr>
                <w:i/>
                <w:sz w:val="20"/>
                <w:szCs w:val="20"/>
              </w:rPr>
            </w:pPr>
          </w:p>
          <w:p w:rsidR="00737D7D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7D7D" w:rsidRDefault="00737D7D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7D7D" w:rsidRPr="00F31BCF" w:rsidRDefault="00737D7D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7D7D" w:rsidRPr="00F31BCF" w:rsidRDefault="00737D7D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295"/>
        </w:trPr>
        <w:tc>
          <w:tcPr>
            <w:tcW w:w="843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868" w:type="dxa"/>
            <w:vMerge w:val="restart"/>
          </w:tcPr>
          <w:p w:rsidR="004E7D0F" w:rsidRDefault="004E7D0F" w:rsidP="004A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«Реформирование муниципального финансового контроля и развитие ведомственного контроля»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Default="004E7D0F" w:rsidP="004A5E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программными продуктами для выполнения функций, выполняемых финансовым управлением</w:t>
            </w:r>
          </w:p>
          <w:p w:rsidR="004E7D0F" w:rsidRPr="004A5ECC" w:rsidRDefault="004E7D0F" w:rsidP="004A5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1530"/>
        </w:trPr>
        <w:tc>
          <w:tcPr>
            <w:tcW w:w="843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263"/>
        </w:trPr>
        <w:tc>
          <w:tcPr>
            <w:tcW w:w="843" w:type="dxa"/>
            <w:vMerge w:val="restart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1868" w:type="dxa"/>
            <w:vMerge w:val="restart"/>
          </w:tcPr>
          <w:p w:rsidR="004E7D0F" w:rsidRDefault="004E7D0F" w:rsidP="004A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4E7D0F" w:rsidRDefault="004E7D0F" w:rsidP="004A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информационных систем управления муниципальными финансами, обеспечение их интеграции с системой «Электронный бюджет»</w:t>
            </w: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Default="004E7D0F" w:rsidP="004A5EC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программными продуктами для выполнения функций, выполняемых финансовым управлением</w:t>
            </w:r>
          </w:p>
          <w:p w:rsidR="004E7D0F" w:rsidRDefault="004E7D0F" w:rsidP="000E1E15">
            <w:pPr>
              <w:pStyle w:val="a6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7" w:type="dxa"/>
            <w:vMerge w:val="restart"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F31BCF" w:rsidTr="001D1416">
        <w:trPr>
          <w:trHeight w:val="2110"/>
        </w:trPr>
        <w:tc>
          <w:tcPr>
            <w:tcW w:w="843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4E7D0F" w:rsidRDefault="004E7D0F" w:rsidP="000E1E15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4E7D0F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4E7D0F" w:rsidRPr="00F31BCF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F31BCF" w:rsidRDefault="004E7D0F" w:rsidP="000E1E15">
            <w:pPr>
              <w:jc w:val="both"/>
              <w:rPr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257"/>
        </w:trPr>
        <w:tc>
          <w:tcPr>
            <w:tcW w:w="843" w:type="dxa"/>
            <w:vMerge w:val="restart"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4E7D0F" w:rsidRDefault="0017324D" w:rsidP="004E7D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="004E7D0F" w:rsidRPr="0088430A">
              <w:rPr>
                <w:b/>
                <w:sz w:val="20"/>
                <w:szCs w:val="20"/>
              </w:rPr>
              <w:t>рограмма</w:t>
            </w:r>
            <w:r w:rsidR="004E7D0F" w:rsidRPr="00A253C3">
              <w:rPr>
                <w:sz w:val="20"/>
                <w:szCs w:val="20"/>
              </w:rPr>
              <w:t xml:space="preserve"> </w:t>
            </w:r>
            <w:r w:rsidR="00937CD6">
              <w:rPr>
                <w:sz w:val="20"/>
                <w:szCs w:val="20"/>
              </w:rPr>
              <w:t>«</w:t>
            </w:r>
            <w:r w:rsidR="004E7D0F" w:rsidRPr="004E7D0F">
              <w:rPr>
                <w:b/>
                <w:sz w:val="20"/>
                <w:szCs w:val="20"/>
              </w:rPr>
              <w:t xml:space="preserve">Управление муниципальным имуществом в городском округе </w:t>
            </w:r>
          </w:p>
          <w:p w:rsidR="004E7D0F" w:rsidRPr="00A253C3" w:rsidRDefault="004E7D0F" w:rsidP="004E7D0F">
            <w:pPr>
              <w:rPr>
                <w:sz w:val="20"/>
                <w:szCs w:val="20"/>
              </w:rPr>
            </w:pPr>
            <w:r w:rsidRPr="004E7D0F">
              <w:rPr>
                <w:b/>
                <w:sz w:val="20"/>
                <w:szCs w:val="20"/>
              </w:rPr>
              <w:t>Кинешма»</w:t>
            </w:r>
          </w:p>
        </w:tc>
        <w:tc>
          <w:tcPr>
            <w:tcW w:w="1417" w:type="dxa"/>
            <w:vMerge w:val="restart"/>
          </w:tcPr>
          <w:p w:rsidR="004E7D0F" w:rsidRDefault="004E7D0F" w:rsidP="004E7D0F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КИЗО администрации г. о. Кинешма</w:t>
            </w:r>
          </w:p>
          <w:p w:rsidR="004E7D0F" w:rsidRDefault="004E7D0F" w:rsidP="004E7D0F">
            <w:pPr>
              <w:rPr>
                <w:sz w:val="20"/>
                <w:szCs w:val="20"/>
              </w:rPr>
            </w:pPr>
          </w:p>
          <w:p w:rsidR="004E7D0F" w:rsidRPr="00A253C3" w:rsidRDefault="004E7D0F" w:rsidP="004E7D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D1672C" w:rsidRDefault="004E7D0F" w:rsidP="000E1E15">
            <w:pPr>
              <w:rPr>
                <w:b/>
                <w:sz w:val="20"/>
                <w:szCs w:val="20"/>
              </w:rPr>
            </w:pPr>
            <w:r w:rsidRPr="00D1672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E7D0F" w:rsidRPr="00D1672C" w:rsidRDefault="004E7D0F" w:rsidP="000E1E15">
            <w:pPr>
              <w:jc w:val="center"/>
              <w:rPr>
                <w:b/>
                <w:sz w:val="20"/>
                <w:szCs w:val="20"/>
              </w:rPr>
            </w:pPr>
            <w:r w:rsidRPr="00D1672C">
              <w:rPr>
                <w:b/>
                <w:sz w:val="20"/>
                <w:szCs w:val="20"/>
              </w:rPr>
              <w:t>12786,9</w:t>
            </w:r>
          </w:p>
        </w:tc>
        <w:tc>
          <w:tcPr>
            <w:tcW w:w="1275" w:type="dxa"/>
            <w:gridSpan w:val="2"/>
          </w:tcPr>
          <w:p w:rsidR="004E7D0F" w:rsidRPr="00D1672C" w:rsidRDefault="004E7D0F" w:rsidP="000E1E15">
            <w:pPr>
              <w:jc w:val="center"/>
              <w:rPr>
                <w:b/>
                <w:sz w:val="20"/>
                <w:szCs w:val="20"/>
              </w:rPr>
            </w:pPr>
            <w:r w:rsidRPr="00D1672C">
              <w:rPr>
                <w:b/>
                <w:sz w:val="20"/>
                <w:szCs w:val="20"/>
              </w:rPr>
              <w:t>1704,8</w:t>
            </w:r>
          </w:p>
        </w:tc>
        <w:tc>
          <w:tcPr>
            <w:tcW w:w="1537" w:type="dxa"/>
            <w:vMerge w:val="restart"/>
          </w:tcPr>
          <w:p w:rsidR="004E7D0F" w:rsidRPr="000E4B08" w:rsidRDefault="004E7D0F" w:rsidP="000E1E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4E7D0F" w:rsidRPr="00A253C3" w:rsidRDefault="004E7D0F" w:rsidP="004E7D0F">
            <w:pPr>
              <w:rPr>
                <w:b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Доля объектов недвижимости, на которые зарегистрировано право муниципальной собственности (земельных участки, нежилые объекты) в общем количестве объектов недвижимости, учитываемых в Едином реестре муниципального образования «Городской округ Кинешма» и подлежа</w:t>
            </w:r>
            <w:r>
              <w:rPr>
                <w:rFonts w:eastAsia="Calibri"/>
                <w:sz w:val="18"/>
                <w:szCs w:val="18"/>
              </w:rPr>
              <w:t>щих государственной регистрации</w:t>
            </w:r>
          </w:p>
        </w:tc>
        <w:tc>
          <w:tcPr>
            <w:tcW w:w="708" w:type="dxa"/>
            <w:vMerge w:val="restart"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E7D0F" w:rsidRPr="007D50A8" w:rsidRDefault="004E7D0F" w:rsidP="000E1E15">
            <w:pPr>
              <w:jc w:val="center"/>
              <w:rPr>
                <w:sz w:val="20"/>
                <w:szCs w:val="20"/>
              </w:rPr>
            </w:pPr>
            <w:r w:rsidRPr="007D50A8">
              <w:rPr>
                <w:sz w:val="20"/>
                <w:szCs w:val="20"/>
              </w:rPr>
              <w:t>95</w:t>
            </w:r>
          </w:p>
          <w:p w:rsidR="004E7D0F" w:rsidRPr="007D50A8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E7D0F" w:rsidRPr="00DF29FA" w:rsidRDefault="004E7D0F" w:rsidP="000E1E15">
            <w:pPr>
              <w:jc w:val="center"/>
              <w:rPr>
                <w:sz w:val="20"/>
                <w:szCs w:val="20"/>
              </w:rPr>
            </w:pPr>
            <w:r w:rsidRPr="00DF29FA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vMerge w:val="restart"/>
          </w:tcPr>
          <w:p w:rsidR="004E7D0F" w:rsidRPr="00D1672C" w:rsidRDefault="004E7D0F" w:rsidP="004E7D0F">
            <w:pPr>
              <w:jc w:val="center"/>
              <w:rPr>
                <w:b/>
                <w:sz w:val="20"/>
                <w:szCs w:val="20"/>
              </w:rPr>
            </w:pPr>
            <w:r w:rsidRPr="00D1672C">
              <w:rPr>
                <w:b/>
                <w:sz w:val="20"/>
                <w:szCs w:val="20"/>
              </w:rPr>
              <w:t>12793,1</w:t>
            </w:r>
          </w:p>
          <w:p w:rsidR="004E7D0F" w:rsidRPr="00A253C3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Pr="00A253C3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Pr="00A253C3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Pr="00A253C3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Pr="00A253C3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Pr="00A253C3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Pr="00A253C3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Pr="00A253C3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Default="004E7D0F" w:rsidP="004E7D0F">
            <w:pPr>
              <w:jc w:val="center"/>
              <w:rPr>
                <w:b/>
                <w:sz w:val="20"/>
                <w:szCs w:val="20"/>
              </w:rPr>
            </w:pPr>
          </w:p>
          <w:p w:rsidR="004E7D0F" w:rsidRPr="004A5F66" w:rsidRDefault="004E7D0F" w:rsidP="004E7D0F">
            <w:pPr>
              <w:jc w:val="center"/>
              <w:rPr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912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A253C3" w:rsidRDefault="004E7D0F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4E7D0F" w:rsidRPr="00A253C3" w:rsidRDefault="004E7D0F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4E7D0F" w:rsidRDefault="004E7D0F" w:rsidP="000E1E15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  <w:p w:rsidR="004E7D0F" w:rsidRDefault="004E7D0F" w:rsidP="000E1E15">
            <w:pPr>
              <w:rPr>
                <w:sz w:val="20"/>
                <w:szCs w:val="20"/>
              </w:rPr>
            </w:pPr>
          </w:p>
          <w:p w:rsidR="004E7D0F" w:rsidRDefault="004E7D0F" w:rsidP="000E1E15">
            <w:pPr>
              <w:rPr>
                <w:sz w:val="20"/>
                <w:szCs w:val="20"/>
              </w:rPr>
            </w:pPr>
          </w:p>
          <w:p w:rsidR="004E7D0F" w:rsidRDefault="004E7D0F" w:rsidP="000E1E15">
            <w:pPr>
              <w:rPr>
                <w:sz w:val="20"/>
                <w:szCs w:val="20"/>
              </w:rPr>
            </w:pPr>
          </w:p>
          <w:p w:rsidR="004E7D0F" w:rsidRPr="00A253C3" w:rsidRDefault="004E7D0F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E7D0F" w:rsidRPr="002E6C5B" w:rsidRDefault="004E7D0F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12786,9</w:t>
            </w:r>
          </w:p>
        </w:tc>
        <w:tc>
          <w:tcPr>
            <w:tcW w:w="1275" w:type="dxa"/>
            <w:gridSpan w:val="2"/>
          </w:tcPr>
          <w:p w:rsidR="004E7D0F" w:rsidRPr="00571B48" w:rsidRDefault="004E7D0F" w:rsidP="000E1E15">
            <w:pPr>
              <w:jc w:val="center"/>
              <w:rPr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1704,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A253C3" w:rsidRDefault="004E7D0F" w:rsidP="000E1E1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7D50A8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DF29FA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230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E7D0F" w:rsidRPr="00A253C3" w:rsidRDefault="004E7D0F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4E7D0F" w:rsidRPr="002E6C5B" w:rsidRDefault="004E7D0F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12786,9</w:t>
            </w:r>
          </w:p>
        </w:tc>
        <w:tc>
          <w:tcPr>
            <w:tcW w:w="1275" w:type="dxa"/>
            <w:gridSpan w:val="2"/>
            <w:vMerge w:val="restart"/>
          </w:tcPr>
          <w:p w:rsidR="004E7D0F" w:rsidRPr="00571B48" w:rsidRDefault="004E7D0F" w:rsidP="000E1E15">
            <w:pPr>
              <w:jc w:val="center"/>
              <w:rPr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1704,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vMerge/>
          </w:tcPr>
          <w:p w:rsidR="004E7D0F" w:rsidRPr="000E4B08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A253C3" w:rsidRDefault="004E7D0F" w:rsidP="000E1E1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7D50A8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DF29FA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2144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E7D0F" w:rsidRPr="00A253C3" w:rsidRDefault="004E7D0F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E7D0F" w:rsidRPr="00A253C3" w:rsidRDefault="004E7D0F" w:rsidP="004E7D0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 регистрации.</w:t>
            </w:r>
          </w:p>
        </w:tc>
        <w:tc>
          <w:tcPr>
            <w:tcW w:w="708" w:type="dxa"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E7D0F" w:rsidRPr="007D50A8" w:rsidRDefault="004E7D0F" w:rsidP="000E1E15">
            <w:pPr>
              <w:jc w:val="center"/>
              <w:rPr>
                <w:sz w:val="20"/>
                <w:szCs w:val="20"/>
              </w:rPr>
            </w:pPr>
            <w:r w:rsidRPr="007D50A8">
              <w:rPr>
                <w:sz w:val="20"/>
                <w:szCs w:val="20"/>
              </w:rPr>
              <w:t>97</w:t>
            </w:r>
          </w:p>
          <w:p w:rsidR="004E7D0F" w:rsidRPr="007D50A8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4E7D0F" w:rsidRPr="00DF29FA" w:rsidRDefault="004E7D0F" w:rsidP="000E1E15">
            <w:pPr>
              <w:jc w:val="center"/>
              <w:rPr>
                <w:sz w:val="20"/>
                <w:szCs w:val="20"/>
              </w:rPr>
            </w:pPr>
            <w:r w:rsidRPr="00DF29FA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778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E7D0F" w:rsidRPr="00A253C3" w:rsidRDefault="004E7D0F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E7D0F" w:rsidRPr="00A253C3" w:rsidRDefault="004E7D0F" w:rsidP="004E7D0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Пополнение (увеличение) доходной части местного бюджета за счёт неналоговых доходов.</w:t>
            </w:r>
          </w:p>
        </w:tc>
        <w:tc>
          <w:tcPr>
            <w:tcW w:w="708" w:type="dxa"/>
          </w:tcPr>
          <w:p w:rsidR="004E7D0F" w:rsidRPr="00A253C3" w:rsidRDefault="000E1E15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E7D0F" w:rsidRPr="00A253C3">
              <w:rPr>
                <w:sz w:val="20"/>
                <w:szCs w:val="20"/>
              </w:rPr>
              <w:t>ыс.</w:t>
            </w:r>
            <w:r w:rsidR="004E7D0F">
              <w:rPr>
                <w:sz w:val="20"/>
                <w:szCs w:val="20"/>
              </w:rPr>
              <w:t xml:space="preserve"> </w:t>
            </w:r>
            <w:r w:rsidR="004E7D0F"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4E7D0F" w:rsidRPr="007D50A8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44211,9</w:t>
            </w:r>
          </w:p>
        </w:tc>
        <w:tc>
          <w:tcPr>
            <w:tcW w:w="997" w:type="dxa"/>
          </w:tcPr>
          <w:p w:rsidR="004E7D0F" w:rsidRPr="007D50A8" w:rsidRDefault="004E7D0F" w:rsidP="000E1E15">
            <w:pPr>
              <w:jc w:val="center"/>
              <w:rPr>
                <w:sz w:val="20"/>
                <w:szCs w:val="20"/>
              </w:rPr>
            </w:pPr>
            <w:r w:rsidRPr="007D50A8">
              <w:rPr>
                <w:sz w:val="20"/>
                <w:szCs w:val="20"/>
              </w:rPr>
              <w:t>3881,6</w:t>
            </w:r>
          </w:p>
        </w:tc>
        <w:tc>
          <w:tcPr>
            <w:tcW w:w="1560" w:type="dxa"/>
            <w:vMerge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5F3B4A" w:rsidRPr="00A253C3" w:rsidTr="001D1416">
        <w:trPr>
          <w:trHeight w:val="235"/>
        </w:trPr>
        <w:tc>
          <w:tcPr>
            <w:tcW w:w="843" w:type="dxa"/>
            <w:vMerge w:val="restart"/>
          </w:tcPr>
          <w:p w:rsidR="005F3B4A" w:rsidRPr="00A253C3" w:rsidRDefault="005F3B4A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5F3B4A" w:rsidRPr="00D27797" w:rsidRDefault="005F3B4A" w:rsidP="004E7D0F">
            <w:pPr>
              <w:rPr>
                <w:sz w:val="20"/>
                <w:szCs w:val="20"/>
              </w:rPr>
            </w:pPr>
            <w:r w:rsidRPr="00D27797">
              <w:rPr>
                <w:sz w:val="20"/>
                <w:szCs w:val="20"/>
              </w:rPr>
              <w:t>Подпрограмма «Обеспечение деятельности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417" w:type="dxa"/>
            <w:vMerge w:val="restart"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F3B4A" w:rsidRPr="00D27797" w:rsidRDefault="005F3B4A" w:rsidP="000E1E15">
            <w:pPr>
              <w:rPr>
                <w:sz w:val="20"/>
                <w:szCs w:val="20"/>
              </w:rPr>
            </w:pPr>
            <w:r w:rsidRPr="00D2779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5F3B4A" w:rsidRPr="00D27797" w:rsidRDefault="005F3B4A" w:rsidP="000E1E15">
            <w:pPr>
              <w:jc w:val="center"/>
              <w:rPr>
                <w:sz w:val="20"/>
                <w:szCs w:val="20"/>
              </w:rPr>
            </w:pPr>
            <w:r w:rsidRPr="00D27797">
              <w:rPr>
                <w:sz w:val="20"/>
                <w:szCs w:val="20"/>
              </w:rPr>
              <w:t>5047,9</w:t>
            </w:r>
          </w:p>
        </w:tc>
        <w:tc>
          <w:tcPr>
            <w:tcW w:w="1275" w:type="dxa"/>
            <w:gridSpan w:val="2"/>
          </w:tcPr>
          <w:p w:rsidR="005F3B4A" w:rsidRPr="00D27797" w:rsidRDefault="005F3B4A" w:rsidP="000E1E15">
            <w:pPr>
              <w:jc w:val="center"/>
              <w:rPr>
                <w:sz w:val="20"/>
                <w:szCs w:val="20"/>
              </w:rPr>
            </w:pPr>
            <w:r w:rsidRPr="00D27797">
              <w:rPr>
                <w:sz w:val="20"/>
                <w:szCs w:val="20"/>
              </w:rPr>
              <w:t>1110,6</w:t>
            </w:r>
          </w:p>
        </w:tc>
        <w:tc>
          <w:tcPr>
            <w:tcW w:w="1537" w:type="dxa"/>
            <w:vMerge w:val="restart"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F3B4A" w:rsidRPr="00A253C3" w:rsidRDefault="005F3B4A" w:rsidP="000E1E15">
            <w:pPr>
              <w:jc w:val="center"/>
              <w:rPr>
                <w:sz w:val="20"/>
                <w:szCs w:val="20"/>
              </w:rPr>
            </w:pPr>
          </w:p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  <w:r w:rsidRPr="009312B2">
              <w:rPr>
                <w:sz w:val="20"/>
                <w:szCs w:val="20"/>
              </w:rPr>
              <w:t>5047,9</w:t>
            </w:r>
          </w:p>
          <w:p w:rsidR="005F3B4A" w:rsidRPr="00A253C3" w:rsidRDefault="005F3B4A" w:rsidP="000E1E15">
            <w:pPr>
              <w:rPr>
                <w:sz w:val="20"/>
                <w:szCs w:val="20"/>
              </w:rPr>
            </w:pPr>
          </w:p>
          <w:p w:rsidR="005F3B4A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5F3B4A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5F3B4A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5F3B4A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5F3B4A" w:rsidRPr="00F25383" w:rsidRDefault="005F3B4A" w:rsidP="000E1E15">
            <w:pPr>
              <w:jc w:val="center"/>
              <w:rPr>
                <w:sz w:val="20"/>
                <w:szCs w:val="20"/>
              </w:rPr>
            </w:pPr>
          </w:p>
          <w:p w:rsidR="005F3B4A" w:rsidRPr="00F25383" w:rsidRDefault="005F3B4A" w:rsidP="000E1E15">
            <w:pPr>
              <w:rPr>
                <w:sz w:val="20"/>
                <w:szCs w:val="20"/>
              </w:rPr>
            </w:pPr>
          </w:p>
          <w:p w:rsidR="005F3B4A" w:rsidRPr="00F25383" w:rsidRDefault="005F3B4A" w:rsidP="000E1E15">
            <w:pPr>
              <w:rPr>
                <w:sz w:val="20"/>
                <w:szCs w:val="20"/>
              </w:rPr>
            </w:pPr>
          </w:p>
          <w:p w:rsidR="005F3B4A" w:rsidRPr="00F25383" w:rsidRDefault="005F3B4A" w:rsidP="000E1E15">
            <w:pPr>
              <w:rPr>
                <w:sz w:val="20"/>
                <w:szCs w:val="20"/>
              </w:rPr>
            </w:pPr>
          </w:p>
          <w:p w:rsidR="005F3B4A" w:rsidRPr="00F25383" w:rsidRDefault="005F3B4A" w:rsidP="000E1E15">
            <w:pPr>
              <w:rPr>
                <w:sz w:val="20"/>
                <w:szCs w:val="20"/>
              </w:rPr>
            </w:pPr>
          </w:p>
          <w:p w:rsidR="005F3B4A" w:rsidRPr="00F25383" w:rsidRDefault="005F3B4A" w:rsidP="000E1E15">
            <w:pPr>
              <w:rPr>
                <w:sz w:val="20"/>
                <w:szCs w:val="20"/>
              </w:rPr>
            </w:pPr>
          </w:p>
          <w:p w:rsidR="005F3B4A" w:rsidRPr="009312B2" w:rsidRDefault="005F3B4A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5F3B4A" w:rsidRPr="00A253C3" w:rsidTr="001D1416">
        <w:trPr>
          <w:trHeight w:val="564"/>
        </w:trPr>
        <w:tc>
          <w:tcPr>
            <w:tcW w:w="843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F3B4A" w:rsidRPr="00A253C3" w:rsidRDefault="005F3B4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F3B4A" w:rsidRPr="00A253C3" w:rsidRDefault="005F3B4A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5F3B4A" w:rsidRPr="00A253C3" w:rsidRDefault="005F3B4A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5F3B4A" w:rsidRPr="00A253C3" w:rsidRDefault="005F3B4A" w:rsidP="000E1E15">
            <w:pPr>
              <w:rPr>
                <w:b/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5F3B4A" w:rsidRPr="002E6C5B" w:rsidRDefault="005F3B4A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5047,9</w:t>
            </w:r>
          </w:p>
        </w:tc>
        <w:tc>
          <w:tcPr>
            <w:tcW w:w="1275" w:type="dxa"/>
            <w:gridSpan w:val="2"/>
          </w:tcPr>
          <w:p w:rsidR="005F3B4A" w:rsidRPr="00F84211" w:rsidRDefault="005F3B4A" w:rsidP="000E1E15">
            <w:pPr>
              <w:jc w:val="center"/>
              <w:rPr>
                <w:sz w:val="20"/>
                <w:szCs w:val="20"/>
              </w:rPr>
            </w:pPr>
            <w:r w:rsidRPr="00F84211">
              <w:rPr>
                <w:sz w:val="20"/>
                <w:szCs w:val="20"/>
              </w:rPr>
              <w:t>1110,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3B4A" w:rsidRPr="00A253C3" w:rsidTr="001D1416">
        <w:trPr>
          <w:trHeight w:val="1176"/>
        </w:trPr>
        <w:tc>
          <w:tcPr>
            <w:tcW w:w="843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F3B4A" w:rsidRPr="00A253C3" w:rsidRDefault="005F3B4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F3B4A" w:rsidRPr="00A253C3" w:rsidRDefault="005F3B4A" w:rsidP="000E1E15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5F3B4A" w:rsidRPr="002E6C5B" w:rsidRDefault="005F3B4A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5047,9</w:t>
            </w:r>
          </w:p>
        </w:tc>
        <w:tc>
          <w:tcPr>
            <w:tcW w:w="1275" w:type="dxa"/>
            <w:gridSpan w:val="2"/>
          </w:tcPr>
          <w:p w:rsidR="005F3B4A" w:rsidRPr="00F84211" w:rsidRDefault="005F3B4A" w:rsidP="000E1E15">
            <w:pPr>
              <w:jc w:val="center"/>
              <w:rPr>
                <w:sz w:val="20"/>
                <w:szCs w:val="20"/>
              </w:rPr>
            </w:pPr>
            <w:r w:rsidRPr="00F84211">
              <w:rPr>
                <w:sz w:val="20"/>
                <w:szCs w:val="20"/>
              </w:rPr>
              <w:t>1110,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7797" w:rsidRPr="00A253C3" w:rsidTr="001D1416">
        <w:trPr>
          <w:trHeight w:val="419"/>
        </w:trPr>
        <w:tc>
          <w:tcPr>
            <w:tcW w:w="843" w:type="dxa"/>
            <w:vMerge w:val="restart"/>
          </w:tcPr>
          <w:p w:rsidR="00D27797" w:rsidRPr="00A253C3" w:rsidRDefault="00D27797" w:rsidP="000E1E15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D27797" w:rsidRPr="00A253C3" w:rsidRDefault="00D27797" w:rsidP="00D27797">
            <w:pPr>
              <w:rPr>
                <w:sz w:val="20"/>
                <w:szCs w:val="20"/>
              </w:rPr>
            </w:pPr>
            <w:r w:rsidRPr="00D27797">
              <w:rPr>
                <w:sz w:val="20"/>
                <w:szCs w:val="20"/>
              </w:rPr>
              <w:t xml:space="preserve">Основное мероприятие </w:t>
            </w:r>
            <w:r w:rsidRPr="00A253C3">
              <w:rPr>
                <w:sz w:val="20"/>
                <w:szCs w:val="20"/>
              </w:rPr>
              <w:t xml:space="preserve">«Финансовое обеспечение комитета </w:t>
            </w:r>
            <w:r w:rsidRPr="00A253C3">
              <w:rPr>
                <w:sz w:val="20"/>
                <w:szCs w:val="20"/>
              </w:rPr>
              <w:lastRenderedPageBreak/>
              <w:t>имущественных и земельных отношений администрации городского округа Кинешма»</w:t>
            </w:r>
          </w:p>
        </w:tc>
        <w:tc>
          <w:tcPr>
            <w:tcW w:w="1417" w:type="dxa"/>
            <w:vMerge w:val="restart"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27797" w:rsidRPr="00A253C3" w:rsidRDefault="00D27797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27797" w:rsidRPr="002E6C5B" w:rsidRDefault="00D27797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5047,9</w:t>
            </w:r>
          </w:p>
        </w:tc>
        <w:tc>
          <w:tcPr>
            <w:tcW w:w="1275" w:type="dxa"/>
            <w:gridSpan w:val="2"/>
          </w:tcPr>
          <w:p w:rsidR="00D27797" w:rsidRPr="00F84211" w:rsidRDefault="00D27797" w:rsidP="000E1E15">
            <w:pPr>
              <w:jc w:val="center"/>
              <w:rPr>
                <w:sz w:val="20"/>
                <w:szCs w:val="20"/>
              </w:rPr>
            </w:pPr>
            <w:r w:rsidRPr="00F84211">
              <w:rPr>
                <w:sz w:val="20"/>
                <w:szCs w:val="20"/>
              </w:rPr>
              <w:t>1110,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 w:val="restart"/>
          </w:tcPr>
          <w:p w:rsidR="00D27797" w:rsidRPr="00A253C3" w:rsidRDefault="00D27797" w:rsidP="000E1E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27797" w:rsidRPr="00A253C3" w:rsidRDefault="00D27797" w:rsidP="00D27797">
            <w:pPr>
              <w:rPr>
                <w:rFonts w:eastAsia="Calibri"/>
                <w:sz w:val="20"/>
                <w:szCs w:val="20"/>
              </w:rPr>
            </w:pPr>
            <w:r w:rsidRPr="00A463A6">
              <w:rPr>
                <w:rFonts w:eastAsia="Calibri"/>
                <w:sz w:val="18"/>
                <w:szCs w:val="18"/>
              </w:rPr>
              <w:t>Расходы, включающие затраты на оплату труда и начисления на оплату труда</w:t>
            </w:r>
          </w:p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27797" w:rsidRPr="00D27797" w:rsidRDefault="00D27797" w:rsidP="00D27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253C3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4612,6</w:t>
            </w:r>
          </w:p>
        </w:tc>
        <w:tc>
          <w:tcPr>
            <w:tcW w:w="997" w:type="dxa"/>
            <w:vMerge w:val="restart"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1071,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D27797" w:rsidRPr="00A253C3" w:rsidTr="001D1416">
        <w:trPr>
          <w:trHeight w:val="264"/>
        </w:trPr>
        <w:tc>
          <w:tcPr>
            <w:tcW w:w="843" w:type="dxa"/>
            <w:vMerge/>
          </w:tcPr>
          <w:p w:rsidR="00D27797" w:rsidRPr="00A253C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27797" w:rsidRPr="00A253C3" w:rsidRDefault="00D27797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D27797" w:rsidRPr="00A253C3" w:rsidRDefault="00D27797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D27797" w:rsidRPr="00A253C3" w:rsidRDefault="00D27797" w:rsidP="000E1E15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vMerge w:val="restart"/>
          </w:tcPr>
          <w:p w:rsidR="00D27797" w:rsidRPr="002E6C5B" w:rsidRDefault="00D27797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5047,9</w:t>
            </w:r>
          </w:p>
        </w:tc>
        <w:tc>
          <w:tcPr>
            <w:tcW w:w="1275" w:type="dxa"/>
            <w:gridSpan w:val="2"/>
            <w:vMerge w:val="restart"/>
          </w:tcPr>
          <w:p w:rsidR="00D27797" w:rsidRPr="00F84211" w:rsidRDefault="00D27797" w:rsidP="000E1E15">
            <w:pPr>
              <w:jc w:val="center"/>
              <w:rPr>
                <w:sz w:val="20"/>
                <w:szCs w:val="20"/>
              </w:rPr>
            </w:pPr>
            <w:r w:rsidRPr="00F84211">
              <w:rPr>
                <w:sz w:val="20"/>
                <w:szCs w:val="20"/>
              </w:rPr>
              <w:t>1110,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D27797" w:rsidRPr="00A253C3" w:rsidTr="001D1416">
        <w:trPr>
          <w:trHeight w:val="424"/>
        </w:trPr>
        <w:tc>
          <w:tcPr>
            <w:tcW w:w="843" w:type="dxa"/>
            <w:vMerge/>
          </w:tcPr>
          <w:p w:rsidR="00D27797" w:rsidRPr="00A253C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D27797" w:rsidRPr="00A253C3" w:rsidRDefault="00D27797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27797" w:rsidRPr="002E6C5B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D27797" w:rsidRPr="00F84211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27797" w:rsidRPr="00A253C3" w:rsidRDefault="00D27797" w:rsidP="005F3B4A">
            <w:pPr>
              <w:rPr>
                <w:rFonts w:eastAsia="Calibri"/>
                <w:sz w:val="20"/>
                <w:szCs w:val="20"/>
              </w:rPr>
            </w:pPr>
            <w:r w:rsidRPr="00A463A6">
              <w:rPr>
                <w:rFonts w:eastAsia="Calibri"/>
                <w:sz w:val="18"/>
                <w:szCs w:val="18"/>
              </w:rPr>
              <w:t xml:space="preserve">Иные расходы по оплате работ, услуг, прочих </w:t>
            </w:r>
            <w:r w:rsidRPr="00A463A6">
              <w:rPr>
                <w:rFonts w:eastAsia="Calibri"/>
                <w:sz w:val="18"/>
                <w:szCs w:val="18"/>
              </w:rPr>
              <w:lastRenderedPageBreak/>
              <w:t>налогов</w:t>
            </w:r>
          </w:p>
          <w:p w:rsidR="00D27797" w:rsidRPr="00A253C3" w:rsidRDefault="00D27797" w:rsidP="000E1E1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5F3B4A" w:rsidRDefault="005F3B4A" w:rsidP="005F3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D27797" w:rsidRPr="00A253C3">
              <w:rPr>
                <w:sz w:val="20"/>
                <w:szCs w:val="20"/>
              </w:rPr>
              <w:t>ыс.</w:t>
            </w:r>
          </w:p>
          <w:p w:rsidR="00D27797" w:rsidRPr="00A253C3" w:rsidRDefault="00D27797" w:rsidP="005F3B4A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435,3</w:t>
            </w:r>
          </w:p>
        </w:tc>
        <w:tc>
          <w:tcPr>
            <w:tcW w:w="997" w:type="dxa"/>
            <w:vMerge w:val="restart"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39,1</w:t>
            </w:r>
          </w:p>
        </w:tc>
        <w:tc>
          <w:tcPr>
            <w:tcW w:w="1560" w:type="dxa"/>
            <w:vMerge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D27797" w:rsidRPr="00A253C3" w:rsidTr="001D1416">
        <w:trPr>
          <w:trHeight w:val="904"/>
        </w:trPr>
        <w:tc>
          <w:tcPr>
            <w:tcW w:w="843" w:type="dxa"/>
            <w:vMerge/>
          </w:tcPr>
          <w:p w:rsidR="00D27797" w:rsidRPr="00A253C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27797" w:rsidRPr="00A253C3" w:rsidRDefault="00D27797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27797" w:rsidRPr="002E6C5B" w:rsidRDefault="00D27797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5047,9</w:t>
            </w:r>
          </w:p>
        </w:tc>
        <w:tc>
          <w:tcPr>
            <w:tcW w:w="1275" w:type="dxa"/>
            <w:gridSpan w:val="2"/>
          </w:tcPr>
          <w:p w:rsidR="00D27797" w:rsidRPr="00F84211" w:rsidRDefault="00D27797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1110,6</w:t>
            </w:r>
          </w:p>
        </w:tc>
        <w:tc>
          <w:tcPr>
            <w:tcW w:w="1537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27797" w:rsidRPr="00F2538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5F3B4A" w:rsidRPr="00A253C3" w:rsidTr="001D1416">
        <w:trPr>
          <w:trHeight w:val="363"/>
        </w:trPr>
        <w:tc>
          <w:tcPr>
            <w:tcW w:w="843" w:type="dxa"/>
            <w:vMerge w:val="restart"/>
          </w:tcPr>
          <w:p w:rsidR="005F3B4A" w:rsidRPr="00A253C3" w:rsidRDefault="005F3B4A" w:rsidP="000E1E15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68" w:type="dxa"/>
            <w:vMerge w:val="restart"/>
          </w:tcPr>
          <w:p w:rsidR="005F3B4A" w:rsidRPr="00A253C3" w:rsidRDefault="005F3B4A" w:rsidP="005F3B4A">
            <w:pPr>
              <w:rPr>
                <w:b/>
                <w:sz w:val="20"/>
                <w:szCs w:val="20"/>
              </w:rPr>
            </w:pPr>
            <w:r w:rsidRPr="005F3B4A">
              <w:rPr>
                <w:sz w:val="20"/>
                <w:szCs w:val="20"/>
              </w:rPr>
              <w:t xml:space="preserve">Мероприятие </w:t>
            </w:r>
            <w:r w:rsidRPr="00A253C3">
              <w:rPr>
                <w:sz w:val="20"/>
                <w:szCs w:val="20"/>
              </w:rPr>
              <w:t>«Обеспечение деятельности комитета имущественных и земельных отношений администрации городского округа Кинешма»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5F3B4A" w:rsidRPr="00A253C3" w:rsidRDefault="005F3B4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F3B4A" w:rsidRPr="00A253C3" w:rsidRDefault="005F3B4A" w:rsidP="000E1E15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5F3B4A" w:rsidRPr="002E6C5B" w:rsidRDefault="005F3B4A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5047,9</w:t>
            </w:r>
          </w:p>
        </w:tc>
        <w:tc>
          <w:tcPr>
            <w:tcW w:w="1275" w:type="dxa"/>
            <w:gridSpan w:val="2"/>
          </w:tcPr>
          <w:p w:rsidR="005F3B4A" w:rsidRPr="00F84211" w:rsidRDefault="005F3B4A" w:rsidP="000E1E15">
            <w:pPr>
              <w:jc w:val="center"/>
              <w:rPr>
                <w:sz w:val="20"/>
                <w:szCs w:val="20"/>
              </w:rPr>
            </w:pPr>
            <w:r w:rsidRPr="00F84211">
              <w:rPr>
                <w:sz w:val="20"/>
                <w:szCs w:val="20"/>
              </w:rPr>
              <w:t>1110,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 w:val="restart"/>
          </w:tcPr>
          <w:p w:rsidR="005F3B4A" w:rsidRPr="00A253C3" w:rsidRDefault="005F3B4A" w:rsidP="00AC60A9">
            <w:pPr>
              <w:rPr>
                <w:sz w:val="20"/>
                <w:szCs w:val="20"/>
              </w:rPr>
            </w:pPr>
            <w:r w:rsidRPr="00A253C3">
              <w:rPr>
                <w:rFonts w:eastAsia="Calibri"/>
                <w:sz w:val="20"/>
                <w:szCs w:val="20"/>
              </w:rPr>
              <w:t xml:space="preserve">Реализация мероприятия будет продолжена в течение </w:t>
            </w:r>
            <w:r w:rsidR="00AC60A9">
              <w:rPr>
                <w:rFonts w:eastAsia="Calibri"/>
                <w:sz w:val="20"/>
                <w:szCs w:val="20"/>
              </w:rPr>
              <w:t>года</w:t>
            </w:r>
          </w:p>
        </w:tc>
        <w:tc>
          <w:tcPr>
            <w:tcW w:w="2410" w:type="dxa"/>
            <w:vMerge w:val="restart"/>
          </w:tcPr>
          <w:p w:rsidR="005F3B4A" w:rsidRPr="00A463A6" w:rsidRDefault="005F3B4A" w:rsidP="00AC60A9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Расходы, включающие затраты на оплату труда и начисления на оплату труда</w:t>
            </w:r>
          </w:p>
        </w:tc>
        <w:tc>
          <w:tcPr>
            <w:tcW w:w="708" w:type="dxa"/>
            <w:vMerge w:val="restart"/>
          </w:tcPr>
          <w:p w:rsidR="00AC60A9" w:rsidRDefault="00AC60A9" w:rsidP="00AC6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5F3B4A" w:rsidRPr="00A253C3">
              <w:rPr>
                <w:sz w:val="20"/>
                <w:szCs w:val="20"/>
              </w:rPr>
              <w:t>ыс.</w:t>
            </w:r>
          </w:p>
          <w:p w:rsidR="005F3B4A" w:rsidRPr="00A253C3" w:rsidRDefault="005F3B4A" w:rsidP="00AC60A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5F3B4A" w:rsidRPr="00F25383" w:rsidRDefault="005F3B4A" w:rsidP="000E1E15">
            <w:pPr>
              <w:jc w:val="center"/>
              <w:rPr>
                <w:sz w:val="20"/>
                <w:szCs w:val="20"/>
              </w:rPr>
            </w:pPr>
          </w:p>
          <w:p w:rsidR="005F3B4A" w:rsidRPr="00F25383" w:rsidRDefault="005F3B4A" w:rsidP="000E1E15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4612,6</w:t>
            </w:r>
          </w:p>
        </w:tc>
        <w:tc>
          <w:tcPr>
            <w:tcW w:w="997" w:type="dxa"/>
            <w:vMerge w:val="restart"/>
          </w:tcPr>
          <w:p w:rsidR="005F3B4A" w:rsidRPr="00F25383" w:rsidRDefault="005F3B4A" w:rsidP="000E1E15">
            <w:pPr>
              <w:jc w:val="center"/>
              <w:rPr>
                <w:sz w:val="20"/>
                <w:szCs w:val="20"/>
              </w:rPr>
            </w:pPr>
          </w:p>
          <w:p w:rsidR="005F3B4A" w:rsidRPr="00F25383" w:rsidRDefault="005F3B4A" w:rsidP="000E1E15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1071,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</w:tcPr>
          <w:p w:rsidR="005F3B4A" w:rsidRPr="00F25383" w:rsidRDefault="005F3B4A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AC60A9" w:rsidRPr="00A253C3" w:rsidTr="001D1416">
        <w:trPr>
          <w:trHeight w:val="230"/>
        </w:trPr>
        <w:tc>
          <w:tcPr>
            <w:tcW w:w="843" w:type="dxa"/>
            <w:vMerge/>
          </w:tcPr>
          <w:p w:rsidR="00AC60A9" w:rsidRPr="00A253C3" w:rsidRDefault="00AC60A9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C60A9" w:rsidRPr="005F3B4A" w:rsidRDefault="00AC60A9" w:rsidP="005F3B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60A9" w:rsidRPr="00A253C3" w:rsidRDefault="00AC60A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C60A9" w:rsidRPr="00A253C3" w:rsidRDefault="00AC60A9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AC60A9" w:rsidRPr="00A253C3" w:rsidRDefault="00AC60A9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AC60A9" w:rsidRPr="00A253C3" w:rsidRDefault="00AC60A9" w:rsidP="000E1E15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vMerge w:val="restart"/>
          </w:tcPr>
          <w:p w:rsidR="00AC60A9" w:rsidRPr="002E6C5B" w:rsidRDefault="00AC60A9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5047,9</w:t>
            </w:r>
          </w:p>
        </w:tc>
        <w:tc>
          <w:tcPr>
            <w:tcW w:w="1275" w:type="dxa"/>
            <w:gridSpan w:val="2"/>
            <w:vMerge w:val="restart"/>
          </w:tcPr>
          <w:p w:rsidR="00AC60A9" w:rsidRPr="00F84211" w:rsidRDefault="00AC60A9" w:rsidP="000E1E15">
            <w:pPr>
              <w:jc w:val="center"/>
              <w:rPr>
                <w:sz w:val="20"/>
                <w:szCs w:val="20"/>
              </w:rPr>
            </w:pPr>
            <w:r w:rsidRPr="00F84211">
              <w:rPr>
                <w:sz w:val="20"/>
                <w:szCs w:val="20"/>
              </w:rPr>
              <w:t>1110,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</w:tcPr>
          <w:p w:rsidR="00AC60A9" w:rsidRPr="00A253C3" w:rsidRDefault="00AC60A9" w:rsidP="005F3B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C60A9" w:rsidRPr="00A463A6" w:rsidRDefault="00AC60A9" w:rsidP="000E1E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C60A9" w:rsidRDefault="00AC60A9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C60A9" w:rsidRPr="00F25383" w:rsidRDefault="00AC60A9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C60A9" w:rsidRPr="00F25383" w:rsidRDefault="00AC60A9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C60A9" w:rsidRPr="00F25383" w:rsidRDefault="00AC60A9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AC60A9" w:rsidRPr="00A253C3" w:rsidTr="001D1416">
        <w:trPr>
          <w:trHeight w:val="562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AC60A9" w:rsidRPr="00A253C3" w:rsidRDefault="00AC60A9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AC60A9" w:rsidRPr="00A253C3" w:rsidRDefault="00AC60A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C60A9" w:rsidRPr="00A253C3" w:rsidRDefault="00AC60A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AC60A9" w:rsidRPr="00A253C3" w:rsidRDefault="00AC60A9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AC60A9" w:rsidRPr="002E6C5B" w:rsidRDefault="00AC60A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AC60A9" w:rsidRPr="00F84211" w:rsidRDefault="00AC60A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AC60A9" w:rsidRPr="00A253C3" w:rsidRDefault="00AC60A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AC60A9" w:rsidRPr="00A463A6" w:rsidRDefault="00AC60A9" w:rsidP="00AC60A9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Иные расходы по оплате работ, услуг, прочих налогов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AC60A9" w:rsidRDefault="00AC60A9" w:rsidP="00AC6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253C3">
              <w:rPr>
                <w:sz w:val="20"/>
                <w:szCs w:val="20"/>
              </w:rPr>
              <w:t>ыс.</w:t>
            </w:r>
          </w:p>
          <w:p w:rsidR="00AC60A9" w:rsidRPr="00A253C3" w:rsidRDefault="00AC60A9" w:rsidP="00AC60A9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AC60A9" w:rsidRPr="00F25383" w:rsidRDefault="00AC60A9" w:rsidP="00AC60A9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435,3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</w:tcPr>
          <w:p w:rsidR="00AC60A9" w:rsidRPr="00F25383" w:rsidRDefault="00AC60A9" w:rsidP="00AC60A9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39,1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C60A9" w:rsidRPr="00A253C3" w:rsidRDefault="00AC60A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7797" w:rsidRPr="00A253C3" w:rsidTr="001D1416">
        <w:trPr>
          <w:trHeight w:val="854"/>
        </w:trPr>
        <w:tc>
          <w:tcPr>
            <w:tcW w:w="843" w:type="dxa"/>
            <w:vMerge/>
          </w:tcPr>
          <w:p w:rsidR="00D27797" w:rsidRPr="00A253C3" w:rsidRDefault="00D27797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27797" w:rsidRPr="00A253C3" w:rsidRDefault="00D27797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27797" w:rsidRPr="002E6C5B" w:rsidRDefault="00D27797" w:rsidP="000E1E15">
            <w:pPr>
              <w:jc w:val="center"/>
              <w:rPr>
                <w:sz w:val="20"/>
                <w:szCs w:val="20"/>
              </w:rPr>
            </w:pPr>
            <w:r w:rsidRPr="002E6C5B">
              <w:rPr>
                <w:sz w:val="20"/>
                <w:szCs w:val="20"/>
              </w:rPr>
              <w:t>5047,9</w:t>
            </w:r>
          </w:p>
        </w:tc>
        <w:tc>
          <w:tcPr>
            <w:tcW w:w="1275" w:type="dxa"/>
            <w:gridSpan w:val="2"/>
          </w:tcPr>
          <w:p w:rsidR="00D27797" w:rsidRPr="00F84211" w:rsidRDefault="00D27797" w:rsidP="000E1E15">
            <w:pPr>
              <w:jc w:val="center"/>
              <w:rPr>
                <w:sz w:val="20"/>
                <w:szCs w:val="20"/>
              </w:rPr>
            </w:pPr>
            <w:r w:rsidRPr="00F84211">
              <w:rPr>
                <w:sz w:val="20"/>
                <w:szCs w:val="20"/>
              </w:rPr>
              <w:t>1110,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27797" w:rsidRPr="00A253C3" w:rsidRDefault="00D27797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305"/>
        </w:trPr>
        <w:tc>
          <w:tcPr>
            <w:tcW w:w="843" w:type="dxa"/>
            <w:vMerge w:val="restart"/>
          </w:tcPr>
          <w:p w:rsidR="00CD6700" w:rsidRPr="00AC60A9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CD6700" w:rsidRPr="00AC60A9" w:rsidRDefault="00CD6700" w:rsidP="00AC60A9">
            <w:pPr>
              <w:rPr>
                <w:sz w:val="20"/>
                <w:szCs w:val="20"/>
              </w:rPr>
            </w:pPr>
            <w:r w:rsidRPr="00AC60A9">
              <w:rPr>
                <w:sz w:val="20"/>
                <w:szCs w:val="20"/>
              </w:rPr>
              <w:t>Подпрограмма «Обеспечение приватизации и содержание имущества муниципальной казны»</w:t>
            </w:r>
          </w:p>
        </w:tc>
        <w:tc>
          <w:tcPr>
            <w:tcW w:w="1417" w:type="dxa"/>
            <w:vMerge w:val="restart"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6700" w:rsidRPr="00A253C3" w:rsidRDefault="00CD6700" w:rsidP="000E1E15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D6700" w:rsidRPr="00FB4C65" w:rsidRDefault="00CD6700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7739,0</w:t>
            </w:r>
          </w:p>
        </w:tc>
        <w:tc>
          <w:tcPr>
            <w:tcW w:w="1275" w:type="dxa"/>
            <w:gridSpan w:val="2"/>
          </w:tcPr>
          <w:p w:rsidR="00CD6700" w:rsidRPr="00F25383" w:rsidRDefault="00CD6700" w:rsidP="000E1E15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594,2</w:t>
            </w:r>
          </w:p>
        </w:tc>
        <w:tc>
          <w:tcPr>
            <w:tcW w:w="1537" w:type="dxa"/>
            <w:vMerge w:val="restart"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D6700" w:rsidRPr="00A253C3" w:rsidRDefault="00CD6700" w:rsidP="00AC6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7745,2</w:t>
            </w: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Default="00CD6700" w:rsidP="000E1E15">
            <w:pPr>
              <w:rPr>
                <w:sz w:val="20"/>
                <w:szCs w:val="20"/>
              </w:rPr>
            </w:pPr>
          </w:p>
          <w:p w:rsidR="00CD6700" w:rsidRDefault="00CD6700" w:rsidP="000E1E15">
            <w:pPr>
              <w:rPr>
                <w:sz w:val="20"/>
                <w:szCs w:val="20"/>
              </w:rPr>
            </w:pPr>
          </w:p>
          <w:p w:rsidR="00CD6700" w:rsidRDefault="00CD6700" w:rsidP="000E1E15">
            <w:pPr>
              <w:rPr>
                <w:sz w:val="20"/>
                <w:szCs w:val="20"/>
              </w:rPr>
            </w:pP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  <w:p w:rsidR="00CD6700" w:rsidRPr="0079775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912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CD6700" w:rsidRPr="00A253C3" w:rsidRDefault="00CD6700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CD6700" w:rsidRPr="00A253C3" w:rsidRDefault="00CD6700" w:rsidP="000E1E15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CD6700" w:rsidRPr="00FB4C65" w:rsidRDefault="00CD6700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7739,0</w:t>
            </w:r>
          </w:p>
        </w:tc>
        <w:tc>
          <w:tcPr>
            <w:tcW w:w="1275" w:type="dxa"/>
            <w:gridSpan w:val="2"/>
          </w:tcPr>
          <w:p w:rsidR="00CD6700" w:rsidRPr="00F25383" w:rsidRDefault="00CD6700" w:rsidP="000E1E15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594,2</w:t>
            </w: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886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D6700" w:rsidRPr="00FB4C65" w:rsidRDefault="00CD6700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7739,0</w:t>
            </w:r>
          </w:p>
        </w:tc>
        <w:tc>
          <w:tcPr>
            <w:tcW w:w="1275" w:type="dxa"/>
            <w:gridSpan w:val="2"/>
          </w:tcPr>
          <w:p w:rsidR="00CD6700" w:rsidRPr="00571B48" w:rsidRDefault="00CD6700" w:rsidP="000E1E15">
            <w:pPr>
              <w:jc w:val="center"/>
              <w:rPr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594,2</w:t>
            </w: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163"/>
        </w:trPr>
        <w:tc>
          <w:tcPr>
            <w:tcW w:w="843" w:type="dxa"/>
            <w:vMerge w:val="restart"/>
          </w:tcPr>
          <w:p w:rsidR="00CD6700" w:rsidRPr="00AC60A9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68" w:type="dxa"/>
            <w:vMerge w:val="restart"/>
          </w:tcPr>
          <w:p w:rsidR="00CD6700" w:rsidRPr="00AC60A9" w:rsidRDefault="00CD6700" w:rsidP="00AC60A9">
            <w:pPr>
              <w:rPr>
                <w:sz w:val="20"/>
                <w:szCs w:val="20"/>
              </w:rPr>
            </w:pPr>
            <w:r w:rsidRPr="00AC60A9">
              <w:rPr>
                <w:sz w:val="20"/>
                <w:szCs w:val="20"/>
              </w:rPr>
              <w:t>Основное мероприятие «Управление и распоряжение муниципальным имуществом городского округа Кинешма»</w:t>
            </w:r>
          </w:p>
        </w:tc>
        <w:tc>
          <w:tcPr>
            <w:tcW w:w="1417" w:type="dxa"/>
            <w:vMerge w:val="restart"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6700" w:rsidRPr="00A253C3" w:rsidRDefault="00CD6700" w:rsidP="000E1E15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D6700" w:rsidRPr="00FB4C65" w:rsidRDefault="00CD6700" w:rsidP="000E1E15">
            <w:r w:rsidRPr="00FB4C65">
              <w:rPr>
                <w:sz w:val="20"/>
                <w:szCs w:val="20"/>
              </w:rPr>
              <w:t>7739,0</w:t>
            </w:r>
          </w:p>
        </w:tc>
        <w:tc>
          <w:tcPr>
            <w:tcW w:w="1275" w:type="dxa"/>
            <w:gridSpan w:val="2"/>
          </w:tcPr>
          <w:p w:rsidR="00CD6700" w:rsidRPr="00571B48" w:rsidRDefault="00CD6700" w:rsidP="000E1E15">
            <w:pPr>
              <w:jc w:val="center"/>
              <w:rPr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594,2</w:t>
            </w:r>
          </w:p>
        </w:tc>
        <w:tc>
          <w:tcPr>
            <w:tcW w:w="1537" w:type="dxa"/>
            <w:vMerge w:val="restart"/>
          </w:tcPr>
          <w:p w:rsidR="00CD6700" w:rsidRPr="00A253C3" w:rsidRDefault="00CD6700" w:rsidP="000E1E1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D6700" w:rsidRDefault="00CD6700" w:rsidP="00AC60A9">
            <w:pPr>
              <w:rPr>
                <w:rFonts w:eastAsia="Calibri"/>
                <w:sz w:val="18"/>
                <w:szCs w:val="18"/>
              </w:rPr>
            </w:pPr>
            <w:r w:rsidRPr="00AE2B7B">
              <w:rPr>
                <w:rFonts w:eastAsia="Calibri"/>
                <w:sz w:val="18"/>
                <w:szCs w:val="18"/>
              </w:rPr>
              <w:t>Заказ в специализированных организациях технической документации для оформления нежилых зданий, помещений, земельных участков</w:t>
            </w:r>
          </w:p>
          <w:p w:rsidR="00A448AA" w:rsidRDefault="00A448AA" w:rsidP="00AC60A9">
            <w:pPr>
              <w:rPr>
                <w:rFonts w:eastAsia="Calibri"/>
                <w:sz w:val="18"/>
                <w:szCs w:val="18"/>
              </w:rPr>
            </w:pPr>
          </w:p>
          <w:p w:rsidR="00A448AA" w:rsidRPr="00AE2B7B" w:rsidRDefault="00A448AA" w:rsidP="00AC60A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D6700" w:rsidRPr="00E10BAB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10BAB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E10BAB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CD6700" w:rsidRPr="002408B9" w:rsidRDefault="00CD6700" w:rsidP="000E1E15">
            <w:pPr>
              <w:jc w:val="center"/>
              <w:rPr>
                <w:sz w:val="20"/>
                <w:szCs w:val="20"/>
              </w:rPr>
            </w:pPr>
            <w:r w:rsidRPr="002408B9">
              <w:rPr>
                <w:sz w:val="20"/>
                <w:szCs w:val="20"/>
              </w:rPr>
              <w:t>200,0</w:t>
            </w:r>
          </w:p>
        </w:tc>
        <w:tc>
          <w:tcPr>
            <w:tcW w:w="997" w:type="dxa"/>
            <w:vMerge w:val="restart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3,9</w:t>
            </w:r>
          </w:p>
        </w:tc>
        <w:tc>
          <w:tcPr>
            <w:tcW w:w="1560" w:type="dxa"/>
            <w:vMerge/>
          </w:tcPr>
          <w:p w:rsidR="00CD6700" w:rsidRPr="00AA2E3F" w:rsidRDefault="00CD6700" w:rsidP="000E1E15">
            <w:pPr>
              <w:jc w:val="center"/>
              <w:rPr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701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CD6700" w:rsidRPr="00A253C3" w:rsidRDefault="00CD6700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CD6700" w:rsidRPr="00A253C3" w:rsidRDefault="00CD6700" w:rsidP="000E1E15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CD6700" w:rsidRPr="00FB4C65" w:rsidRDefault="00CD6700" w:rsidP="000E1E15">
            <w:r w:rsidRPr="00FB4C65">
              <w:rPr>
                <w:sz w:val="20"/>
                <w:szCs w:val="20"/>
              </w:rPr>
              <w:t>7739,0</w:t>
            </w:r>
          </w:p>
        </w:tc>
        <w:tc>
          <w:tcPr>
            <w:tcW w:w="1275" w:type="dxa"/>
            <w:gridSpan w:val="2"/>
          </w:tcPr>
          <w:p w:rsidR="00CD6700" w:rsidRPr="00571B48" w:rsidRDefault="00CD6700" w:rsidP="000E1E15">
            <w:pPr>
              <w:jc w:val="center"/>
              <w:rPr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594,2</w:t>
            </w: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D6700" w:rsidRPr="00AE2B7B" w:rsidRDefault="00CD6700" w:rsidP="000E1E1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D6700" w:rsidRPr="00E10BAB" w:rsidRDefault="00CD6700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6700" w:rsidRPr="002408B9" w:rsidRDefault="00CD6700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762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CD6700" w:rsidRPr="00FB4C65" w:rsidRDefault="00CD6700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7739,0</w:t>
            </w:r>
          </w:p>
        </w:tc>
        <w:tc>
          <w:tcPr>
            <w:tcW w:w="1275" w:type="dxa"/>
            <w:gridSpan w:val="2"/>
            <w:vMerge w:val="restart"/>
          </w:tcPr>
          <w:p w:rsidR="00CD6700" w:rsidRPr="00571B48" w:rsidRDefault="00CD6700" w:rsidP="000E1E15">
            <w:pPr>
              <w:jc w:val="center"/>
              <w:rPr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594,2</w:t>
            </w: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Pr="00AE2B7B" w:rsidRDefault="00CD6700" w:rsidP="00AC60A9">
            <w:pPr>
              <w:rPr>
                <w:rFonts w:eastAsia="Calibri"/>
                <w:sz w:val="18"/>
                <w:szCs w:val="18"/>
              </w:rPr>
            </w:pPr>
            <w:r w:rsidRPr="00AE2B7B">
              <w:rPr>
                <w:rFonts w:eastAsia="Calibri"/>
                <w:sz w:val="18"/>
                <w:szCs w:val="18"/>
              </w:rPr>
              <w:t>Оплата за услуги по межеванию, топографической съёмке  земельных участков (иные кадастровые работы)</w:t>
            </w:r>
          </w:p>
        </w:tc>
        <w:tc>
          <w:tcPr>
            <w:tcW w:w="708" w:type="dxa"/>
          </w:tcPr>
          <w:p w:rsidR="00CD6700" w:rsidRPr="00E10BAB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10BAB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E10BAB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CD6700" w:rsidRPr="002408B9" w:rsidRDefault="00CD6700" w:rsidP="000E1E15">
            <w:pPr>
              <w:jc w:val="center"/>
              <w:rPr>
                <w:sz w:val="20"/>
                <w:szCs w:val="20"/>
              </w:rPr>
            </w:pPr>
            <w:r w:rsidRPr="002408B9">
              <w:rPr>
                <w:sz w:val="20"/>
                <w:szCs w:val="20"/>
              </w:rPr>
              <w:t>505,2</w:t>
            </w:r>
          </w:p>
        </w:tc>
        <w:tc>
          <w:tcPr>
            <w:tcW w:w="997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6,0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2064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D6700" w:rsidRPr="00FB4C65" w:rsidRDefault="00CD6700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D6700" w:rsidRPr="002E6C5B" w:rsidRDefault="00CD6700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Pr="00AE2B7B" w:rsidRDefault="00CD6700" w:rsidP="00AC60A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.Разработка проекта планировки и межевания территории кадастровых кварталов для проведения комплексных кадастровых работ с последующим проведением уточнения площадей земельных участков, наличие объектов недвижимости</w:t>
            </w:r>
          </w:p>
        </w:tc>
        <w:tc>
          <w:tcPr>
            <w:tcW w:w="708" w:type="dxa"/>
          </w:tcPr>
          <w:p w:rsidR="00CD6700" w:rsidRPr="00E10BAB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10BAB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E10BAB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CD6700" w:rsidRPr="002408B9" w:rsidRDefault="00CD6700" w:rsidP="000E1E15">
            <w:pPr>
              <w:jc w:val="center"/>
              <w:rPr>
                <w:sz w:val="20"/>
                <w:szCs w:val="20"/>
              </w:rPr>
            </w:pPr>
            <w:r w:rsidRPr="002408B9">
              <w:rPr>
                <w:sz w:val="20"/>
                <w:szCs w:val="20"/>
              </w:rPr>
              <w:t>1000,0</w:t>
            </w:r>
          </w:p>
        </w:tc>
        <w:tc>
          <w:tcPr>
            <w:tcW w:w="997" w:type="dxa"/>
          </w:tcPr>
          <w:p w:rsidR="00CD6700" w:rsidRPr="00182D27" w:rsidRDefault="00CD6700" w:rsidP="000E1E15">
            <w:pPr>
              <w:jc w:val="center"/>
              <w:rPr>
                <w:b/>
                <w:sz w:val="20"/>
                <w:szCs w:val="20"/>
              </w:rPr>
            </w:pPr>
            <w:r w:rsidRPr="00182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204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D6700" w:rsidRPr="00FB4C65" w:rsidRDefault="00CD6700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D6700" w:rsidRPr="002E6C5B" w:rsidRDefault="00CD6700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Default="00CD6700" w:rsidP="00AC60A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Оплата за услуги по подготовке документов по формированию земельных участков для многодетных граждан</w:t>
            </w:r>
          </w:p>
        </w:tc>
        <w:tc>
          <w:tcPr>
            <w:tcW w:w="708" w:type="dxa"/>
          </w:tcPr>
          <w:p w:rsidR="00CD6700" w:rsidRPr="002408B9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2408B9">
              <w:rPr>
                <w:sz w:val="20"/>
                <w:szCs w:val="20"/>
              </w:rPr>
              <w:t>ыс. руб.</w:t>
            </w:r>
          </w:p>
        </w:tc>
        <w:tc>
          <w:tcPr>
            <w:tcW w:w="993" w:type="dxa"/>
          </w:tcPr>
          <w:p w:rsidR="00CD6700" w:rsidRPr="002408B9" w:rsidRDefault="00CD6700" w:rsidP="000E1E15">
            <w:pPr>
              <w:jc w:val="center"/>
              <w:rPr>
                <w:sz w:val="20"/>
                <w:szCs w:val="20"/>
              </w:rPr>
            </w:pPr>
            <w:r w:rsidRPr="002408B9">
              <w:rPr>
                <w:sz w:val="20"/>
                <w:szCs w:val="20"/>
              </w:rPr>
              <w:t>550,0</w:t>
            </w:r>
          </w:p>
        </w:tc>
        <w:tc>
          <w:tcPr>
            <w:tcW w:w="997" w:type="dxa"/>
          </w:tcPr>
          <w:p w:rsidR="00CD6700" w:rsidRPr="00182D27" w:rsidRDefault="00CD6700" w:rsidP="000E1E15">
            <w:pPr>
              <w:jc w:val="center"/>
              <w:rPr>
                <w:b/>
                <w:sz w:val="20"/>
                <w:szCs w:val="20"/>
              </w:rPr>
            </w:pPr>
            <w:r w:rsidRPr="00182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828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D6700" w:rsidRPr="00FB4C65" w:rsidRDefault="00CD6700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D6700" w:rsidRPr="002E6C5B" w:rsidRDefault="00CD6700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Default="00CD6700" w:rsidP="00AC60A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Проведение работ по координатному описанию границ городского округа Кинешма с составлением карт</w:t>
            </w:r>
            <w:proofErr w:type="gramStart"/>
            <w:r>
              <w:rPr>
                <w:rFonts w:eastAsia="Calibri"/>
                <w:sz w:val="18"/>
                <w:szCs w:val="18"/>
              </w:rPr>
              <w:t>ы(</w:t>
            </w:r>
            <w:proofErr w:type="gramEnd"/>
            <w:r>
              <w:rPr>
                <w:rFonts w:eastAsia="Calibri"/>
                <w:sz w:val="18"/>
                <w:szCs w:val="18"/>
              </w:rPr>
              <w:t>план) для внесения границ города в государственный кадастр недвижимости</w:t>
            </w:r>
          </w:p>
        </w:tc>
        <w:tc>
          <w:tcPr>
            <w:tcW w:w="708" w:type="dxa"/>
          </w:tcPr>
          <w:p w:rsidR="00CD6700" w:rsidRPr="002408B9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2408B9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2408B9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CD6700" w:rsidRPr="002408B9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997" w:type="dxa"/>
          </w:tcPr>
          <w:p w:rsidR="00CD6700" w:rsidRPr="00182D27" w:rsidRDefault="00CD6700" w:rsidP="000E1E15">
            <w:pPr>
              <w:jc w:val="center"/>
              <w:rPr>
                <w:b/>
                <w:sz w:val="20"/>
                <w:szCs w:val="20"/>
              </w:rPr>
            </w:pPr>
            <w:r w:rsidRPr="00182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804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Default="00CD6700" w:rsidP="00AC60A9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Оплата коммунальных услуг за объекты недвижимости, входящих в состав имущества муниципальной казны</w:t>
            </w:r>
          </w:p>
          <w:p w:rsidR="00937CD6" w:rsidRDefault="00937CD6" w:rsidP="00AC60A9">
            <w:pPr>
              <w:rPr>
                <w:rFonts w:eastAsia="Calibri"/>
                <w:sz w:val="18"/>
                <w:szCs w:val="18"/>
              </w:rPr>
            </w:pPr>
          </w:p>
          <w:p w:rsidR="00937CD6" w:rsidRDefault="00937CD6" w:rsidP="00AC60A9">
            <w:pPr>
              <w:rPr>
                <w:rFonts w:eastAsia="Calibri"/>
                <w:sz w:val="18"/>
                <w:szCs w:val="18"/>
              </w:rPr>
            </w:pPr>
          </w:p>
          <w:p w:rsidR="00937CD6" w:rsidRDefault="00937CD6" w:rsidP="00AC60A9">
            <w:pPr>
              <w:rPr>
                <w:rFonts w:eastAsia="Calibri"/>
                <w:sz w:val="18"/>
                <w:szCs w:val="18"/>
              </w:rPr>
            </w:pPr>
          </w:p>
          <w:p w:rsidR="00937CD6" w:rsidRPr="00AE2B7B" w:rsidRDefault="00937CD6" w:rsidP="00AC60A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2400,0</w:t>
            </w:r>
          </w:p>
        </w:tc>
        <w:tc>
          <w:tcPr>
            <w:tcW w:w="997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1078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Default="00CD6700" w:rsidP="000E1E1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A463A6">
              <w:rPr>
                <w:rFonts w:eastAsia="Calibri"/>
                <w:sz w:val="18"/>
                <w:szCs w:val="18"/>
              </w:rPr>
              <w:t>Оплата за техническое содержание муниципального имущества, входящего в состав имущества муниципальной казны</w:t>
            </w:r>
          </w:p>
        </w:tc>
        <w:tc>
          <w:tcPr>
            <w:tcW w:w="708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400,0</w:t>
            </w:r>
          </w:p>
        </w:tc>
        <w:tc>
          <w:tcPr>
            <w:tcW w:w="997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11,6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621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Default="00CD6700" w:rsidP="000E1E1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.</w:t>
            </w:r>
            <w:r w:rsidRPr="00A463A6">
              <w:rPr>
                <w:rFonts w:eastAsia="Calibri"/>
                <w:sz w:val="18"/>
                <w:szCs w:val="18"/>
              </w:rPr>
              <w:t>Оплата за услуги по текущему и капитальному ремонту муниципального имущества</w:t>
            </w:r>
          </w:p>
        </w:tc>
        <w:tc>
          <w:tcPr>
            <w:tcW w:w="708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600,0</w:t>
            </w:r>
          </w:p>
        </w:tc>
        <w:tc>
          <w:tcPr>
            <w:tcW w:w="997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73,0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792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Default="00CD6700" w:rsidP="000E1E15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Оплата за мероприятия по обеспечению сохранности муниципального имущества в надлежащем виде.</w:t>
            </w:r>
          </w:p>
        </w:tc>
        <w:tc>
          <w:tcPr>
            <w:tcW w:w="708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50,00</w:t>
            </w:r>
          </w:p>
        </w:tc>
        <w:tc>
          <w:tcPr>
            <w:tcW w:w="997" w:type="dxa"/>
          </w:tcPr>
          <w:p w:rsidR="00CD6700" w:rsidRPr="004C68A0" w:rsidRDefault="00CD6700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82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1440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Default="00CD6700" w:rsidP="000E1E15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Оплата за услуги оценки зданий, помещений, земельных участков независимой оценочной фирмой при подготовке к торгам,  аукциону, конкурсу, сдаче в аренду (иные аналогичные услуги).</w:t>
            </w:r>
          </w:p>
        </w:tc>
        <w:tc>
          <w:tcPr>
            <w:tcW w:w="708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400,0</w:t>
            </w:r>
          </w:p>
        </w:tc>
        <w:tc>
          <w:tcPr>
            <w:tcW w:w="997" w:type="dxa"/>
          </w:tcPr>
          <w:p w:rsidR="00CD6700" w:rsidRPr="004C68A0" w:rsidRDefault="00CD6700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82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6700" w:rsidRPr="00A253C3" w:rsidTr="001D1416">
        <w:trPr>
          <w:trHeight w:val="1239"/>
        </w:trPr>
        <w:tc>
          <w:tcPr>
            <w:tcW w:w="843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D6700" w:rsidRPr="00A253C3" w:rsidRDefault="00CD6700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700" w:rsidRDefault="00CD6700" w:rsidP="000E1E15">
            <w:pPr>
              <w:rPr>
                <w:rFonts w:eastAsia="Calibri"/>
                <w:sz w:val="18"/>
                <w:szCs w:val="18"/>
              </w:rPr>
            </w:pPr>
            <w:r w:rsidRPr="00A463A6">
              <w:rPr>
                <w:rFonts w:eastAsia="Calibri"/>
                <w:sz w:val="18"/>
                <w:szCs w:val="18"/>
              </w:rPr>
              <w:t>Оплата за услуги охраны объектов недвижимости, находящихся в муниципальной собственности, готовящихся к продаже, передаче в областную, федеральную собственность.</w:t>
            </w:r>
          </w:p>
        </w:tc>
        <w:tc>
          <w:tcPr>
            <w:tcW w:w="708" w:type="dxa"/>
          </w:tcPr>
          <w:p w:rsidR="00CD6700" w:rsidRPr="00182D27" w:rsidRDefault="00CD6700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CD6700" w:rsidRPr="00182D27" w:rsidRDefault="00CD6700" w:rsidP="000E1E15">
            <w:pPr>
              <w:jc w:val="center"/>
              <w:rPr>
                <w:color w:val="FF0000"/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993,8</w:t>
            </w:r>
          </w:p>
        </w:tc>
        <w:tc>
          <w:tcPr>
            <w:tcW w:w="997" w:type="dxa"/>
          </w:tcPr>
          <w:p w:rsidR="00CD6700" w:rsidRPr="00182D27" w:rsidRDefault="00CD6700" w:rsidP="000E1E15">
            <w:pPr>
              <w:jc w:val="center"/>
              <w:rPr>
                <w:color w:val="FF0000"/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154,5</w:t>
            </w:r>
          </w:p>
        </w:tc>
        <w:tc>
          <w:tcPr>
            <w:tcW w:w="1560" w:type="dxa"/>
            <w:vMerge/>
          </w:tcPr>
          <w:p w:rsidR="00CD6700" w:rsidRPr="00A253C3" w:rsidRDefault="00CD6700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41CA" w:rsidRPr="00A253C3" w:rsidTr="001D1416">
        <w:trPr>
          <w:trHeight w:val="780"/>
        </w:trPr>
        <w:tc>
          <w:tcPr>
            <w:tcW w:w="843" w:type="dxa"/>
            <w:vMerge w:val="restart"/>
          </w:tcPr>
          <w:p w:rsidR="005941CA" w:rsidRPr="00AC60A9" w:rsidRDefault="005941CA" w:rsidP="000E1E15">
            <w:pPr>
              <w:jc w:val="center"/>
              <w:rPr>
                <w:sz w:val="20"/>
                <w:szCs w:val="20"/>
              </w:rPr>
            </w:pPr>
            <w:r w:rsidRPr="00AC60A9">
              <w:rPr>
                <w:sz w:val="20"/>
                <w:szCs w:val="20"/>
              </w:rPr>
              <w:t>2.1.1</w:t>
            </w:r>
          </w:p>
        </w:tc>
        <w:tc>
          <w:tcPr>
            <w:tcW w:w="1868" w:type="dxa"/>
            <w:vMerge w:val="restart"/>
          </w:tcPr>
          <w:p w:rsidR="005941CA" w:rsidRDefault="005941CA" w:rsidP="00AC60A9">
            <w:pPr>
              <w:rPr>
                <w:sz w:val="20"/>
                <w:szCs w:val="20"/>
              </w:rPr>
            </w:pPr>
            <w:r w:rsidRPr="00AC60A9">
              <w:rPr>
                <w:sz w:val="20"/>
                <w:szCs w:val="20"/>
              </w:rPr>
              <w:t>Мероприятие</w:t>
            </w:r>
          </w:p>
          <w:p w:rsidR="005941CA" w:rsidRPr="00AC60A9" w:rsidRDefault="005941CA" w:rsidP="00AC6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C60A9">
              <w:rPr>
                <w:sz w:val="20"/>
                <w:szCs w:val="20"/>
              </w:rPr>
              <w:t xml:space="preserve">Обеспечение приватизации и проведение </w:t>
            </w:r>
            <w:r w:rsidRPr="00AC60A9">
              <w:rPr>
                <w:sz w:val="20"/>
                <w:szCs w:val="20"/>
              </w:rPr>
              <w:lastRenderedPageBreak/>
              <w:t>предпродажной подготовки объектов недвижимости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941CA" w:rsidRPr="00A253C3" w:rsidRDefault="005941CA" w:rsidP="00AC60A9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5941CA" w:rsidRPr="00FB4C65" w:rsidRDefault="005941CA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2895,2</w:t>
            </w:r>
          </w:p>
        </w:tc>
        <w:tc>
          <w:tcPr>
            <w:tcW w:w="1275" w:type="dxa"/>
            <w:gridSpan w:val="2"/>
          </w:tcPr>
          <w:p w:rsidR="005941CA" w:rsidRDefault="005941CA" w:rsidP="000E1E15">
            <w:pPr>
              <w:jc w:val="center"/>
              <w:rPr>
                <w:sz w:val="20"/>
                <w:szCs w:val="20"/>
              </w:rPr>
            </w:pPr>
            <w:r w:rsidRPr="005941CA">
              <w:rPr>
                <w:sz w:val="20"/>
                <w:szCs w:val="20"/>
              </w:rPr>
              <w:t>9,9</w:t>
            </w:r>
          </w:p>
          <w:p w:rsidR="006E4825" w:rsidRDefault="006E4825" w:rsidP="000E1E15">
            <w:pPr>
              <w:jc w:val="center"/>
              <w:rPr>
                <w:sz w:val="20"/>
                <w:szCs w:val="20"/>
              </w:rPr>
            </w:pPr>
          </w:p>
          <w:p w:rsidR="006E4825" w:rsidRDefault="006E4825" w:rsidP="000E1E15">
            <w:pPr>
              <w:jc w:val="center"/>
              <w:rPr>
                <w:sz w:val="20"/>
                <w:szCs w:val="20"/>
              </w:rPr>
            </w:pPr>
          </w:p>
          <w:p w:rsidR="006E4825" w:rsidRPr="005941CA" w:rsidRDefault="006E4825" w:rsidP="006E482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6E4825" w:rsidRDefault="005941CA" w:rsidP="00CD6700">
            <w:pPr>
              <w:rPr>
                <w:rFonts w:eastAsia="Calibri"/>
                <w:sz w:val="20"/>
                <w:szCs w:val="20"/>
              </w:rPr>
            </w:pPr>
            <w:r w:rsidRPr="00A253C3">
              <w:rPr>
                <w:rFonts w:eastAsia="Calibri"/>
                <w:sz w:val="20"/>
                <w:szCs w:val="20"/>
              </w:rPr>
              <w:t xml:space="preserve">Реализация мероприятия будет </w:t>
            </w:r>
          </w:p>
          <w:p w:rsidR="005941CA" w:rsidRPr="00A253C3" w:rsidRDefault="005941CA" w:rsidP="00CD6700">
            <w:pPr>
              <w:rPr>
                <w:b/>
                <w:sz w:val="20"/>
                <w:szCs w:val="20"/>
              </w:rPr>
            </w:pPr>
            <w:proofErr w:type="gramStart"/>
            <w:r w:rsidRPr="00A253C3">
              <w:rPr>
                <w:rFonts w:eastAsia="Calibri"/>
                <w:sz w:val="20"/>
                <w:szCs w:val="20"/>
              </w:rPr>
              <w:t>продолжена</w:t>
            </w:r>
            <w:proofErr w:type="gramEnd"/>
            <w:r w:rsidRPr="00A253C3">
              <w:rPr>
                <w:rFonts w:eastAsia="Calibri"/>
                <w:sz w:val="20"/>
                <w:szCs w:val="20"/>
              </w:rPr>
              <w:t xml:space="preserve"> в </w:t>
            </w:r>
            <w:r w:rsidRPr="00A253C3">
              <w:rPr>
                <w:rFonts w:eastAsia="Calibri"/>
                <w:sz w:val="20"/>
                <w:szCs w:val="20"/>
              </w:rPr>
              <w:lastRenderedPageBreak/>
              <w:t>течение  года.</w:t>
            </w:r>
          </w:p>
        </w:tc>
        <w:tc>
          <w:tcPr>
            <w:tcW w:w="2410" w:type="dxa"/>
            <w:vMerge w:val="restart"/>
          </w:tcPr>
          <w:p w:rsidR="005941CA" w:rsidRPr="00E10BAB" w:rsidRDefault="005941CA" w:rsidP="00CD6700">
            <w:pPr>
              <w:rPr>
                <w:rFonts w:eastAsia="Calibri"/>
                <w:sz w:val="18"/>
                <w:szCs w:val="18"/>
              </w:rPr>
            </w:pPr>
            <w:r w:rsidRPr="00E10BAB">
              <w:rPr>
                <w:rFonts w:eastAsia="Calibri"/>
                <w:sz w:val="18"/>
                <w:szCs w:val="18"/>
              </w:rPr>
              <w:lastRenderedPageBreak/>
              <w:t xml:space="preserve">Заказ в специализированных организациях технической документации для </w:t>
            </w:r>
            <w:r w:rsidRPr="00E10BAB">
              <w:rPr>
                <w:rFonts w:eastAsia="Calibri"/>
                <w:sz w:val="18"/>
                <w:szCs w:val="18"/>
              </w:rPr>
              <w:lastRenderedPageBreak/>
              <w:t>оформления нежилых зданий, помещений, земельных участков</w:t>
            </w:r>
          </w:p>
        </w:tc>
        <w:tc>
          <w:tcPr>
            <w:tcW w:w="708" w:type="dxa"/>
            <w:vMerge w:val="restart"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200,0</w:t>
            </w:r>
          </w:p>
        </w:tc>
        <w:tc>
          <w:tcPr>
            <w:tcW w:w="997" w:type="dxa"/>
            <w:vMerge w:val="restart"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3,9</w:t>
            </w:r>
          </w:p>
        </w:tc>
        <w:tc>
          <w:tcPr>
            <w:tcW w:w="1560" w:type="dxa"/>
            <w:vMerge w:val="restart"/>
          </w:tcPr>
          <w:p w:rsidR="005941CA" w:rsidRPr="002E6C5B" w:rsidRDefault="005941CA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941CA" w:rsidRPr="002E6C5B" w:rsidRDefault="005941CA" w:rsidP="000E1E15">
            <w:pPr>
              <w:rPr>
                <w:color w:val="FF0000"/>
                <w:sz w:val="20"/>
                <w:szCs w:val="20"/>
              </w:rPr>
            </w:pPr>
          </w:p>
          <w:p w:rsidR="005941CA" w:rsidRPr="002E6C5B" w:rsidRDefault="005941CA" w:rsidP="000E1E15">
            <w:pPr>
              <w:rPr>
                <w:color w:val="FF0000"/>
                <w:sz w:val="20"/>
                <w:szCs w:val="20"/>
              </w:rPr>
            </w:pPr>
          </w:p>
          <w:p w:rsidR="005941CA" w:rsidRPr="002E6C5B" w:rsidRDefault="005941CA" w:rsidP="000E1E15">
            <w:pPr>
              <w:rPr>
                <w:color w:val="FF0000"/>
                <w:sz w:val="20"/>
                <w:szCs w:val="20"/>
              </w:rPr>
            </w:pPr>
          </w:p>
          <w:p w:rsidR="005941CA" w:rsidRPr="002E6C5B" w:rsidRDefault="005941CA" w:rsidP="000E1E15">
            <w:pPr>
              <w:rPr>
                <w:color w:val="FF0000"/>
                <w:sz w:val="20"/>
                <w:szCs w:val="20"/>
              </w:rPr>
            </w:pPr>
          </w:p>
          <w:p w:rsidR="005941CA" w:rsidRPr="002E6C5B" w:rsidRDefault="005941CA" w:rsidP="000E1E15">
            <w:pPr>
              <w:rPr>
                <w:color w:val="FF0000"/>
                <w:sz w:val="20"/>
                <w:szCs w:val="20"/>
              </w:rPr>
            </w:pPr>
          </w:p>
          <w:p w:rsidR="005941CA" w:rsidRPr="00AA2E3F" w:rsidRDefault="005941CA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941CA" w:rsidRPr="00A253C3" w:rsidTr="001D1416">
        <w:trPr>
          <w:trHeight w:val="732"/>
        </w:trPr>
        <w:tc>
          <w:tcPr>
            <w:tcW w:w="843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5941CA" w:rsidRPr="00A253C3" w:rsidRDefault="005941CA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5941CA" w:rsidRPr="00A253C3" w:rsidRDefault="005941CA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5941CA" w:rsidRPr="00A253C3" w:rsidRDefault="005941CA" w:rsidP="000E1E15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vMerge w:val="restart"/>
          </w:tcPr>
          <w:p w:rsidR="005941CA" w:rsidRPr="00FB4C65" w:rsidRDefault="005941CA" w:rsidP="005941CA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2895,2</w:t>
            </w:r>
          </w:p>
        </w:tc>
        <w:tc>
          <w:tcPr>
            <w:tcW w:w="1275" w:type="dxa"/>
            <w:gridSpan w:val="2"/>
            <w:vMerge w:val="restart"/>
          </w:tcPr>
          <w:p w:rsidR="005941CA" w:rsidRPr="005941CA" w:rsidRDefault="005941CA" w:rsidP="000E1E15">
            <w:pPr>
              <w:jc w:val="center"/>
              <w:rPr>
                <w:sz w:val="20"/>
                <w:szCs w:val="20"/>
              </w:rPr>
            </w:pPr>
            <w:r w:rsidRPr="005941CA">
              <w:rPr>
                <w:sz w:val="20"/>
                <w:szCs w:val="20"/>
              </w:rPr>
              <w:t>9,9</w:t>
            </w:r>
          </w:p>
        </w:tc>
        <w:tc>
          <w:tcPr>
            <w:tcW w:w="153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941CA" w:rsidRPr="00E10BAB" w:rsidRDefault="005941CA" w:rsidP="000E1E1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1CA" w:rsidRPr="002E6C5B" w:rsidRDefault="005941CA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1CA" w:rsidRPr="00A253C3" w:rsidTr="001D1416">
        <w:trPr>
          <w:trHeight w:val="230"/>
        </w:trPr>
        <w:tc>
          <w:tcPr>
            <w:tcW w:w="843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941CA" w:rsidRPr="00A253C3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941CA" w:rsidRPr="00FB4C65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941CA" w:rsidRPr="002E6C5B" w:rsidRDefault="005941CA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941CA" w:rsidRPr="00E10BAB" w:rsidRDefault="005941CA" w:rsidP="00CD6700">
            <w:pPr>
              <w:rPr>
                <w:rFonts w:eastAsia="Calibri"/>
                <w:sz w:val="18"/>
                <w:szCs w:val="18"/>
              </w:rPr>
            </w:pPr>
            <w:r w:rsidRPr="00E10BAB">
              <w:rPr>
                <w:rFonts w:eastAsia="Calibri"/>
                <w:sz w:val="18"/>
                <w:szCs w:val="18"/>
              </w:rPr>
              <w:t>Оплата за услуги по межеванию, топографической съёмке  земельных участков (иные кадастровые работы)</w:t>
            </w:r>
          </w:p>
        </w:tc>
        <w:tc>
          <w:tcPr>
            <w:tcW w:w="708" w:type="dxa"/>
            <w:vMerge w:val="restart"/>
          </w:tcPr>
          <w:p w:rsidR="005941CA" w:rsidRPr="00182D27" w:rsidRDefault="005941CA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5941CA" w:rsidRPr="00182D27" w:rsidRDefault="005941CA" w:rsidP="000E1E15">
            <w:pPr>
              <w:rPr>
                <w:sz w:val="20"/>
                <w:szCs w:val="20"/>
              </w:rPr>
            </w:pPr>
          </w:p>
          <w:p w:rsidR="005941CA" w:rsidRPr="00182D27" w:rsidRDefault="005941CA" w:rsidP="000E1E15">
            <w:pPr>
              <w:rPr>
                <w:sz w:val="20"/>
                <w:szCs w:val="20"/>
              </w:rPr>
            </w:pPr>
          </w:p>
          <w:p w:rsidR="005941CA" w:rsidRPr="00182D27" w:rsidRDefault="005941CA" w:rsidP="000E1E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505,2</w:t>
            </w:r>
          </w:p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</w:p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</w:p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</w:p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6,0</w:t>
            </w:r>
          </w:p>
        </w:tc>
        <w:tc>
          <w:tcPr>
            <w:tcW w:w="1560" w:type="dxa"/>
            <w:vMerge/>
          </w:tcPr>
          <w:p w:rsidR="005941CA" w:rsidRPr="002E6C5B" w:rsidRDefault="005941CA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1CA" w:rsidRPr="00A253C3" w:rsidTr="001D1416">
        <w:trPr>
          <w:trHeight w:val="765"/>
        </w:trPr>
        <w:tc>
          <w:tcPr>
            <w:tcW w:w="843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5941CA" w:rsidRPr="00A253C3" w:rsidRDefault="005941CA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5941CA" w:rsidRPr="00FB4C65" w:rsidRDefault="005941CA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2895,2</w:t>
            </w:r>
          </w:p>
        </w:tc>
        <w:tc>
          <w:tcPr>
            <w:tcW w:w="1275" w:type="dxa"/>
            <w:gridSpan w:val="2"/>
            <w:vMerge w:val="restart"/>
          </w:tcPr>
          <w:p w:rsidR="005941CA" w:rsidRPr="002E6C5B" w:rsidRDefault="005941CA" w:rsidP="000E1E15">
            <w:pPr>
              <w:jc w:val="center"/>
              <w:rPr>
                <w:color w:val="FF0000"/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9,9</w:t>
            </w:r>
          </w:p>
        </w:tc>
        <w:tc>
          <w:tcPr>
            <w:tcW w:w="153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941CA" w:rsidRPr="00E10BAB" w:rsidRDefault="005941CA" w:rsidP="00CD670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41CA" w:rsidRPr="00182D27" w:rsidRDefault="005941CA" w:rsidP="000E1E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1CA" w:rsidRPr="002E6C5B" w:rsidRDefault="005941CA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1CA" w:rsidRPr="00A253C3" w:rsidTr="001D1416">
        <w:trPr>
          <w:trHeight w:val="900"/>
        </w:trPr>
        <w:tc>
          <w:tcPr>
            <w:tcW w:w="843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941CA" w:rsidRPr="00A253C3" w:rsidRDefault="005941CA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941CA" w:rsidRPr="00FB4C65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941CA" w:rsidRPr="002E6C5B" w:rsidRDefault="005941CA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41CA" w:rsidRPr="00A253C3" w:rsidRDefault="005941CA" w:rsidP="00CD670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 xml:space="preserve">Разработка проекта планировки и межевания территории кадастровых кварталов для проведения комплексных кадастровых работ с последующим проведением  уточнения площадей  земельных участков, наличие объектов недвижимости </w:t>
            </w:r>
          </w:p>
        </w:tc>
        <w:tc>
          <w:tcPr>
            <w:tcW w:w="708" w:type="dxa"/>
          </w:tcPr>
          <w:p w:rsidR="005941CA" w:rsidRPr="00182D27" w:rsidRDefault="005941CA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1000,0</w:t>
            </w:r>
          </w:p>
        </w:tc>
        <w:tc>
          <w:tcPr>
            <w:tcW w:w="997" w:type="dxa"/>
          </w:tcPr>
          <w:p w:rsidR="005941CA" w:rsidRPr="00182D27" w:rsidRDefault="005941CA" w:rsidP="000E1E15">
            <w:pPr>
              <w:jc w:val="center"/>
              <w:rPr>
                <w:b/>
                <w:sz w:val="20"/>
                <w:szCs w:val="20"/>
              </w:rPr>
            </w:pPr>
            <w:r w:rsidRPr="00182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5941CA" w:rsidRPr="002E6C5B" w:rsidRDefault="005941CA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1CA" w:rsidRPr="00A253C3" w:rsidTr="001D1416">
        <w:trPr>
          <w:trHeight w:val="103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5941CA" w:rsidRPr="00A253C3" w:rsidRDefault="005941CA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5941CA" w:rsidRPr="00FB4C65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5941CA" w:rsidRPr="002E6C5B" w:rsidRDefault="005941CA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41CA" w:rsidRDefault="005941CA" w:rsidP="000E1E1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Оплата за услуги по подготовке документов по формированию земельных участков для многодетных граждан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41CA" w:rsidRPr="00182D27" w:rsidRDefault="005941CA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550,0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941CA" w:rsidRPr="00182D27" w:rsidRDefault="005941CA" w:rsidP="000E1E15">
            <w:pPr>
              <w:jc w:val="center"/>
              <w:rPr>
                <w:b/>
                <w:sz w:val="20"/>
                <w:szCs w:val="20"/>
              </w:rPr>
            </w:pPr>
            <w:r w:rsidRPr="00182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41CA" w:rsidRPr="002E6C5B" w:rsidRDefault="005941CA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1CA" w:rsidRPr="00A253C3" w:rsidTr="001D1416">
        <w:trPr>
          <w:trHeight w:val="1555"/>
        </w:trPr>
        <w:tc>
          <w:tcPr>
            <w:tcW w:w="843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941CA" w:rsidRPr="00A253C3" w:rsidRDefault="005941CA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941CA" w:rsidRPr="00FB4C65" w:rsidRDefault="005941CA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941CA" w:rsidRPr="002E6C5B" w:rsidRDefault="005941CA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941CA" w:rsidRPr="00A253C3" w:rsidRDefault="005941CA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41CA" w:rsidRPr="00A253C3" w:rsidRDefault="005941CA" w:rsidP="000E1E1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Проведение работ по координатному описанию границ городского округа Кинешма с составлением карт</w:t>
            </w:r>
            <w:proofErr w:type="gramStart"/>
            <w:r>
              <w:rPr>
                <w:rFonts w:eastAsia="Calibri"/>
                <w:sz w:val="18"/>
                <w:szCs w:val="18"/>
              </w:rPr>
              <w:t>ы(</w:t>
            </w:r>
            <w:proofErr w:type="gramEnd"/>
            <w:r>
              <w:rPr>
                <w:rFonts w:eastAsia="Calibri"/>
                <w:sz w:val="18"/>
                <w:szCs w:val="18"/>
              </w:rPr>
              <w:t>план) для внесения границ города в государственный кадастр недвижимости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941CA" w:rsidRPr="00182D27" w:rsidRDefault="005941CA" w:rsidP="000E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5941CA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640,0</w:t>
            </w:r>
          </w:p>
        </w:tc>
        <w:tc>
          <w:tcPr>
            <w:tcW w:w="997" w:type="dxa"/>
          </w:tcPr>
          <w:p w:rsidR="005941CA" w:rsidRPr="00182D27" w:rsidRDefault="005941CA" w:rsidP="000E1E15">
            <w:pPr>
              <w:jc w:val="center"/>
              <w:rPr>
                <w:b/>
                <w:sz w:val="20"/>
                <w:szCs w:val="20"/>
              </w:rPr>
            </w:pPr>
            <w:r w:rsidRPr="00182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5941CA" w:rsidRPr="002E6C5B" w:rsidRDefault="005941CA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318"/>
        </w:trPr>
        <w:tc>
          <w:tcPr>
            <w:tcW w:w="843" w:type="dxa"/>
            <w:vMerge w:val="restart"/>
          </w:tcPr>
          <w:p w:rsidR="004E7D0F" w:rsidRPr="005941CA" w:rsidRDefault="005941CA" w:rsidP="005941CA">
            <w:pPr>
              <w:rPr>
                <w:sz w:val="20"/>
                <w:szCs w:val="20"/>
              </w:rPr>
            </w:pPr>
            <w:r w:rsidRPr="005941CA">
              <w:rPr>
                <w:sz w:val="20"/>
                <w:szCs w:val="20"/>
              </w:rPr>
              <w:t>2.1.2</w:t>
            </w:r>
          </w:p>
        </w:tc>
        <w:tc>
          <w:tcPr>
            <w:tcW w:w="1868" w:type="dxa"/>
            <w:vMerge w:val="restart"/>
          </w:tcPr>
          <w:p w:rsidR="004E7D0F" w:rsidRPr="005941CA" w:rsidRDefault="004E7D0F" w:rsidP="005941CA">
            <w:pPr>
              <w:rPr>
                <w:sz w:val="20"/>
                <w:szCs w:val="20"/>
              </w:rPr>
            </w:pPr>
            <w:r w:rsidRPr="005941CA">
              <w:rPr>
                <w:sz w:val="20"/>
                <w:szCs w:val="20"/>
              </w:rPr>
              <w:t>Мероприятие</w:t>
            </w:r>
            <w:r w:rsidR="005941CA" w:rsidRPr="005941CA">
              <w:rPr>
                <w:sz w:val="20"/>
                <w:szCs w:val="20"/>
              </w:rPr>
              <w:t xml:space="preserve"> </w:t>
            </w:r>
            <w:r w:rsidR="005941CA" w:rsidRPr="005941CA">
              <w:rPr>
                <w:sz w:val="20"/>
                <w:szCs w:val="20"/>
              </w:rPr>
              <w:lastRenderedPageBreak/>
              <w:t>«</w:t>
            </w:r>
            <w:r w:rsidRPr="005941CA">
              <w:rPr>
                <w:sz w:val="20"/>
                <w:szCs w:val="20"/>
              </w:rPr>
              <w:t>Содержание объектов недвижимости, входящих в состав имущества муниципальной казны</w:t>
            </w:r>
            <w:r w:rsidR="005941CA" w:rsidRPr="005941C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E7D0F" w:rsidRPr="00FB4C65" w:rsidRDefault="004E7D0F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3450,0</w:t>
            </w:r>
          </w:p>
        </w:tc>
        <w:tc>
          <w:tcPr>
            <w:tcW w:w="1275" w:type="dxa"/>
            <w:gridSpan w:val="2"/>
          </w:tcPr>
          <w:p w:rsidR="004E7D0F" w:rsidRPr="00571B48" w:rsidRDefault="004E7D0F" w:rsidP="000E1E15">
            <w:pPr>
              <w:jc w:val="center"/>
              <w:rPr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429,8</w:t>
            </w:r>
          </w:p>
        </w:tc>
        <w:tc>
          <w:tcPr>
            <w:tcW w:w="1537" w:type="dxa"/>
            <w:vMerge w:val="restart"/>
          </w:tcPr>
          <w:p w:rsidR="00A478CC" w:rsidRDefault="004E7D0F" w:rsidP="005941CA">
            <w:pPr>
              <w:rPr>
                <w:rFonts w:eastAsia="Calibri"/>
                <w:sz w:val="20"/>
                <w:szCs w:val="20"/>
              </w:rPr>
            </w:pPr>
            <w:r w:rsidRPr="00A253C3">
              <w:rPr>
                <w:rFonts w:eastAsia="Calibri"/>
                <w:sz w:val="20"/>
                <w:szCs w:val="20"/>
              </w:rPr>
              <w:t xml:space="preserve">Реализация </w:t>
            </w:r>
          </w:p>
          <w:p w:rsidR="004E7D0F" w:rsidRPr="00A253C3" w:rsidRDefault="004E7D0F" w:rsidP="005941CA">
            <w:pPr>
              <w:rPr>
                <w:b/>
                <w:sz w:val="20"/>
                <w:szCs w:val="20"/>
              </w:rPr>
            </w:pPr>
            <w:r w:rsidRPr="00A253C3">
              <w:rPr>
                <w:rFonts w:eastAsia="Calibri"/>
                <w:sz w:val="20"/>
                <w:szCs w:val="20"/>
              </w:rPr>
              <w:lastRenderedPageBreak/>
              <w:t>мероприятия будет продолжена в течение  года</w:t>
            </w:r>
          </w:p>
        </w:tc>
        <w:tc>
          <w:tcPr>
            <w:tcW w:w="2410" w:type="dxa"/>
            <w:vMerge w:val="restart"/>
          </w:tcPr>
          <w:p w:rsidR="00A448AA" w:rsidRDefault="004E7D0F" w:rsidP="005941CA">
            <w:pPr>
              <w:rPr>
                <w:rFonts w:eastAsia="Calibri"/>
                <w:sz w:val="18"/>
                <w:szCs w:val="18"/>
              </w:rPr>
            </w:pPr>
            <w:r w:rsidRPr="005941CA">
              <w:rPr>
                <w:rFonts w:eastAsia="Calibri"/>
                <w:sz w:val="18"/>
                <w:szCs w:val="18"/>
              </w:rPr>
              <w:lastRenderedPageBreak/>
              <w:t xml:space="preserve">Оплата </w:t>
            </w:r>
            <w:proofErr w:type="gramStart"/>
            <w:r w:rsidRPr="005941CA">
              <w:rPr>
                <w:rFonts w:eastAsia="Calibri"/>
                <w:sz w:val="18"/>
                <w:szCs w:val="18"/>
              </w:rPr>
              <w:t>коммунальных</w:t>
            </w:r>
            <w:proofErr w:type="gramEnd"/>
            <w:r w:rsidRPr="005941CA">
              <w:rPr>
                <w:rFonts w:eastAsia="Calibri"/>
                <w:sz w:val="18"/>
                <w:szCs w:val="18"/>
              </w:rPr>
              <w:t xml:space="preserve"> </w:t>
            </w:r>
          </w:p>
          <w:p w:rsidR="004E7D0F" w:rsidRPr="005941CA" w:rsidRDefault="004E7D0F" w:rsidP="005941CA">
            <w:pPr>
              <w:rPr>
                <w:rFonts w:eastAsia="Calibri"/>
                <w:sz w:val="18"/>
                <w:szCs w:val="18"/>
              </w:rPr>
            </w:pPr>
            <w:r w:rsidRPr="005941CA">
              <w:rPr>
                <w:rFonts w:eastAsia="Calibri"/>
                <w:sz w:val="18"/>
                <w:szCs w:val="18"/>
              </w:rPr>
              <w:lastRenderedPageBreak/>
              <w:t>услуг за объекты недвижимости, входящих в состав имущества муниципальной казны</w:t>
            </w:r>
          </w:p>
        </w:tc>
        <w:tc>
          <w:tcPr>
            <w:tcW w:w="708" w:type="dxa"/>
            <w:vMerge w:val="restart"/>
          </w:tcPr>
          <w:p w:rsidR="004E7D0F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4E7D0F" w:rsidRPr="00182D27">
              <w:rPr>
                <w:sz w:val="20"/>
                <w:szCs w:val="20"/>
              </w:rPr>
              <w:t>ыс.</w:t>
            </w:r>
            <w:r w:rsidR="004E7D0F">
              <w:rPr>
                <w:sz w:val="20"/>
                <w:szCs w:val="20"/>
              </w:rPr>
              <w:t xml:space="preserve"> </w:t>
            </w:r>
            <w:r w:rsidR="004E7D0F" w:rsidRPr="00182D27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93" w:type="dxa"/>
            <w:vMerge w:val="restart"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lastRenderedPageBreak/>
              <w:t>2400,0</w:t>
            </w:r>
          </w:p>
        </w:tc>
        <w:tc>
          <w:tcPr>
            <w:tcW w:w="997" w:type="dxa"/>
            <w:vMerge w:val="restart"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</w:t>
            </w:r>
          </w:p>
        </w:tc>
        <w:tc>
          <w:tcPr>
            <w:tcW w:w="1560" w:type="dxa"/>
            <w:vMerge w:val="restart"/>
          </w:tcPr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7D0F" w:rsidRPr="00AA2E3F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792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E7D0F" w:rsidRPr="00A253C3" w:rsidRDefault="004E7D0F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4E7D0F" w:rsidRPr="00A253C3" w:rsidRDefault="004E7D0F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vMerge w:val="restart"/>
          </w:tcPr>
          <w:p w:rsidR="004E7D0F" w:rsidRPr="00FB4C65" w:rsidRDefault="004E7D0F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3450,0</w:t>
            </w:r>
          </w:p>
        </w:tc>
        <w:tc>
          <w:tcPr>
            <w:tcW w:w="1275" w:type="dxa"/>
            <w:gridSpan w:val="2"/>
            <w:vMerge w:val="restart"/>
          </w:tcPr>
          <w:p w:rsidR="004E7D0F" w:rsidRPr="00571B48" w:rsidRDefault="004E7D0F" w:rsidP="000E1E15">
            <w:pPr>
              <w:jc w:val="center"/>
              <w:rPr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429,8</w:t>
            </w:r>
          </w:p>
        </w:tc>
        <w:tc>
          <w:tcPr>
            <w:tcW w:w="153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A463A6" w:rsidRDefault="004E7D0F" w:rsidP="004E7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230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E7D0F" w:rsidRPr="00A253C3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E7D0F" w:rsidRPr="00FB4C65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E7D0F" w:rsidRPr="00571B48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E7D0F" w:rsidRPr="00A463A6" w:rsidRDefault="004E7D0F" w:rsidP="005941CA">
            <w:pPr>
              <w:pStyle w:val="a6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3A6">
              <w:rPr>
                <w:rFonts w:ascii="Times New Roman" w:eastAsia="Calibri" w:hAnsi="Times New Roman" w:cs="Times New Roman"/>
                <w:sz w:val="18"/>
                <w:szCs w:val="18"/>
              </w:rPr>
              <w:t>Оплата за техническое содержание муниципального имущества, входящего в состав имущества муниципальной казны</w:t>
            </w:r>
          </w:p>
        </w:tc>
        <w:tc>
          <w:tcPr>
            <w:tcW w:w="708" w:type="dxa"/>
            <w:vMerge w:val="restart"/>
          </w:tcPr>
          <w:p w:rsidR="004E7D0F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E7D0F" w:rsidRPr="00182D27">
              <w:rPr>
                <w:sz w:val="20"/>
                <w:szCs w:val="20"/>
              </w:rPr>
              <w:t>ыс.</w:t>
            </w:r>
            <w:r w:rsidR="004E7D0F">
              <w:rPr>
                <w:sz w:val="20"/>
                <w:szCs w:val="20"/>
              </w:rPr>
              <w:t xml:space="preserve"> </w:t>
            </w:r>
            <w:r w:rsidR="004E7D0F"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400,0</w:t>
            </w:r>
          </w:p>
        </w:tc>
        <w:tc>
          <w:tcPr>
            <w:tcW w:w="997" w:type="dxa"/>
            <w:vMerge w:val="restart"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11,6</w:t>
            </w:r>
          </w:p>
        </w:tc>
        <w:tc>
          <w:tcPr>
            <w:tcW w:w="1560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647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E7D0F" w:rsidRPr="00A253C3" w:rsidRDefault="004E7D0F" w:rsidP="000E1E15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  <w:p w:rsidR="004E7D0F" w:rsidRPr="00A253C3" w:rsidRDefault="004E7D0F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E7D0F" w:rsidRPr="00FB4C65" w:rsidRDefault="004E7D0F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3450,0</w:t>
            </w:r>
          </w:p>
        </w:tc>
        <w:tc>
          <w:tcPr>
            <w:tcW w:w="1275" w:type="dxa"/>
            <w:gridSpan w:val="2"/>
            <w:vMerge w:val="restart"/>
          </w:tcPr>
          <w:p w:rsidR="004E7D0F" w:rsidRPr="00571B48" w:rsidRDefault="004E7D0F" w:rsidP="000E1E15">
            <w:pPr>
              <w:jc w:val="center"/>
              <w:rPr>
                <w:sz w:val="20"/>
                <w:szCs w:val="20"/>
              </w:rPr>
            </w:pPr>
            <w:r w:rsidRPr="00571B48">
              <w:rPr>
                <w:sz w:val="20"/>
                <w:szCs w:val="20"/>
              </w:rPr>
              <w:t>429,8</w:t>
            </w:r>
          </w:p>
        </w:tc>
        <w:tc>
          <w:tcPr>
            <w:tcW w:w="153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A463A6" w:rsidRDefault="004E7D0F" w:rsidP="004E7D0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784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E7D0F" w:rsidRPr="00A253C3" w:rsidRDefault="004E7D0F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E7D0F" w:rsidRPr="00FB4C65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E7D0F" w:rsidRPr="00A463A6" w:rsidRDefault="004E7D0F" w:rsidP="005941CA">
            <w:pPr>
              <w:pStyle w:val="a6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3A6">
              <w:rPr>
                <w:rFonts w:ascii="Times New Roman" w:eastAsia="Calibri" w:hAnsi="Times New Roman" w:cs="Times New Roman"/>
                <w:sz w:val="18"/>
                <w:szCs w:val="18"/>
              </w:rPr>
              <w:t>Оплата за услуги по текущему и капитальному ремонту муниципального имущества.</w:t>
            </w:r>
          </w:p>
        </w:tc>
        <w:tc>
          <w:tcPr>
            <w:tcW w:w="708" w:type="dxa"/>
          </w:tcPr>
          <w:p w:rsidR="004E7D0F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E7D0F" w:rsidRPr="00182D27">
              <w:rPr>
                <w:sz w:val="20"/>
                <w:szCs w:val="20"/>
              </w:rPr>
              <w:t>ыс.</w:t>
            </w:r>
            <w:r w:rsidR="004E7D0F">
              <w:rPr>
                <w:sz w:val="20"/>
                <w:szCs w:val="20"/>
              </w:rPr>
              <w:t xml:space="preserve"> </w:t>
            </w:r>
            <w:r w:rsidR="004E7D0F"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600,0</w:t>
            </w:r>
          </w:p>
        </w:tc>
        <w:tc>
          <w:tcPr>
            <w:tcW w:w="997" w:type="dxa"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73,0</w:t>
            </w:r>
          </w:p>
        </w:tc>
        <w:tc>
          <w:tcPr>
            <w:tcW w:w="1560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797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E7D0F" w:rsidRPr="00A253C3" w:rsidRDefault="004E7D0F" w:rsidP="000E1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E7D0F" w:rsidRPr="00FB4C65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E7D0F" w:rsidRPr="00A463A6" w:rsidRDefault="004E7D0F" w:rsidP="005941CA">
            <w:pPr>
              <w:pStyle w:val="a6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3A6">
              <w:rPr>
                <w:rFonts w:ascii="Times New Roman" w:eastAsia="Calibri" w:hAnsi="Times New Roman" w:cs="Times New Roman"/>
                <w:sz w:val="18"/>
                <w:szCs w:val="18"/>
              </w:rPr>
              <w:t>Оплата за мероприятия по обеспечению сохранности муниципального имущества в надлежащем виде.</w:t>
            </w:r>
          </w:p>
        </w:tc>
        <w:tc>
          <w:tcPr>
            <w:tcW w:w="708" w:type="dxa"/>
          </w:tcPr>
          <w:p w:rsidR="004E7D0F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E7D0F" w:rsidRPr="00182D27">
              <w:rPr>
                <w:sz w:val="20"/>
                <w:szCs w:val="20"/>
              </w:rPr>
              <w:t>ыс.</w:t>
            </w:r>
            <w:r w:rsidR="004E7D0F">
              <w:rPr>
                <w:sz w:val="20"/>
                <w:szCs w:val="20"/>
              </w:rPr>
              <w:t xml:space="preserve"> </w:t>
            </w:r>
            <w:r w:rsidR="004E7D0F"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50,0</w:t>
            </w:r>
          </w:p>
        </w:tc>
        <w:tc>
          <w:tcPr>
            <w:tcW w:w="997" w:type="dxa"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363"/>
        </w:trPr>
        <w:tc>
          <w:tcPr>
            <w:tcW w:w="843" w:type="dxa"/>
            <w:vMerge w:val="restart"/>
          </w:tcPr>
          <w:p w:rsidR="004E7D0F" w:rsidRPr="005941CA" w:rsidRDefault="005941CA" w:rsidP="005941CA">
            <w:pPr>
              <w:rPr>
                <w:sz w:val="20"/>
                <w:szCs w:val="20"/>
              </w:rPr>
            </w:pPr>
            <w:r w:rsidRPr="005941CA">
              <w:rPr>
                <w:sz w:val="20"/>
                <w:szCs w:val="20"/>
              </w:rPr>
              <w:t>2.1.3</w:t>
            </w:r>
          </w:p>
        </w:tc>
        <w:tc>
          <w:tcPr>
            <w:tcW w:w="1868" w:type="dxa"/>
            <w:vMerge w:val="restart"/>
          </w:tcPr>
          <w:p w:rsidR="004E7D0F" w:rsidRPr="005941CA" w:rsidRDefault="004E7D0F" w:rsidP="005941CA">
            <w:pPr>
              <w:rPr>
                <w:sz w:val="20"/>
                <w:szCs w:val="20"/>
              </w:rPr>
            </w:pPr>
            <w:r w:rsidRPr="005941CA">
              <w:rPr>
                <w:sz w:val="20"/>
                <w:szCs w:val="20"/>
              </w:rPr>
              <w:t xml:space="preserve">Мероприятие. </w:t>
            </w:r>
          </w:p>
          <w:p w:rsidR="004E7D0F" w:rsidRPr="005941CA" w:rsidRDefault="005941CA" w:rsidP="0059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E7D0F" w:rsidRPr="005941CA">
              <w:rPr>
                <w:sz w:val="20"/>
                <w:szCs w:val="20"/>
              </w:rPr>
              <w:t>Эффективное управление, распоряжение и сохранность имущества, входящего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A253C3" w:rsidRDefault="004E7D0F" w:rsidP="005941CA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E7D0F" w:rsidRPr="00FB4C65" w:rsidRDefault="004E7D0F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1393,8</w:t>
            </w:r>
          </w:p>
        </w:tc>
        <w:tc>
          <w:tcPr>
            <w:tcW w:w="1275" w:type="dxa"/>
            <w:gridSpan w:val="2"/>
          </w:tcPr>
          <w:p w:rsidR="004E7D0F" w:rsidRPr="0031747D" w:rsidRDefault="004E7D0F" w:rsidP="000E1E15">
            <w:pPr>
              <w:jc w:val="center"/>
              <w:rPr>
                <w:sz w:val="20"/>
                <w:szCs w:val="20"/>
              </w:rPr>
            </w:pPr>
            <w:r w:rsidRPr="0031747D">
              <w:rPr>
                <w:sz w:val="20"/>
                <w:szCs w:val="20"/>
              </w:rPr>
              <w:t>154,5</w:t>
            </w:r>
          </w:p>
        </w:tc>
        <w:tc>
          <w:tcPr>
            <w:tcW w:w="1537" w:type="dxa"/>
            <w:vMerge w:val="restart"/>
          </w:tcPr>
          <w:p w:rsidR="004E7D0F" w:rsidRPr="00A253C3" w:rsidRDefault="004E7D0F" w:rsidP="005941CA">
            <w:pPr>
              <w:rPr>
                <w:b/>
                <w:sz w:val="20"/>
                <w:szCs w:val="20"/>
              </w:rPr>
            </w:pPr>
            <w:r w:rsidRPr="00A253C3">
              <w:rPr>
                <w:rFonts w:eastAsia="Calibri"/>
                <w:sz w:val="20"/>
                <w:szCs w:val="20"/>
              </w:rPr>
              <w:t>Реализация мероприятия будет продолжена в течение  года</w:t>
            </w:r>
          </w:p>
        </w:tc>
        <w:tc>
          <w:tcPr>
            <w:tcW w:w="2410" w:type="dxa"/>
            <w:vMerge w:val="restart"/>
          </w:tcPr>
          <w:p w:rsidR="004E7D0F" w:rsidRPr="005941CA" w:rsidRDefault="004E7D0F" w:rsidP="005941CA">
            <w:pPr>
              <w:rPr>
                <w:rFonts w:eastAsia="Calibri"/>
                <w:sz w:val="18"/>
                <w:szCs w:val="18"/>
              </w:rPr>
            </w:pPr>
            <w:r w:rsidRPr="005941CA">
              <w:rPr>
                <w:rFonts w:eastAsia="Calibri"/>
                <w:sz w:val="18"/>
                <w:szCs w:val="18"/>
              </w:rPr>
              <w:t>Оплата за услуги оценки зданий, помещений, земельных участков независимой оценочной фирмой при подготовке к торгам,  аукциону, конкурсу, сдаче в аренду (иные аналогичные услуги).</w:t>
            </w:r>
          </w:p>
        </w:tc>
        <w:tc>
          <w:tcPr>
            <w:tcW w:w="708" w:type="dxa"/>
            <w:vMerge w:val="restart"/>
          </w:tcPr>
          <w:p w:rsidR="004E7D0F" w:rsidRPr="00182D27" w:rsidRDefault="005941CA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E7D0F" w:rsidRPr="00182D27">
              <w:rPr>
                <w:sz w:val="20"/>
                <w:szCs w:val="20"/>
              </w:rPr>
              <w:t>ыс.</w:t>
            </w:r>
            <w:r w:rsidR="004E7D0F">
              <w:rPr>
                <w:sz w:val="20"/>
                <w:szCs w:val="20"/>
              </w:rPr>
              <w:t xml:space="preserve"> </w:t>
            </w:r>
            <w:r w:rsidR="004E7D0F"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400,0</w:t>
            </w:r>
          </w:p>
        </w:tc>
        <w:tc>
          <w:tcPr>
            <w:tcW w:w="997" w:type="dxa"/>
            <w:vMerge w:val="restart"/>
          </w:tcPr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82D2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rPr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rPr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rPr>
                <w:color w:val="FF0000"/>
                <w:sz w:val="20"/>
                <w:szCs w:val="20"/>
              </w:rPr>
            </w:pPr>
          </w:p>
          <w:p w:rsidR="004E7D0F" w:rsidRPr="002E6C5B" w:rsidRDefault="004E7D0F" w:rsidP="000E1E15">
            <w:pPr>
              <w:rPr>
                <w:color w:val="FF0000"/>
                <w:sz w:val="20"/>
                <w:szCs w:val="20"/>
              </w:rPr>
            </w:pPr>
          </w:p>
          <w:p w:rsidR="004E7D0F" w:rsidRPr="00AA2E3F" w:rsidRDefault="004E7D0F" w:rsidP="000E1E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7D0F" w:rsidRPr="00A253C3" w:rsidTr="001D1416">
        <w:trPr>
          <w:trHeight w:val="888"/>
        </w:trPr>
        <w:tc>
          <w:tcPr>
            <w:tcW w:w="843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D0F" w:rsidRPr="00A253C3" w:rsidRDefault="004E7D0F" w:rsidP="005941CA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4E7D0F" w:rsidRPr="00A253C3" w:rsidRDefault="004E7D0F" w:rsidP="005941CA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ab/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4E7D0F" w:rsidRPr="00FB4C65" w:rsidRDefault="004E7D0F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1393,8</w:t>
            </w:r>
          </w:p>
        </w:tc>
        <w:tc>
          <w:tcPr>
            <w:tcW w:w="1275" w:type="dxa"/>
            <w:gridSpan w:val="2"/>
          </w:tcPr>
          <w:p w:rsidR="004E7D0F" w:rsidRPr="0031747D" w:rsidRDefault="004E7D0F" w:rsidP="000E1E15">
            <w:pPr>
              <w:jc w:val="center"/>
              <w:rPr>
                <w:sz w:val="20"/>
                <w:szCs w:val="20"/>
              </w:rPr>
            </w:pPr>
            <w:r w:rsidRPr="0031747D">
              <w:rPr>
                <w:sz w:val="20"/>
                <w:szCs w:val="20"/>
              </w:rPr>
              <w:t>154,5</w:t>
            </w:r>
          </w:p>
        </w:tc>
        <w:tc>
          <w:tcPr>
            <w:tcW w:w="1537" w:type="dxa"/>
            <w:vMerge/>
          </w:tcPr>
          <w:p w:rsidR="004E7D0F" w:rsidRPr="00A253C3" w:rsidRDefault="004E7D0F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E7D0F" w:rsidRPr="00A463A6" w:rsidRDefault="004E7D0F" w:rsidP="004E7D0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7D0F" w:rsidRPr="00182D27" w:rsidRDefault="004E7D0F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E7D0F" w:rsidRPr="002E6C5B" w:rsidRDefault="004E7D0F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E7C29" w:rsidRPr="00A253C3" w:rsidTr="001D1416">
        <w:trPr>
          <w:trHeight w:val="230"/>
        </w:trPr>
        <w:tc>
          <w:tcPr>
            <w:tcW w:w="843" w:type="dxa"/>
            <w:vMerge/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E7C29" w:rsidRPr="00A253C3" w:rsidRDefault="00BE7C29" w:rsidP="005941CA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BE7C29" w:rsidRPr="00FB4C65" w:rsidRDefault="00BE7C29" w:rsidP="000E1E15">
            <w:pPr>
              <w:jc w:val="center"/>
              <w:rPr>
                <w:sz w:val="20"/>
                <w:szCs w:val="20"/>
              </w:rPr>
            </w:pPr>
            <w:r w:rsidRPr="00FB4C65">
              <w:rPr>
                <w:sz w:val="20"/>
                <w:szCs w:val="20"/>
              </w:rPr>
              <w:t>1393,8</w:t>
            </w:r>
          </w:p>
        </w:tc>
        <w:tc>
          <w:tcPr>
            <w:tcW w:w="1275" w:type="dxa"/>
            <w:gridSpan w:val="2"/>
            <w:vMerge w:val="restart"/>
          </w:tcPr>
          <w:p w:rsidR="00BE7C29" w:rsidRPr="0031747D" w:rsidRDefault="00BE7C29" w:rsidP="000E1E15">
            <w:pPr>
              <w:jc w:val="center"/>
              <w:rPr>
                <w:sz w:val="20"/>
                <w:szCs w:val="20"/>
              </w:rPr>
            </w:pPr>
            <w:r w:rsidRPr="0031747D">
              <w:rPr>
                <w:sz w:val="20"/>
                <w:szCs w:val="20"/>
              </w:rPr>
              <w:t>154,5</w:t>
            </w:r>
          </w:p>
        </w:tc>
        <w:tc>
          <w:tcPr>
            <w:tcW w:w="1537" w:type="dxa"/>
            <w:vMerge/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E7C29" w:rsidRPr="00A463A6" w:rsidRDefault="00BE7C29" w:rsidP="004E7D0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E7C29" w:rsidRPr="00182D27" w:rsidRDefault="00BE7C29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7C29" w:rsidRPr="00182D27" w:rsidRDefault="00BE7C29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E7C29" w:rsidRPr="002E6C5B" w:rsidRDefault="00BE7C29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E7C29" w:rsidRPr="002E6C5B" w:rsidRDefault="00BE7C29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E7C29" w:rsidRPr="00A253C3" w:rsidTr="001D1416">
        <w:trPr>
          <w:trHeight w:val="186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BE7C29" w:rsidRPr="00A253C3" w:rsidRDefault="00BE7C29" w:rsidP="000E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BE7C29" w:rsidRPr="00A253C3" w:rsidRDefault="00BE7C29" w:rsidP="000E1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7C29" w:rsidRDefault="00BE7C29" w:rsidP="005941CA">
            <w:pPr>
              <w:rPr>
                <w:rFonts w:eastAsia="Calibri"/>
                <w:sz w:val="18"/>
                <w:szCs w:val="18"/>
              </w:rPr>
            </w:pPr>
            <w:r w:rsidRPr="005941CA">
              <w:rPr>
                <w:rFonts w:eastAsia="Calibri"/>
                <w:sz w:val="18"/>
                <w:szCs w:val="18"/>
              </w:rPr>
              <w:t>Оплата за услуги охраны объектов недвижимости, находящихся в муниципальной собственности, готовящихся к продаже, передаче в областную, федеральную собственность.</w:t>
            </w:r>
          </w:p>
          <w:p w:rsidR="00A448AA" w:rsidRPr="005941CA" w:rsidRDefault="00A448AA" w:rsidP="0059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7C29" w:rsidRPr="00182D27" w:rsidRDefault="00BE7C29" w:rsidP="000E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82D27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7C29" w:rsidRPr="00182D27" w:rsidRDefault="00BE7C29" w:rsidP="000E1E15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993,8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BE7C29" w:rsidRPr="00182D27" w:rsidRDefault="00BE7C29" w:rsidP="000E1E15">
            <w:pPr>
              <w:jc w:val="center"/>
              <w:rPr>
                <w:color w:val="FF0000"/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154,5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E7C29" w:rsidRPr="002E6C5B" w:rsidRDefault="00BE7C29" w:rsidP="000E1E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9301F" w:rsidRPr="008E5107" w:rsidTr="001D1416">
        <w:trPr>
          <w:trHeight w:val="340"/>
        </w:trPr>
        <w:tc>
          <w:tcPr>
            <w:tcW w:w="843" w:type="dxa"/>
            <w:vMerge w:val="restart"/>
          </w:tcPr>
          <w:p w:rsidR="0039301F" w:rsidRPr="008E5107" w:rsidRDefault="0039301F" w:rsidP="008E51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39301F" w:rsidRPr="008E5107" w:rsidRDefault="0017324D" w:rsidP="008E510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</w:t>
            </w:r>
            <w:r w:rsidR="0039301F" w:rsidRPr="008E5107">
              <w:rPr>
                <w:rFonts w:ascii="Times New Roman" w:hAnsi="Times New Roman" w:cs="Times New Roman"/>
                <w:b/>
                <w:sz w:val="20"/>
                <w:szCs w:val="20"/>
              </w:rPr>
              <w:t>рограмма</w:t>
            </w:r>
          </w:p>
          <w:p w:rsidR="0039301F" w:rsidRPr="008E5107" w:rsidRDefault="0039301F" w:rsidP="008E51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8E5107">
              <w:rPr>
                <w:b/>
                <w:sz w:val="20"/>
                <w:szCs w:val="20"/>
              </w:rPr>
              <w:t>Развитие физической культуры и спорта в городском округе Кинешма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  <w:r>
              <w:rPr>
                <w:sz w:val="20"/>
                <w:szCs w:val="20"/>
              </w:rPr>
              <w:t>:</w:t>
            </w:r>
            <w:r w:rsidRPr="008E5107">
              <w:rPr>
                <w:sz w:val="20"/>
                <w:szCs w:val="20"/>
              </w:rPr>
              <w:t xml:space="preserve"> 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9301F" w:rsidRPr="0039301F" w:rsidRDefault="0039301F" w:rsidP="008E5107">
            <w:pPr>
              <w:rPr>
                <w:b/>
                <w:sz w:val="20"/>
                <w:szCs w:val="20"/>
              </w:rPr>
            </w:pPr>
            <w:r w:rsidRPr="0039301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9301F" w:rsidRPr="0039301F" w:rsidRDefault="0039301F" w:rsidP="008E5107">
            <w:pPr>
              <w:rPr>
                <w:b/>
                <w:sz w:val="20"/>
                <w:szCs w:val="20"/>
              </w:rPr>
            </w:pPr>
            <w:r w:rsidRPr="0039301F">
              <w:rPr>
                <w:b/>
                <w:sz w:val="20"/>
                <w:szCs w:val="20"/>
              </w:rPr>
              <w:t>5 907,1</w:t>
            </w:r>
          </w:p>
        </w:tc>
        <w:tc>
          <w:tcPr>
            <w:tcW w:w="1275" w:type="dxa"/>
            <w:gridSpan w:val="2"/>
          </w:tcPr>
          <w:p w:rsidR="0039301F" w:rsidRPr="0039301F" w:rsidRDefault="0039301F" w:rsidP="008E5107">
            <w:pPr>
              <w:rPr>
                <w:b/>
                <w:sz w:val="20"/>
                <w:szCs w:val="20"/>
              </w:rPr>
            </w:pPr>
            <w:r w:rsidRPr="0039301F">
              <w:rPr>
                <w:b/>
                <w:sz w:val="20"/>
                <w:szCs w:val="20"/>
              </w:rPr>
              <w:t>254,8</w:t>
            </w:r>
          </w:p>
        </w:tc>
        <w:tc>
          <w:tcPr>
            <w:tcW w:w="1537" w:type="dxa"/>
            <w:vMerge w:val="restart"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Доля населения систематически занимающегося</w:t>
            </w:r>
            <w:r w:rsidR="004304F9">
              <w:rPr>
                <w:sz w:val="20"/>
                <w:szCs w:val="20"/>
              </w:rPr>
              <w:t xml:space="preserve"> физической культурой и спортом</w:t>
            </w:r>
          </w:p>
        </w:tc>
        <w:tc>
          <w:tcPr>
            <w:tcW w:w="708" w:type="dxa"/>
            <w:vMerge w:val="restart"/>
          </w:tcPr>
          <w:p w:rsidR="0039301F" w:rsidRPr="008E5107" w:rsidRDefault="0039301F" w:rsidP="008E5107">
            <w:pPr>
              <w:ind w:left="34" w:hanging="34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vMerge w:val="restart"/>
          </w:tcPr>
          <w:p w:rsidR="0039301F" w:rsidRPr="008E5107" w:rsidRDefault="0039301F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22,8</w:t>
            </w:r>
          </w:p>
        </w:tc>
        <w:tc>
          <w:tcPr>
            <w:tcW w:w="997" w:type="dxa"/>
            <w:vMerge w:val="restart"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показатель рассчитывается по итогам года </w:t>
            </w:r>
          </w:p>
        </w:tc>
        <w:tc>
          <w:tcPr>
            <w:tcW w:w="1560" w:type="dxa"/>
            <w:vMerge w:val="restart"/>
          </w:tcPr>
          <w:p w:rsidR="0039301F" w:rsidRPr="00D1672C" w:rsidRDefault="0039301F" w:rsidP="008E5107">
            <w:pPr>
              <w:rPr>
                <w:b/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 </w:t>
            </w:r>
            <w:r w:rsidRPr="00D1672C">
              <w:rPr>
                <w:b/>
                <w:sz w:val="20"/>
                <w:szCs w:val="20"/>
              </w:rPr>
              <w:t>4 998,97</w:t>
            </w:r>
          </w:p>
        </w:tc>
      </w:tr>
      <w:tr w:rsidR="0039301F" w:rsidRPr="008E5107" w:rsidTr="001D1416">
        <w:trPr>
          <w:trHeight w:val="678"/>
        </w:trPr>
        <w:tc>
          <w:tcPr>
            <w:tcW w:w="843" w:type="dxa"/>
            <w:vMerge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5 907,1</w:t>
            </w:r>
          </w:p>
        </w:tc>
        <w:tc>
          <w:tcPr>
            <w:tcW w:w="1275" w:type="dxa"/>
            <w:gridSpan w:val="2"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254,8</w:t>
            </w:r>
          </w:p>
        </w:tc>
        <w:tc>
          <w:tcPr>
            <w:tcW w:w="1537" w:type="dxa"/>
            <w:vMerge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9301F" w:rsidRPr="008E5107" w:rsidRDefault="0039301F" w:rsidP="008E5107">
            <w:pPr>
              <w:rPr>
                <w:sz w:val="20"/>
                <w:szCs w:val="20"/>
              </w:rPr>
            </w:pPr>
          </w:p>
        </w:tc>
      </w:tr>
      <w:tr w:rsidR="00A448AA" w:rsidRPr="008E5107" w:rsidTr="001D1416">
        <w:trPr>
          <w:trHeight w:val="1301"/>
        </w:trPr>
        <w:tc>
          <w:tcPr>
            <w:tcW w:w="843" w:type="dxa"/>
            <w:vMerge/>
          </w:tcPr>
          <w:p w:rsidR="00A448AA" w:rsidRPr="008E5107" w:rsidRDefault="00A448AA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448AA" w:rsidRPr="008E5107" w:rsidRDefault="00A448AA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48AA" w:rsidRPr="008E5107" w:rsidRDefault="00A448A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448AA" w:rsidRPr="008E5107" w:rsidRDefault="00A448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A448AA" w:rsidRDefault="00A448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5 907,1</w:t>
            </w: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Pr="008E5107" w:rsidRDefault="00A448AA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A448AA" w:rsidRDefault="00A448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lastRenderedPageBreak/>
              <w:t>254,8</w:t>
            </w: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Default="00A448AA" w:rsidP="008E5107">
            <w:pPr>
              <w:rPr>
                <w:sz w:val="20"/>
                <w:szCs w:val="20"/>
              </w:rPr>
            </w:pPr>
          </w:p>
          <w:p w:rsidR="00A448AA" w:rsidRPr="008E5107" w:rsidRDefault="00A448AA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A448AA" w:rsidRPr="008E5107" w:rsidRDefault="00A448A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448AA" w:rsidRPr="008E5107" w:rsidRDefault="00A448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 w:rsidRPr="008E5107">
              <w:rPr>
                <w:sz w:val="20"/>
                <w:szCs w:val="20"/>
              </w:rPr>
              <w:t>еспеченность нас</w:t>
            </w:r>
            <w:r w:rsidR="004304F9">
              <w:rPr>
                <w:sz w:val="20"/>
                <w:szCs w:val="20"/>
              </w:rPr>
              <w:t>еления спортивными сооружениями</w:t>
            </w:r>
          </w:p>
        </w:tc>
        <w:tc>
          <w:tcPr>
            <w:tcW w:w="708" w:type="dxa"/>
          </w:tcPr>
          <w:p w:rsidR="00A448AA" w:rsidRPr="008E5107" w:rsidRDefault="004304F9" w:rsidP="004304F9">
            <w:pPr>
              <w:ind w:hanging="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A448AA" w:rsidRPr="008E5107">
              <w:rPr>
                <w:sz w:val="20"/>
                <w:szCs w:val="20"/>
              </w:rPr>
              <w:t>оор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448AA" w:rsidRPr="008E5107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993" w:type="dxa"/>
          </w:tcPr>
          <w:p w:rsidR="00A448AA" w:rsidRPr="008E5107" w:rsidRDefault="00A448AA" w:rsidP="008E5107">
            <w:pPr>
              <w:ind w:firstLine="36"/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176</w:t>
            </w:r>
          </w:p>
        </w:tc>
        <w:tc>
          <w:tcPr>
            <w:tcW w:w="997" w:type="dxa"/>
            <w:vMerge/>
          </w:tcPr>
          <w:p w:rsidR="00A448AA" w:rsidRPr="008E5107" w:rsidRDefault="00A448AA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448AA" w:rsidRPr="008E5107" w:rsidRDefault="00A448AA" w:rsidP="008E5107">
            <w:pPr>
              <w:rPr>
                <w:sz w:val="20"/>
                <w:szCs w:val="20"/>
              </w:rPr>
            </w:pPr>
          </w:p>
        </w:tc>
      </w:tr>
      <w:tr w:rsidR="00937CD6" w:rsidRPr="008E5107" w:rsidTr="001D1416">
        <w:trPr>
          <w:trHeight w:val="1098"/>
        </w:trPr>
        <w:tc>
          <w:tcPr>
            <w:tcW w:w="843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 Количество проводимых физкуль</w:t>
            </w:r>
            <w:r w:rsidR="004304F9">
              <w:rPr>
                <w:sz w:val="20"/>
                <w:szCs w:val="20"/>
              </w:rPr>
              <w:t>турных и спортивных мероприятий</w:t>
            </w:r>
          </w:p>
        </w:tc>
        <w:tc>
          <w:tcPr>
            <w:tcW w:w="708" w:type="dxa"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</w:tcPr>
          <w:p w:rsidR="00937CD6" w:rsidRPr="008E5107" w:rsidRDefault="00937CD6" w:rsidP="0078747A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96</w:t>
            </w:r>
          </w:p>
        </w:tc>
        <w:tc>
          <w:tcPr>
            <w:tcW w:w="997" w:type="dxa"/>
          </w:tcPr>
          <w:p w:rsidR="00937CD6" w:rsidRPr="008E5107" w:rsidRDefault="00937CD6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</w:tr>
      <w:tr w:rsidR="00937CD6" w:rsidRPr="008E5107" w:rsidTr="001D1416">
        <w:trPr>
          <w:trHeight w:val="1323"/>
        </w:trPr>
        <w:tc>
          <w:tcPr>
            <w:tcW w:w="843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 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708" w:type="dxa"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</w:tcPr>
          <w:p w:rsidR="00937CD6" w:rsidRPr="008E5107" w:rsidRDefault="0078747A" w:rsidP="0078747A">
            <w:pPr>
              <w:ind w:left="-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37CD6" w:rsidRPr="008E5107">
              <w:rPr>
                <w:sz w:val="20"/>
                <w:szCs w:val="20"/>
              </w:rPr>
              <w:t>72</w:t>
            </w:r>
          </w:p>
        </w:tc>
        <w:tc>
          <w:tcPr>
            <w:tcW w:w="997" w:type="dxa"/>
          </w:tcPr>
          <w:p w:rsidR="00937CD6" w:rsidRPr="008E5107" w:rsidRDefault="00937CD6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</w:tr>
      <w:tr w:rsidR="00937CD6" w:rsidRPr="008E5107" w:rsidTr="001D1416">
        <w:trPr>
          <w:trHeight w:val="305"/>
        </w:trPr>
        <w:tc>
          <w:tcPr>
            <w:tcW w:w="843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448AA" w:rsidRDefault="00937CD6" w:rsidP="008E5107">
            <w:pPr>
              <w:ind w:firstLine="33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Доля спортсменов, занявших призовые места в общем количестве участвующих </w:t>
            </w:r>
            <w:proofErr w:type="gramStart"/>
            <w:r w:rsidRPr="008E5107">
              <w:rPr>
                <w:sz w:val="20"/>
                <w:szCs w:val="20"/>
              </w:rPr>
              <w:t>в</w:t>
            </w:r>
            <w:proofErr w:type="gramEnd"/>
            <w:r w:rsidRPr="008E5107">
              <w:rPr>
                <w:sz w:val="20"/>
                <w:szCs w:val="20"/>
              </w:rPr>
              <w:t xml:space="preserve"> выездных физкультурных и спортивных </w:t>
            </w:r>
          </w:p>
          <w:p w:rsidR="00937CD6" w:rsidRPr="008E5107" w:rsidRDefault="00937CD6" w:rsidP="00A448AA">
            <w:pPr>
              <w:rPr>
                <w:sz w:val="20"/>
                <w:szCs w:val="20"/>
              </w:rPr>
            </w:pPr>
            <w:proofErr w:type="gramStart"/>
            <w:r w:rsidRPr="008E5107">
              <w:rPr>
                <w:sz w:val="20"/>
                <w:szCs w:val="20"/>
              </w:rPr>
              <w:t>мероприят</w:t>
            </w:r>
            <w:r w:rsidR="0039301F">
              <w:rPr>
                <w:sz w:val="20"/>
                <w:szCs w:val="20"/>
              </w:rPr>
              <w:t>иях</w:t>
            </w:r>
            <w:proofErr w:type="gramEnd"/>
          </w:p>
        </w:tc>
        <w:tc>
          <w:tcPr>
            <w:tcW w:w="708" w:type="dxa"/>
          </w:tcPr>
          <w:p w:rsidR="00937CD6" w:rsidRPr="008E5107" w:rsidRDefault="00937CD6" w:rsidP="008E5107">
            <w:pPr>
              <w:ind w:hanging="6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937CD6" w:rsidRPr="008E5107" w:rsidRDefault="00937CD6" w:rsidP="0078747A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44</w:t>
            </w:r>
          </w:p>
        </w:tc>
        <w:tc>
          <w:tcPr>
            <w:tcW w:w="997" w:type="dxa"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560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</w:tr>
      <w:tr w:rsidR="00937CD6" w:rsidRPr="008E5107" w:rsidTr="001D1416">
        <w:trPr>
          <w:trHeight w:val="1266"/>
        </w:trPr>
        <w:tc>
          <w:tcPr>
            <w:tcW w:w="843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7CD6" w:rsidRPr="008E5107" w:rsidRDefault="0039301F" w:rsidP="008E5107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7CD6" w:rsidRPr="008E5107">
              <w:rPr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708" w:type="dxa"/>
          </w:tcPr>
          <w:p w:rsidR="00937CD6" w:rsidRPr="008E5107" w:rsidRDefault="00937CD6" w:rsidP="008E5107">
            <w:pPr>
              <w:ind w:hanging="6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937CD6" w:rsidRPr="008E5107" w:rsidRDefault="00937CD6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30</w:t>
            </w:r>
          </w:p>
        </w:tc>
        <w:tc>
          <w:tcPr>
            <w:tcW w:w="997" w:type="dxa"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</w:tcPr>
          <w:p w:rsidR="00937CD6" w:rsidRPr="008E5107" w:rsidRDefault="00937CD6" w:rsidP="008E5107">
            <w:pPr>
              <w:rPr>
                <w:sz w:val="20"/>
                <w:szCs w:val="20"/>
              </w:rPr>
            </w:pPr>
          </w:p>
        </w:tc>
      </w:tr>
      <w:tr w:rsidR="004304F9" w:rsidRPr="008E5107" w:rsidTr="001D1416">
        <w:trPr>
          <w:trHeight w:val="272"/>
        </w:trPr>
        <w:tc>
          <w:tcPr>
            <w:tcW w:w="843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vMerge w:val="restart"/>
          </w:tcPr>
          <w:p w:rsidR="004304F9" w:rsidRPr="005A68CD" w:rsidRDefault="004304F9" w:rsidP="008E5107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>Развитие физической культуры и массового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1 517,1</w:t>
            </w:r>
          </w:p>
        </w:tc>
        <w:tc>
          <w:tcPr>
            <w:tcW w:w="1275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204,8</w:t>
            </w:r>
          </w:p>
        </w:tc>
        <w:tc>
          <w:tcPr>
            <w:tcW w:w="1537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304F9" w:rsidRPr="008E5107" w:rsidRDefault="004304F9" w:rsidP="008E5107">
            <w:pPr>
              <w:ind w:left="-70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304F9" w:rsidRPr="008E5107" w:rsidRDefault="004304F9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1 409,0</w:t>
            </w:r>
          </w:p>
        </w:tc>
      </w:tr>
      <w:tr w:rsidR="004304F9" w:rsidRPr="008E5107" w:rsidTr="001D1416">
        <w:tc>
          <w:tcPr>
            <w:tcW w:w="84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1 517,1</w:t>
            </w:r>
          </w:p>
        </w:tc>
        <w:tc>
          <w:tcPr>
            <w:tcW w:w="1275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204,8</w:t>
            </w:r>
          </w:p>
        </w:tc>
        <w:tc>
          <w:tcPr>
            <w:tcW w:w="153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</w:tr>
      <w:tr w:rsidR="004304F9" w:rsidRPr="008E5107" w:rsidTr="001D1416">
        <w:trPr>
          <w:trHeight w:val="928"/>
        </w:trPr>
        <w:tc>
          <w:tcPr>
            <w:tcW w:w="84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1 517,1</w:t>
            </w:r>
          </w:p>
        </w:tc>
        <w:tc>
          <w:tcPr>
            <w:tcW w:w="1275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204,8</w:t>
            </w:r>
          </w:p>
        </w:tc>
        <w:tc>
          <w:tcPr>
            <w:tcW w:w="153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04F9" w:rsidRPr="008E5107" w:rsidRDefault="004304F9" w:rsidP="008E5107">
            <w:pPr>
              <w:ind w:left="-70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04F9" w:rsidRPr="008E5107" w:rsidRDefault="004304F9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</w:tr>
      <w:tr w:rsidR="004304F9" w:rsidRPr="008E5107" w:rsidTr="001D1416">
        <w:trPr>
          <w:trHeight w:val="263"/>
        </w:trPr>
        <w:tc>
          <w:tcPr>
            <w:tcW w:w="843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4304F9" w:rsidRPr="005A68CD" w:rsidRDefault="004304F9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A68C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 xml:space="preserve">Внедрение и реализация Всероссийского физкультурно-спортивного комплекса «Готов </w:t>
            </w:r>
            <w:r w:rsidRPr="008E5107">
              <w:rPr>
                <w:sz w:val="20"/>
                <w:szCs w:val="20"/>
              </w:rPr>
              <w:lastRenderedPageBreak/>
              <w:t>к труду и обороне» (ГТО)»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74,8</w:t>
            </w:r>
          </w:p>
        </w:tc>
        <w:tc>
          <w:tcPr>
            <w:tcW w:w="1537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304F9" w:rsidRPr="008E5107" w:rsidRDefault="004304F9" w:rsidP="008E5107">
            <w:pPr>
              <w:ind w:hanging="88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4304F9" w:rsidRPr="008E5107" w:rsidRDefault="004304F9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304F9" w:rsidRPr="008E5107" w:rsidRDefault="004304F9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304F9" w:rsidRPr="008E5107" w:rsidRDefault="004304F9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</w:tr>
      <w:tr w:rsidR="004304F9" w:rsidRPr="008E5107" w:rsidTr="001D1416">
        <w:tc>
          <w:tcPr>
            <w:tcW w:w="84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04F9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304F9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267,1</w:t>
            </w: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74,8</w:t>
            </w:r>
          </w:p>
        </w:tc>
        <w:tc>
          <w:tcPr>
            <w:tcW w:w="153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</w:tr>
      <w:tr w:rsidR="004304F9" w:rsidRPr="008E5107" w:rsidTr="001D1416">
        <w:trPr>
          <w:trHeight w:val="836"/>
        </w:trPr>
        <w:tc>
          <w:tcPr>
            <w:tcW w:w="84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74,8</w:t>
            </w:r>
          </w:p>
        </w:tc>
        <w:tc>
          <w:tcPr>
            <w:tcW w:w="153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04F9" w:rsidRPr="008E5107" w:rsidRDefault="004304F9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04F9" w:rsidRPr="008E5107" w:rsidRDefault="004304F9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</w:tr>
      <w:tr w:rsidR="004304F9" w:rsidRPr="008E5107" w:rsidTr="001D1416">
        <w:trPr>
          <w:trHeight w:val="414"/>
        </w:trPr>
        <w:tc>
          <w:tcPr>
            <w:tcW w:w="843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lastRenderedPageBreak/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4304F9" w:rsidRPr="005A68CD" w:rsidRDefault="004304F9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4304F9" w:rsidRDefault="004304F9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 xml:space="preserve">Организация работы центра тестирования по выполнению видов </w:t>
            </w: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испытаний (тестов), нормативов Всероссийского физкультурно-спортивного комплекса «Готов к труду и обороне» (ГТО)»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74,8</w:t>
            </w:r>
          </w:p>
        </w:tc>
        <w:tc>
          <w:tcPr>
            <w:tcW w:w="1537" w:type="dxa"/>
            <w:vMerge w:val="restart"/>
          </w:tcPr>
          <w:p w:rsidR="004304F9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Организация работы центра тестирования осуществляется в соответствии с годовым планом </w:t>
            </w: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304F9" w:rsidRPr="008E5107" w:rsidRDefault="004304F9" w:rsidP="003D50AA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08" w:type="dxa"/>
            <w:vMerge w:val="restart"/>
          </w:tcPr>
          <w:p w:rsidR="004304F9" w:rsidRPr="008E5107" w:rsidRDefault="004304F9" w:rsidP="008E5107">
            <w:pPr>
              <w:ind w:hanging="6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vMerge w:val="restart"/>
          </w:tcPr>
          <w:p w:rsidR="004304F9" w:rsidRPr="008E5107" w:rsidRDefault="004304F9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30</w:t>
            </w:r>
          </w:p>
        </w:tc>
        <w:tc>
          <w:tcPr>
            <w:tcW w:w="997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</w:tr>
      <w:tr w:rsidR="004304F9" w:rsidRPr="008E5107" w:rsidTr="001D1416">
        <w:trPr>
          <w:trHeight w:val="960"/>
        </w:trPr>
        <w:tc>
          <w:tcPr>
            <w:tcW w:w="84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267,1</w:t>
            </w: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304F9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74,8</w:t>
            </w: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Default="004304F9" w:rsidP="008E5107">
            <w:pPr>
              <w:rPr>
                <w:sz w:val="20"/>
                <w:szCs w:val="20"/>
              </w:rPr>
            </w:pP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</w:tr>
      <w:tr w:rsidR="004304F9" w:rsidRPr="008E5107" w:rsidTr="001D1416">
        <w:trPr>
          <w:trHeight w:val="2238"/>
        </w:trPr>
        <w:tc>
          <w:tcPr>
            <w:tcW w:w="84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04F9" w:rsidRPr="008E5107" w:rsidRDefault="004304F9" w:rsidP="00A448AA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4304F9" w:rsidRPr="008E5107" w:rsidRDefault="004304F9" w:rsidP="00A448AA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gridSpan w:val="2"/>
          </w:tcPr>
          <w:p w:rsidR="004304F9" w:rsidRDefault="004304F9" w:rsidP="00A448AA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74,8</w:t>
            </w:r>
          </w:p>
          <w:p w:rsidR="004304F9" w:rsidRDefault="004304F9" w:rsidP="00A448AA">
            <w:pPr>
              <w:rPr>
                <w:sz w:val="20"/>
                <w:szCs w:val="20"/>
              </w:rPr>
            </w:pPr>
          </w:p>
          <w:p w:rsidR="004304F9" w:rsidRDefault="004304F9" w:rsidP="00A448AA">
            <w:pPr>
              <w:rPr>
                <w:sz w:val="20"/>
                <w:szCs w:val="20"/>
              </w:rPr>
            </w:pPr>
          </w:p>
          <w:p w:rsidR="004304F9" w:rsidRDefault="004304F9" w:rsidP="00A448AA">
            <w:pPr>
              <w:rPr>
                <w:sz w:val="20"/>
                <w:szCs w:val="20"/>
              </w:rPr>
            </w:pPr>
          </w:p>
          <w:p w:rsidR="004304F9" w:rsidRDefault="004304F9" w:rsidP="00A448AA">
            <w:pPr>
              <w:rPr>
                <w:sz w:val="20"/>
                <w:szCs w:val="20"/>
              </w:rPr>
            </w:pPr>
          </w:p>
          <w:p w:rsidR="004304F9" w:rsidRDefault="004304F9" w:rsidP="00A448AA">
            <w:pPr>
              <w:rPr>
                <w:sz w:val="20"/>
                <w:szCs w:val="20"/>
              </w:rPr>
            </w:pPr>
          </w:p>
          <w:p w:rsidR="004304F9" w:rsidRDefault="004304F9" w:rsidP="00A448AA">
            <w:pPr>
              <w:rPr>
                <w:sz w:val="20"/>
                <w:szCs w:val="20"/>
              </w:rPr>
            </w:pPr>
          </w:p>
          <w:p w:rsidR="004304F9" w:rsidRDefault="004304F9" w:rsidP="00A448AA">
            <w:pPr>
              <w:rPr>
                <w:sz w:val="20"/>
                <w:szCs w:val="20"/>
              </w:rPr>
            </w:pPr>
          </w:p>
          <w:p w:rsidR="004304F9" w:rsidRDefault="004304F9" w:rsidP="00A448AA">
            <w:pPr>
              <w:rPr>
                <w:sz w:val="20"/>
                <w:szCs w:val="20"/>
              </w:rPr>
            </w:pPr>
          </w:p>
          <w:p w:rsidR="004304F9" w:rsidRPr="008E5107" w:rsidRDefault="004304F9" w:rsidP="00A448A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</w:tr>
      <w:tr w:rsidR="004304F9" w:rsidRPr="008E5107" w:rsidTr="001D1416">
        <w:trPr>
          <w:trHeight w:val="381"/>
        </w:trPr>
        <w:tc>
          <w:tcPr>
            <w:tcW w:w="843" w:type="dxa"/>
            <w:vMerge w:val="restart"/>
            <w:tcBorders>
              <w:bottom w:val="single" w:sz="4" w:space="0" w:color="auto"/>
            </w:tcBorders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  <w:tcBorders>
              <w:bottom w:val="single" w:sz="4" w:space="0" w:color="auto"/>
            </w:tcBorders>
          </w:tcPr>
          <w:p w:rsidR="004304F9" w:rsidRPr="004304F9" w:rsidRDefault="004304F9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4304F9" w:rsidRPr="008E5107" w:rsidRDefault="004304F9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>Физическое воспитание и обеспечение организации и проведения физкультурных и спортивных мероприятий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1 250,0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304F9" w:rsidRPr="008E5107" w:rsidRDefault="004304F9" w:rsidP="004304F9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130,0</w:t>
            </w: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D50AA" w:rsidRPr="008E5107" w:rsidRDefault="004304F9" w:rsidP="00C55C09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Количество проводимых физкультурных и спортивных мероприятий</w:t>
            </w:r>
          </w:p>
        </w:tc>
        <w:tc>
          <w:tcPr>
            <w:tcW w:w="708" w:type="dxa"/>
            <w:vMerge w:val="restart"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4304F9" w:rsidRPr="008E5107" w:rsidRDefault="004304F9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96</w:t>
            </w:r>
          </w:p>
        </w:tc>
        <w:tc>
          <w:tcPr>
            <w:tcW w:w="997" w:type="dxa"/>
            <w:vMerge w:val="restart"/>
          </w:tcPr>
          <w:p w:rsidR="004304F9" w:rsidRPr="008E5107" w:rsidRDefault="004304F9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vMerge/>
          </w:tcPr>
          <w:p w:rsidR="004304F9" w:rsidRPr="008E5107" w:rsidRDefault="004304F9" w:rsidP="008E5107">
            <w:pPr>
              <w:rPr>
                <w:sz w:val="20"/>
                <w:szCs w:val="20"/>
              </w:rPr>
            </w:pPr>
          </w:p>
        </w:tc>
      </w:tr>
      <w:tr w:rsidR="003D50AA" w:rsidRPr="008E5107" w:rsidTr="001D1416">
        <w:trPr>
          <w:trHeight w:val="449"/>
        </w:trPr>
        <w:tc>
          <w:tcPr>
            <w:tcW w:w="843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1 250,0</w:t>
            </w:r>
          </w:p>
        </w:tc>
        <w:tc>
          <w:tcPr>
            <w:tcW w:w="1275" w:type="dxa"/>
            <w:gridSpan w:val="2"/>
            <w:vMerge w:val="restart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130,0</w:t>
            </w:r>
          </w:p>
        </w:tc>
        <w:tc>
          <w:tcPr>
            <w:tcW w:w="153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</w:tr>
      <w:tr w:rsidR="003D50AA" w:rsidRPr="008E5107" w:rsidTr="001D1416">
        <w:trPr>
          <w:trHeight w:val="465"/>
        </w:trPr>
        <w:tc>
          <w:tcPr>
            <w:tcW w:w="843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D50AA" w:rsidRDefault="003D50AA" w:rsidP="001C0A9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  <w:p w:rsidR="003D50AA" w:rsidRPr="008E5107" w:rsidRDefault="003D50AA" w:rsidP="001C0A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D50AA" w:rsidRPr="008E5107" w:rsidRDefault="003D50AA" w:rsidP="001C0A97">
            <w:pPr>
              <w:ind w:firstLine="34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3D50AA" w:rsidRPr="008E5107" w:rsidRDefault="003D50AA" w:rsidP="001C0A97">
            <w:pPr>
              <w:ind w:right="-136" w:firstLine="204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72</w:t>
            </w:r>
          </w:p>
        </w:tc>
        <w:tc>
          <w:tcPr>
            <w:tcW w:w="997" w:type="dxa"/>
            <w:vMerge w:val="restart"/>
          </w:tcPr>
          <w:p w:rsidR="003D50AA" w:rsidRPr="008E5107" w:rsidRDefault="003D50AA" w:rsidP="001C0A97">
            <w:pPr>
              <w:ind w:left="-647" w:right="-278" w:firstLine="850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</w:tr>
      <w:tr w:rsidR="003D50AA" w:rsidRPr="008E5107" w:rsidTr="001D1416">
        <w:trPr>
          <w:trHeight w:val="230"/>
        </w:trPr>
        <w:tc>
          <w:tcPr>
            <w:tcW w:w="843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D50AA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- бюджет </w:t>
            </w:r>
          </w:p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2"/>
          </w:tcPr>
          <w:p w:rsidR="003D50AA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1 250,0</w:t>
            </w:r>
          </w:p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D50AA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130,0</w:t>
            </w:r>
          </w:p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</w:tr>
      <w:tr w:rsidR="003D50AA" w:rsidRPr="008E5107" w:rsidTr="001D1416">
        <w:trPr>
          <w:trHeight w:val="414"/>
        </w:trPr>
        <w:tc>
          <w:tcPr>
            <w:tcW w:w="843" w:type="dxa"/>
            <w:vMerge w:val="restart"/>
          </w:tcPr>
          <w:p w:rsidR="003D50AA" w:rsidRPr="008E5107" w:rsidRDefault="00727AB3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68" w:type="dxa"/>
            <w:vMerge w:val="restart"/>
          </w:tcPr>
          <w:p w:rsidR="003D50AA" w:rsidRPr="00727AB3" w:rsidRDefault="00727AB3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3D50AA" w:rsidRPr="008E5107" w:rsidRDefault="00727AB3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D50AA" w:rsidRPr="008E5107">
              <w:rPr>
                <w:sz w:val="20"/>
                <w:szCs w:val="20"/>
              </w:rPr>
              <w:t>Организация проведения физкультурных и спортивных мероприятий, обеспечение участия спортсменов городского округа Кинешма в физкультурных и спортивных мероприятиях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1 250,0</w:t>
            </w:r>
          </w:p>
        </w:tc>
        <w:tc>
          <w:tcPr>
            <w:tcW w:w="1275" w:type="dxa"/>
            <w:gridSpan w:val="2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130,0</w:t>
            </w:r>
          </w:p>
        </w:tc>
        <w:tc>
          <w:tcPr>
            <w:tcW w:w="1537" w:type="dxa"/>
            <w:vMerge w:val="restart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Мероприятия проводятся в соответствии с календарным планом спортивных и физкультурных мероприятий Комитете по ФК и</w:t>
            </w:r>
            <w:proofErr w:type="gramStart"/>
            <w:r w:rsidRPr="008E510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410" w:type="dxa"/>
            <w:vMerge w:val="restart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Количество участников спортивных и физкультурных мероприятий</w:t>
            </w:r>
          </w:p>
        </w:tc>
        <w:tc>
          <w:tcPr>
            <w:tcW w:w="708" w:type="dxa"/>
            <w:vMerge w:val="restart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Merge w:val="restart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7000</w:t>
            </w:r>
          </w:p>
        </w:tc>
        <w:tc>
          <w:tcPr>
            <w:tcW w:w="997" w:type="dxa"/>
            <w:vMerge w:val="restart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1561</w:t>
            </w:r>
          </w:p>
        </w:tc>
        <w:tc>
          <w:tcPr>
            <w:tcW w:w="1560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</w:tr>
      <w:tr w:rsidR="00727AB3" w:rsidRPr="008E5107" w:rsidTr="001D1416">
        <w:trPr>
          <w:trHeight w:val="495"/>
        </w:trPr>
        <w:tc>
          <w:tcPr>
            <w:tcW w:w="843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1 250,0  </w:t>
            </w:r>
          </w:p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130,0</w:t>
            </w:r>
          </w:p>
        </w:tc>
        <w:tc>
          <w:tcPr>
            <w:tcW w:w="1537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</w:tr>
      <w:tr w:rsidR="00727AB3" w:rsidRPr="008E5107" w:rsidTr="001D1416">
        <w:trPr>
          <w:trHeight w:val="420"/>
        </w:trPr>
        <w:tc>
          <w:tcPr>
            <w:tcW w:w="843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Доля спортсменов, занявших призовые места в общем количестве участвующих в выездных физкультурных и спортивных мероприятиях</w:t>
            </w:r>
          </w:p>
        </w:tc>
        <w:tc>
          <w:tcPr>
            <w:tcW w:w="708" w:type="dxa"/>
            <w:vMerge w:val="restart"/>
          </w:tcPr>
          <w:p w:rsidR="00727AB3" w:rsidRPr="008E5107" w:rsidRDefault="00727AB3" w:rsidP="008E5107">
            <w:pPr>
              <w:ind w:hanging="6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vMerge w:val="restart"/>
          </w:tcPr>
          <w:p w:rsidR="00727AB3" w:rsidRPr="008E5107" w:rsidRDefault="00727AB3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44</w:t>
            </w:r>
          </w:p>
        </w:tc>
        <w:tc>
          <w:tcPr>
            <w:tcW w:w="997" w:type="dxa"/>
            <w:vMerge w:val="restart"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</w:tr>
      <w:tr w:rsidR="00727AB3" w:rsidRPr="008E5107" w:rsidTr="001D1416">
        <w:trPr>
          <w:trHeight w:val="1642"/>
        </w:trPr>
        <w:tc>
          <w:tcPr>
            <w:tcW w:w="843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1 250,0</w:t>
            </w:r>
          </w:p>
        </w:tc>
        <w:tc>
          <w:tcPr>
            <w:tcW w:w="1275" w:type="dxa"/>
            <w:gridSpan w:val="2"/>
            <w:vMerge w:val="restart"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130,0</w:t>
            </w:r>
          </w:p>
        </w:tc>
        <w:tc>
          <w:tcPr>
            <w:tcW w:w="1537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7AB3" w:rsidRPr="008E5107" w:rsidRDefault="00727AB3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7AB3" w:rsidRPr="008E5107" w:rsidRDefault="00727AB3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7AB3" w:rsidRPr="008E5107" w:rsidRDefault="00727AB3" w:rsidP="008E5107">
            <w:pPr>
              <w:rPr>
                <w:sz w:val="20"/>
                <w:szCs w:val="20"/>
              </w:rPr>
            </w:pPr>
          </w:p>
        </w:tc>
      </w:tr>
      <w:tr w:rsidR="003D50AA" w:rsidRPr="008E5107" w:rsidTr="001D1416">
        <w:trPr>
          <w:trHeight w:val="1411"/>
        </w:trPr>
        <w:tc>
          <w:tcPr>
            <w:tcW w:w="843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D50AA" w:rsidRPr="008E5107" w:rsidRDefault="00727AB3" w:rsidP="008E5107">
            <w:pPr>
              <w:ind w:hanging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D50AA" w:rsidRPr="008E5107">
              <w:rPr>
                <w:sz w:val="20"/>
                <w:szCs w:val="20"/>
              </w:rPr>
              <w:t>Доля выполнения мероприятий Календарного плана физкультурных и спортивных мероприятий</w:t>
            </w:r>
          </w:p>
        </w:tc>
        <w:tc>
          <w:tcPr>
            <w:tcW w:w="708" w:type="dxa"/>
          </w:tcPr>
          <w:p w:rsidR="003D50AA" w:rsidRPr="008E5107" w:rsidRDefault="003D50AA" w:rsidP="008E5107">
            <w:pPr>
              <w:ind w:hanging="6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3D50AA" w:rsidRPr="008E5107" w:rsidRDefault="003D50AA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vMerge/>
          </w:tcPr>
          <w:p w:rsidR="003D50AA" w:rsidRPr="008E5107" w:rsidRDefault="003D50AA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c>
          <w:tcPr>
            <w:tcW w:w="843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0B76B0" w:rsidRPr="00727AB3" w:rsidRDefault="000B76B0" w:rsidP="008E5107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0B76B0" w:rsidRPr="008E5107" w:rsidRDefault="000B76B0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>Развитие инфраструктуры и материально-техническое обеспечение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  <w:r w:rsidRPr="008E5107">
              <w:rPr>
                <w:sz w:val="20"/>
                <w:szCs w:val="20"/>
              </w:rPr>
              <w:t xml:space="preserve"> Администрация городского округа Кинешма: Муниципальн</w:t>
            </w:r>
            <w:r w:rsidRPr="008E5107">
              <w:rPr>
                <w:sz w:val="20"/>
                <w:szCs w:val="20"/>
              </w:rPr>
              <w:lastRenderedPageBreak/>
              <w:t xml:space="preserve">ое учреждение города Кинешмы «Управление </w:t>
            </w:r>
            <w:r>
              <w:rPr>
                <w:sz w:val="20"/>
                <w:szCs w:val="20"/>
              </w:rPr>
              <w:t>капитального строительства»</w:t>
            </w: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4 390,0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53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B76B0" w:rsidRPr="008E5107" w:rsidRDefault="000B76B0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 3 589,97</w:t>
            </w:r>
          </w:p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rPr>
          <w:trHeight w:val="1088"/>
        </w:trPr>
        <w:tc>
          <w:tcPr>
            <w:tcW w:w="84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4 390,0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rPr>
          <w:trHeight w:val="1862"/>
        </w:trPr>
        <w:tc>
          <w:tcPr>
            <w:tcW w:w="84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4 390,0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rPr>
          <w:trHeight w:val="345"/>
        </w:trPr>
        <w:tc>
          <w:tcPr>
            <w:tcW w:w="843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vMerge w:val="restart"/>
          </w:tcPr>
          <w:p w:rsidR="000B76B0" w:rsidRPr="00727AB3" w:rsidRDefault="000B76B0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0B76B0" w:rsidRPr="008E5107" w:rsidRDefault="000B76B0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>Развитие инфраструктуры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4 290,0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0B76B0" w:rsidRPr="008E5107" w:rsidRDefault="000B76B0" w:rsidP="008E5107">
            <w:pPr>
              <w:ind w:hanging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E5107">
              <w:rPr>
                <w:sz w:val="20"/>
                <w:szCs w:val="20"/>
              </w:rPr>
              <w:t>Количество спортивных сооружений</w:t>
            </w:r>
          </w:p>
        </w:tc>
        <w:tc>
          <w:tcPr>
            <w:tcW w:w="708" w:type="dxa"/>
            <w:vMerge w:val="restart"/>
          </w:tcPr>
          <w:p w:rsidR="000B76B0" w:rsidRPr="008E5107" w:rsidRDefault="000B76B0" w:rsidP="008E5107">
            <w:pPr>
              <w:ind w:hanging="6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vMerge w:val="restart"/>
          </w:tcPr>
          <w:p w:rsidR="000B76B0" w:rsidRPr="008E5107" w:rsidRDefault="000B76B0" w:rsidP="008E5107">
            <w:pPr>
              <w:ind w:firstLine="36"/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150</w:t>
            </w:r>
          </w:p>
        </w:tc>
        <w:tc>
          <w:tcPr>
            <w:tcW w:w="997" w:type="dxa"/>
            <w:vMerge w:val="restart"/>
          </w:tcPr>
          <w:p w:rsidR="000B76B0" w:rsidRDefault="000B76B0" w:rsidP="000B76B0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Показател</w:t>
            </w:r>
            <w:r>
              <w:rPr>
                <w:sz w:val="20"/>
                <w:szCs w:val="20"/>
              </w:rPr>
              <w:t>и</w:t>
            </w:r>
          </w:p>
          <w:p w:rsidR="000B76B0" w:rsidRPr="008E5107" w:rsidRDefault="000B76B0" w:rsidP="000B76B0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рассчитыва</w:t>
            </w:r>
            <w:r>
              <w:rPr>
                <w:sz w:val="20"/>
                <w:szCs w:val="20"/>
              </w:rPr>
              <w:t>ю</w:t>
            </w:r>
            <w:r w:rsidRPr="008E5107">
              <w:rPr>
                <w:sz w:val="20"/>
                <w:szCs w:val="20"/>
              </w:rPr>
              <w:t>тся по итогам года</w:t>
            </w: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rPr>
          <w:trHeight w:val="230"/>
        </w:trPr>
        <w:tc>
          <w:tcPr>
            <w:tcW w:w="843" w:type="dxa"/>
            <w:vMerge/>
          </w:tcPr>
          <w:p w:rsidR="000B76B0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Default="000B76B0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4 290,0</w:t>
            </w:r>
          </w:p>
        </w:tc>
        <w:tc>
          <w:tcPr>
            <w:tcW w:w="1275" w:type="dxa"/>
            <w:gridSpan w:val="2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ind w:hanging="82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rPr>
          <w:trHeight w:val="71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B76B0" w:rsidRPr="008E5107" w:rsidRDefault="000B76B0" w:rsidP="008E510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0B76B0" w:rsidRPr="008E5107" w:rsidRDefault="000B76B0" w:rsidP="00727AB3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0B76B0" w:rsidRPr="008E5107" w:rsidRDefault="000B76B0" w:rsidP="008E5107">
            <w:pPr>
              <w:ind w:hanging="6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0B76B0" w:rsidRPr="008E5107" w:rsidRDefault="000B76B0" w:rsidP="008E5107">
            <w:pPr>
              <w:ind w:firstLine="36"/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26,2</w:t>
            </w: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rPr>
          <w:trHeight w:val="835"/>
        </w:trPr>
        <w:tc>
          <w:tcPr>
            <w:tcW w:w="84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4 290,0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ind w:firstLine="5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c>
          <w:tcPr>
            <w:tcW w:w="843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0B76B0" w:rsidRPr="00CF0D8D" w:rsidRDefault="000B76B0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0D8D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риятие</w:t>
            </w:r>
          </w:p>
          <w:p w:rsidR="000B76B0" w:rsidRPr="008E5107" w:rsidRDefault="000B76B0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>Реконструкция и ремонт спортивных площадок по месту жительства, подготовка, заливка и содержание катков в зимний период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Ремонт площадок запланирован на 2 квартал 2017г.</w:t>
            </w:r>
          </w:p>
        </w:tc>
        <w:tc>
          <w:tcPr>
            <w:tcW w:w="2410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c>
          <w:tcPr>
            <w:tcW w:w="84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600,0</w:t>
            </w:r>
          </w:p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rPr>
          <w:trHeight w:val="1012"/>
        </w:trPr>
        <w:tc>
          <w:tcPr>
            <w:tcW w:w="84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c>
          <w:tcPr>
            <w:tcW w:w="843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68" w:type="dxa"/>
            <w:vMerge w:val="restart"/>
          </w:tcPr>
          <w:p w:rsidR="000B76B0" w:rsidRPr="000B76B0" w:rsidRDefault="000B76B0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0B76B0" w:rsidRPr="008E5107" w:rsidRDefault="000B76B0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 xml:space="preserve">Монтаж системы вентиляции в здании МБУДО ДЮСШ </w:t>
            </w:r>
            <w:r w:rsidRPr="008E5107">
              <w:rPr>
                <w:sz w:val="20"/>
                <w:szCs w:val="20"/>
              </w:rPr>
              <w:lastRenderedPageBreak/>
              <w:t xml:space="preserve">«Волжанин» </w:t>
            </w:r>
            <w:proofErr w:type="spellStart"/>
            <w:r w:rsidRPr="008E5107">
              <w:rPr>
                <w:sz w:val="20"/>
                <w:szCs w:val="20"/>
              </w:rPr>
              <w:t>г.о</w:t>
            </w:r>
            <w:proofErr w:type="gramStart"/>
            <w:r w:rsidRPr="008E5107">
              <w:rPr>
                <w:sz w:val="20"/>
                <w:szCs w:val="20"/>
              </w:rPr>
              <w:t>.К</w:t>
            </w:r>
            <w:proofErr w:type="gramEnd"/>
            <w:r w:rsidRPr="008E5107">
              <w:rPr>
                <w:sz w:val="20"/>
                <w:szCs w:val="20"/>
              </w:rPr>
              <w:t>инешма</w:t>
            </w:r>
            <w:proofErr w:type="spellEnd"/>
            <w:r w:rsidRPr="008E5107">
              <w:rPr>
                <w:sz w:val="20"/>
                <w:szCs w:val="20"/>
              </w:rPr>
              <w:t xml:space="preserve"> по адресу: </w:t>
            </w:r>
            <w:proofErr w:type="spellStart"/>
            <w:r w:rsidRPr="008E5107">
              <w:rPr>
                <w:sz w:val="20"/>
                <w:szCs w:val="20"/>
              </w:rPr>
              <w:t>ул.Завокзальная</w:t>
            </w:r>
            <w:proofErr w:type="spellEnd"/>
            <w:r w:rsidRPr="008E5107">
              <w:rPr>
                <w:sz w:val="20"/>
                <w:szCs w:val="20"/>
              </w:rPr>
              <w:t>, д.29а.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890,0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 Монтаж системы запланирован на 2 квартал 2017 года</w:t>
            </w:r>
          </w:p>
        </w:tc>
        <w:tc>
          <w:tcPr>
            <w:tcW w:w="2410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c>
          <w:tcPr>
            <w:tcW w:w="84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890,0</w:t>
            </w:r>
          </w:p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rPr>
          <w:trHeight w:val="1012"/>
        </w:trPr>
        <w:tc>
          <w:tcPr>
            <w:tcW w:w="84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890,0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c>
          <w:tcPr>
            <w:tcW w:w="843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868" w:type="dxa"/>
            <w:vMerge w:val="restart"/>
          </w:tcPr>
          <w:p w:rsidR="000B76B0" w:rsidRPr="000B76B0" w:rsidRDefault="000B76B0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0B76B0" w:rsidRPr="008E5107" w:rsidRDefault="000B76B0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 xml:space="preserve">Разработка проектной и рабочей документации «Строительства физкультурно-оздоровительного комплекса с плавательным бассейном по </w:t>
            </w:r>
            <w:proofErr w:type="spellStart"/>
            <w:r w:rsidRPr="008E5107">
              <w:rPr>
                <w:sz w:val="20"/>
                <w:szCs w:val="20"/>
              </w:rPr>
              <w:t>ул</w:t>
            </w:r>
            <w:proofErr w:type="gramStart"/>
            <w:r w:rsidRPr="008E5107">
              <w:rPr>
                <w:sz w:val="20"/>
                <w:szCs w:val="20"/>
              </w:rPr>
              <w:t>.Г</w:t>
            </w:r>
            <w:proofErr w:type="gramEnd"/>
            <w:r w:rsidRPr="008E5107">
              <w:rPr>
                <w:sz w:val="20"/>
                <w:szCs w:val="20"/>
              </w:rPr>
              <w:t>агрина</w:t>
            </w:r>
            <w:proofErr w:type="spellEnd"/>
            <w:r w:rsidRPr="008E5107">
              <w:rPr>
                <w:sz w:val="20"/>
                <w:szCs w:val="20"/>
              </w:rPr>
              <w:t xml:space="preserve"> в </w:t>
            </w:r>
            <w:proofErr w:type="spellStart"/>
            <w:r w:rsidRPr="008E5107">
              <w:rPr>
                <w:sz w:val="20"/>
                <w:szCs w:val="20"/>
              </w:rPr>
              <w:t>г.Кинешма</w:t>
            </w:r>
            <w:proofErr w:type="spellEnd"/>
            <w:r w:rsidRPr="008E510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2 800,0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 Проведение торгов по разработке проектной документации запланированы на 3 квартал 2017 года</w:t>
            </w:r>
          </w:p>
        </w:tc>
        <w:tc>
          <w:tcPr>
            <w:tcW w:w="2410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c>
          <w:tcPr>
            <w:tcW w:w="84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2 800,0</w:t>
            </w:r>
          </w:p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0B76B0" w:rsidRPr="008E5107" w:rsidTr="001D1416">
        <w:trPr>
          <w:trHeight w:val="1012"/>
        </w:trPr>
        <w:tc>
          <w:tcPr>
            <w:tcW w:w="843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2 800,0</w:t>
            </w:r>
          </w:p>
        </w:tc>
        <w:tc>
          <w:tcPr>
            <w:tcW w:w="1275" w:type="dxa"/>
            <w:gridSpan w:val="2"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76B0" w:rsidRPr="008E5107" w:rsidRDefault="000B76B0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76B0" w:rsidRPr="008E5107" w:rsidRDefault="000B76B0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76B0" w:rsidRPr="008E5107" w:rsidRDefault="000B76B0" w:rsidP="008E5107">
            <w:pPr>
              <w:rPr>
                <w:sz w:val="20"/>
                <w:szCs w:val="20"/>
              </w:rPr>
            </w:pPr>
          </w:p>
        </w:tc>
      </w:tr>
      <w:tr w:rsidR="0078747A" w:rsidRPr="008E5107" w:rsidTr="001D1416">
        <w:tc>
          <w:tcPr>
            <w:tcW w:w="843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78747A" w:rsidRPr="008E5107" w:rsidRDefault="0078747A" w:rsidP="008E510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6B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78747A" w:rsidRPr="008E5107" w:rsidRDefault="0078747A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>Материально-техническое обеспечение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537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8747A" w:rsidRPr="008E5107" w:rsidRDefault="0078747A" w:rsidP="008E5107">
            <w:pPr>
              <w:ind w:firstLine="59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Доля населения систематически занимающегося физической культурой и спортом </w:t>
            </w:r>
          </w:p>
        </w:tc>
        <w:tc>
          <w:tcPr>
            <w:tcW w:w="708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vMerge w:val="restart"/>
          </w:tcPr>
          <w:p w:rsidR="0078747A" w:rsidRPr="008E5107" w:rsidRDefault="0078747A" w:rsidP="008E5107">
            <w:pPr>
              <w:jc w:val="center"/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22,8</w:t>
            </w:r>
          </w:p>
        </w:tc>
        <w:tc>
          <w:tcPr>
            <w:tcW w:w="997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 xml:space="preserve">показатель рассчитывается по итогам года </w:t>
            </w:r>
          </w:p>
        </w:tc>
        <w:tc>
          <w:tcPr>
            <w:tcW w:w="156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</w:tr>
      <w:tr w:rsidR="0078747A" w:rsidRPr="008E5107" w:rsidTr="001D1416">
        <w:tc>
          <w:tcPr>
            <w:tcW w:w="843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53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</w:tr>
      <w:tr w:rsidR="0078747A" w:rsidRPr="008E5107" w:rsidTr="001D1416">
        <w:trPr>
          <w:trHeight w:val="920"/>
        </w:trPr>
        <w:tc>
          <w:tcPr>
            <w:tcW w:w="843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53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47A" w:rsidRPr="008E5107" w:rsidRDefault="0078747A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8747A" w:rsidRPr="008E5107" w:rsidRDefault="0078747A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</w:tr>
      <w:tr w:rsidR="0078747A" w:rsidRPr="008E5107" w:rsidTr="001D1416">
        <w:tc>
          <w:tcPr>
            <w:tcW w:w="843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68" w:type="dxa"/>
            <w:vMerge w:val="restart"/>
          </w:tcPr>
          <w:p w:rsidR="0078747A" w:rsidRPr="0078747A" w:rsidRDefault="0078747A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78747A" w:rsidRPr="008E5107" w:rsidRDefault="0078747A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 xml:space="preserve">Приобретение спортивного инвентаря для организации работы по месту </w:t>
            </w:r>
            <w:r w:rsidRPr="008E5107">
              <w:rPr>
                <w:sz w:val="20"/>
                <w:szCs w:val="20"/>
              </w:rPr>
              <w:lastRenderedPageBreak/>
              <w:t>жительства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Приобретение инвентаря планируется в 3 кв. 2017 года</w:t>
            </w:r>
          </w:p>
        </w:tc>
        <w:tc>
          <w:tcPr>
            <w:tcW w:w="2410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</w:tr>
      <w:tr w:rsidR="0078747A" w:rsidRPr="008E5107" w:rsidTr="001D1416">
        <w:tc>
          <w:tcPr>
            <w:tcW w:w="843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747A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бюджетные ассигнования всего, в том числе:</w:t>
            </w:r>
          </w:p>
          <w:p w:rsidR="0017324D" w:rsidRPr="008E5107" w:rsidRDefault="0017324D" w:rsidP="008E51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</w:tr>
      <w:tr w:rsidR="0078747A" w:rsidRPr="008E5107" w:rsidTr="001D1416">
        <w:trPr>
          <w:trHeight w:val="1012"/>
        </w:trPr>
        <w:tc>
          <w:tcPr>
            <w:tcW w:w="843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47A" w:rsidRPr="008E5107" w:rsidRDefault="0078747A" w:rsidP="008E5107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8747A" w:rsidRPr="008E5107" w:rsidRDefault="0078747A" w:rsidP="008E5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</w:tr>
      <w:tr w:rsidR="0078747A" w:rsidRPr="008E5107" w:rsidTr="001D1416">
        <w:tc>
          <w:tcPr>
            <w:tcW w:w="843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68" w:type="dxa"/>
            <w:vMerge w:val="restart"/>
          </w:tcPr>
          <w:p w:rsidR="0078747A" w:rsidRPr="0078747A" w:rsidRDefault="0078747A" w:rsidP="008E510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78747A" w:rsidRPr="008E5107" w:rsidRDefault="0078747A" w:rsidP="008E5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5107">
              <w:rPr>
                <w:sz w:val="20"/>
                <w:szCs w:val="20"/>
              </w:rPr>
              <w:t>Приобретение спортивного инвент</w:t>
            </w:r>
            <w:r>
              <w:rPr>
                <w:sz w:val="20"/>
                <w:szCs w:val="20"/>
              </w:rPr>
              <w:t>аря и оборудования для лиц с ог</w:t>
            </w:r>
            <w:r w:rsidRPr="008E5107">
              <w:rPr>
                <w:sz w:val="20"/>
                <w:szCs w:val="20"/>
              </w:rPr>
              <w:t>раниченными возможност</w:t>
            </w:r>
            <w:r>
              <w:rPr>
                <w:sz w:val="20"/>
                <w:szCs w:val="20"/>
              </w:rPr>
              <w:t>ями</w:t>
            </w:r>
            <w:proofErr w:type="gramStart"/>
            <w:r w:rsidRPr="008E5107">
              <w:rPr>
                <w:sz w:val="20"/>
                <w:szCs w:val="20"/>
              </w:rPr>
              <w:t>.</w:t>
            </w:r>
            <w:proofErr w:type="gramEnd"/>
            <w:r w:rsidRPr="008E5107">
              <w:rPr>
                <w:sz w:val="20"/>
                <w:szCs w:val="20"/>
              </w:rPr>
              <w:t xml:space="preserve"> </w:t>
            </w:r>
            <w:proofErr w:type="gramStart"/>
            <w:r w:rsidRPr="008E5107">
              <w:rPr>
                <w:sz w:val="20"/>
                <w:szCs w:val="20"/>
              </w:rPr>
              <w:t>з</w:t>
            </w:r>
            <w:proofErr w:type="gramEnd"/>
            <w:r w:rsidRPr="008E5107">
              <w:rPr>
                <w:sz w:val="20"/>
                <w:szCs w:val="20"/>
              </w:rPr>
              <w:t>доровья и инвалидов</w:t>
            </w:r>
          </w:p>
        </w:tc>
        <w:tc>
          <w:tcPr>
            <w:tcW w:w="1417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50,0</w:t>
            </w:r>
          </w:p>
        </w:tc>
        <w:tc>
          <w:tcPr>
            <w:tcW w:w="1537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  <w:r w:rsidRPr="008E5107">
              <w:rPr>
                <w:sz w:val="20"/>
                <w:szCs w:val="20"/>
              </w:rPr>
              <w:t>Приобретен спортивный мягкий инвентарь для инвалидов</w:t>
            </w:r>
          </w:p>
        </w:tc>
        <w:tc>
          <w:tcPr>
            <w:tcW w:w="2410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8747A" w:rsidRPr="008E5107" w:rsidRDefault="0078747A" w:rsidP="008E5107">
            <w:pPr>
              <w:rPr>
                <w:sz w:val="20"/>
                <w:szCs w:val="20"/>
              </w:rPr>
            </w:pPr>
          </w:p>
        </w:tc>
      </w:tr>
      <w:tr w:rsidR="0078747A" w:rsidRPr="0047501E" w:rsidTr="001D1416">
        <w:tc>
          <w:tcPr>
            <w:tcW w:w="843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8747A" w:rsidRPr="0078747A" w:rsidRDefault="0078747A" w:rsidP="008E5107">
            <w:pPr>
              <w:rPr>
                <w:sz w:val="20"/>
                <w:szCs w:val="20"/>
              </w:rPr>
            </w:pPr>
            <w:r w:rsidRPr="0078747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8747A" w:rsidRPr="0078747A" w:rsidRDefault="0078747A" w:rsidP="008E5107">
            <w:pPr>
              <w:rPr>
                <w:sz w:val="20"/>
                <w:szCs w:val="20"/>
              </w:rPr>
            </w:pPr>
            <w:r w:rsidRPr="0078747A">
              <w:rPr>
                <w:sz w:val="20"/>
                <w:szCs w:val="20"/>
              </w:rPr>
              <w:t>50,0</w:t>
            </w:r>
          </w:p>
          <w:p w:rsidR="0078747A" w:rsidRPr="0078747A" w:rsidRDefault="0078747A" w:rsidP="008E51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8747A" w:rsidRPr="0078747A" w:rsidRDefault="0078747A" w:rsidP="008E5107">
            <w:pPr>
              <w:rPr>
                <w:sz w:val="20"/>
                <w:szCs w:val="20"/>
              </w:rPr>
            </w:pPr>
            <w:r w:rsidRPr="0078747A">
              <w:rPr>
                <w:sz w:val="20"/>
                <w:szCs w:val="20"/>
              </w:rPr>
              <w:t>50,0</w:t>
            </w:r>
          </w:p>
        </w:tc>
        <w:tc>
          <w:tcPr>
            <w:tcW w:w="1537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</w:tr>
      <w:tr w:rsidR="0078747A" w:rsidRPr="0047501E" w:rsidTr="001D1416">
        <w:trPr>
          <w:trHeight w:val="1102"/>
        </w:trPr>
        <w:tc>
          <w:tcPr>
            <w:tcW w:w="843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8747A" w:rsidRPr="0078747A" w:rsidRDefault="0078747A" w:rsidP="008E5107">
            <w:pPr>
              <w:rPr>
                <w:sz w:val="20"/>
                <w:szCs w:val="20"/>
              </w:rPr>
            </w:pPr>
            <w:r w:rsidRPr="0078747A">
              <w:rPr>
                <w:sz w:val="20"/>
                <w:szCs w:val="20"/>
              </w:rPr>
              <w:t xml:space="preserve">- бюджет городского округа </w:t>
            </w:r>
          </w:p>
          <w:p w:rsidR="0078747A" w:rsidRPr="0078747A" w:rsidRDefault="0078747A" w:rsidP="008E5107">
            <w:pPr>
              <w:rPr>
                <w:sz w:val="20"/>
                <w:szCs w:val="20"/>
              </w:rPr>
            </w:pPr>
            <w:r w:rsidRPr="0078747A">
              <w:rPr>
                <w:sz w:val="20"/>
                <w:szCs w:val="20"/>
              </w:rPr>
              <w:t>Кинешма</w:t>
            </w:r>
          </w:p>
        </w:tc>
        <w:tc>
          <w:tcPr>
            <w:tcW w:w="1276" w:type="dxa"/>
            <w:gridSpan w:val="2"/>
          </w:tcPr>
          <w:p w:rsidR="0078747A" w:rsidRPr="0078747A" w:rsidRDefault="0078747A" w:rsidP="008E5107">
            <w:pPr>
              <w:rPr>
                <w:sz w:val="20"/>
                <w:szCs w:val="20"/>
              </w:rPr>
            </w:pPr>
            <w:r w:rsidRPr="0078747A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</w:tcPr>
          <w:p w:rsidR="0078747A" w:rsidRPr="0078747A" w:rsidRDefault="0078747A" w:rsidP="008E5107">
            <w:pPr>
              <w:rPr>
                <w:sz w:val="20"/>
                <w:szCs w:val="20"/>
              </w:rPr>
            </w:pPr>
            <w:r w:rsidRPr="0078747A">
              <w:rPr>
                <w:sz w:val="20"/>
                <w:szCs w:val="20"/>
              </w:rPr>
              <w:t>50,0</w:t>
            </w:r>
          </w:p>
        </w:tc>
        <w:tc>
          <w:tcPr>
            <w:tcW w:w="1537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8747A" w:rsidRPr="0047501E" w:rsidRDefault="0078747A" w:rsidP="008E5107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8747A" w:rsidRPr="0047501E" w:rsidRDefault="0078747A" w:rsidP="008E5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78747A" w:rsidRPr="0047501E" w:rsidRDefault="0078747A" w:rsidP="008E5107">
            <w:pPr>
              <w:rPr>
                <w:sz w:val="22"/>
                <w:szCs w:val="22"/>
              </w:rPr>
            </w:pPr>
          </w:p>
        </w:tc>
      </w:tr>
      <w:tr w:rsidR="001C0A97" w:rsidRPr="004F22DB" w:rsidTr="001D1416">
        <w:tc>
          <w:tcPr>
            <w:tcW w:w="843" w:type="dxa"/>
            <w:vMerge w:val="restart"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hideMark/>
          </w:tcPr>
          <w:p w:rsidR="001C0A97" w:rsidRPr="0017324D" w:rsidRDefault="001C0A97" w:rsidP="006E48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  <w:p w:rsidR="001C0A97" w:rsidRPr="004F22DB" w:rsidRDefault="001C0A97" w:rsidP="006E482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324D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качественным жильем, услугами жилищно-коммунального хозяйства населения городского округа Кинешма»</w:t>
            </w:r>
          </w:p>
        </w:tc>
        <w:tc>
          <w:tcPr>
            <w:tcW w:w="1417" w:type="dxa"/>
            <w:vMerge w:val="restart"/>
            <w:hideMark/>
          </w:tcPr>
          <w:p w:rsidR="001C0A97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0A97" w:rsidRPr="00C432FC" w:rsidRDefault="001C0A97" w:rsidP="001C0A97">
            <w:r w:rsidRPr="00C432FC">
              <w:t>МУ УКС</w:t>
            </w:r>
          </w:p>
        </w:tc>
        <w:tc>
          <w:tcPr>
            <w:tcW w:w="1418" w:type="dxa"/>
            <w:gridSpan w:val="2"/>
            <w:hideMark/>
          </w:tcPr>
          <w:p w:rsidR="001C0A97" w:rsidRPr="001C0A97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1C0A97" w:rsidRPr="001C0A97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97">
              <w:rPr>
                <w:rFonts w:ascii="Times New Roman" w:hAnsi="Times New Roman" w:cs="Times New Roman"/>
                <w:b/>
                <w:sz w:val="20"/>
                <w:szCs w:val="20"/>
              </w:rPr>
              <w:t>17971,7</w:t>
            </w:r>
          </w:p>
        </w:tc>
        <w:tc>
          <w:tcPr>
            <w:tcW w:w="1275" w:type="dxa"/>
            <w:gridSpan w:val="2"/>
            <w:hideMark/>
          </w:tcPr>
          <w:p w:rsidR="001C0A97" w:rsidRPr="001C0A97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97">
              <w:rPr>
                <w:rFonts w:ascii="Times New Roman" w:hAnsi="Times New Roman" w:cs="Times New Roman"/>
                <w:b/>
                <w:sz w:val="20"/>
                <w:szCs w:val="20"/>
              </w:rPr>
              <w:t>2642,1</w:t>
            </w:r>
          </w:p>
        </w:tc>
        <w:tc>
          <w:tcPr>
            <w:tcW w:w="1537" w:type="dxa"/>
            <w:vMerge w:val="restart"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Годовой ввод жилья в эксплуатацию</w:t>
            </w:r>
          </w:p>
        </w:tc>
        <w:tc>
          <w:tcPr>
            <w:tcW w:w="708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7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hideMark/>
          </w:tcPr>
          <w:p w:rsidR="001C0A97" w:rsidRPr="001C0A97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A97">
              <w:rPr>
                <w:rFonts w:ascii="Times New Roman" w:hAnsi="Times New Roman" w:cs="Times New Roman"/>
                <w:b/>
                <w:sz w:val="20"/>
                <w:szCs w:val="20"/>
              </w:rPr>
              <w:t>17971,7</w:t>
            </w:r>
          </w:p>
        </w:tc>
      </w:tr>
      <w:tr w:rsidR="001C0A97" w:rsidRPr="004F22DB" w:rsidTr="001D1416">
        <w:tc>
          <w:tcPr>
            <w:tcW w:w="843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17971,7</w:t>
            </w:r>
          </w:p>
        </w:tc>
        <w:tc>
          <w:tcPr>
            <w:tcW w:w="1275" w:type="dxa"/>
            <w:gridSpan w:val="2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2642,1</w:t>
            </w:r>
          </w:p>
        </w:tc>
        <w:tc>
          <w:tcPr>
            <w:tcW w:w="1537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708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hideMark/>
          </w:tcPr>
          <w:p w:rsidR="001C0A97" w:rsidRPr="004F22DB" w:rsidRDefault="001C0A97" w:rsidP="001C0A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A97" w:rsidRPr="004F22DB" w:rsidTr="001D1416">
        <w:tc>
          <w:tcPr>
            <w:tcW w:w="843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17971,7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2642,1</w:t>
            </w:r>
          </w:p>
        </w:tc>
        <w:tc>
          <w:tcPr>
            <w:tcW w:w="1537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1C0A97" w:rsidRPr="004F22DB" w:rsidRDefault="001C0A97" w:rsidP="001C0A97">
            <w:pPr>
              <w:rPr>
                <w:sz w:val="20"/>
                <w:szCs w:val="20"/>
              </w:rPr>
            </w:pPr>
            <w:r w:rsidRPr="004F22DB">
              <w:rPr>
                <w:sz w:val="20"/>
                <w:szCs w:val="20"/>
              </w:rPr>
              <w:t>домов,  признанных в установленном порядке аварийными</w:t>
            </w:r>
          </w:p>
        </w:tc>
        <w:tc>
          <w:tcPr>
            <w:tcW w:w="708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6100,0</w:t>
            </w:r>
          </w:p>
        </w:tc>
        <w:tc>
          <w:tcPr>
            <w:tcW w:w="997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6100,0</w:t>
            </w:r>
          </w:p>
        </w:tc>
        <w:tc>
          <w:tcPr>
            <w:tcW w:w="1560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A97" w:rsidRPr="004F22DB" w:rsidTr="001D1416">
        <w:tc>
          <w:tcPr>
            <w:tcW w:w="843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Общая площадь жилищного фонда</w:t>
            </w:r>
          </w:p>
        </w:tc>
        <w:tc>
          <w:tcPr>
            <w:tcW w:w="708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06,8</w:t>
            </w:r>
          </w:p>
        </w:tc>
        <w:tc>
          <w:tcPr>
            <w:tcW w:w="997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2006,8</w:t>
            </w:r>
          </w:p>
        </w:tc>
        <w:tc>
          <w:tcPr>
            <w:tcW w:w="1560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A97" w:rsidRPr="004F22DB" w:rsidTr="001D1416">
        <w:tc>
          <w:tcPr>
            <w:tcW w:w="843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708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7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560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A97" w:rsidRPr="004F22DB" w:rsidTr="001D1416">
        <w:tc>
          <w:tcPr>
            <w:tcW w:w="843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1C0A97" w:rsidRPr="004F22DB" w:rsidRDefault="001C0A97" w:rsidP="001C0A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Количество квартир,</w:t>
            </w:r>
          </w:p>
          <w:p w:rsidR="001C0A97" w:rsidRPr="004F22DB" w:rsidRDefault="001C0A9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городского округа Кинешма</w:t>
            </w:r>
          </w:p>
        </w:tc>
        <w:tc>
          <w:tcPr>
            <w:tcW w:w="708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3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7" w:type="dxa"/>
            <w:hideMark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vMerge/>
          </w:tcPr>
          <w:p w:rsidR="001C0A97" w:rsidRPr="004F22DB" w:rsidRDefault="001C0A9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5C9" w:rsidRPr="004F22DB" w:rsidTr="001D1416">
        <w:tc>
          <w:tcPr>
            <w:tcW w:w="843" w:type="dxa"/>
            <w:vMerge w:val="restart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vMerge w:val="restart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Подпрограмма «Жилище»</w:t>
            </w:r>
          </w:p>
        </w:tc>
        <w:tc>
          <w:tcPr>
            <w:tcW w:w="1417" w:type="dxa"/>
            <w:vMerge w:val="restart"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16171,7</w:t>
            </w:r>
          </w:p>
        </w:tc>
        <w:tc>
          <w:tcPr>
            <w:tcW w:w="1275" w:type="dxa"/>
            <w:gridSpan w:val="2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2642,1</w:t>
            </w:r>
          </w:p>
        </w:tc>
        <w:tc>
          <w:tcPr>
            <w:tcW w:w="1537" w:type="dxa"/>
            <w:vMerge w:val="restart"/>
            <w:hideMark/>
          </w:tcPr>
          <w:p w:rsidR="007675C9" w:rsidRPr="004F22DB" w:rsidRDefault="007675C9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16171,7</w:t>
            </w:r>
          </w:p>
        </w:tc>
      </w:tr>
      <w:tr w:rsidR="007675C9" w:rsidRPr="004F22DB" w:rsidTr="001D1416">
        <w:tc>
          <w:tcPr>
            <w:tcW w:w="843" w:type="dxa"/>
            <w:vMerge/>
            <w:hideMark/>
          </w:tcPr>
          <w:p w:rsidR="007675C9" w:rsidRPr="004F22DB" w:rsidRDefault="007675C9" w:rsidP="001C0A9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675C9" w:rsidRPr="004F22DB" w:rsidRDefault="007675C9" w:rsidP="001C0A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7675C9" w:rsidRPr="004F22DB" w:rsidRDefault="007675C9" w:rsidP="001C0A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16171,7</w:t>
            </w:r>
          </w:p>
        </w:tc>
        <w:tc>
          <w:tcPr>
            <w:tcW w:w="1275" w:type="dxa"/>
            <w:gridSpan w:val="2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2642,1</w:t>
            </w:r>
          </w:p>
        </w:tc>
        <w:tc>
          <w:tcPr>
            <w:tcW w:w="1537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5C9" w:rsidRPr="004F22DB" w:rsidTr="001D1416">
        <w:trPr>
          <w:trHeight w:val="1088"/>
        </w:trPr>
        <w:tc>
          <w:tcPr>
            <w:tcW w:w="843" w:type="dxa"/>
            <w:vMerge/>
            <w:hideMark/>
          </w:tcPr>
          <w:p w:rsidR="007675C9" w:rsidRPr="004F22DB" w:rsidRDefault="007675C9" w:rsidP="001C0A9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675C9" w:rsidRPr="004F22DB" w:rsidRDefault="007675C9" w:rsidP="001C0A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7675C9" w:rsidRPr="004F22DB" w:rsidRDefault="007675C9" w:rsidP="001C0A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16171,7</w:t>
            </w:r>
          </w:p>
        </w:tc>
        <w:tc>
          <w:tcPr>
            <w:tcW w:w="1275" w:type="dxa"/>
            <w:gridSpan w:val="2"/>
            <w:hideMark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2642,1</w:t>
            </w:r>
          </w:p>
        </w:tc>
        <w:tc>
          <w:tcPr>
            <w:tcW w:w="1537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75C9" w:rsidRPr="004F22DB" w:rsidRDefault="007675C9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300"/>
        </w:trPr>
        <w:tc>
          <w:tcPr>
            <w:tcW w:w="84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  <w:hideMark/>
          </w:tcPr>
          <w:p w:rsidR="002856C7" w:rsidRPr="004F22DB" w:rsidRDefault="002856C7" w:rsidP="001C0A97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безопасности и благоприятных условий проживания граждан, организационное и финансовое обеспечение проведение капитального ремонта общего имущества в многоквартирных домах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улучшение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эксплуатационных характеристик общего имущества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многоквартирных домах, снижение социальной напряженности среди населения по оплате коммунальных услуг»</w:t>
            </w:r>
          </w:p>
        </w:tc>
        <w:tc>
          <w:tcPr>
            <w:tcW w:w="1417" w:type="dxa"/>
            <w:vMerge w:val="restart"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2856C7" w:rsidRPr="004F22DB" w:rsidRDefault="002856C7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2856C7" w:rsidRPr="004F22DB" w:rsidRDefault="002856C7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16171,7</w:t>
            </w:r>
          </w:p>
        </w:tc>
        <w:tc>
          <w:tcPr>
            <w:tcW w:w="1275" w:type="dxa"/>
            <w:gridSpan w:val="2"/>
            <w:hideMark/>
          </w:tcPr>
          <w:p w:rsidR="002856C7" w:rsidRPr="004F22DB" w:rsidRDefault="002856C7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2642,1</w:t>
            </w:r>
          </w:p>
        </w:tc>
        <w:tc>
          <w:tcPr>
            <w:tcW w:w="1537" w:type="dxa"/>
            <w:vMerge w:val="restart"/>
            <w:hideMark/>
          </w:tcPr>
          <w:p w:rsidR="002856C7" w:rsidRPr="004F22DB" w:rsidRDefault="002856C7" w:rsidP="001C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4F22DB">
              <w:rPr>
                <w:sz w:val="20"/>
                <w:szCs w:val="20"/>
              </w:rPr>
              <w:t xml:space="preserve">направлено на создание безопасности и благоприятных условий проживания граждан, в многоквартирных домах, снижение социальной напряженности среди населения по оплате коммунальных услуг, так же </w:t>
            </w:r>
            <w:r w:rsidRPr="004F22DB">
              <w:rPr>
                <w:sz w:val="20"/>
                <w:szCs w:val="20"/>
              </w:rPr>
              <w:lastRenderedPageBreak/>
              <w:t xml:space="preserve">на обеспечение населения городского округа Кинешма жильем </w:t>
            </w:r>
          </w:p>
        </w:tc>
        <w:tc>
          <w:tcPr>
            <w:tcW w:w="2410" w:type="dxa"/>
            <w:vMerge w:val="restart"/>
            <w:hideMark/>
          </w:tcPr>
          <w:p w:rsidR="002856C7" w:rsidRPr="004F22DB" w:rsidRDefault="002856C7" w:rsidP="001C0A97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муниципального жилищного фонда </w:t>
            </w:r>
          </w:p>
        </w:tc>
        <w:tc>
          <w:tcPr>
            <w:tcW w:w="708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560" w:type="dxa"/>
            <w:vMerge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1058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856C7" w:rsidRDefault="002856C7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16171,7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2856C7" w:rsidRDefault="002856C7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2642,1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1088"/>
        </w:trPr>
        <w:tc>
          <w:tcPr>
            <w:tcW w:w="843" w:type="dxa"/>
            <w:vMerge/>
            <w:hideMark/>
          </w:tcPr>
          <w:p w:rsidR="002856C7" w:rsidRPr="004F22DB" w:rsidRDefault="002856C7" w:rsidP="001C0A97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2856C7" w:rsidRPr="004F22DB" w:rsidRDefault="002856C7" w:rsidP="001C0A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2856C7" w:rsidRPr="004F22DB" w:rsidRDefault="002856C7" w:rsidP="001C0A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2856C7" w:rsidRPr="004F22DB" w:rsidRDefault="002856C7" w:rsidP="001C0A97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hideMark/>
          </w:tcPr>
          <w:p w:rsidR="002856C7" w:rsidRPr="004F22DB" w:rsidRDefault="002856C7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161171,7</w:t>
            </w:r>
          </w:p>
        </w:tc>
        <w:tc>
          <w:tcPr>
            <w:tcW w:w="1275" w:type="dxa"/>
            <w:gridSpan w:val="2"/>
            <w:hideMark/>
          </w:tcPr>
          <w:p w:rsidR="002856C7" w:rsidRPr="004F22DB" w:rsidRDefault="002856C7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2642,1</w:t>
            </w:r>
          </w:p>
        </w:tc>
        <w:tc>
          <w:tcPr>
            <w:tcW w:w="1537" w:type="dxa"/>
            <w:vMerge/>
            <w:hideMark/>
          </w:tcPr>
          <w:p w:rsidR="002856C7" w:rsidRPr="004F22DB" w:rsidRDefault="002856C7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300"/>
        </w:trPr>
        <w:tc>
          <w:tcPr>
            <w:tcW w:w="84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68" w:type="dxa"/>
            <w:vMerge w:val="restart"/>
            <w:hideMark/>
          </w:tcPr>
          <w:p w:rsidR="002856C7" w:rsidRPr="004F22DB" w:rsidRDefault="002856C7" w:rsidP="002D11D8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инвентаризации зданий муниципального жилищного фонда городского округа Кинешма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856C7" w:rsidRPr="004F22DB" w:rsidRDefault="002856C7" w:rsidP="002D11D8">
            <w:pPr>
              <w:rPr>
                <w:sz w:val="20"/>
                <w:szCs w:val="20"/>
              </w:rPr>
            </w:pPr>
            <w:r w:rsidRPr="004F22DB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>е  2</w:t>
            </w:r>
            <w:r w:rsidRPr="004F22DB">
              <w:rPr>
                <w:sz w:val="20"/>
                <w:szCs w:val="20"/>
              </w:rPr>
              <w:t>-4 квартала 201</w:t>
            </w:r>
            <w:r>
              <w:rPr>
                <w:sz w:val="20"/>
                <w:szCs w:val="20"/>
              </w:rPr>
              <w:t>7года</w:t>
            </w:r>
          </w:p>
        </w:tc>
        <w:tc>
          <w:tcPr>
            <w:tcW w:w="2410" w:type="dxa"/>
            <w:vMerge w:val="restart"/>
            <w:hideMark/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708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270"/>
        </w:trPr>
        <w:tc>
          <w:tcPr>
            <w:tcW w:w="843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Default="002856C7" w:rsidP="002D11D8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4F22DB" w:rsidRDefault="002856C7" w:rsidP="00A12B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2D1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1128"/>
        </w:trPr>
        <w:tc>
          <w:tcPr>
            <w:tcW w:w="843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Default="002856C7" w:rsidP="002D11D8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4F22DB" w:rsidRDefault="002856C7" w:rsidP="00A12BC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2D1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379"/>
        </w:trPr>
        <w:tc>
          <w:tcPr>
            <w:tcW w:w="84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68" w:type="dxa"/>
            <w:vMerge w:val="restart"/>
            <w:hideMark/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общедомовых приборов учета, благоустройство придомовых территорий, газификация многоквартирных домов, 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</w:t>
            </w:r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ремонт многоквартирных домов в доле муниципального 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</w:tc>
        <w:tc>
          <w:tcPr>
            <w:tcW w:w="1275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856C7" w:rsidRDefault="002856C7" w:rsidP="002D11D8">
            <w:pPr>
              <w:rPr>
                <w:sz w:val="20"/>
                <w:szCs w:val="20"/>
              </w:rPr>
            </w:pPr>
            <w:r w:rsidRPr="004F22DB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 xml:space="preserve">е </w:t>
            </w:r>
            <w:r w:rsidRPr="004F22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</w:t>
            </w:r>
            <w:r w:rsidRPr="004F22DB">
              <w:rPr>
                <w:sz w:val="20"/>
                <w:szCs w:val="20"/>
              </w:rPr>
              <w:t>4 квартала 201</w:t>
            </w:r>
            <w:r>
              <w:rPr>
                <w:sz w:val="20"/>
                <w:szCs w:val="20"/>
              </w:rPr>
              <w:t xml:space="preserve">7 </w:t>
            </w:r>
          </w:p>
          <w:p w:rsidR="002856C7" w:rsidRPr="004F22DB" w:rsidRDefault="002856C7" w:rsidP="002D1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410" w:type="dxa"/>
            <w:vMerge w:val="restart"/>
            <w:hideMark/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Кол-во домов,</w:t>
            </w:r>
          </w:p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</w:t>
            </w:r>
          </w:p>
          <w:p w:rsidR="002856C7" w:rsidRPr="004F22DB" w:rsidRDefault="002856C7" w:rsidP="002D11D8">
            <w:pPr>
              <w:rPr>
                <w:sz w:val="20"/>
                <w:szCs w:val="20"/>
              </w:rPr>
            </w:pPr>
            <w:r w:rsidRPr="004F22DB">
              <w:rPr>
                <w:sz w:val="20"/>
                <w:szCs w:val="20"/>
              </w:rPr>
              <w:t>общедомовые приборы учета общего имущества в многоквартирном доме</w:t>
            </w:r>
          </w:p>
        </w:tc>
        <w:tc>
          <w:tcPr>
            <w:tcW w:w="708" w:type="dxa"/>
            <w:vMerge w:val="restart"/>
            <w:hideMark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диниц</w:t>
            </w:r>
          </w:p>
          <w:p w:rsidR="002856C7" w:rsidRDefault="002856C7" w:rsidP="00025EDF"/>
          <w:p w:rsidR="002856C7" w:rsidRDefault="002856C7" w:rsidP="00025EDF"/>
          <w:p w:rsidR="002856C7" w:rsidRDefault="002856C7" w:rsidP="00025EDF"/>
          <w:p w:rsidR="002856C7" w:rsidRDefault="002856C7" w:rsidP="00025EDF"/>
          <w:p w:rsidR="002856C7" w:rsidRDefault="002856C7" w:rsidP="00025EDF"/>
          <w:p w:rsidR="002856C7" w:rsidRDefault="002856C7" w:rsidP="00025EDF"/>
          <w:p w:rsidR="002856C7" w:rsidRPr="00025EDF" w:rsidRDefault="002856C7" w:rsidP="00025EDF"/>
        </w:tc>
        <w:tc>
          <w:tcPr>
            <w:tcW w:w="99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990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Default="002856C7" w:rsidP="00A12B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в том </w:t>
            </w:r>
          </w:p>
          <w:p w:rsidR="002856C7" w:rsidRPr="00025EDF" w:rsidRDefault="002856C7" w:rsidP="00025E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2856C7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  <w:p w:rsidR="002856C7" w:rsidRPr="00025EDF" w:rsidRDefault="002856C7" w:rsidP="00025EDF"/>
        </w:tc>
        <w:tc>
          <w:tcPr>
            <w:tcW w:w="1275" w:type="dxa"/>
            <w:gridSpan w:val="2"/>
          </w:tcPr>
          <w:p w:rsidR="002856C7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856C7" w:rsidRDefault="002856C7" w:rsidP="00025EDF"/>
          <w:p w:rsidR="002856C7" w:rsidRPr="00025EDF" w:rsidRDefault="002856C7" w:rsidP="00025EDF"/>
        </w:tc>
        <w:tc>
          <w:tcPr>
            <w:tcW w:w="153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975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2856C7" w:rsidRPr="004F22DB" w:rsidRDefault="002856C7" w:rsidP="00A12BC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2856C7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</w:tc>
        <w:tc>
          <w:tcPr>
            <w:tcW w:w="1275" w:type="dxa"/>
            <w:gridSpan w:val="2"/>
            <w:vMerge w:val="restart"/>
          </w:tcPr>
          <w:p w:rsidR="002856C7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145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2856C7" w:rsidRPr="004F22DB" w:rsidRDefault="002856C7" w:rsidP="00A12BC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2856C7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2856C7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многоквартирных домов, выполнивших капитальный ремонт в доле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жилищного фонда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315"/>
        </w:trPr>
        <w:tc>
          <w:tcPr>
            <w:tcW w:w="84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68" w:type="dxa"/>
            <w:vMerge w:val="restart"/>
            <w:hideMark/>
          </w:tcPr>
          <w:p w:rsidR="002856C7" w:rsidRPr="004F22DB" w:rsidRDefault="002856C7" w:rsidP="009E0B0F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услуг по изготовлению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технических заключений 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о состоянии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строительных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856C7" w:rsidRPr="004F22DB" w:rsidRDefault="002856C7" w:rsidP="002D11D8">
            <w:pPr>
              <w:rPr>
                <w:sz w:val="20"/>
                <w:szCs w:val="20"/>
              </w:rPr>
            </w:pPr>
            <w:r w:rsidRPr="004F22DB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 xml:space="preserve">е  2- </w:t>
            </w:r>
            <w:r w:rsidRPr="004F22DB">
              <w:rPr>
                <w:sz w:val="20"/>
                <w:szCs w:val="20"/>
              </w:rPr>
              <w:t>4 квартала 201</w:t>
            </w:r>
            <w:r>
              <w:rPr>
                <w:sz w:val="20"/>
                <w:szCs w:val="20"/>
              </w:rPr>
              <w:t>7года</w:t>
            </w:r>
          </w:p>
        </w:tc>
        <w:tc>
          <w:tcPr>
            <w:tcW w:w="2410" w:type="dxa"/>
            <w:vMerge w:val="restart"/>
            <w:hideMark/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Кол-во договоров,</w:t>
            </w:r>
          </w:p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заключенных на проведение технической инвентаризации муниципального жилищного фонда</w:t>
            </w:r>
          </w:p>
        </w:tc>
        <w:tc>
          <w:tcPr>
            <w:tcW w:w="708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940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2D11D8" w:rsidRDefault="002856C7" w:rsidP="002D1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2D1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1098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4F22DB" w:rsidRDefault="002856C7" w:rsidP="002D11D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2D1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285"/>
        </w:trPr>
        <w:tc>
          <w:tcPr>
            <w:tcW w:w="84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68" w:type="dxa"/>
            <w:vMerge w:val="restart"/>
            <w:hideMark/>
          </w:tcPr>
          <w:p w:rsidR="002856C7" w:rsidRPr="004F22DB" w:rsidRDefault="002856C7" w:rsidP="00596E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капитального ремонта общего имущества в многоквартирных домах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8758,1</w:t>
            </w:r>
          </w:p>
        </w:tc>
        <w:tc>
          <w:tcPr>
            <w:tcW w:w="1275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1870,9</w:t>
            </w:r>
          </w:p>
        </w:tc>
        <w:tc>
          <w:tcPr>
            <w:tcW w:w="1537" w:type="dxa"/>
            <w:vMerge w:val="restart"/>
            <w:hideMark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 оплата региональному оператору взносов на капитальный ремонт общедомового имущества МКД 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кв.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года</w:t>
            </w:r>
          </w:p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856C7" w:rsidRDefault="002856C7" w:rsidP="00073005">
            <w:pPr>
              <w:rPr>
                <w:sz w:val="20"/>
                <w:szCs w:val="20"/>
              </w:rPr>
            </w:pPr>
            <w:r w:rsidRPr="004F22DB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 xml:space="preserve">е </w:t>
            </w:r>
            <w:r w:rsidRPr="004F22D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4F22DB">
              <w:rPr>
                <w:sz w:val="20"/>
                <w:szCs w:val="20"/>
              </w:rPr>
              <w:t xml:space="preserve"> года</w:t>
            </w:r>
          </w:p>
          <w:p w:rsidR="002856C7" w:rsidRPr="004F22DB" w:rsidRDefault="002856C7" w:rsidP="000730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2856C7" w:rsidRPr="004F22DB" w:rsidRDefault="002856C7" w:rsidP="00596E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фонда </w:t>
            </w:r>
          </w:p>
        </w:tc>
        <w:tc>
          <w:tcPr>
            <w:tcW w:w="708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2019,6</w:t>
            </w:r>
          </w:p>
        </w:tc>
        <w:tc>
          <w:tcPr>
            <w:tcW w:w="99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2019,6</w:t>
            </w: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870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Default="002856C7" w:rsidP="00596E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2D11D8" w:rsidRDefault="002856C7" w:rsidP="00A12B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8758,1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1870,9</w:t>
            </w:r>
          </w:p>
        </w:tc>
        <w:tc>
          <w:tcPr>
            <w:tcW w:w="1537" w:type="dxa"/>
            <w:vMerge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596E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2280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Default="002856C7" w:rsidP="00596E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4F22DB" w:rsidRDefault="002856C7" w:rsidP="00A12BC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8758,1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1870,9</w:t>
            </w:r>
          </w:p>
        </w:tc>
        <w:tc>
          <w:tcPr>
            <w:tcW w:w="1537" w:type="dxa"/>
            <w:vMerge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596E6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315"/>
        </w:trPr>
        <w:tc>
          <w:tcPr>
            <w:tcW w:w="84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868" w:type="dxa"/>
            <w:vMerge w:val="restart"/>
            <w:hideMark/>
          </w:tcPr>
          <w:p w:rsidR="002856C7" w:rsidRPr="004F22DB" w:rsidRDefault="002856C7" w:rsidP="00731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856C7" w:rsidRPr="004F22DB" w:rsidRDefault="002856C7" w:rsidP="00073005">
            <w:pPr>
              <w:rPr>
                <w:sz w:val="20"/>
                <w:szCs w:val="20"/>
              </w:rPr>
            </w:pPr>
            <w:r w:rsidRPr="004F22DB">
              <w:rPr>
                <w:sz w:val="20"/>
                <w:szCs w:val="20"/>
              </w:rPr>
              <w:t>реализуется выполнить в течени</w:t>
            </w:r>
            <w:r>
              <w:rPr>
                <w:sz w:val="20"/>
                <w:szCs w:val="20"/>
              </w:rPr>
              <w:t xml:space="preserve">е </w:t>
            </w:r>
            <w:r w:rsidRPr="004F22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4F22DB">
              <w:rPr>
                <w:sz w:val="20"/>
                <w:szCs w:val="20"/>
              </w:rPr>
              <w:t xml:space="preserve"> квартала</w:t>
            </w:r>
            <w:r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10" w:type="dxa"/>
            <w:vMerge w:val="restart"/>
            <w:hideMark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708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615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Default="002856C7" w:rsidP="00731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2D11D8" w:rsidRDefault="002856C7" w:rsidP="00A12B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645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Default="002856C7" w:rsidP="007318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4F22DB" w:rsidRDefault="002856C7" w:rsidP="00A12BC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317"/>
        </w:trPr>
        <w:tc>
          <w:tcPr>
            <w:tcW w:w="84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868" w:type="dxa"/>
            <w:vMerge w:val="restart"/>
            <w:hideMark/>
          </w:tcPr>
          <w:p w:rsidR="002856C7" w:rsidRPr="004F22DB" w:rsidRDefault="002856C7" w:rsidP="007318D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услуг, содержание, текущий ремонт жилых помещений, относящихся к свободному жилищному фонду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275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537" w:type="dxa"/>
            <w:vMerge w:val="restart"/>
            <w:hideMark/>
          </w:tcPr>
          <w:p w:rsidR="002856C7" w:rsidRPr="004F22DB" w:rsidRDefault="002856C7" w:rsidP="0007300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мероприятие реализуется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Merge w:val="restart"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Кол-во квартир, относящихся к свободному жилищному фонду, по которым производится оплата за коммунальные услуги</w:t>
            </w:r>
          </w:p>
          <w:p w:rsidR="002856C7" w:rsidRPr="004F22DB" w:rsidRDefault="002856C7" w:rsidP="002D11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900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Default="002856C7" w:rsidP="0007300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2D11D8" w:rsidRDefault="002856C7" w:rsidP="00A12B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537" w:type="dxa"/>
            <w:vMerge/>
          </w:tcPr>
          <w:p w:rsidR="002856C7" w:rsidRPr="004F22DB" w:rsidRDefault="002856C7" w:rsidP="0007300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1261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Default="002856C7" w:rsidP="0007300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4F22DB" w:rsidRDefault="002856C7" w:rsidP="003416F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537" w:type="dxa"/>
            <w:vMerge/>
          </w:tcPr>
          <w:p w:rsidR="002856C7" w:rsidRPr="004F22DB" w:rsidRDefault="002856C7" w:rsidP="0007300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07300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305"/>
        </w:trPr>
        <w:tc>
          <w:tcPr>
            <w:tcW w:w="84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868" w:type="dxa"/>
            <w:vMerge w:val="restart"/>
            <w:hideMark/>
          </w:tcPr>
          <w:p w:rsidR="002856C7" w:rsidRPr="004F22DB" w:rsidRDefault="002856C7" w:rsidP="003416F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Замена и установка индивидуальных приборов учета (электроэнергии,</w:t>
            </w:r>
            <w:proofErr w:type="gramEnd"/>
          </w:p>
          <w:p w:rsidR="002856C7" w:rsidRPr="004F22DB" w:rsidRDefault="002856C7" w:rsidP="003416F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холодного и горячего водоснабжения,</w:t>
            </w:r>
          </w:p>
          <w:p w:rsidR="007318DE" w:rsidRDefault="002856C7" w:rsidP="003416F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газоснабжения) в 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56C7" w:rsidRPr="004F22DB" w:rsidRDefault="002856C7" w:rsidP="003416F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жилых 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391,6</w:t>
            </w:r>
          </w:p>
        </w:tc>
        <w:tc>
          <w:tcPr>
            <w:tcW w:w="1275" w:type="dxa"/>
            <w:gridSpan w:val="2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37" w:type="dxa"/>
            <w:vMerge w:val="restart"/>
            <w:hideMark/>
          </w:tcPr>
          <w:p w:rsidR="002856C7" w:rsidRPr="004F22DB" w:rsidRDefault="002856C7" w:rsidP="003416F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ероприятие реализуется в течение года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, по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поступления заявок от жителей</w:t>
            </w:r>
          </w:p>
        </w:tc>
        <w:tc>
          <w:tcPr>
            <w:tcW w:w="2410" w:type="dxa"/>
            <w:vMerge w:val="restart"/>
          </w:tcPr>
          <w:p w:rsidR="002856C7" w:rsidRPr="004F22DB" w:rsidRDefault="002856C7" w:rsidP="003416F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Кол-во квартир, находящихся в муниципальной собственности</w:t>
            </w:r>
          </w:p>
          <w:p w:rsidR="002856C7" w:rsidRPr="004F22DB" w:rsidRDefault="002856C7" w:rsidP="002D11D8">
            <w:pPr>
              <w:rPr>
                <w:sz w:val="20"/>
                <w:szCs w:val="20"/>
              </w:rPr>
            </w:pPr>
          </w:p>
          <w:p w:rsidR="002856C7" w:rsidRPr="004F22DB" w:rsidRDefault="002856C7" w:rsidP="002D11D8">
            <w:pPr>
              <w:rPr>
                <w:sz w:val="20"/>
                <w:szCs w:val="20"/>
              </w:rPr>
            </w:pPr>
          </w:p>
          <w:p w:rsidR="002856C7" w:rsidRPr="004F22DB" w:rsidRDefault="002856C7" w:rsidP="002D11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7" w:type="dxa"/>
            <w:vMerge w:val="restart"/>
            <w:hideMark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C7" w:rsidRPr="004F22DB" w:rsidTr="001D1416">
        <w:trPr>
          <w:trHeight w:val="995"/>
        </w:trPr>
        <w:tc>
          <w:tcPr>
            <w:tcW w:w="84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856C7" w:rsidRDefault="002856C7" w:rsidP="0007300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856C7" w:rsidRPr="003416F1" w:rsidRDefault="002856C7" w:rsidP="00A12BC5">
            <w:pPr>
              <w:pStyle w:val="a7"/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391,6</w:t>
            </w:r>
          </w:p>
        </w:tc>
        <w:tc>
          <w:tcPr>
            <w:tcW w:w="1275" w:type="dxa"/>
            <w:gridSpan w:val="2"/>
          </w:tcPr>
          <w:p w:rsidR="002856C7" w:rsidRPr="004F22DB" w:rsidRDefault="002856C7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3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56C7" w:rsidRPr="004F22DB" w:rsidRDefault="002856C7" w:rsidP="002D1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2856C7" w:rsidRPr="004F22DB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56C7" w:rsidRDefault="002856C7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1290"/>
        </w:trPr>
        <w:tc>
          <w:tcPr>
            <w:tcW w:w="84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07300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416F1" w:rsidRDefault="007318DE" w:rsidP="00FD140A">
            <w:r w:rsidRPr="004F22D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Default="007318DE" w:rsidP="00FD140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391,6</w:t>
            </w:r>
          </w:p>
          <w:p w:rsidR="007318DE" w:rsidRDefault="007318DE" w:rsidP="007318DE"/>
          <w:p w:rsidR="007318DE" w:rsidRDefault="007318DE" w:rsidP="007318DE"/>
          <w:p w:rsidR="007318DE" w:rsidRDefault="007318DE" w:rsidP="007318DE"/>
          <w:p w:rsidR="007318DE" w:rsidRDefault="007318DE" w:rsidP="007318DE"/>
          <w:p w:rsidR="007318DE" w:rsidRPr="007318DE" w:rsidRDefault="007318DE" w:rsidP="007318DE"/>
        </w:tc>
        <w:tc>
          <w:tcPr>
            <w:tcW w:w="1275" w:type="dxa"/>
            <w:gridSpan w:val="2"/>
          </w:tcPr>
          <w:p w:rsidR="007318DE" w:rsidRPr="004F22DB" w:rsidRDefault="007318DE" w:rsidP="00FD140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3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2D1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927"/>
        </w:trPr>
        <w:tc>
          <w:tcPr>
            <w:tcW w:w="84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07300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416F1" w:rsidRDefault="007318DE" w:rsidP="00073005"/>
        </w:tc>
        <w:tc>
          <w:tcPr>
            <w:tcW w:w="1276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2D1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330"/>
        </w:trPr>
        <w:tc>
          <w:tcPr>
            <w:tcW w:w="84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868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Субсидии организациям, осуществляющим управление муниципальными общежитиями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2223,1</w:t>
            </w:r>
          </w:p>
        </w:tc>
        <w:tc>
          <w:tcPr>
            <w:tcW w:w="1275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466,3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Предоставлена субсидия организации,</w:t>
            </w:r>
          </w:p>
          <w:p w:rsidR="007318DE" w:rsidRPr="004F22DB" w:rsidRDefault="007318DE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осуществляющей управление муниципальным общежитием 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кв.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7г.</w:t>
            </w:r>
          </w:p>
          <w:p w:rsidR="007318DE" w:rsidRPr="004F22DB" w:rsidRDefault="007318DE" w:rsidP="00D1600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Мероприятие реализуется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  2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-4 квартала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года</w:t>
            </w:r>
          </w:p>
        </w:tc>
        <w:tc>
          <w:tcPr>
            <w:tcW w:w="2410" w:type="dxa"/>
            <w:vMerge w:val="restart"/>
            <w:hideMark/>
          </w:tcPr>
          <w:p w:rsidR="007318DE" w:rsidRPr="004F22DB" w:rsidRDefault="007318DE" w:rsidP="003416F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Кол-во организаций, осуществляющих управление муниципальными общежитиями и получающих субсидию</w:t>
            </w:r>
          </w:p>
        </w:tc>
        <w:tc>
          <w:tcPr>
            <w:tcW w:w="708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876"/>
        </w:trPr>
        <w:tc>
          <w:tcPr>
            <w:tcW w:w="84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416F1" w:rsidRDefault="007318DE" w:rsidP="003416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2223,1</w:t>
            </w:r>
          </w:p>
        </w:tc>
        <w:tc>
          <w:tcPr>
            <w:tcW w:w="1275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466,3</w:t>
            </w:r>
          </w:p>
        </w:tc>
        <w:tc>
          <w:tcPr>
            <w:tcW w:w="153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2080"/>
        </w:trPr>
        <w:tc>
          <w:tcPr>
            <w:tcW w:w="84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416F1" w:rsidRDefault="007318DE" w:rsidP="00A12BC5">
            <w:r w:rsidRPr="004F22D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2223,1</w:t>
            </w:r>
          </w:p>
        </w:tc>
        <w:tc>
          <w:tcPr>
            <w:tcW w:w="1275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466,3</w:t>
            </w:r>
          </w:p>
        </w:tc>
        <w:tc>
          <w:tcPr>
            <w:tcW w:w="153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300"/>
        </w:trPr>
        <w:tc>
          <w:tcPr>
            <w:tcW w:w="84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1868" w:type="dxa"/>
            <w:vMerge w:val="restart"/>
            <w:hideMark/>
          </w:tcPr>
          <w:p w:rsidR="007318DE" w:rsidRPr="004F22DB" w:rsidRDefault="007318DE" w:rsidP="003416F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«Субсидии из бюджета городского округа Кинешма на возмещение затрат в связи с выполнением работ по установке игровых элементов для детских площадок»</w:t>
            </w:r>
          </w:p>
        </w:tc>
        <w:tc>
          <w:tcPr>
            <w:tcW w:w="1417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7318DE" w:rsidRPr="0097554D" w:rsidRDefault="007318DE" w:rsidP="001C0A97">
            <w:pPr>
              <w:pStyle w:val="a7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реализуется в  3 кв. 2017 года</w:t>
            </w:r>
          </w:p>
        </w:tc>
        <w:tc>
          <w:tcPr>
            <w:tcW w:w="2410" w:type="dxa"/>
            <w:vMerge w:val="restart"/>
            <w:hideMark/>
          </w:tcPr>
          <w:p w:rsidR="007318DE" w:rsidRPr="004F22DB" w:rsidRDefault="007318DE" w:rsidP="003416F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игровых элементов установленных на детских площадках</w:t>
            </w:r>
          </w:p>
        </w:tc>
        <w:tc>
          <w:tcPr>
            <w:tcW w:w="708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900"/>
        </w:trPr>
        <w:tc>
          <w:tcPr>
            <w:tcW w:w="84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3416F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416F1" w:rsidRDefault="007318DE" w:rsidP="00A12B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318DE" w:rsidRPr="0097554D" w:rsidRDefault="007318DE" w:rsidP="00A12BC5">
            <w:pPr>
              <w:pStyle w:val="a7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Default="007318DE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Default="007318DE" w:rsidP="003416F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1965"/>
        </w:trPr>
        <w:tc>
          <w:tcPr>
            <w:tcW w:w="84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3416F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416F1" w:rsidRDefault="007318DE" w:rsidP="00A12BC5">
            <w:r w:rsidRPr="004F22D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97554D" w:rsidRDefault="007318DE" w:rsidP="00A12BC5">
            <w:pPr>
              <w:pStyle w:val="a7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Default="007318DE" w:rsidP="001C0A9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Default="007318DE" w:rsidP="003416F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285"/>
        </w:trPr>
        <w:tc>
          <w:tcPr>
            <w:tcW w:w="84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8" w:type="dxa"/>
            <w:vMerge w:val="restart"/>
            <w:hideMark/>
          </w:tcPr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городского округа Кинешма на возмещение затрат, связанных с устранением и предотвращением аварийных ситуаций на системах коммунальной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2375,3</w:t>
            </w:r>
          </w:p>
        </w:tc>
        <w:tc>
          <w:tcPr>
            <w:tcW w:w="1275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Предоставленасубсидия</w:t>
            </w:r>
            <w:proofErr w:type="spell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городского округа Кинешма на возмещение затрат, связанных с устранением и предотвращением аварийных ситуаций на системах </w:t>
            </w:r>
            <w:proofErr w:type="gram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  <w:proofErr w:type="gram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инфраструкту</w:t>
            </w:r>
            <w:proofErr w:type="spell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МУП «АДС»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 xml:space="preserve"> кв.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7г.</w:t>
            </w:r>
          </w:p>
        </w:tc>
        <w:tc>
          <w:tcPr>
            <w:tcW w:w="2410" w:type="dxa"/>
            <w:vMerge w:val="restart"/>
            <w:hideMark/>
          </w:tcPr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Кол-во организаций получающих субсидию на возмещение затрат, связанных с устранением и предотвращением аварийных ситуаций на системах коммунальной инфраструктуры</w:t>
            </w:r>
          </w:p>
        </w:tc>
        <w:tc>
          <w:tcPr>
            <w:tcW w:w="708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930"/>
        </w:trPr>
        <w:tc>
          <w:tcPr>
            <w:tcW w:w="84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416F1" w:rsidRDefault="007318DE" w:rsidP="00A12B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2375,3</w:t>
            </w:r>
          </w:p>
        </w:tc>
        <w:tc>
          <w:tcPr>
            <w:tcW w:w="1275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1537" w:type="dxa"/>
            <w:vMerge/>
          </w:tcPr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3795"/>
        </w:trPr>
        <w:tc>
          <w:tcPr>
            <w:tcW w:w="84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2375,3</w:t>
            </w:r>
          </w:p>
        </w:tc>
        <w:tc>
          <w:tcPr>
            <w:tcW w:w="1275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1537" w:type="dxa"/>
            <w:vMerge/>
          </w:tcPr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c>
          <w:tcPr>
            <w:tcW w:w="84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  <w:hideMark/>
          </w:tcPr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«Государственная и муниципальная поддержка граждан в сфере ипотечного жилищного кредитования»</w:t>
            </w:r>
          </w:p>
        </w:tc>
        <w:tc>
          <w:tcPr>
            <w:tcW w:w="1417" w:type="dxa"/>
            <w:vMerge w:val="restart"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выполнить в 3 кв. 2017г.</w:t>
            </w:r>
          </w:p>
          <w:p w:rsidR="007318DE" w:rsidRPr="004F22DB" w:rsidRDefault="007318DE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7318DE" w:rsidRPr="004F22DB" w:rsidTr="001D1416">
        <w:tc>
          <w:tcPr>
            <w:tcW w:w="84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1058"/>
        </w:trPr>
        <w:tc>
          <w:tcPr>
            <w:tcW w:w="843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hideMark/>
          </w:tcPr>
          <w:p w:rsidR="007318DE" w:rsidRPr="004F22DB" w:rsidRDefault="007318DE" w:rsidP="002856C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345"/>
        </w:trPr>
        <w:tc>
          <w:tcPr>
            <w:tcW w:w="84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868" w:type="dxa"/>
            <w:vMerge w:val="restart"/>
            <w:hideMark/>
          </w:tcPr>
          <w:p w:rsidR="007318DE" w:rsidRDefault="007318DE" w:rsidP="001E4CD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7318DE" w:rsidRPr="004F22DB" w:rsidRDefault="007318DE" w:rsidP="001E4CD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«Улучшение жилищных условий граждан, проживающих на территории городского округа Кинешма</w:t>
            </w:r>
          </w:p>
        </w:tc>
        <w:tc>
          <w:tcPr>
            <w:tcW w:w="1417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7318DE" w:rsidRPr="001E4CDA" w:rsidRDefault="007318DE" w:rsidP="001C0A97">
            <w:pPr>
              <w:rPr>
                <w:sz w:val="20"/>
                <w:szCs w:val="20"/>
              </w:rPr>
            </w:pPr>
            <w:r w:rsidRPr="001E4CDA">
              <w:rPr>
                <w:sz w:val="20"/>
                <w:szCs w:val="20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708" w:type="dxa"/>
            <w:vMerge w:val="restart"/>
            <w:hideMark/>
          </w:tcPr>
          <w:p w:rsidR="007318DE" w:rsidRPr="001E4CDA" w:rsidRDefault="007318DE" w:rsidP="001C0A97">
            <w:pPr>
              <w:jc w:val="center"/>
              <w:rPr>
                <w:sz w:val="20"/>
                <w:szCs w:val="20"/>
              </w:rPr>
            </w:pPr>
            <w:r w:rsidRPr="001E4CDA">
              <w:rPr>
                <w:sz w:val="20"/>
                <w:szCs w:val="20"/>
              </w:rPr>
              <w:t>семей</w:t>
            </w:r>
          </w:p>
        </w:tc>
        <w:tc>
          <w:tcPr>
            <w:tcW w:w="993" w:type="dxa"/>
            <w:vMerge w:val="restart"/>
            <w:hideMark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  <w:hideMark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630"/>
        </w:trPr>
        <w:tc>
          <w:tcPr>
            <w:tcW w:w="843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2856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F22DB" w:rsidRDefault="007318DE" w:rsidP="001E4CD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E4CDA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E4CDA" w:rsidRDefault="007318DE" w:rsidP="001C0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264"/>
        </w:trPr>
        <w:tc>
          <w:tcPr>
            <w:tcW w:w="843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2856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4F22DB" w:rsidRDefault="007318DE" w:rsidP="00A12BC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vMerge w:val="restart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E4CDA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E4CDA" w:rsidRDefault="007318DE" w:rsidP="001C0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c>
          <w:tcPr>
            <w:tcW w:w="84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7318DE" w:rsidRPr="001E4CDA" w:rsidRDefault="007318DE" w:rsidP="001C0A97">
            <w:pPr>
              <w:rPr>
                <w:sz w:val="20"/>
                <w:szCs w:val="20"/>
              </w:rPr>
            </w:pPr>
            <w:r w:rsidRPr="001E4CDA">
              <w:rPr>
                <w:sz w:val="20"/>
                <w:szCs w:val="20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708" w:type="dxa"/>
            <w:hideMark/>
          </w:tcPr>
          <w:p w:rsidR="007318DE" w:rsidRPr="001E4CDA" w:rsidRDefault="007318DE" w:rsidP="001C0A97">
            <w:pPr>
              <w:jc w:val="center"/>
              <w:rPr>
                <w:sz w:val="20"/>
                <w:szCs w:val="20"/>
              </w:rPr>
            </w:pPr>
            <w:r w:rsidRPr="001E4CDA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hideMark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hideMark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hideMark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2300"/>
        </w:trPr>
        <w:tc>
          <w:tcPr>
            <w:tcW w:w="843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7318DE" w:rsidRPr="001E4CDA" w:rsidRDefault="007318DE" w:rsidP="001C0A97">
            <w:pPr>
              <w:rPr>
                <w:sz w:val="20"/>
                <w:szCs w:val="20"/>
              </w:rPr>
            </w:pPr>
            <w:r w:rsidRPr="001E4CDA">
              <w:rPr>
                <w:sz w:val="20"/>
                <w:szCs w:val="20"/>
              </w:rPr>
              <w:t xml:space="preserve">Коэффициент доступности жилья (соотношение средней рыночной стоимости стандартной квартиры общей площадью 54 </w:t>
            </w:r>
            <w:proofErr w:type="spellStart"/>
            <w:r w:rsidRPr="001E4CDA">
              <w:rPr>
                <w:sz w:val="20"/>
                <w:szCs w:val="20"/>
              </w:rPr>
              <w:t>кв.м</w:t>
            </w:r>
            <w:proofErr w:type="spellEnd"/>
            <w:r w:rsidRPr="001E4CDA">
              <w:rPr>
                <w:sz w:val="20"/>
                <w:szCs w:val="20"/>
              </w:rPr>
              <w:t>. и среднего годового совокупного денежного дохода семьи, состоящей из 3 человек)</w:t>
            </w:r>
          </w:p>
        </w:tc>
        <w:tc>
          <w:tcPr>
            <w:tcW w:w="708" w:type="dxa"/>
            <w:vMerge w:val="restart"/>
            <w:hideMark/>
          </w:tcPr>
          <w:p w:rsidR="007318DE" w:rsidRPr="001E4CDA" w:rsidRDefault="007318DE" w:rsidP="001C0A97">
            <w:pPr>
              <w:jc w:val="center"/>
              <w:rPr>
                <w:sz w:val="20"/>
                <w:szCs w:val="20"/>
              </w:rPr>
            </w:pPr>
            <w:r w:rsidRPr="001E4CDA">
              <w:rPr>
                <w:sz w:val="20"/>
                <w:szCs w:val="20"/>
              </w:rPr>
              <w:t>лет</w:t>
            </w:r>
          </w:p>
        </w:tc>
        <w:tc>
          <w:tcPr>
            <w:tcW w:w="993" w:type="dxa"/>
            <w:vMerge w:val="restart"/>
            <w:hideMark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7" w:type="dxa"/>
            <w:vMerge w:val="restart"/>
            <w:hideMark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60" w:type="dxa"/>
            <w:vMerge/>
            <w:hideMark/>
          </w:tcPr>
          <w:p w:rsidR="007318DE" w:rsidRPr="001E4CDA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240"/>
        </w:trPr>
        <w:tc>
          <w:tcPr>
            <w:tcW w:w="84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868" w:type="dxa"/>
            <w:vMerge w:val="restart"/>
            <w:hideMark/>
          </w:tcPr>
          <w:p w:rsidR="007318DE" w:rsidRDefault="007318DE" w:rsidP="001E4CD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«Предоставление субсидий гражданам на приобретение жилья»</w:t>
            </w:r>
          </w:p>
        </w:tc>
        <w:tc>
          <w:tcPr>
            <w:tcW w:w="1417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7D550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выполнить во 2-4 кв.2017г.</w:t>
            </w:r>
          </w:p>
        </w:tc>
        <w:tc>
          <w:tcPr>
            <w:tcW w:w="241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810"/>
        </w:trPr>
        <w:tc>
          <w:tcPr>
            <w:tcW w:w="843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1E4CD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F22DB" w:rsidRDefault="007318DE" w:rsidP="007D550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Default="007318DE" w:rsidP="001E4CD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c>
          <w:tcPr>
            <w:tcW w:w="84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7D550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305"/>
        </w:trPr>
        <w:tc>
          <w:tcPr>
            <w:tcW w:w="84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68" w:type="dxa"/>
            <w:vMerge w:val="restart"/>
            <w:hideMark/>
          </w:tcPr>
          <w:p w:rsidR="007318DE" w:rsidRPr="004F22DB" w:rsidRDefault="007318DE" w:rsidP="00EC7C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инженерных инфраструктур»</w:t>
            </w:r>
          </w:p>
        </w:tc>
        <w:tc>
          <w:tcPr>
            <w:tcW w:w="1417" w:type="dxa"/>
            <w:vMerge w:val="restart"/>
          </w:tcPr>
          <w:p w:rsidR="007318DE" w:rsidRPr="004F22DB" w:rsidRDefault="007318DE" w:rsidP="007D550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«Управление капитального строительства»</w:t>
            </w: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планируется выполнить в 2 кв. 2017г.</w:t>
            </w:r>
          </w:p>
        </w:tc>
        <w:tc>
          <w:tcPr>
            <w:tcW w:w="2410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7318DE" w:rsidRPr="004F22DB" w:rsidTr="001D1416">
        <w:tc>
          <w:tcPr>
            <w:tcW w:w="84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Pr="004F22DB" w:rsidRDefault="007318DE" w:rsidP="00EC7C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7D5501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1058"/>
        </w:trPr>
        <w:tc>
          <w:tcPr>
            <w:tcW w:w="84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Pr="004F22DB" w:rsidRDefault="007318DE" w:rsidP="00EC7C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c>
          <w:tcPr>
            <w:tcW w:w="843" w:type="dxa"/>
            <w:vMerge w:val="restart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68" w:type="dxa"/>
            <w:vMerge w:val="restart"/>
            <w:hideMark/>
          </w:tcPr>
          <w:p w:rsidR="007318DE" w:rsidRPr="004F22DB" w:rsidRDefault="007318DE" w:rsidP="00EC7C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«Снабжение жителей питьевой водой»</w:t>
            </w: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2459A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c>
          <w:tcPr>
            <w:tcW w:w="843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2459A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910"/>
        </w:trPr>
        <w:tc>
          <w:tcPr>
            <w:tcW w:w="843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C94E82" w:rsidRDefault="007318DE" w:rsidP="002459A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2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hideMark/>
          </w:tcPr>
          <w:p w:rsidR="007318DE" w:rsidRPr="00C94E82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  <w:hideMark/>
          </w:tcPr>
          <w:p w:rsidR="007318DE" w:rsidRPr="00C94E82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E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240"/>
        </w:trPr>
        <w:tc>
          <w:tcPr>
            <w:tcW w:w="843" w:type="dxa"/>
            <w:vMerge w:val="restart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868" w:type="dxa"/>
            <w:vMerge w:val="restart"/>
            <w:hideMark/>
          </w:tcPr>
          <w:p w:rsidR="007318DE" w:rsidRDefault="007318DE" w:rsidP="002B3B9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«Разработка проектно-сметной документации по прокладке водопровода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нергетическая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Парижской Коммуны, Баррикадная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г.Кинешма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A12BC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  <w:vMerge w:val="restart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vMerge w:val="restart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  <w:hideMark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885"/>
        </w:trPr>
        <w:tc>
          <w:tcPr>
            <w:tcW w:w="843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F22DB" w:rsidRDefault="007318DE" w:rsidP="00A12BC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5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1755"/>
        </w:trPr>
        <w:tc>
          <w:tcPr>
            <w:tcW w:w="843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F22DB" w:rsidRDefault="007318DE" w:rsidP="00A12BC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5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c>
          <w:tcPr>
            <w:tcW w:w="843" w:type="dxa"/>
            <w:vMerge w:val="restart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8" w:type="dxa"/>
            <w:vMerge w:val="restart"/>
            <w:hideMark/>
          </w:tcPr>
          <w:p w:rsidR="007318DE" w:rsidRDefault="007318DE" w:rsidP="002B3B9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«Формирование современной городской среды на территории муниципального образования «Городской округ Кинешма» на 2017 год</w:t>
            </w:r>
          </w:p>
        </w:tc>
        <w:tc>
          <w:tcPr>
            <w:tcW w:w="1417" w:type="dxa"/>
            <w:vMerge w:val="restart"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7318DE" w:rsidRPr="004330FD" w:rsidRDefault="007318DE" w:rsidP="004330FD">
            <w:pPr>
              <w:rPr>
                <w:sz w:val="20"/>
                <w:szCs w:val="20"/>
              </w:rPr>
            </w:pPr>
            <w:r w:rsidRPr="004330FD">
              <w:rPr>
                <w:sz w:val="20"/>
                <w:szCs w:val="20"/>
              </w:rPr>
              <w:t>МУ «Управление жилищно-коммунального хозяйства»</w:t>
            </w: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hideMark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7318DE" w:rsidRPr="004F22DB" w:rsidTr="001D1416">
        <w:tc>
          <w:tcPr>
            <w:tcW w:w="843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hideMark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1058"/>
        </w:trPr>
        <w:tc>
          <w:tcPr>
            <w:tcW w:w="843" w:type="dxa"/>
            <w:vMerge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hideMark/>
          </w:tcPr>
          <w:p w:rsidR="007318DE" w:rsidRPr="004F22DB" w:rsidRDefault="007318DE" w:rsidP="002B3B9B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c>
          <w:tcPr>
            <w:tcW w:w="843" w:type="dxa"/>
            <w:vMerge w:val="restart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68" w:type="dxa"/>
            <w:vMerge w:val="restart"/>
            <w:hideMark/>
          </w:tcPr>
          <w:p w:rsidR="007318DE" w:rsidRDefault="007318DE" w:rsidP="00C24D3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мероприятий по формированию современной городской среды»</w:t>
            </w: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c>
          <w:tcPr>
            <w:tcW w:w="843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7318DE" w:rsidRPr="004F22DB" w:rsidRDefault="007318DE" w:rsidP="00C24D3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1005"/>
        </w:trPr>
        <w:tc>
          <w:tcPr>
            <w:tcW w:w="843" w:type="dxa"/>
            <w:vMerge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hideMark/>
          </w:tcPr>
          <w:p w:rsidR="007318DE" w:rsidRPr="004F22DB" w:rsidRDefault="007318DE" w:rsidP="00C24D3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317"/>
        </w:trPr>
        <w:tc>
          <w:tcPr>
            <w:tcW w:w="843" w:type="dxa"/>
            <w:vMerge w:val="restart"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868" w:type="dxa"/>
            <w:vMerge w:val="restart"/>
          </w:tcPr>
          <w:p w:rsidR="007318DE" w:rsidRDefault="007318DE" w:rsidP="009B0FBE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«Разработка дизай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на благоустройство в рамках реализации приоритетного проекта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городской среды»»</w:t>
            </w: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выполнить             в  3-4кв. 2017г.</w:t>
            </w:r>
          </w:p>
        </w:tc>
        <w:tc>
          <w:tcPr>
            <w:tcW w:w="2410" w:type="dxa"/>
            <w:vMerge w:val="restart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Дизайн-проект</w:t>
            </w:r>
          </w:p>
        </w:tc>
        <w:tc>
          <w:tcPr>
            <w:tcW w:w="708" w:type="dxa"/>
            <w:vMerge w:val="restart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vMerge w:val="restart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1035"/>
        </w:trPr>
        <w:tc>
          <w:tcPr>
            <w:tcW w:w="843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4F22DB" w:rsidTr="001D1416">
        <w:trPr>
          <w:trHeight w:val="1560"/>
        </w:trPr>
        <w:tc>
          <w:tcPr>
            <w:tcW w:w="843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F22DB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2DB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gridSpan w:val="2"/>
          </w:tcPr>
          <w:p w:rsidR="007318DE" w:rsidRDefault="007318DE" w:rsidP="00A12BC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F22DB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1C0A9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DE" w:rsidRPr="00EB50F4" w:rsidTr="001D1416">
        <w:tc>
          <w:tcPr>
            <w:tcW w:w="843" w:type="dxa"/>
            <w:vMerge w:val="restart"/>
          </w:tcPr>
          <w:p w:rsidR="007318DE" w:rsidRPr="00306EA4" w:rsidRDefault="007318DE" w:rsidP="00A12BC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C010E" w:rsidRDefault="007318DE" w:rsidP="00A12BC5">
            <w:pPr>
              <w:rPr>
                <w:b/>
                <w:sz w:val="20"/>
                <w:szCs w:val="20"/>
              </w:rPr>
            </w:pPr>
            <w:r w:rsidRPr="003C010E">
              <w:rPr>
                <w:b/>
                <w:sz w:val="20"/>
                <w:szCs w:val="20"/>
              </w:rPr>
              <w:t>Муниципальная программа городского округа Кинешма "Развитие образования городского округа Кинешма"</w:t>
            </w:r>
          </w:p>
        </w:tc>
        <w:tc>
          <w:tcPr>
            <w:tcW w:w="1417" w:type="dxa"/>
            <w:vMerge w:val="restart"/>
          </w:tcPr>
          <w:p w:rsidR="007318DE" w:rsidRPr="003C010E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C010E" w:rsidRDefault="007318DE" w:rsidP="00A12BC5">
            <w:pPr>
              <w:rPr>
                <w:b/>
                <w:sz w:val="20"/>
                <w:szCs w:val="20"/>
              </w:rPr>
            </w:pPr>
            <w:r w:rsidRPr="003C01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C010E" w:rsidRDefault="007318DE" w:rsidP="00A12BC5">
            <w:pPr>
              <w:jc w:val="center"/>
              <w:rPr>
                <w:b/>
                <w:sz w:val="20"/>
                <w:szCs w:val="20"/>
              </w:rPr>
            </w:pPr>
            <w:r w:rsidRPr="003C010E">
              <w:rPr>
                <w:b/>
                <w:sz w:val="20"/>
                <w:szCs w:val="20"/>
              </w:rPr>
              <w:t>744635,0</w:t>
            </w:r>
          </w:p>
        </w:tc>
        <w:tc>
          <w:tcPr>
            <w:tcW w:w="1275" w:type="dxa"/>
            <w:gridSpan w:val="2"/>
          </w:tcPr>
          <w:p w:rsidR="007318DE" w:rsidRPr="003C010E" w:rsidRDefault="007318DE" w:rsidP="00A12BC5">
            <w:pPr>
              <w:jc w:val="center"/>
              <w:rPr>
                <w:b/>
                <w:sz w:val="20"/>
                <w:szCs w:val="20"/>
              </w:rPr>
            </w:pPr>
            <w:r w:rsidRPr="003C010E">
              <w:rPr>
                <w:b/>
                <w:sz w:val="20"/>
                <w:szCs w:val="20"/>
              </w:rPr>
              <w:t>156428,025</w:t>
            </w:r>
          </w:p>
        </w:tc>
        <w:tc>
          <w:tcPr>
            <w:tcW w:w="1537" w:type="dxa"/>
            <w:vMerge w:val="restart"/>
          </w:tcPr>
          <w:p w:rsidR="007318DE" w:rsidRPr="003C010E" w:rsidRDefault="007318DE" w:rsidP="00A12BC5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C010E" w:rsidRDefault="007318DE" w:rsidP="00A12BC5">
            <w:pPr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708" w:type="dxa"/>
            <w:vMerge w:val="restart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82,5</w:t>
            </w:r>
          </w:p>
        </w:tc>
        <w:tc>
          <w:tcPr>
            <w:tcW w:w="997" w:type="dxa"/>
            <w:vMerge w:val="restart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82,0</w:t>
            </w:r>
          </w:p>
        </w:tc>
        <w:tc>
          <w:tcPr>
            <w:tcW w:w="1560" w:type="dxa"/>
            <w:vMerge w:val="restart"/>
          </w:tcPr>
          <w:p w:rsidR="007318DE" w:rsidRPr="003C010E" w:rsidRDefault="007318DE" w:rsidP="00A12BC5">
            <w:pPr>
              <w:jc w:val="center"/>
              <w:rPr>
                <w:b/>
                <w:sz w:val="20"/>
                <w:szCs w:val="20"/>
              </w:rPr>
            </w:pPr>
            <w:r w:rsidRPr="003C010E">
              <w:rPr>
                <w:b/>
                <w:sz w:val="20"/>
                <w:szCs w:val="20"/>
              </w:rPr>
              <w:t>744844,400</w:t>
            </w:r>
          </w:p>
        </w:tc>
      </w:tr>
      <w:tr w:rsidR="007318DE" w:rsidRPr="00EB50F4" w:rsidTr="001D1416">
        <w:tc>
          <w:tcPr>
            <w:tcW w:w="843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C010E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C010E" w:rsidRDefault="007318DE" w:rsidP="00A12BC5">
            <w:pPr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744635,0</w:t>
            </w:r>
          </w:p>
        </w:tc>
        <w:tc>
          <w:tcPr>
            <w:tcW w:w="1275" w:type="dxa"/>
            <w:gridSpan w:val="2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156428,025</w:t>
            </w:r>
          </w:p>
        </w:tc>
        <w:tc>
          <w:tcPr>
            <w:tcW w:w="1537" w:type="dxa"/>
            <w:vMerge/>
          </w:tcPr>
          <w:p w:rsidR="007318DE" w:rsidRPr="003C010E" w:rsidRDefault="007318DE" w:rsidP="00A12BC5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C010E" w:rsidRDefault="007318DE" w:rsidP="00A12BC5">
            <w:pPr>
              <w:ind w:right="338"/>
              <w:rPr>
                <w:b/>
                <w:sz w:val="20"/>
                <w:szCs w:val="20"/>
              </w:rPr>
            </w:pPr>
          </w:p>
        </w:tc>
      </w:tr>
      <w:tr w:rsidR="007318DE" w:rsidRPr="00EB50F4" w:rsidTr="001D1416">
        <w:tc>
          <w:tcPr>
            <w:tcW w:w="843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C010E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C010E" w:rsidRDefault="007318DE" w:rsidP="00A12BC5">
            <w:pPr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415390,7</w:t>
            </w:r>
          </w:p>
        </w:tc>
        <w:tc>
          <w:tcPr>
            <w:tcW w:w="1275" w:type="dxa"/>
            <w:gridSpan w:val="2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88229,027</w:t>
            </w:r>
          </w:p>
        </w:tc>
        <w:tc>
          <w:tcPr>
            <w:tcW w:w="1537" w:type="dxa"/>
          </w:tcPr>
          <w:p w:rsidR="007318DE" w:rsidRPr="003C010E" w:rsidRDefault="007318DE" w:rsidP="00A12BC5">
            <w:pPr>
              <w:ind w:right="124"/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7318DE" w:rsidRPr="003C010E" w:rsidRDefault="007318DE" w:rsidP="00A12BC5">
            <w:pPr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</w:t>
            </w:r>
          </w:p>
        </w:tc>
        <w:tc>
          <w:tcPr>
            <w:tcW w:w="708" w:type="dxa"/>
            <w:vMerge w:val="restart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100,0</w:t>
            </w:r>
          </w:p>
        </w:tc>
        <w:tc>
          <w:tcPr>
            <w:tcW w:w="997" w:type="dxa"/>
            <w:vMerge w:val="restart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415390,720</w:t>
            </w:r>
          </w:p>
          <w:p w:rsidR="007318DE" w:rsidRPr="003C010E" w:rsidRDefault="007318DE" w:rsidP="00A12BC5">
            <w:pPr>
              <w:rPr>
                <w:sz w:val="20"/>
                <w:szCs w:val="20"/>
              </w:rPr>
            </w:pPr>
          </w:p>
        </w:tc>
      </w:tr>
      <w:tr w:rsidR="007318DE" w:rsidRPr="00EB50F4" w:rsidTr="001D1416">
        <w:trPr>
          <w:trHeight w:val="230"/>
        </w:trPr>
        <w:tc>
          <w:tcPr>
            <w:tcW w:w="843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C010E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3C010E" w:rsidRDefault="007318DE" w:rsidP="00A12BC5">
            <w:pPr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329244,3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68198,998</w:t>
            </w:r>
          </w:p>
        </w:tc>
        <w:tc>
          <w:tcPr>
            <w:tcW w:w="1537" w:type="dxa"/>
            <w:vMerge w:val="restart"/>
          </w:tcPr>
          <w:p w:rsidR="007318DE" w:rsidRPr="003C010E" w:rsidRDefault="007318DE" w:rsidP="00A12BC5">
            <w:pPr>
              <w:ind w:right="124"/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C010E" w:rsidRDefault="007318DE" w:rsidP="00A12BC5">
            <w:pPr>
              <w:jc w:val="center"/>
              <w:rPr>
                <w:sz w:val="20"/>
                <w:szCs w:val="20"/>
              </w:rPr>
            </w:pPr>
            <w:r w:rsidRPr="003C010E">
              <w:rPr>
                <w:sz w:val="20"/>
                <w:szCs w:val="20"/>
              </w:rPr>
              <w:t>329453,680</w:t>
            </w:r>
          </w:p>
        </w:tc>
      </w:tr>
      <w:tr w:rsidR="007318DE" w:rsidRPr="00EB50F4" w:rsidTr="001D1416">
        <w:tc>
          <w:tcPr>
            <w:tcW w:w="843" w:type="dxa"/>
            <w:vMerge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6EA4" w:rsidRDefault="007318DE" w:rsidP="00A12BC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6EA4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6EA4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6EA4" w:rsidRDefault="007318DE" w:rsidP="00A12BC5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 xml:space="preserve">Удельный вес населения в возрасте 5-18 лет, охваченного </w:t>
            </w:r>
            <w:proofErr w:type="gramStart"/>
            <w:r w:rsidRPr="00306EA4">
              <w:rPr>
                <w:sz w:val="20"/>
                <w:szCs w:val="20"/>
              </w:rPr>
              <w:t>дополнительным</w:t>
            </w:r>
            <w:proofErr w:type="gramEnd"/>
            <w:r w:rsidRPr="00306EA4">
              <w:rPr>
                <w:sz w:val="20"/>
                <w:szCs w:val="20"/>
              </w:rPr>
              <w:t xml:space="preserve"> образование, в общей численности населения в возрасте 5-18 лет</w:t>
            </w:r>
          </w:p>
        </w:tc>
        <w:tc>
          <w:tcPr>
            <w:tcW w:w="708" w:type="dxa"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>85,0</w:t>
            </w:r>
          </w:p>
        </w:tc>
        <w:tc>
          <w:tcPr>
            <w:tcW w:w="997" w:type="dxa"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>87,4</w:t>
            </w:r>
          </w:p>
        </w:tc>
        <w:tc>
          <w:tcPr>
            <w:tcW w:w="1560" w:type="dxa"/>
            <w:vMerge/>
          </w:tcPr>
          <w:p w:rsidR="007318DE" w:rsidRPr="00306EA4" w:rsidRDefault="007318DE" w:rsidP="00A12BC5">
            <w:pPr>
              <w:rPr>
                <w:b/>
                <w:sz w:val="20"/>
                <w:szCs w:val="20"/>
              </w:rPr>
            </w:pPr>
          </w:p>
        </w:tc>
      </w:tr>
      <w:tr w:rsidR="007318DE" w:rsidRPr="00EB50F4" w:rsidTr="001D1416">
        <w:tc>
          <w:tcPr>
            <w:tcW w:w="843" w:type="dxa"/>
            <w:vMerge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6EA4" w:rsidRDefault="007318DE" w:rsidP="00A12BC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6EA4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6EA4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6EA4" w:rsidRDefault="007318DE" w:rsidP="00A12BC5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дошкольных </w:t>
            </w:r>
            <w:r w:rsidRPr="00306EA4">
              <w:rPr>
                <w:sz w:val="20"/>
                <w:szCs w:val="20"/>
              </w:rPr>
              <w:lastRenderedPageBreak/>
              <w:t>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708" w:type="dxa"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>100,0</w:t>
            </w:r>
          </w:p>
        </w:tc>
        <w:tc>
          <w:tcPr>
            <w:tcW w:w="997" w:type="dxa"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>98,0</w:t>
            </w:r>
          </w:p>
        </w:tc>
        <w:tc>
          <w:tcPr>
            <w:tcW w:w="1560" w:type="dxa"/>
            <w:vMerge/>
          </w:tcPr>
          <w:p w:rsidR="007318DE" w:rsidRPr="00306EA4" w:rsidRDefault="007318DE" w:rsidP="00A12BC5">
            <w:pPr>
              <w:rPr>
                <w:b/>
                <w:sz w:val="20"/>
                <w:szCs w:val="20"/>
              </w:rPr>
            </w:pPr>
          </w:p>
        </w:tc>
      </w:tr>
      <w:tr w:rsidR="007318DE" w:rsidRPr="00EB50F4" w:rsidTr="001D1416">
        <w:tc>
          <w:tcPr>
            <w:tcW w:w="843" w:type="dxa"/>
            <w:vMerge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6EA4" w:rsidRDefault="007318DE" w:rsidP="00A12BC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6EA4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6EA4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6EA4" w:rsidRDefault="007318DE" w:rsidP="00A12BC5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708" w:type="dxa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  <w:r w:rsidRPr="00306EA4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  <w:r w:rsidRPr="00306EA4"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  <w:r w:rsidRPr="00306EA4">
              <w:rPr>
                <w:sz w:val="22"/>
                <w:szCs w:val="22"/>
              </w:rPr>
              <w:t>98,4</w:t>
            </w:r>
          </w:p>
        </w:tc>
        <w:tc>
          <w:tcPr>
            <w:tcW w:w="1560" w:type="dxa"/>
            <w:vMerge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</w:tr>
      <w:tr w:rsidR="007318DE" w:rsidRPr="00EB50F4" w:rsidTr="001D1416">
        <w:trPr>
          <w:trHeight w:val="306"/>
        </w:trPr>
        <w:tc>
          <w:tcPr>
            <w:tcW w:w="843" w:type="dxa"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6EA4" w:rsidRDefault="007318DE" w:rsidP="00A12BC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7318DE" w:rsidRPr="00306EA4" w:rsidRDefault="007318DE" w:rsidP="00A12BC5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708" w:type="dxa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  <w:r w:rsidRPr="00306EA4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  <w:r w:rsidRPr="00306EA4">
              <w:rPr>
                <w:sz w:val="22"/>
                <w:szCs w:val="22"/>
              </w:rPr>
              <w:t>95</w:t>
            </w:r>
          </w:p>
        </w:tc>
        <w:tc>
          <w:tcPr>
            <w:tcW w:w="997" w:type="dxa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  <w:r w:rsidRPr="00306EA4">
              <w:rPr>
                <w:sz w:val="22"/>
                <w:szCs w:val="22"/>
              </w:rPr>
              <w:t>90</w:t>
            </w:r>
          </w:p>
        </w:tc>
        <w:tc>
          <w:tcPr>
            <w:tcW w:w="1560" w:type="dxa"/>
            <w:vMerge/>
          </w:tcPr>
          <w:p w:rsidR="007318DE" w:rsidRPr="00306EA4" w:rsidRDefault="007318DE" w:rsidP="00A12BC5">
            <w:pPr>
              <w:rPr>
                <w:b/>
                <w:sz w:val="20"/>
                <w:szCs w:val="20"/>
              </w:rPr>
            </w:pPr>
          </w:p>
        </w:tc>
      </w:tr>
      <w:tr w:rsidR="007318DE" w:rsidRPr="00EB50F4" w:rsidTr="001D1416">
        <w:trPr>
          <w:trHeight w:val="306"/>
        </w:trPr>
        <w:tc>
          <w:tcPr>
            <w:tcW w:w="843" w:type="dxa"/>
          </w:tcPr>
          <w:p w:rsidR="007318DE" w:rsidRPr="00306EA4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6EA4" w:rsidRDefault="007318DE" w:rsidP="00A12BC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7318DE" w:rsidRPr="00306EA4" w:rsidRDefault="007318DE" w:rsidP="00A12BC5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6EA4" w:rsidRDefault="007318DE" w:rsidP="00A12BC5">
            <w:pPr>
              <w:rPr>
                <w:sz w:val="20"/>
                <w:szCs w:val="20"/>
              </w:rPr>
            </w:pPr>
            <w:r w:rsidRPr="00306EA4">
              <w:rPr>
                <w:sz w:val="20"/>
                <w:szCs w:val="20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708" w:type="dxa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  <w:r w:rsidRPr="00306EA4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  <w:r w:rsidRPr="00306EA4">
              <w:rPr>
                <w:sz w:val="22"/>
                <w:szCs w:val="22"/>
              </w:rPr>
              <w:t>97,3</w:t>
            </w:r>
          </w:p>
        </w:tc>
        <w:tc>
          <w:tcPr>
            <w:tcW w:w="997" w:type="dxa"/>
          </w:tcPr>
          <w:p w:rsidR="007318DE" w:rsidRPr="00306EA4" w:rsidRDefault="007318DE" w:rsidP="00A12BC5">
            <w:pPr>
              <w:jc w:val="center"/>
              <w:rPr>
                <w:sz w:val="22"/>
                <w:szCs w:val="22"/>
              </w:rPr>
            </w:pPr>
            <w:r w:rsidRPr="00306EA4">
              <w:rPr>
                <w:sz w:val="22"/>
                <w:szCs w:val="22"/>
              </w:rPr>
              <w:t>97,3</w:t>
            </w:r>
          </w:p>
        </w:tc>
        <w:tc>
          <w:tcPr>
            <w:tcW w:w="1560" w:type="dxa"/>
            <w:vMerge/>
          </w:tcPr>
          <w:p w:rsidR="007318DE" w:rsidRPr="00306EA4" w:rsidRDefault="007318DE" w:rsidP="00A12BC5">
            <w:pPr>
              <w:rPr>
                <w:b/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06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Подпрограмма "Дошкольное образование детей в муниципальных организациях городского округа Кинешма"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1F5C6D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7318DE" w:rsidRPr="000F0E98" w:rsidRDefault="007318DE" w:rsidP="00A12BC5">
            <w:pPr>
              <w:rPr>
                <w:sz w:val="20"/>
                <w:szCs w:val="20"/>
              </w:rPr>
            </w:pPr>
            <w:r w:rsidRPr="000F0E9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319516,6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62214,446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319516,570</w:t>
            </w: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1F5C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b/>
                <w:sz w:val="20"/>
                <w:szCs w:val="20"/>
              </w:rPr>
            </w:pPr>
            <w:r w:rsidRPr="004735EE">
              <w:rPr>
                <w:sz w:val="20"/>
                <w:szCs w:val="20"/>
              </w:rPr>
              <w:t>бюджетные ассигнования всего,</w:t>
            </w:r>
            <w:r w:rsidRPr="004735EE">
              <w:rPr>
                <w:sz w:val="20"/>
                <w:szCs w:val="20"/>
              </w:rPr>
              <w:br/>
            </w:r>
            <w:r w:rsidRPr="00A12BC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319516,6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62214,446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319516,570</w:t>
            </w: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1F5C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183831,6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36881,510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183831,550</w:t>
            </w: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1F5C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135685,0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25332,936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135685,02</w:t>
            </w:r>
          </w:p>
        </w:tc>
      </w:tr>
      <w:tr w:rsidR="007318DE" w:rsidRPr="00A12BC5" w:rsidTr="001D1416">
        <w:trPr>
          <w:trHeight w:val="382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Основное мероприятие "Дошкольное образование. Присмотр и уход за детьми"</w:t>
            </w:r>
          </w:p>
        </w:tc>
        <w:tc>
          <w:tcPr>
            <w:tcW w:w="1417" w:type="dxa"/>
            <w:vMerge/>
          </w:tcPr>
          <w:p w:rsidR="007318DE" w:rsidRPr="00A12BC5" w:rsidRDefault="007318DE" w:rsidP="001F5C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F5C6D" w:rsidRDefault="007318DE" w:rsidP="00A12BC5">
            <w:pPr>
              <w:rPr>
                <w:sz w:val="20"/>
                <w:szCs w:val="20"/>
              </w:rPr>
            </w:pPr>
            <w:r w:rsidRPr="001F5C6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319516,6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62214,446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1F5C6D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мероприятия осуществляется 34 муниципальными органи</w:t>
            </w:r>
            <w:r>
              <w:rPr>
                <w:sz w:val="20"/>
                <w:szCs w:val="20"/>
              </w:rPr>
              <w:t>зациями дошкольного образования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82,5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82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b/>
                <w:sz w:val="20"/>
                <w:szCs w:val="20"/>
              </w:rPr>
            </w:pPr>
            <w:r w:rsidRPr="001F5C6D">
              <w:rPr>
                <w:sz w:val="20"/>
                <w:szCs w:val="20"/>
              </w:rPr>
              <w:t>бюджетные ассигнования</w:t>
            </w:r>
            <w:r w:rsidRPr="00A12BC5">
              <w:rPr>
                <w:b/>
                <w:sz w:val="20"/>
                <w:szCs w:val="20"/>
              </w:rPr>
              <w:t xml:space="preserve"> </w:t>
            </w:r>
            <w:r w:rsidRPr="00A12BC5">
              <w:rPr>
                <w:sz w:val="20"/>
                <w:szCs w:val="20"/>
              </w:rPr>
              <w:t>всего,</w:t>
            </w:r>
            <w:r w:rsidRPr="00A12BC5">
              <w:rPr>
                <w:b/>
                <w:sz w:val="20"/>
                <w:szCs w:val="20"/>
              </w:rPr>
              <w:br/>
            </w:r>
            <w:r w:rsidRPr="00A12BC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319516,6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62214,446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183831,6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36881,510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135685,0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25332,936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09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>Организация дошкольного образования и обеспечение функционирования муниципальных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F5C6D" w:rsidRDefault="007318DE" w:rsidP="00A12BC5">
            <w:pPr>
              <w:rPr>
                <w:sz w:val="20"/>
                <w:szCs w:val="20"/>
              </w:rPr>
            </w:pPr>
            <w:r w:rsidRPr="001F5C6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183831,6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36881,510</w:t>
            </w:r>
          </w:p>
        </w:tc>
        <w:tc>
          <w:tcPr>
            <w:tcW w:w="1537" w:type="dxa"/>
            <w:vMerge w:val="restart"/>
          </w:tcPr>
          <w:p w:rsidR="007318DE" w:rsidRDefault="007318DE" w:rsidP="001F5C6D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Мероприятие по </w:t>
            </w:r>
            <w:proofErr w:type="spellStart"/>
            <w:r w:rsidRPr="00A12BC5">
              <w:rPr>
                <w:sz w:val="20"/>
                <w:szCs w:val="20"/>
              </w:rPr>
              <w:t>предоставле</w:t>
            </w:r>
            <w:proofErr w:type="spellEnd"/>
          </w:p>
          <w:p w:rsidR="007318DE" w:rsidRDefault="007318DE" w:rsidP="001F5C6D">
            <w:pPr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нию</w:t>
            </w:r>
            <w:proofErr w:type="spellEnd"/>
            <w:r w:rsidRPr="00A12BC5">
              <w:rPr>
                <w:sz w:val="20"/>
                <w:szCs w:val="20"/>
              </w:rPr>
              <w:t xml:space="preserve"> </w:t>
            </w:r>
            <w:proofErr w:type="spellStart"/>
            <w:r w:rsidRPr="00A12BC5">
              <w:rPr>
                <w:sz w:val="20"/>
                <w:szCs w:val="20"/>
              </w:rPr>
              <w:t>муниципаль</w:t>
            </w:r>
            <w:proofErr w:type="spellEnd"/>
          </w:p>
          <w:p w:rsidR="007318DE" w:rsidRPr="00A12BC5" w:rsidRDefault="007318DE" w:rsidP="001F5C6D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ной услуги в части осуществления присмотра и </w:t>
            </w:r>
            <w:r w:rsidRPr="00A12BC5">
              <w:rPr>
                <w:sz w:val="20"/>
                <w:szCs w:val="20"/>
              </w:rPr>
              <w:lastRenderedPageBreak/>
              <w:t>ухода за детьми и обеспечению функционирования дошкольных учреждений реализуется в соответствии с кассовым планом и графиком осуществления закупок и платежей. За счет средств, предусмотренных на выполнение муниципальных заданий 2017 года, погашена кредиторская задолженнос</w:t>
            </w:r>
            <w:r>
              <w:rPr>
                <w:sz w:val="20"/>
                <w:szCs w:val="20"/>
              </w:rPr>
              <w:t>ть в сумме 9571,741 тыс. рублей.</w:t>
            </w:r>
          </w:p>
        </w:tc>
        <w:tc>
          <w:tcPr>
            <w:tcW w:w="2410" w:type="dxa"/>
            <w:vMerge w:val="restart"/>
          </w:tcPr>
          <w:p w:rsidR="007318DE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Численность воспитанников муниципальных дошкольных образовательных 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организаций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4718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4672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F5C6D" w:rsidRDefault="007318DE" w:rsidP="00A12BC5">
            <w:pPr>
              <w:rPr>
                <w:sz w:val="20"/>
                <w:szCs w:val="20"/>
              </w:rPr>
            </w:pPr>
            <w:r w:rsidRPr="001F5C6D">
              <w:rPr>
                <w:sz w:val="20"/>
                <w:szCs w:val="20"/>
              </w:rPr>
              <w:t>бюджетные ассигнования всего,</w:t>
            </w:r>
            <w:r w:rsidRPr="001F5C6D">
              <w:rPr>
                <w:sz w:val="20"/>
                <w:szCs w:val="20"/>
              </w:rPr>
              <w:br/>
            </w:r>
            <w:r w:rsidRPr="001F5C6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183831,6</w:t>
            </w:r>
          </w:p>
        </w:tc>
        <w:tc>
          <w:tcPr>
            <w:tcW w:w="1275" w:type="dxa"/>
            <w:gridSpan w:val="2"/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36881,510</w:t>
            </w:r>
          </w:p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E46BC2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183831,6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36881,510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81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 xml:space="preserve">Осуществление переданных органам местного самоуправления государственных </w:t>
            </w:r>
            <w:r w:rsidRPr="00A12BC5">
              <w:rPr>
                <w:sz w:val="20"/>
                <w:szCs w:val="20"/>
              </w:rPr>
              <w:lastRenderedPageBreak/>
              <w:t xml:space="preserve">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</w:t>
            </w:r>
            <w:r w:rsidRPr="00A12BC5">
              <w:rPr>
                <w:sz w:val="20"/>
                <w:szCs w:val="20"/>
              </w:rPr>
              <w:br/>
              <w:t xml:space="preserve">длительном лечении, в муниципальных дошкольных </w:t>
            </w:r>
            <w:r w:rsidRPr="00A12BC5">
              <w:rPr>
                <w:sz w:val="20"/>
                <w:szCs w:val="20"/>
              </w:rPr>
              <w:br/>
              <w:t>образовательных организациях, осуществляющих оздоровление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2738B" w:rsidRDefault="007318DE" w:rsidP="00A12BC5">
            <w:pPr>
              <w:rPr>
                <w:sz w:val="20"/>
                <w:szCs w:val="20"/>
              </w:rPr>
            </w:pPr>
            <w:r w:rsidRPr="0042738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2649,3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432,195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42738B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Мероприятие по осуществлению переданных полномочий в части </w:t>
            </w:r>
            <w:r w:rsidRPr="00A12BC5">
              <w:rPr>
                <w:sz w:val="20"/>
                <w:szCs w:val="20"/>
              </w:rPr>
              <w:lastRenderedPageBreak/>
              <w:t xml:space="preserve">обеспечения присмотра и ухода за детьми-инвалидами, сиротами и детьми, оставшимися без попечения родителей, реализуется в соответствии с кассовым планом и графиком осуществления закупок и платежей за счет средств регионального бюджета   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Численность детей-сирот, детей-инвалидов и детей, оставшихся без попечения родителей в муниципальных дошкольных </w:t>
            </w:r>
            <w:r w:rsidRPr="00A12BC5">
              <w:rPr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чел. 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68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2738B" w:rsidRDefault="007318DE" w:rsidP="00A12BC5">
            <w:pPr>
              <w:rPr>
                <w:sz w:val="20"/>
                <w:szCs w:val="20"/>
              </w:rPr>
            </w:pPr>
            <w:r w:rsidRPr="0042738B">
              <w:rPr>
                <w:sz w:val="20"/>
                <w:szCs w:val="20"/>
              </w:rPr>
              <w:t>бюджетные ассигнования всего,</w:t>
            </w:r>
            <w:r w:rsidRPr="0042738B">
              <w:rPr>
                <w:sz w:val="20"/>
                <w:szCs w:val="20"/>
              </w:rPr>
              <w:br/>
            </w:r>
            <w:r w:rsidRPr="0042738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2649,3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432,195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- областной </w:t>
            </w:r>
            <w:r w:rsidRPr="00A12BC5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2649,3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432,195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18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 w:rsidRPr="00A12BC5">
              <w:rPr>
                <w:sz w:val="20"/>
                <w:szCs w:val="20"/>
              </w:rPr>
              <w:lastRenderedPageBreak/>
              <w:t>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E46BC2" w:rsidRDefault="007318DE" w:rsidP="00A12BC5">
            <w:pPr>
              <w:rPr>
                <w:sz w:val="20"/>
                <w:szCs w:val="20"/>
              </w:rPr>
            </w:pPr>
            <w:r w:rsidRPr="00E46BC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133035,7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24900,741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E46BC2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Мероприятие по предоставлению государственных гарантий реализации прав на </w:t>
            </w:r>
            <w:r w:rsidRPr="00A12BC5">
              <w:rPr>
                <w:sz w:val="20"/>
                <w:szCs w:val="20"/>
              </w:rPr>
              <w:lastRenderedPageBreak/>
              <w:t xml:space="preserve">получение общедоступного и бесплатного дошкольного образования реализуется в соответствии с кассовым планом и графиком осуществления закупок и платежей за счет средств регионального бюджета  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</w:t>
            </w:r>
            <w:r w:rsidRPr="00A12BC5">
              <w:rPr>
                <w:sz w:val="20"/>
                <w:szCs w:val="20"/>
              </w:rPr>
              <w:lastRenderedPageBreak/>
              <w:t>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E46BC2" w:rsidRDefault="007318DE" w:rsidP="00A12BC5">
            <w:pPr>
              <w:rPr>
                <w:sz w:val="20"/>
                <w:szCs w:val="20"/>
              </w:rPr>
            </w:pPr>
            <w:r w:rsidRPr="00E46BC2">
              <w:rPr>
                <w:sz w:val="20"/>
                <w:szCs w:val="20"/>
              </w:rPr>
              <w:t>бюджетные ассигнования всего,</w:t>
            </w:r>
            <w:r w:rsidRPr="00E46BC2">
              <w:rPr>
                <w:sz w:val="20"/>
                <w:szCs w:val="20"/>
              </w:rPr>
              <w:br/>
            </w:r>
            <w:r w:rsidRPr="00E46BC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133035,7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24900,741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3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A12BC5" w:rsidRDefault="007318DE" w:rsidP="004C4E0E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A12BC5" w:rsidRDefault="007318DE" w:rsidP="004C4E0E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133035,7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A12BC5" w:rsidRDefault="007318DE" w:rsidP="004C4E0E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24900,741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bCs/>
                <w:sz w:val="20"/>
                <w:szCs w:val="20"/>
              </w:rPr>
            </w:pPr>
            <w:r w:rsidRPr="00A12BC5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89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Подпрограмма "Общее образование в </w:t>
            </w:r>
            <w:r w:rsidRPr="00A12BC5">
              <w:rPr>
                <w:sz w:val="20"/>
                <w:szCs w:val="20"/>
              </w:rPr>
              <w:lastRenderedPageBreak/>
              <w:t>муниципальных организациях городского округа Кинешма"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637BCB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Управление образования администрац</w:t>
            </w:r>
            <w:r w:rsidRPr="00A12BC5">
              <w:rPr>
                <w:sz w:val="20"/>
                <w:szCs w:val="20"/>
              </w:rPr>
              <w:lastRenderedPageBreak/>
              <w:t>ии городского округа Кинешма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E46BC2" w:rsidRDefault="007318DE" w:rsidP="00A12BC5">
            <w:pPr>
              <w:rPr>
                <w:sz w:val="20"/>
                <w:szCs w:val="20"/>
              </w:rPr>
            </w:pPr>
            <w:r w:rsidRPr="00E46BC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277446,3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63360,351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277446,3</w:t>
            </w: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E46BC2" w:rsidRDefault="007318DE" w:rsidP="00A12BC5">
            <w:pPr>
              <w:rPr>
                <w:sz w:val="20"/>
                <w:szCs w:val="20"/>
              </w:rPr>
            </w:pPr>
            <w:r w:rsidRPr="00E46BC2">
              <w:rPr>
                <w:sz w:val="20"/>
                <w:szCs w:val="20"/>
              </w:rPr>
              <w:t xml:space="preserve">бюджетные ассигнования </w:t>
            </w:r>
            <w:r w:rsidRPr="00E46BC2">
              <w:rPr>
                <w:sz w:val="20"/>
                <w:szCs w:val="20"/>
              </w:rPr>
              <w:lastRenderedPageBreak/>
              <w:t>всего,</w:t>
            </w:r>
            <w:r w:rsidRPr="00E46BC2">
              <w:rPr>
                <w:sz w:val="20"/>
                <w:szCs w:val="20"/>
              </w:rPr>
              <w:br/>
            </w:r>
            <w:r w:rsidRPr="00E46BC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277446,3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63360,351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277446,3</w:t>
            </w: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87847,7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21805,800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87847,70</w:t>
            </w: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189598,6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41554,551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189598,6</w:t>
            </w:r>
          </w:p>
        </w:tc>
      </w:tr>
      <w:tr w:rsidR="007318DE" w:rsidRPr="00A12BC5" w:rsidTr="001D1416">
        <w:trPr>
          <w:trHeight w:val="311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2.</w:t>
            </w:r>
            <w:r w:rsidRPr="00A12BC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Основное мероприятие "Реализация программ начального общего, основного общего и среднего общего образования"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BB663A" w:rsidRDefault="007318DE" w:rsidP="00A12BC5">
            <w:pPr>
              <w:rPr>
                <w:sz w:val="20"/>
                <w:szCs w:val="20"/>
              </w:rPr>
            </w:pPr>
            <w:r w:rsidRPr="00BB663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272370,9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62815,151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мероприятия осуществляется 14 муниципальными общеобразовательными организациями городского округа Кинешма.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97,3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97,3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BB663A" w:rsidRDefault="007318DE" w:rsidP="00A12BC5">
            <w:pPr>
              <w:rPr>
                <w:sz w:val="20"/>
                <w:szCs w:val="20"/>
              </w:rPr>
            </w:pPr>
            <w:r w:rsidRPr="00BB663A">
              <w:rPr>
                <w:sz w:val="20"/>
                <w:szCs w:val="20"/>
              </w:rPr>
              <w:t>бюджетные ассигнования всего,</w:t>
            </w:r>
            <w:r w:rsidRPr="00BB663A">
              <w:rPr>
                <w:sz w:val="20"/>
                <w:szCs w:val="20"/>
              </w:rPr>
              <w:br/>
            </w:r>
            <w:r w:rsidRPr="00BB663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272370,9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62815,151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82772,3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21260,600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189598,6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41554,55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04"/>
        </w:trPr>
        <w:tc>
          <w:tcPr>
            <w:tcW w:w="843" w:type="dxa"/>
            <w:vMerge w:val="restart"/>
          </w:tcPr>
          <w:p w:rsidR="007318DE" w:rsidRPr="00A12BC5" w:rsidRDefault="007318DE" w:rsidP="004B0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 xml:space="preserve">Повышение средней заработной платы отдельным категориям </w:t>
            </w:r>
            <w:r w:rsidRPr="00A12BC5">
              <w:rPr>
                <w:sz w:val="20"/>
                <w:szCs w:val="20"/>
              </w:rPr>
              <w:br/>
              <w:t xml:space="preserve">работников организаций и учреждений бюджетной сферы до средней заработной платы в Ивановской </w:t>
            </w:r>
            <w:r w:rsidRPr="00A12BC5">
              <w:rPr>
                <w:sz w:val="20"/>
                <w:szCs w:val="20"/>
              </w:rPr>
              <w:lastRenderedPageBreak/>
              <w:t>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BE7DBE" w:rsidRDefault="007318DE" w:rsidP="00A12BC5">
            <w:pPr>
              <w:rPr>
                <w:sz w:val="20"/>
                <w:szCs w:val="20"/>
              </w:rPr>
            </w:pPr>
            <w:r w:rsidRPr="00BE7DB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1743,3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251,844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4F601C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Реализация мероприятия, направленная на повышения роста материальной заинтересованности педагогов в результате качественного труда, позволяет </w:t>
            </w:r>
            <w:r w:rsidRPr="00A12BC5">
              <w:rPr>
                <w:sz w:val="20"/>
                <w:szCs w:val="20"/>
              </w:rPr>
              <w:lastRenderedPageBreak/>
              <w:t xml:space="preserve">сохранить соответствующий уровень средних заработных плат педагогических работников. За счет средств, предусмотренных на 2017 год, погашена кредиторская задолженность в сумме 4,930 тыс. руб.   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98,4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BE7DBE" w:rsidRDefault="007318DE" w:rsidP="00A12BC5">
            <w:pPr>
              <w:rPr>
                <w:sz w:val="20"/>
                <w:szCs w:val="20"/>
              </w:rPr>
            </w:pPr>
            <w:r w:rsidRPr="00BE7DBE">
              <w:rPr>
                <w:sz w:val="20"/>
                <w:szCs w:val="20"/>
              </w:rPr>
              <w:t>бюджетные ассигнования всего,</w:t>
            </w:r>
            <w:r w:rsidRPr="00BE7DBE">
              <w:rPr>
                <w:sz w:val="20"/>
                <w:szCs w:val="20"/>
              </w:rPr>
              <w:br/>
            </w:r>
            <w:r w:rsidRPr="00BE7DB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1743,3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251,844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1743,3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251,844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2.</w:t>
            </w:r>
            <w:r w:rsidRPr="00A12BC5">
              <w:rPr>
                <w:sz w:val="20"/>
                <w:szCs w:val="20"/>
              </w:rPr>
              <w:t xml:space="preserve"> 1.2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>Организация общего образования и обеспечение функционирования муниципальных 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F601C" w:rsidRDefault="007318DE" w:rsidP="00A12BC5">
            <w:pPr>
              <w:rPr>
                <w:sz w:val="20"/>
                <w:szCs w:val="20"/>
              </w:rPr>
            </w:pPr>
            <w:r w:rsidRPr="004F601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81029,0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21008,756</w:t>
            </w:r>
          </w:p>
        </w:tc>
        <w:tc>
          <w:tcPr>
            <w:tcW w:w="1537" w:type="dxa"/>
            <w:vMerge w:val="restart"/>
          </w:tcPr>
          <w:p w:rsidR="007318DE" w:rsidRDefault="007318DE" w:rsidP="004F601C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Мероприятие по </w:t>
            </w:r>
            <w:proofErr w:type="gramStart"/>
            <w:r w:rsidRPr="00A12BC5">
              <w:rPr>
                <w:sz w:val="20"/>
                <w:szCs w:val="20"/>
              </w:rPr>
              <w:t>предоставлен</w:t>
            </w:r>
            <w:proofErr w:type="gramEnd"/>
          </w:p>
          <w:p w:rsidR="007318DE" w:rsidRDefault="007318DE" w:rsidP="004F601C">
            <w:pPr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ию</w:t>
            </w:r>
            <w:proofErr w:type="spellEnd"/>
            <w:r w:rsidRPr="00A12BC5">
              <w:rPr>
                <w:sz w:val="20"/>
                <w:szCs w:val="20"/>
              </w:rPr>
              <w:t xml:space="preserve"> </w:t>
            </w:r>
            <w:proofErr w:type="spellStart"/>
            <w:r w:rsidRPr="00A12BC5">
              <w:rPr>
                <w:sz w:val="20"/>
                <w:szCs w:val="20"/>
              </w:rPr>
              <w:t>муниципаль</w:t>
            </w:r>
            <w:proofErr w:type="spellEnd"/>
          </w:p>
          <w:p w:rsidR="007318DE" w:rsidRDefault="007318DE" w:rsidP="004F601C">
            <w:pPr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ных</w:t>
            </w:r>
            <w:proofErr w:type="spellEnd"/>
            <w:r w:rsidRPr="00A12BC5">
              <w:rPr>
                <w:sz w:val="20"/>
                <w:szCs w:val="20"/>
              </w:rPr>
              <w:t xml:space="preserve"> услуг в части </w:t>
            </w:r>
            <w:proofErr w:type="spellStart"/>
            <w:r w:rsidRPr="00A12BC5">
              <w:rPr>
                <w:sz w:val="20"/>
                <w:szCs w:val="20"/>
              </w:rPr>
              <w:t>предоставле</w:t>
            </w:r>
            <w:proofErr w:type="spellEnd"/>
          </w:p>
          <w:p w:rsidR="007318DE" w:rsidRDefault="007318DE" w:rsidP="004F601C">
            <w:pPr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ния</w:t>
            </w:r>
            <w:proofErr w:type="spellEnd"/>
            <w:r w:rsidRPr="00A12BC5">
              <w:rPr>
                <w:sz w:val="20"/>
                <w:szCs w:val="20"/>
              </w:rPr>
              <w:t xml:space="preserve"> </w:t>
            </w:r>
            <w:proofErr w:type="spellStart"/>
            <w:r w:rsidRPr="00A12BC5">
              <w:rPr>
                <w:sz w:val="20"/>
                <w:szCs w:val="20"/>
              </w:rPr>
              <w:t>общедоступ</w:t>
            </w:r>
            <w:proofErr w:type="spellEnd"/>
          </w:p>
          <w:p w:rsidR="007318DE" w:rsidRDefault="007318DE" w:rsidP="004F601C">
            <w:pPr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ного</w:t>
            </w:r>
            <w:proofErr w:type="spellEnd"/>
            <w:r w:rsidRPr="00A12BC5">
              <w:rPr>
                <w:sz w:val="20"/>
                <w:szCs w:val="20"/>
              </w:rPr>
              <w:t xml:space="preserve"> и бесплатного начального общего, основного общего, </w:t>
            </w:r>
            <w:r w:rsidRPr="00A12BC5">
              <w:rPr>
                <w:sz w:val="20"/>
                <w:szCs w:val="20"/>
              </w:rPr>
              <w:lastRenderedPageBreak/>
              <w:t xml:space="preserve">среднего общего образования по основным общеобразовательным программам реализуется в соответствии с кассовым планом и графиком осуществления закупок и платежей. За счет средств, предусмотренных на выполнение муниципальных заданий 2017 года, погашена кредиторская задолженность в сумме 4162,010 тыс. руб.   </w:t>
            </w:r>
          </w:p>
          <w:p w:rsidR="007318DE" w:rsidRDefault="007318DE" w:rsidP="004F601C">
            <w:pPr>
              <w:rPr>
                <w:sz w:val="20"/>
                <w:szCs w:val="20"/>
              </w:rPr>
            </w:pPr>
          </w:p>
          <w:p w:rsidR="007318DE" w:rsidRDefault="007318DE" w:rsidP="004F601C">
            <w:pPr>
              <w:rPr>
                <w:sz w:val="20"/>
                <w:szCs w:val="20"/>
              </w:rPr>
            </w:pPr>
          </w:p>
          <w:p w:rsidR="007318DE" w:rsidRDefault="007318DE" w:rsidP="004F601C">
            <w:pPr>
              <w:rPr>
                <w:sz w:val="20"/>
                <w:szCs w:val="20"/>
              </w:rPr>
            </w:pPr>
          </w:p>
          <w:p w:rsidR="007318DE" w:rsidRDefault="007318DE" w:rsidP="004F601C">
            <w:pPr>
              <w:rPr>
                <w:sz w:val="20"/>
                <w:szCs w:val="20"/>
              </w:rPr>
            </w:pPr>
          </w:p>
          <w:p w:rsidR="007318DE" w:rsidRDefault="007318DE" w:rsidP="004F601C">
            <w:pPr>
              <w:rPr>
                <w:sz w:val="20"/>
                <w:szCs w:val="20"/>
              </w:rPr>
            </w:pPr>
          </w:p>
          <w:p w:rsidR="007318DE" w:rsidRDefault="007318DE" w:rsidP="004F601C">
            <w:pPr>
              <w:rPr>
                <w:sz w:val="20"/>
                <w:szCs w:val="20"/>
              </w:rPr>
            </w:pPr>
          </w:p>
          <w:p w:rsidR="007318DE" w:rsidRDefault="007318DE" w:rsidP="004F601C">
            <w:pPr>
              <w:rPr>
                <w:sz w:val="20"/>
                <w:szCs w:val="20"/>
              </w:rPr>
            </w:pPr>
          </w:p>
          <w:p w:rsidR="007318DE" w:rsidRPr="00A12BC5" w:rsidRDefault="007318DE" w:rsidP="004F60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Число </w:t>
            </w:r>
            <w:proofErr w:type="gramStart"/>
            <w:r w:rsidRPr="00A12BC5">
              <w:rPr>
                <w:sz w:val="20"/>
                <w:szCs w:val="20"/>
              </w:rPr>
              <w:t>обучающихся</w:t>
            </w:r>
            <w:proofErr w:type="gramEnd"/>
            <w:r w:rsidRPr="00A12BC5">
              <w:rPr>
                <w:sz w:val="20"/>
                <w:szCs w:val="20"/>
              </w:rPr>
              <w:t>, в том числе: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8213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8213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b/>
                <w:sz w:val="20"/>
                <w:szCs w:val="20"/>
              </w:rPr>
            </w:pPr>
            <w:r w:rsidRPr="00D16001">
              <w:rPr>
                <w:sz w:val="20"/>
                <w:szCs w:val="20"/>
              </w:rPr>
              <w:t>бюджетные ассигнования</w:t>
            </w:r>
            <w:r w:rsidRPr="00A12BC5">
              <w:rPr>
                <w:b/>
                <w:sz w:val="20"/>
                <w:szCs w:val="20"/>
              </w:rPr>
              <w:t xml:space="preserve"> </w:t>
            </w:r>
            <w:r w:rsidRPr="00A12BC5">
              <w:rPr>
                <w:sz w:val="20"/>
                <w:szCs w:val="20"/>
              </w:rPr>
              <w:t>всего,</w:t>
            </w:r>
            <w:r w:rsidRPr="00A12BC5">
              <w:rPr>
                <w:b/>
                <w:sz w:val="20"/>
                <w:szCs w:val="20"/>
              </w:rPr>
              <w:br/>
            </w:r>
            <w:r w:rsidRPr="00A12BC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81029,0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21008,756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3550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3550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81029,0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21008,756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4016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4016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647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647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03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2.1.3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</w:t>
            </w:r>
            <w:r w:rsidRPr="00A12BC5">
              <w:rPr>
                <w:sz w:val="20"/>
                <w:szCs w:val="20"/>
              </w:rPr>
              <w:lastRenderedPageBreak/>
              <w:t>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FC368D" w:rsidRDefault="007318DE" w:rsidP="00A12BC5">
            <w:pPr>
              <w:rPr>
                <w:sz w:val="20"/>
                <w:szCs w:val="20"/>
              </w:rPr>
            </w:pPr>
            <w:r w:rsidRPr="00FC36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187431,8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41072,427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proofErr w:type="gramStart"/>
            <w:r w:rsidRPr="00A12BC5">
              <w:rPr>
                <w:sz w:val="20"/>
                <w:szCs w:val="20"/>
              </w:rPr>
              <w:t xml:space="preserve">Мероприятие по организации общедоступного и бесплатного начального общего, основного общего, среднего общего образования по основным общеобразовательным программам в соответствии с федеральными государственными образовательными стандартами в части обеспечения расходов на оплату труда и материальных затрат по приобретению </w:t>
            </w:r>
            <w:r w:rsidRPr="00A12BC5">
              <w:rPr>
                <w:sz w:val="20"/>
                <w:szCs w:val="20"/>
              </w:rPr>
              <w:lastRenderedPageBreak/>
              <w:t>учебников, учебных и наглядных пособий, технических средств обучения реализуется в соответствии с кассовым планом и графиком осуществления закупок и платежей за счет средств регионального</w:t>
            </w:r>
            <w:proofErr w:type="gramEnd"/>
            <w:r w:rsidRPr="00A12BC5">
              <w:rPr>
                <w:sz w:val="20"/>
                <w:szCs w:val="20"/>
              </w:rPr>
              <w:t xml:space="preserve"> бюджета.   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Доля выпускников общеобразовательных организаций, получивших максимальный балл на основном государственном экзамене, в общей численности выпускников общеобразовательных организаций, сдавших основной государственный экзамен  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3,4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3,4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70"/>
        </w:trPr>
        <w:tc>
          <w:tcPr>
            <w:tcW w:w="843" w:type="dxa"/>
            <w:vMerge/>
          </w:tcPr>
          <w:p w:rsidR="007318DE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FC368D" w:rsidRDefault="007318DE" w:rsidP="00A12BC5">
            <w:pPr>
              <w:rPr>
                <w:sz w:val="20"/>
                <w:szCs w:val="20"/>
              </w:rPr>
            </w:pPr>
            <w:r w:rsidRPr="00FC368D">
              <w:rPr>
                <w:sz w:val="20"/>
                <w:szCs w:val="20"/>
              </w:rPr>
              <w:t>бюджетные ассигнования всего,</w:t>
            </w:r>
            <w:r w:rsidRPr="00FC368D">
              <w:rPr>
                <w:sz w:val="20"/>
                <w:szCs w:val="20"/>
              </w:rPr>
              <w:br/>
            </w:r>
            <w:r w:rsidRPr="00FC368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187431,8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41072,427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7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187431,8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41072,427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22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сдававших ЕГЭ по данным предметам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2.1.4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 xml:space="preserve">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</w:t>
            </w:r>
            <w:r w:rsidRPr="00A12BC5">
              <w:rPr>
                <w:sz w:val="20"/>
                <w:szCs w:val="20"/>
              </w:rPr>
              <w:lastRenderedPageBreak/>
              <w:t>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0613" w:rsidRDefault="007318DE" w:rsidP="00A12BC5">
            <w:pPr>
              <w:rPr>
                <w:sz w:val="20"/>
                <w:szCs w:val="20"/>
              </w:rPr>
            </w:pPr>
            <w:r w:rsidRPr="004B061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0613" w:rsidRDefault="007318DE" w:rsidP="00A12BC5">
            <w:pPr>
              <w:jc w:val="center"/>
              <w:rPr>
                <w:sz w:val="20"/>
                <w:szCs w:val="20"/>
              </w:rPr>
            </w:pPr>
            <w:r w:rsidRPr="004B0613">
              <w:rPr>
                <w:sz w:val="20"/>
                <w:szCs w:val="20"/>
              </w:rPr>
              <w:t>2166,8</w:t>
            </w:r>
          </w:p>
        </w:tc>
        <w:tc>
          <w:tcPr>
            <w:tcW w:w="1275" w:type="dxa"/>
            <w:gridSpan w:val="2"/>
          </w:tcPr>
          <w:p w:rsidR="007318DE" w:rsidRPr="004B0613" w:rsidRDefault="007318DE" w:rsidP="00A12BC5">
            <w:pPr>
              <w:jc w:val="center"/>
              <w:rPr>
                <w:sz w:val="20"/>
                <w:szCs w:val="20"/>
              </w:rPr>
            </w:pPr>
            <w:r w:rsidRPr="004B0613">
              <w:rPr>
                <w:sz w:val="20"/>
                <w:szCs w:val="20"/>
              </w:rPr>
              <w:t>482,124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4B0613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Мероприятие в части возмещения затрат в частных общеобразовательных организациях на оплату труда, приобретение учебников и учебных пособий, средств </w:t>
            </w:r>
            <w:r w:rsidRPr="00A12BC5">
              <w:rPr>
                <w:sz w:val="20"/>
                <w:szCs w:val="20"/>
              </w:rPr>
              <w:lastRenderedPageBreak/>
              <w:t>обучения реализуется в соответствии с кассовым планом за счет средств регионального бюджета. Соглашение в соответствии с действующим порядком заключено с негосударственным образовательным учреждени</w:t>
            </w:r>
            <w:r>
              <w:rPr>
                <w:sz w:val="20"/>
                <w:szCs w:val="20"/>
              </w:rPr>
              <w:t>е</w:t>
            </w:r>
            <w:r w:rsidRPr="00A12BC5">
              <w:rPr>
                <w:sz w:val="20"/>
                <w:szCs w:val="20"/>
              </w:rPr>
              <w:t>м Православной средней школой во имя свято</w:t>
            </w:r>
            <w:r>
              <w:rPr>
                <w:sz w:val="20"/>
                <w:szCs w:val="20"/>
              </w:rPr>
              <w:t>го князя Александра Невского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proofErr w:type="gramStart"/>
            <w:r w:rsidRPr="00A12BC5">
              <w:rPr>
                <w:sz w:val="20"/>
                <w:szCs w:val="20"/>
              </w:rPr>
              <w:lastRenderedPageBreak/>
              <w:t>Число обучающихся в частных общеобразовательных организациях, осуществляющим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93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93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0613" w:rsidRDefault="007318DE" w:rsidP="00A12BC5">
            <w:pPr>
              <w:rPr>
                <w:sz w:val="20"/>
                <w:szCs w:val="20"/>
              </w:rPr>
            </w:pPr>
            <w:r w:rsidRPr="004B0613">
              <w:rPr>
                <w:sz w:val="20"/>
                <w:szCs w:val="20"/>
              </w:rPr>
              <w:t>бюджетные ассигнования всего,</w:t>
            </w:r>
            <w:r w:rsidRPr="004B0613">
              <w:rPr>
                <w:sz w:val="20"/>
                <w:szCs w:val="20"/>
              </w:rPr>
              <w:br/>
            </w:r>
            <w:r w:rsidRPr="004B061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4B0613" w:rsidRDefault="007318DE" w:rsidP="00A12BC5">
            <w:pPr>
              <w:jc w:val="center"/>
              <w:rPr>
                <w:sz w:val="20"/>
                <w:szCs w:val="20"/>
              </w:rPr>
            </w:pPr>
            <w:r w:rsidRPr="004B0613">
              <w:rPr>
                <w:sz w:val="20"/>
                <w:szCs w:val="20"/>
              </w:rPr>
              <w:t>2166,8</w:t>
            </w:r>
          </w:p>
        </w:tc>
        <w:tc>
          <w:tcPr>
            <w:tcW w:w="1275" w:type="dxa"/>
            <w:gridSpan w:val="2"/>
          </w:tcPr>
          <w:p w:rsidR="007318DE" w:rsidRPr="004B0613" w:rsidRDefault="007318DE" w:rsidP="00A12BC5">
            <w:pPr>
              <w:jc w:val="center"/>
              <w:rPr>
                <w:sz w:val="20"/>
                <w:szCs w:val="20"/>
              </w:rPr>
            </w:pPr>
            <w:r w:rsidRPr="004B0613">
              <w:rPr>
                <w:sz w:val="20"/>
                <w:szCs w:val="20"/>
              </w:rPr>
              <w:t>482,124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2166,8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482,124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Pr="00A12BC5">
              <w:rPr>
                <w:sz w:val="20"/>
                <w:szCs w:val="20"/>
              </w:rPr>
              <w:t>Финансовое обеспечение предоставления мер социальной поддержки в сфере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5075,4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545,200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12BC5">
              <w:rPr>
                <w:sz w:val="20"/>
                <w:szCs w:val="20"/>
              </w:rPr>
              <w:t>обучающихся</w:t>
            </w:r>
            <w:proofErr w:type="gramEnd"/>
            <w:r w:rsidRPr="00A12BC5">
              <w:rPr>
                <w:sz w:val="20"/>
                <w:szCs w:val="20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3550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3550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бюджетные ассигнования всего,</w:t>
            </w:r>
            <w:r w:rsidRPr="006A0635">
              <w:rPr>
                <w:sz w:val="20"/>
                <w:szCs w:val="20"/>
              </w:rPr>
              <w:br/>
            </w:r>
            <w:r w:rsidRPr="006A063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5075,4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545,200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5075,4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545,200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63"/>
        </w:trPr>
        <w:tc>
          <w:tcPr>
            <w:tcW w:w="843" w:type="dxa"/>
            <w:vMerge w:val="restart"/>
          </w:tcPr>
          <w:p w:rsidR="007318DE" w:rsidRPr="00A12BC5" w:rsidRDefault="007318DE" w:rsidP="004B0613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  2.</w:t>
            </w:r>
            <w:r>
              <w:rPr>
                <w:sz w:val="20"/>
                <w:szCs w:val="20"/>
              </w:rPr>
              <w:t>2.</w:t>
            </w:r>
            <w:r w:rsidRPr="00A12BC5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>Организация питания обучающихся 1-4 классов муниципальных 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5075,4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545,200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6A063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Реализация мероприятия, направленного на  улучшение условий обучения, предусматривает обеспечение в учебные дни горячим питанием обучающихся 1-4 классов из малоимущих семей. 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обучающихся первых-четвертых классов в муниципальных общеобразовательных организациях из малоимущих семей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769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792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бюджетные ассигнования всего,</w:t>
            </w:r>
            <w:r w:rsidRPr="006A0635">
              <w:rPr>
                <w:sz w:val="20"/>
                <w:szCs w:val="20"/>
              </w:rPr>
              <w:br/>
            </w:r>
            <w:r w:rsidRPr="006A063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5075,4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545,200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5075,4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545,200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59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6A0635" w:rsidRDefault="007318DE" w:rsidP="00A12BC5">
            <w:pPr>
              <w:jc w:val="center"/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99003,2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24389,170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99212,6</w:t>
            </w: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бюджетные ассигнования всего,</w:t>
            </w:r>
            <w:r w:rsidRPr="006A0635">
              <w:rPr>
                <w:sz w:val="20"/>
                <w:szCs w:val="20"/>
              </w:rPr>
              <w:br/>
            </w:r>
            <w:r w:rsidRPr="006A063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6A0635" w:rsidRDefault="007318DE" w:rsidP="00A12BC5">
            <w:pPr>
              <w:jc w:val="center"/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99003,2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24389,170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99212,6</w:t>
            </w: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99003,2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24389,170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99003,2</w:t>
            </w: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209,4</w:t>
            </w:r>
          </w:p>
        </w:tc>
      </w:tr>
      <w:tr w:rsidR="007318DE" w:rsidRPr="00A12BC5" w:rsidTr="001D1416">
        <w:trPr>
          <w:trHeight w:val="307"/>
        </w:trPr>
        <w:tc>
          <w:tcPr>
            <w:tcW w:w="843" w:type="dxa"/>
            <w:vMerge w:val="restart"/>
          </w:tcPr>
          <w:p w:rsidR="007318DE" w:rsidRPr="00A12BC5" w:rsidRDefault="007318DE" w:rsidP="006A0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A12BC5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Основное мероприятие "Реализация образовательных программ дополнительного образования детей </w:t>
            </w:r>
            <w:r w:rsidRPr="00A12BC5">
              <w:rPr>
                <w:sz w:val="20"/>
                <w:szCs w:val="20"/>
              </w:rPr>
              <w:lastRenderedPageBreak/>
              <w:t>и мероприятия по их реализации в сфере образования"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18529,6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4166,470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6A063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Непосредственную реализацию мероприятия осуществляют две организации </w:t>
            </w:r>
            <w:r w:rsidRPr="00A12BC5">
              <w:rPr>
                <w:sz w:val="20"/>
                <w:szCs w:val="20"/>
              </w:rPr>
              <w:lastRenderedPageBreak/>
              <w:t>дополнительного образования в сфере образования.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Среднегодовое число лиц, обучающихся по дополнительным общеобразовательным общеразвивающим программам в сфере образования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2449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2446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бюджетные ассигнования всего,</w:t>
            </w:r>
            <w:r w:rsidRPr="006A0635">
              <w:rPr>
                <w:sz w:val="20"/>
                <w:szCs w:val="20"/>
              </w:rPr>
              <w:br/>
            </w:r>
            <w:r w:rsidRPr="006A063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18529,6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4166,470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3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- бюджет </w:t>
            </w:r>
            <w:r w:rsidRPr="00A12BC5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18529,6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4166,470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13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2424,1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523,174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6A063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мероприятия, направленная на повышение привлекательности профессии педагога, сохранение и развитие кадрового потенциала, позволяет обеспечить поэтапное повышение средних заработных</w:t>
            </w:r>
            <w:r>
              <w:rPr>
                <w:sz w:val="20"/>
                <w:szCs w:val="20"/>
              </w:rPr>
              <w:t xml:space="preserve"> плат педагогических работников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95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89,4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A0635" w:rsidRDefault="007318DE" w:rsidP="00A12BC5">
            <w:pPr>
              <w:rPr>
                <w:sz w:val="20"/>
                <w:szCs w:val="20"/>
              </w:rPr>
            </w:pPr>
            <w:r w:rsidRPr="006A0635">
              <w:rPr>
                <w:sz w:val="20"/>
                <w:szCs w:val="20"/>
              </w:rPr>
              <w:t>бюджетные ассигнования всего,</w:t>
            </w:r>
            <w:r w:rsidRPr="006A0635">
              <w:rPr>
                <w:sz w:val="20"/>
                <w:szCs w:val="20"/>
              </w:rPr>
              <w:br/>
            </w:r>
            <w:r w:rsidRPr="006A063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2424,1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523,174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2424,1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523,174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 xml:space="preserve">Организация дополнительного образования и обеспечение функционирования муниципальных организаций в </w:t>
            </w:r>
            <w:r w:rsidRPr="00A12BC5">
              <w:rPr>
                <w:sz w:val="20"/>
                <w:szCs w:val="20"/>
              </w:rPr>
              <w:lastRenderedPageBreak/>
              <w:t>сфере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D77CBD" w:rsidRDefault="007318DE" w:rsidP="00A12BC5">
            <w:pPr>
              <w:rPr>
                <w:sz w:val="20"/>
                <w:szCs w:val="20"/>
              </w:rPr>
            </w:pPr>
            <w:r w:rsidRPr="00D77CB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16105,5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3643,296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по предоставлени</w:t>
            </w:r>
            <w:r w:rsidRPr="00A12BC5">
              <w:rPr>
                <w:sz w:val="20"/>
                <w:szCs w:val="20"/>
              </w:rPr>
              <w:t>ю муниципальных услуг в части организации дополнительно</w:t>
            </w:r>
            <w:r w:rsidRPr="00A12BC5">
              <w:rPr>
                <w:sz w:val="20"/>
                <w:szCs w:val="20"/>
              </w:rPr>
              <w:lastRenderedPageBreak/>
              <w:t>го образования в муниципальных организациях дополнительного образования в сфере образования  и обеспечения содержания имущества реализуется в соответствии с кассовым планом и графиком осуществления закупок и платежей. За счет средств, предусмотренных на выполнение муниципальных заданий 2017 года, погашена кредиторская задолж</w:t>
            </w:r>
            <w:r>
              <w:rPr>
                <w:sz w:val="20"/>
                <w:szCs w:val="20"/>
              </w:rPr>
              <w:t>енность в сумме 163,773 т. р</w:t>
            </w:r>
            <w:r w:rsidRPr="00A12BC5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</w:t>
            </w:r>
            <w:r w:rsidRPr="00A12BC5">
              <w:rPr>
                <w:sz w:val="20"/>
                <w:szCs w:val="20"/>
              </w:rPr>
              <w:lastRenderedPageBreak/>
              <w:t>численности детей в возрасте 5-18 лет)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85,0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87,4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b/>
                <w:sz w:val="20"/>
                <w:szCs w:val="20"/>
              </w:rPr>
            </w:pPr>
            <w:r w:rsidRPr="0048449F">
              <w:rPr>
                <w:sz w:val="20"/>
                <w:szCs w:val="20"/>
              </w:rPr>
              <w:t>бюджетные ассигнования</w:t>
            </w:r>
            <w:r w:rsidRPr="00A12BC5">
              <w:rPr>
                <w:b/>
                <w:sz w:val="20"/>
                <w:szCs w:val="20"/>
              </w:rPr>
              <w:t xml:space="preserve"> </w:t>
            </w:r>
            <w:r w:rsidRPr="00A12BC5">
              <w:rPr>
                <w:sz w:val="20"/>
                <w:szCs w:val="20"/>
              </w:rPr>
              <w:t>всего,</w:t>
            </w:r>
            <w:r w:rsidRPr="00A12BC5">
              <w:rPr>
                <w:b/>
                <w:sz w:val="20"/>
                <w:szCs w:val="20"/>
              </w:rPr>
              <w:br/>
            </w:r>
            <w:r w:rsidRPr="00A12BC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16105,5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3643,296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- бюджет городского </w:t>
            </w:r>
            <w:r w:rsidRPr="00A12BC5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16105,5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3643,296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Удельный вес численности обучающихся по программам  дополнительного  образования, участвующих в выставках, фестивалях, смотрах и конкурсах, различного уровня (муниципального, регионального, всероссийского, международного), в общей </w:t>
            </w:r>
            <w:proofErr w:type="gramStart"/>
            <w:r w:rsidRPr="00A12BC5">
              <w:rPr>
                <w:sz w:val="20"/>
                <w:szCs w:val="20"/>
              </w:rPr>
              <w:t>численности</w:t>
            </w:r>
            <w:proofErr w:type="gramEnd"/>
            <w:r w:rsidRPr="00A12BC5">
              <w:rPr>
                <w:sz w:val="20"/>
                <w:szCs w:val="20"/>
              </w:rPr>
              <w:t xml:space="preserve"> обучающихся по образовательным программам дополнительного образования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26,7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19,2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 w:val="restart"/>
          </w:tcPr>
          <w:p w:rsidR="007318DE" w:rsidRPr="00A12BC5" w:rsidRDefault="007318DE" w:rsidP="00FC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Основное мероприятие "Реализация </w:t>
            </w:r>
            <w:r w:rsidRPr="00A12BC5">
              <w:rPr>
                <w:sz w:val="20"/>
                <w:szCs w:val="20"/>
              </w:rPr>
              <w:lastRenderedPageBreak/>
              <w:t>образовательных программ дополнительного образования детей и мероприятия по их реализации в области физической культуры и спорта"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7311D6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Комитет по физической культуре и </w:t>
            </w:r>
            <w:r w:rsidRPr="00A12BC5">
              <w:rPr>
                <w:sz w:val="20"/>
                <w:szCs w:val="20"/>
              </w:rPr>
              <w:lastRenderedPageBreak/>
              <w:t>спорту администрации городского округа Кинешма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FC759D" w:rsidRDefault="007318DE" w:rsidP="00A12BC5">
            <w:pPr>
              <w:rPr>
                <w:sz w:val="20"/>
                <w:szCs w:val="20"/>
              </w:rPr>
            </w:pPr>
            <w:r w:rsidRPr="00FC75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47007,1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12057,9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FC759D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Непосредственную реализацию </w:t>
            </w:r>
            <w:r w:rsidRPr="00A12BC5">
              <w:rPr>
                <w:sz w:val="20"/>
                <w:szCs w:val="20"/>
              </w:rPr>
              <w:lastRenderedPageBreak/>
              <w:t>мероприятия осуществляют четыре организации дополнительного образования в облас</w:t>
            </w:r>
            <w:r>
              <w:rPr>
                <w:sz w:val="20"/>
                <w:szCs w:val="20"/>
              </w:rPr>
              <w:t>ти физической культуры и спорта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Среднегодовое число лиц, осваивающих дополнительные </w:t>
            </w:r>
            <w:r w:rsidRPr="00A12BC5">
              <w:rPr>
                <w:sz w:val="20"/>
                <w:szCs w:val="20"/>
              </w:rPr>
              <w:lastRenderedPageBreak/>
              <w:t>общеобразовательные программы в области физической культуры и спорта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2850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2696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FC759D" w:rsidRDefault="007318DE" w:rsidP="00A12BC5">
            <w:pPr>
              <w:rPr>
                <w:sz w:val="20"/>
                <w:szCs w:val="20"/>
              </w:rPr>
            </w:pPr>
            <w:r w:rsidRPr="00FC759D">
              <w:rPr>
                <w:sz w:val="20"/>
                <w:szCs w:val="20"/>
              </w:rPr>
              <w:t xml:space="preserve">бюджетные ассигнования </w:t>
            </w:r>
            <w:r w:rsidRPr="00FC759D">
              <w:rPr>
                <w:sz w:val="20"/>
                <w:szCs w:val="20"/>
              </w:rPr>
              <w:lastRenderedPageBreak/>
              <w:t>всего,</w:t>
            </w:r>
            <w:r w:rsidRPr="00FC759D">
              <w:rPr>
                <w:sz w:val="20"/>
                <w:szCs w:val="20"/>
              </w:rPr>
              <w:br/>
            </w:r>
            <w:r w:rsidRPr="00FC75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47007,1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12057,9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47007,1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12057,9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30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A12BC5">
              <w:rPr>
                <w:sz w:val="20"/>
                <w:szCs w:val="20"/>
              </w:rPr>
              <w:t>2.1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311D6" w:rsidRDefault="007318DE" w:rsidP="00A12BC5">
            <w:pPr>
              <w:rPr>
                <w:sz w:val="20"/>
                <w:szCs w:val="20"/>
              </w:rPr>
            </w:pPr>
            <w:r w:rsidRPr="007311D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мероприятия, направленная на повышение привлекательности профессии педагога, сохранение и развитие кадрового потенциала, позволяет обеспечить поэтапное повышение средних заработных плат педагогических работников.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95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88,2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4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7311D6" w:rsidRDefault="007318DE" w:rsidP="00A12BC5">
            <w:pPr>
              <w:rPr>
                <w:sz w:val="20"/>
                <w:szCs w:val="20"/>
              </w:rPr>
            </w:pPr>
            <w:r w:rsidRPr="007311D6">
              <w:rPr>
                <w:sz w:val="20"/>
                <w:szCs w:val="20"/>
              </w:rPr>
              <w:t>бюджетные ассигнования всего,</w:t>
            </w:r>
            <w:r w:rsidRPr="007311D6">
              <w:rPr>
                <w:sz w:val="20"/>
                <w:szCs w:val="20"/>
              </w:rPr>
              <w:br/>
            </w:r>
            <w:r w:rsidRPr="007311D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7311D6" w:rsidRDefault="007318DE" w:rsidP="00A12BC5">
            <w:pPr>
              <w:jc w:val="center"/>
              <w:rPr>
                <w:sz w:val="20"/>
                <w:szCs w:val="20"/>
              </w:rPr>
            </w:pPr>
            <w:r w:rsidRPr="007311D6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0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 xml:space="preserve">Организация </w:t>
            </w:r>
            <w:r w:rsidRPr="00A12BC5">
              <w:rPr>
                <w:sz w:val="20"/>
                <w:szCs w:val="20"/>
              </w:rPr>
              <w:lastRenderedPageBreak/>
              <w:t>дополнительного образования и обеспечение функционирования муниципальных организаций в области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311D6" w:rsidRDefault="007318DE" w:rsidP="00A12BC5">
            <w:pPr>
              <w:rPr>
                <w:sz w:val="20"/>
                <w:szCs w:val="20"/>
              </w:rPr>
            </w:pPr>
            <w:r w:rsidRPr="007311D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47007,1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12057,9</w:t>
            </w:r>
          </w:p>
        </w:tc>
        <w:tc>
          <w:tcPr>
            <w:tcW w:w="1537" w:type="dxa"/>
            <w:vMerge w:val="restart"/>
          </w:tcPr>
          <w:p w:rsidR="007318DE" w:rsidRDefault="007318DE" w:rsidP="0073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по </w:t>
            </w:r>
            <w:r>
              <w:rPr>
                <w:sz w:val="20"/>
                <w:szCs w:val="20"/>
              </w:rPr>
              <w:lastRenderedPageBreak/>
              <w:t xml:space="preserve">предоставлению </w:t>
            </w:r>
            <w:proofErr w:type="spellStart"/>
            <w:r w:rsidRPr="00A12BC5">
              <w:rPr>
                <w:sz w:val="20"/>
                <w:szCs w:val="20"/>
              </w:rPr>
              <w:t>муниципаль</w:t>
            </w:r>
            <w:proofErr w:type="spellEnd"/>
          </w:p>
          <w:p w:rsidR="007318DE" w:rsidRPr="00A12BC5" w:rsidRDefault="007318DE" w:rsidP="007311D6">
            <w:pPr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ных</w:t>
            </w:r>
            <w:proofErr w:type="spellEnd"/>
            <w:r w:rsidRPr="00A12BC5">
              <w:rPr>
                <w:sz w:val="20"/>
                <w:szCs w:val="20"/>
              </w:rPr>
              <w:t xml:space="preserve"> услуг в рамках выполнения муниципальных заданий, предусматривающее организацию дополнительного образования по общеразвивающим программам учреждениями дополнительного образования в облас</w:t>
            </w:r>
            <w:r>
              <w:rPr>
                <w:sz w:val="20"/>
                <w:szCs w:val="20"/>
              </w:rPr>
              <w:t>ти физической культуры и спорта</w:t>
            </w:r>
            <w:r w:rsidRPr="00A12BC5">
              <w:rPr>
                <w:sz w:val="20"/>
                <w:szCs w:val="20"/>
              </w:rPr>
              <w:t xml:space="preserve">, обеспечение содержания имущества реализуется в соответствии с кассовым планом и графиком осуществления закупок и </w:t>
            </w:r>
            <w:r w:rsidRPr="00A12BC5">
              <w:rPr>
                <w:sz w:val="20"/>
                <w:szCs w:val="20"/>
              </w:rPr>
              <w:lastRenderedPageBreak/>
              <w:t xml:space="preserve">платежей. 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Удельный вес численности </w:t>
            </w:r>
            <w:r w:rsidRPr="00A12BC5">
              <w:rPr>
                <w:sz w:val="20"/>
                <w:szCs w:val="20"/>
              </w:rPr>
              <w:lastRenderedPageBreak/>
              <w:t xml:space="preserve">обучающихся по дополнительным общеобразовательным программам спортивной направленности, участвующих в физкультурных и спортивных мероприятиях различного уровня, в общей </w:t>
            </w:r>
            <w:proofErr w:type="gramStart"/>
            <w:r w:rsidRPr="00A12BC5">
              <w:rPr>
                <w:sz w:val="20"/>
                <w:szCs w:val="20"/>
              </w:rPr>
              <w:t>численности</w:t>
            </w:r>
            <w:proofErr w:type="gramEnd"/>
            <w:r w:rsidRPr="00A12BC5">
              <w:rPr>
                <w:sz w:val="20"/>
                <w:szCs w:val="20"/>
              </w:rPr>
              <w:t xml:space="preserve"> обучающихся по дополнительным общеобразовательным программам спортивной направленности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54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311D6" w:rsidRDefault="007318DE" w:rsidP="00A12BC5">
            <w:pPr>
              <w:rPr>
                <w:sz w:val="20"/>
                <w:szCs w:val="20"/>
              </w:rPr>
            </w:pPr>
            <w:r w:rsidRPr="007311D6">
              <w:rPr>
                <w:sz w:val="20"/>
                <w:szCs w:val="20"/>
              </w:rPr>
              <w:t xml:space="preserve">бюджетные </w:t>
            </w:r>
            <w:r w:rsidRPr="007311D6">
              <w:rPr>
                <w:sz w:val="20"/>
                <w:szCs w:val="20"/>
              </w:rPr>
              <w:lastRenderedPageBreak/>
              <w:t>ассигнования всего,</w:t>
            </w:r>
            <w:r w:rsidRPr="007311D6">
              <w:rPr>
                <w:sz w:val="20"/>
                <w:szCs w:val="20"/>
              </w:rPr>
              <w:br/>
            </w:r>
            <w:r w:rsidRPr="007311D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47007,1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12057,9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47007,1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12057,9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94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 в сфере культуры и искусства"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1734D3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734D3" w:rsidRDefault="007318DE" w:rsidP="00A12BC5">
            <w:pPr>
              <w:rPr>
                <w:sz w:val="20"/>
                <w:szCs w:val="20"/>
              </w:rPr>
            </w:pPr>
            <w:r w:rsidRPr="001734D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33466,5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8164,8</w:t>
            </w:r>
          </w:p>
        </w:tc>
        <w:tc>
          <w:tcPr>
            <w:tcW w:w="1537" w:type="dxa"/>
            <w:vMerge w:val="restart"/>
          </w:tcPr>
          <w:p w:rsidR="007318DE" w:rsidRDefault="007318DE" w:rsidP="0017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12BC5">
              <w:rPr>
                <w:sz w:val="20"/>
                <w:szCs w:val="20"/>
              </w:rPr>
              <w:t xml:space="preserve">еализацию </w:t>
            </w:r>
          </w:p>
          <w:p w:rsidR="007318DE" w:rsidRPr="00A12BC5" w:rsidRDefault="007318DE" w:rsidP="001734D3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мероприятия осуществляют две организации дополнительного образован</w:t>
            </w:r>
            <w:r>
              <w:rPr>
                <w:sz w:val="20"/>
                <w:szCs w:val="20"/>
              </w:rPr>
              <w:t>ия в сфере культуры и искусства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Среднегодовое число лиц, обучающихся по дополнительным общеразвивающим программам в сфере культуры и искусства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900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900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7318DE" w:rsidRPr="001734D3" w:rsidRDefault="007318DE" w:rsidP="00A12BC5">
            <w:pPr>
              <w:rPr>
                <w:sz w:val="20"/>
                <w:szCs w:val="20"/>
              </w:rPr>
            </w:pPr>
            <w:r w:rsidRPr="001734D3">
              <w:rPr>
                <w:sz w:val="20"/>
                <w:szCs w:val="20"/>
              </w:rPr>
              <w:t>бюджетные ассигнования всего,</w:t>
            </w:r>
            <w:r w:rsidRPr="001734D3">
              <w:rPr>
                <w:sz w:val="20"/>
                <w:szCs w:val="20"/>
              </w:rPr>
              <w:br/>
            </w:r>
            <w:r w:rsidRPr="001734D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33466,5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8164,8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33466,5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8164,8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47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A12BC5">
              <w:rPr>
                <w:sz w:val="20"/>
                <w:szCs w:val="20"/>
              </w:rPr>
              <w:t>3.1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A12BC5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734D3" w:rsidRDefault="007318DE" w:rsidP="00A12BC5">
            <w:pPr>
              <w:rPr>
                <w:sz w:val="20"/>
                <w:szCs w:val="20"/>
              </w:rPr>
            </w:pPr>
            <w:r w:rsidRPr="001734D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1357,9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331,9</w:t>
            </w:r>
          </w:p>
        </w:tc>
        <w:tc>
          <w:tcPr>
            <w:tcW w:w="1537" w:type="dxa"/>
            <w:vMerge w:val="restart"/>
          </w:tcPr>
          <w:p w:rsidR="007318DE" w:rsidRDefault="007318DE" w:rsidP="00173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мероприятия</w:t>
            </w:r>
          </w:p>
          <w:p w:rsidR="007318DE" w:rsidRPr="00A12BC5" w:rsidRDefault="007318DE" w:rsidP="001734D3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позволяет обеспечить поэтапное повышение средних заработных плат педагогических работников сферы </w:t>
            </w:r>
            <w:r>
              <w:rPr>
                <w:sz w:val="20"/>
                <w:szCs w:val="20"/>
              </w:rPr>
              <w:t>культуры и искусства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95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86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c>
          <w:tcPr>
            <w:tcW w:w="843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734D3" w:rsidRDefault="007318DE" w:rsidP="00A12BC5">
            <w:pPr>
              <w:rPr>
                <w:sz w:val="20"/>
                <w:szCs w:val="20"/>
              </w:rPr>
            </w:pPr>
            <w:r w:rsidRPr="001734D3">
              <w:rPr>
                <w:sz w:val="20"/>
                <w:szCs w:val="20"/>
              </w:rPr>
              <w:t>бюджетные ассигнования всего,</w:t>
            </w:r>
            <w:r w:rsidRPr="001734D3">
              <w:rPr>
                <w:sz w:val="20"/>
                <w:szCs w:val="20"/>
              </w:rPr>
              <w:br/>
            </w:r>
            <w:r w:rsidRPr="001734D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1357,9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331,9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suppressAutoHyphens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1357,9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331,9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suppressAutoHyphens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5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3.3.2</w:t>
            </w:r>
          </w:p>
        </w:tc>
        <w:tc>
          <w:tcPr>
            <w:tcW w:w="1868" w:type="dxa"/>
            <w:vMerge w:val="restart"/>
          </w:tcPr>
          <w:p w:rsidR="007318DE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12BC5">
              <w:rPr>
                <w:sz w:val="20"/>
                <w:szCs w:val="20"/>
              </w:rPr>
              <w:t>Организация дополнительного образования и обеспечение функционирования муниципальных организаций в сфере 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Default="007318DE" w:rsidP="00A12BC5">
            <w:pPr>
              <w:rPr>
                <w:sz w:val="20"/>
                <w:szCs w:val="20"/>
              </w:rPr>
            </w:pPr>
            <w:r w:rsidRPr="006E5D13">
              <w:rPr>
                <w:sz w:val="20"/>
                <w:szCs w:val="20"/>
              </w:rPr>
              <w:t>Всего</w:t>
            </w:r>
          </w:p>
          <w:p w:rsidR="007318DE" w:rsidRPr="006E5D13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32108,6</w:t>
            </w:r>
          </w:p>
        </w:tc>
        <w:tc>
          <w:tcPr>
            <w:tcW w:w="1275" w:type="dxa"/>
            <w:gridSpan w:val="2"/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7832,9</w:t>
            </w:r>
          </w:p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4B51E9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7318DE" w:rsidRPr="00A12BC5" w:rsidRDefault="007318DE" w:rsidP="006E5D13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Мероприятие по предоставлению муниципальных услуг по реализации дополнительных общеразвивающих программ организациями  дополнительного образования в сфере культуры и искусства, обеспечению содержания имущества реализуется в соответствии с кассовым планом и графиком осуществления закупок и платежей.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Число лауреатов и призеров городских, региональных, всероссийских и международных детских и юношеских выставок, фестивалей, конкурсов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212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104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E5D13" w:rsidRDefault="007318DE" w:rsidP="00A12BC5">
            <w:pPr>
              <w:rPr>
                <w:sz w:val="20"/>
                <w:szCs w:val="20"/>
              </w:rPr>
            </w:pPr>
            <w:r w:rsidRPr="006E5D13">
              <w:rPr>
                <w:sz w:val="20"/>
                <w:szCs w:val="20"/>
              </w:rPr>
              <w:t>бюджетные ассигнования всего,</w:t>
            </w:r>
            <w:r w:rsidRPr="006E5D13">
              <w:rPr>
                <w:sz w:val="20"/>
                <w:szCs w:val="20"/>
              </w:rPr>
              <w:br/>
            </w:r>
            <w:r w:rsidRPr="006E5D1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32108,6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7832,9</w:t>
            </w:r>
          </w:p>
        </w:tc>
        <w:tc>
          <w:tcPr>
            <w:tcW w:w="1537" w:type="dxa"/>
            <w:vMerge/>
          </w:tcPr>
          <w:p w:rsidR="007318DE" w:rsidRPr="00A12BC5" w:rsidRDefault="007318DE" w:rsidP="006E5D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3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32108,6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7832,9</w:t>
            </w:r>
          </w:p>
        </w:tc>
        <w:tc>
          <w:tcPr>
            <w:tcW w:w="1537" w:type="dxa"/>
            <w:vMerge/>
          </w:tcPr>
          <w:p w:rsidR="007318DE" w:rsidRPr="00A12BC5" w:rsidRDefault="007318DE" w:rsidP="006E5D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66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6E5D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выставок, фестивалей, конкурсов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375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245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114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6E5D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Число фестивалей, конкурсов, выставок, организуемых учреждением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Меро</w:t>
            </w:r>
            <w:proofErr w:type="spellEnd"/>
            <w:r w:rsidRPr="00A12BC5">
              <w:rPr>
                <w:sz w:val="20"/>
                <w:szCs w:val="20"/>
              </w:rPr>
              <w:t>-при-</w:t>
            </w:r>
            <w:proofErr w:type="spellStart"/>
            <w:r w:rsidRPr="00A12BC5">
              <w:rPr>
                <w:sz w:val="20"/>
                <w:szCs w:val="20"/>
              </w:rPr>
              <w:t>ятие</w:t>
            </w:r>
            <w:proofErr w:type="spellEnd"/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118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16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4B51E9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4B51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Поэтапное доведение средней заработной платы педагогическим </w:t>
            </w:r>
            <w:r w:rsidRPr="004B51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работникам муниципальных организаций дополнительного образования детей в сфере культуры и искусства городского округа Кинешма до средней заработной платы учителей в Ивановской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D77CBD" w:rsidRDefault="007318DE" w:rsidP="00A12BC5">
            <w:pPr>
              <w:rPr>
                <w:sz w:val="20"/>
                <w:szCs w:val="20"/>
              </w:rPr>
            </w:pPr>
            <w:r w:rsidRPr="00D77CB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7318DE" w:rsidRDefault="007318DE" w:rsidP="006E5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муниципальную  программу</w:t>
            </w:r>
          </w:p>
          <w:p w:rsidR="007318DE" w:rsidRPr="00A12BC5" w:rsidRDefault="007318DE" w:rsidP="006E5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внесены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209,38</w:t>
            </w: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D77CBD" w:rsidRDefault="007318DE" w:rsidP="00A12BC5">
            <w:pPr>
              <w:rPr>
                <w:sz w:val="20"/>
                <w:szCs w:val="20"/>
              </w:rPr>
            </w:pPr>
            <w:r w:rsidRPr="00D77CBD">
              <w:rPr>
                <w:sz w:val="20"/>
                <w:szCs w:val="20"/>
              </w:rPr>
              <w:t>бюджетные ассигнования всего,</w:t>
            </w:r>
            <w:r w:rsidRPr="00D77CBD">
              <w:rPr>
                <w:sz w:val="20"/>
                <w:szCs w:val="20"/>
              </w:rPr>
              <w:br/>
            </w:r>
            <w:r w:rsidRPr="00D77CB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209,38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16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209,38</w:t>
            </w:r>
          </w:p>
        </w:tc>
      </w:tr>
      <w:tr w:rsidR="007318DE" w:rsidRPr="00A12BC5" w:rsidTr="001D1416">
        <w:trPr>
          <w:trHeight w:val="316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Подпрограмма "Обеспечение деятельности муниципальных организаций""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1B6297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7318DE" w:rsidRPr="001B6297" w:rsidRDefault="007318DE" w:rsidP="00A12BC5">
            <w:pPr>
              <w:rPr>
                <w:sz w:val="20"/>
                <w:szCs w:val="20"/>
              </w:rPr>
            </w:pPr>
            <w:r w:rsidRPr="001B629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17138,2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3895,717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17138,240</w:t>
            </w:r>
          </w:p>
        </w:tc>
      </w:tr>
      <w:tr w:rsidR="007318DE" w:rsidRPr="00A12BC5" w:rsidTr="001D1416">
        <w:trPr>
          <w:trHeight w:val="397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B6297" w:rsidRDefault="007318DE" w:rsidP="00A12BC5">
            <w:pPr>
              <w:rPr>
                <w:sz w:val="20"/>
                <w:szCs w:val="20"/>
              </w:rPr>
            </w:pPr>
            <w:r w:rsidRPr="001B6297">
              <w:rPr>
                <w:sz w:val="20"/>
                <w:szCs w:val="20"/>
              </w:rPr>
              <w:t>бюджетные ассигнования всего,</w:t>
            </w:r>
            <w:r w:rsidRPr="001B6297">
              <w:rPr>
                <w:sz w:val="20"/>
                <w:szCs w:val="20"/>
              </w:rPr>
              <w:br/>
            </w:r>
            <w:r w:rsidRPr="001B629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17138,2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3895,717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17138,240</w:t>
            </w: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17138,2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3895,717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17138,240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00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"Информационно-методическое и бухгалтерское сопровождение"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B6297" w:rsidRDefault="007318DE" w:rsidP="00A12BC5">
            <w:pPr>
              <w:rPr>
                <w:sz w:val="20"/>
                <w:szCs w:val="20"/>
              </w:rPr>
            </w:pPr>
            <w:r w:rsidRPr="001B629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17138,2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3895,717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1B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12BC5">
              <w:rPr>
                <w:sz w:val="20"/>
                <w:szCs w:val="20"/>
              </w:rPr>
              <w:t>еализацию мероприятия осуществляют три казенных учреждения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организаций, предоставляющих услуги в области информационно-методического и бухгалтерского сопровождения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B6297" w:rsidRDefault="007318DE" w:rsidP="00A12BC5">
            <w:pPr>
              <w:rPr>
                <w:sz w:val="20"/>
                <w:szCs w:val="20"/>
              </w:rPr>
            </w:pPr>
            <w:r w:rsidRPr="001B6297">
              <w:rPr>
                <w:sz w:val="20"/>
                <w:szCs w:val="20"/>
              </w:rPr>
              <w:t>бюджетные ассигнования всего,</w:t>
            </w:r>
            <w:r w:rsidRPr="001B6297">
              <w:rPr>
                <w:sz w:val="20"/>
                <w:szCs w:val="20"/>
              </w:rPr>
              <w:br/>
            </w:r>
            <w:r w:rsidRPr="001B629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17138,2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3895,717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00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17138,2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3895,717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63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A12BC5"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деятельности централизованных бухгалтерий по осуществлению бухгалтерского обслуживания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B6297" w:rsidRDefault="007318DE" w:rsidP="00A12BC5">
            <w:pPr>
              <w:rPr>
                <w:sz w:val="20"/>
                <w:szCs w:val="20"/>
              </w:rPr>
            </w:pPr>
            <w:r w:rsidRPr="001B629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14245,0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3179,339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1B6297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Мероприятие по осуществлению работ в области бухгалтерского обслуживания и учета финансово-хозяйственной </w:t>
            </w:r>
            <w:proofErr w:type="gramStart"/>
            <w:r w:rsidRPr="00A12BC5">
              <w:rPr>
                <w:sz w:val="20"/>
                <w:szCs w:val="20"/>
              </w:rPr>
              <w:t>деятельности</w:t>
            </w:r>
            <w:proofErr w:type="gramEnd"/>
            <w:r w:rsidRPr="00A12BC5">
              <w:rPr>
                <w:sz w:val="20"/>
                <w:szCs w:val="20"/>
              </w:rPr>
              <w:t xml:space="preserve"> образовательных и иных организаций в части ведения учета по всем объектам учета и формирование комплекта отчетности реализуется в соответствии с кассовым планом и графиком осуществления закупок и платежей. За счет средств 2017 года погашена кредиторская </w:t>
            </w:r>
            <w:r w:rsidRPr="00A12BC5">
              <w:rPr>
                <w:sz w:val="20"/>
                <w:szCs w:val="20"/>
              </w:rPr>
              <w:lastRenderedPageBreak/>
              <w:t xml:space="preserve">задолженность в сумме 197,744 тыс. руб.   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Количество объектов учета (количество организаций, обслуживаемых централизованными бухгалтериями)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B6297" w:rsidRDefault="007318DE" w:rsidP="00A12BC5">
            <w:pPr>
              <w:rPr>
                <w:sz w:val="20"/>
                <w:szCs w:val="20"/>
              </w:rPr>
            </w:pPr>
            <w:r w:rsidRPr="001B6297">
              <w:rPr>
                <w:sz w:val="20"/>
                <w:szCs w:val="20"/>
              </w:rPr>
              <w:t xml:space="preserve">бюджетные ассигнования </w:t>
            </w:r>
            <w:proofErr w:type="spellStart"/>
            <w:r>
              <w:rPr>
                <w:sz w:val="20"/>
                <w:szCs w:val="20"/>
              </w:rPr>
              <w:t>всег</w:t>
            </w:r>
            <w:proofErr w:type="spellEnd"/>
            <w:r w:rsidRPr="001B6297">
              <w:rPr>
                <w:sz w:val="20"/>
                <w:szCs w:val="20"/>
              </w:rPr>
              <w:br/>
            </w:r>
            <w:r w:rsidRPr="001B629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14245,0</w:t>
            </w:r>
          </w:p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D77CB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3179,339</w:t>
            </w:r>
          </w:p>
          <w:p w:rsidR="007318DE" w:rsidRPr="00A12BC5" w:rsidRDefault="007318DE" w:rsidP="00D77CBD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01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14245,0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3179,339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Укомплектованность централизованных бухгалтерий штатными работниками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1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A12BC5">
              <w:rPr>
                <w:sz w:val="20"/>
                <w:szCs w:val="20"/>
              </w:rPr>
              <w:t>1.2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деятельности муниципального учреждения «Информационно-методический центр»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D0BEA" w:rsidRDefault="007318DE" w:rsidP="00A12BC5">
            <w:pPr>
              <w:rPr>
                <w:sz w:val="20"/>
                <w:szCs w:val="20"/>
              </w:rPr>
            </w:pPr>
            <w:r w:rsidRPr="006D0BE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2893,2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716,378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6D0BEA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Мероприятие по осуществлению работ в области информационно-методического сопровождения, созданию условий для удовлетворения информационных, учебно-методических потребностей субъектов системы образования в части текущего содержания и обеспечения функционирования казенного </w:t>
            </w:r>
            <w:r w:rsidRPr="00A12BC5">
              <w:rPr>
                <w:sz w:val="20"/>
                <w:szCs w:val="20"/>
              </w:rPr>
              <w:lastRenderedPageBreak/>
              <w:t xml:space="preserve">учреждения реализуется в соответствии с кассовым планом и графиком осуществления закупок и платежей. За счет средств 2017 года погашена кредиторская задолженность в сумме 47,360 тыс. руб.   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Количество педагогических работников образовательных организаций, обратившихся за методической поддержкой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995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D0BEA" w:rsidRDefault="007318DE" w:rsidP="00A12BC5">
            <w:pPr>
              <w:rPr>
                <w:sz w:val="20"/>
                <w:szCs w:val="20"/>
              </w:rPr>
            </w:pPr>
            <w:r w:rsidRPr="006D0BEA">
              <w:rPr>
                <w:sz w:val="20"/>
                <w:szCs w:val="20"/>
              </w:rPr>
              <w:t>бюджетные ассигнования всего,</w:t>
            </w:r>
            <w:r w:rsidRPr="006D0BEA">
              <w:rPr>
                <w:sz w:val="20"/>
                <w:szCs w:val="20"/>
              </w:rPr>
              <w:br/>
            </w:r>
            <w:r w:rsidRPr="006D0BE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2893,2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716,378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2893,2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716,378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Доля педагогов, получивших информационно-методическую услугу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Подпрограмма "Поддержка развития системы дошкольного образования городского округа Кинешма"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6D0BEA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D0BEA" w:rsidRDefault="007318DE" w:rsidP="00A12BC5">
            <w:pPr>
              <w:rPr>
                <w:sz w:val="20"/>
                <w:szCs w:val="20"/>
              </w:rPr>
            </w:pPr>
            <w:r w:rsidRPr="006D0BE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15805,7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1809,6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15805,690</w:t>
            </w: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D0BEA" w:rsidRDefault="007318DE" w:rsidP="00A12BC5">
            <w:pPr>
              <w:rPr>
                <w:sz w:val="20"/>
                <w:szCs w:val="20"/>
              </w:rPr>
            </w:pPr>
            <w:r w:rsidRPr="006D0BEA">
              <w:rPr>
                <w:sz w:val="20"/>
                <w:szCs w:val="20"/>
              </w:rPr>
              <w:t>бюджетные ассигнования всего,</w:t>
            </w:r>
            <w:r w:rsidRPr="006D0BEA">
              <w:rPr>
                <w:sz w:val="20"/>
                <w:szCs w:val="20"/>
              </w:rPr>
              <w:br/>
            </w:r>
            <w:r w:rsidRPr="006D0BE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15805,7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1809,6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15805,690</w:t>
            </w: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6D0BEA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11845,0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498,1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11845,000</w:t>
            </w: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3960,7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1311,5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3960,690</w:t>
            </w:r>
          </w:p>
        </w:tc>
      </w:tr>
      <w:tr w:rsidR="007318DE" w:rsidRPr="00A12BC5" w:rsidTr="001D1416">
        <w:trPr>
          <w:trHeight w:val="13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12BC5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мероприятие "Содействие развитию дошкольного 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11845,0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498,058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A29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Количество организаций, реализующих мероприятия по содействию развития дошкольного </w:t>
            </w:r>
            <w:r w:rsidRPr="00A12BC5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34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11845,0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498,058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A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00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11845,0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498,058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730"/>
        </w:trPr>
        <w:tc>
          <w:tcPr>
            <w:tcW w:w="843" w:type="dxa"/>
            <w:vMerge w:val="restart"/>
          </w:tcPr>
          <w:p w:rsidR="007318DE" w:rsidRPr="00A12BC5" w:rsidRDefault="007318DE" w:rsidP="00A12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Pr="00A12BC5">
              <w:rPr>
                <w:sz w:val="20"/>
                <w:szCs w:val="20"/>
              </w:rPr>
              <w:t>1.1.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пожарной безопасности муниципальных организаций дошкольного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4500,0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164,765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 ходе реализации мероприятия, являющегося совокупностью организационных, информационных и правовых действий в дошкольных организациях, осуществляется обслуживание автоматической пожарной сигнализации. Погашена кредиторская задолженность в сумме 134,530 тыс.</w:t>
            </w:r>
            <w:r>
              <w:rPr>
                <w:sz w:val="20"/>
                <w:szCs w:val="20"/>
              </w:rPr>
              <w:t xml:space="preserve"> </w:t>
            </w:r>
            <w:r w:rsidRPr="00A12BC5">
              <w:rPr>
                <w:sz w:val="20"/>
                <w:szCs w:val="20"/>
              </w:rPr>
              <w:t>руб., после проведения координирующих мероприятий будут внес</w:t>
            </w:r>
            <w:r>
              <w:rPr>
                <w:sz w:val="20"/>
                <w:szCs w:val="20"/>
              </w:rPr>
              <w:t xml:space="preserve">ены </w:t>
            </w:r>
            <w:r>
              <w:rPr>
                <w:sz w:val="20"/>
                <w:szCs w:val="20"/>
              </w:rPr>
              <w:lastRenderedPageBreak/>
              <w:t>изменения в кассовый расход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A29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Доля муниципальных организаций дошкольного образования, соответствующих требованиям </w:t>
            </w:r>
            <w:proofErr w:type="spellStart"/>
            <w:r w:rsidRPr="00A12BC5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Default="007318DE" w:rsidP="00A12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4500,0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164,765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3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4500,0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164,765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84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A12BC5" w:rsidRDefault="007318DE" w:rsidP="00D77CBD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1868" w:type="dxa"/>
            <w:vMerge w:val="restart"/>
          </w:tcPr>
          <w:p w:rsidR="007318DE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12BC5">
              <w:rPr>
                <w:sz w:val="20"/>
                <w:szCs w:val="20"/>
              </w:rPr>
              <w:t xml:space="preserve">Укрепление материально-технической базы муниципальных </w:t>
            </w:r>
            <w:r w:rsidRPr="00A12BC5">
              <w:rPr>
                <w:sz w:val="20"/>
                <w:szCs w:val="20"/>
              </w:rPr>
              <w:br/>
              <w:t>организаций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7345,0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333,293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мероприятия, направленного на содействие развитию общего  образования, осуществляется в соответствии с кассовым планом и граф</w:t>
            </w:r>
            <w:r>
              <w:rPr>
                <w:sz w:val="20"/>
                <w:szCs w:val="20"/>
              </w:rPr>
              <w:t>иком проведения ремонтных работ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Общая площадь помещений организаций дошкольного образования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кв.м</w:t>
            </w:r>
            <w:proofErr w:type="spellEnd"/>
            <w:r w:rsidRPr="00A12BC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42252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47417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7345,0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333,293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7345,0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333,293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Процент площади помещений организаций  дошкольного образования, требующих проведения ремонтных работ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63,0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65,0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98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3960,7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1311,511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00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3960,7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1311,511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3960,7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1311,511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12BC5">
              <w:rPr>
                <w:sz w:val="20"/>
                <w:szCs w:val="20"/>
              </w:rPr>
              <w:t>2.1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</w:t>
            </w:r>
          </w:p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3960,7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1311,511</w:t>
            </w:r>
          </w:p>
        </w:tc>
        <w:tc>
          <w:tcPr>
            <w:tcW w:w="1537" w:type="dxa"/>
            <w:vMerge w:val="restart"/>
          </w:tcPr>
          <w:p w:rsidR="007318DE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Реализация мероприятия, направленного на обеспечение законодательно установленных мер социальной 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поддержки, предусматривает выплату родителям (законным представителям) компенсации части родительской платы за присмотр и ухо</w:t>
            </w:r>
            <w:r>
              <w:rPr>
                <w:sz w:val="20"/>
                <w:szCs w:val="20"/>
              </w:rPr>
              <w:t>д за детьми из малоимущих семей</w:t>
            </w:r>
          </w:p>
        </w:tc>
        <w:tc>
          <w:tcPr>
            <w:tcW w:w="2410" w:type="dxa"/>
            <w:vMerge w:val="restart"/>
          </w:tcPr>
          <w:p w:rsidR="007318DE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  <w:p w:rsidR="007318DE" w:rsidRDefault="007318DE" w:rsidP="00A12BC5">
            <w:pPr>
              <w:rPr>
                <w:sz w:val="20"/>
                <w:szCs w:val="20"/>
              </w:rPr>
            </w:pPr>
          </w:p>
          <w:p w:rsidR="007318DE" w:rsidRDefault="007318DE" w:rsidP="00A12BC5">
            <w:pPr>
              <w:rPr>
                <w:sz w:val="20"/>
                <w:szCs w:val="20"/>
              </w:rPr>
            </w:pPr>
          </w:p>
          <w:p w:rsidR="007318DE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4718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4672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88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3960,7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1311,511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5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- областной 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gridSpan w:val="2"/>
            <w:vMerge w:val="restart"/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3960,7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1311,511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07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детей из малоимущих семей,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1150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1390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Подпрограмма "Поддержка развития системы общего образования городского округа 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Кинешма"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15150,0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712,509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15150,0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712,509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00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15150,0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712,509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309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868" w:type="dxa"/>
            <w:vMerge w:val="restart"/>
          </w:tcPr>
          <w:p w:rsidR="007318DE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"Модернизация и развитие инфраструктуры системы общего образования"</w:t>
            </w:r>
          </w:p>
          <w:p w:rsidR="007318DE" w:rsidRDefault="007318DE" w:rsidP="002733F8">
            <w:pPr>
              <w:pStyle w:val="Pro-Gramma"/>
              <w:rPr>
                <w:lang w:val="ru-RU"/>
              </w:rPr>
            </w:pPr>
          </w:p>
          <w:p w:rsidR="007318DE" w:rsidRDefault="007318DE" w:rsidP="002733F8">
            <w:pPr>
              <w:pStyle w:val="Pro-Gramma"/>
              <w:rPr>
                <w:lang w:val="ru-RU"/>
              </w:rPr>
            </w:pPr>
          </w:p>
          <w:p w:rsidR="007318DE" w:rsidRPr="002733F8" w:rsidRDefault="007318DE" w:rsidP="002733F8">
            <w:pPr>
              <w:pStyle w:val="Pro-Gramma"/>
              <w:rPr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7318DE" w:rsidRPr="00A12BC5" w:rsidRDefault="007318DE" w:rsidP="00982299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Руководству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ясь</w:t>
            </w:r>
            <w:proofErr w:type="spellEnd"/>
            <w:r w:rsidRPr="00A12BC5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о</w:t>
            </w:r>
            <w:r w:rsidRPr="00A12BC5">
              <w:rPr>
                <w:sz w:val="20"/>
                <w:szCs w:val="20"/>
              </w:rPr>
              <w:t>й,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Ивановской области, на 2016-2025 годы, сроки по строительст</w:t>
            </w:r>
            <w:r>
              <w:rPr>
                <w:sz w:val="20"/>
                <w:szCs w:val="20"/>
              </w:rPr>
              <w:t>в</w:t>
            </w:r>
            <w:r w:rsidRPr="00A12BC5">
              <w:rPr>
                <w:sz w:val="20"/>
                <w:szCs w:val="20"/>
              </w:rPr>
              <w:t>у здания школы и пристрое</w:t>
            </w:r>
            <w:r>
              <w:rPr>
                <w:sz w:val="20"/>
                <w:szCs w:val="20"/>
              </w:rPr>
              <w:t>к</w:t>
            </w:r>
            <w:r w:rsidRPr="00A12BC5">
              <w:rPr>
                <w:sz w:val="20"/>
                <w:szCs w:val="20"/>
              </w:rPr>
              <w:t xml:space="preserve"> </w:t>
            </w:r>
            <w:r w:rsidRPr="00A12BC5">
              <w:rPr>
                <w:sz w:val="20"/>
                <w:szCs w:val="20"/>
              </w:rPr>
              <w:lastRenderedPageBreak/>
              <w:t>утверждены на 2018 год-2021 годы, в текущем финансовом году будет разработана рабочая документация на строительство нового объекта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97,3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87,8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00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</w:t>
            </w:r>
          </w:p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проектно-сметной документации по строительству пристройки МОУ школы № 6 городского округа Кинешма Ивановской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разработанной проектной (сметной), рабочей документации на строительство объектов общего образования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50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Мероприятие</w:t>
            </w:r>
          </w:p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Разработка 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проектно-сметной документации по строительству пристройки МОУ школы № 19 городского округа Кинешма Ивановской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50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6.1.3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«Мероприятие Р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азработка проектной, рабочей документации и проведение государственной экспертизы на строительство школы на 825 мест по ул. Гагарина в г. Кинешма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2733F8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12050,0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614,509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FE47C3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организаций, реализующих мероприятия по содействию развития общего образования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12050,0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614,509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00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12050,0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614,509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Обеспечение 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пожарной безопасности муниципальных организаций общего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1850,0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107,25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В ходе реализации </w:t>
            </w:r>
            <w:r w:rsidRPr="00A12BC5">
              <w:rPr>
                <w:sz w:val="20"/>
                <w:szCs w:val="20"/>
              </w:rPr>
              <w:lastRenderedPageBreak/>
              <w:t>мероприятия, являющегося совокупностью организационных, информационных и правовых действий в организациях общего образования, осуществляется обслуживание и мониторинг автоматической пожарной сигнализации. Погашена кредиторская задолженность в сумме 107,250 тыс. руб., после проведения координирующих мероприятий будут внесены изменения в кассовый расход.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2733F8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Доля муниципальных общеобразовательных </w:t>
            </w:r>
            <w:r w:rsidRPr="00A12BC5">
              <w:rPr>
                <w:sz w:val="20"/>
                <w:szCs w:val="20"/>
              </w:rPr>
              <w:lastRenderedPageBreak/>
              <w:t xml:space="preserve">организаций, соответствующих требованиям </w:t>
            </w:r>
            <w:proofErr w:type="spellStart"/>
            <w:r w:rsidRPr="00A12BC5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1850,0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107,25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3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1850,0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107,25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2733F8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разработанной проектно-сметной документации на модернизацию (ремонт)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0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Мероприятие </w:t>
            </w:r>
          </w:p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Укрепление материально-технической базы муниципальных организаций общего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10200,0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507,259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Реализация </w:t>
            </w:r>
            <w:r w:rsidRPr="00A12BC5">
              <w:rPr>
                <w:sz w:val="20"/>
                <w:szCs w:val="20"/>
              </w:rPr>
              <w:lastRenderedPageBreak/>
              <w:t>мероприятия, направленного на содействие развитию общего  образования, осуществляется в соответствии с кассовым планом и графиком проведения ремонтных работ.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713ECE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Общая площадь </w:t>
            </w:r>
            <w:r w:rsidRPr="00A12BC5">
              <w:rPr>
                <w:sz w:val="20"/>
                <w:szCs w:val="20"/>
              </w:rPr>
              <w:lastRenderedPageBreak/>
              <w:t>помещений общеобразовательных организаций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lastRenderedPageBreak/>
              <w:t>кв.м</w:t>
            </w:r>
            <w:proofErr w:type="spellEnd"/>
            <w:r w:rsidRPr="00A12BC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64106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64106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10200,0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507,259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38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10200,0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507,259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Процент площади помещений общеобразовательных организаций, требующих проведения ремонтных работ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60,0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63,0</w:t>
            </w:r>
          </w:p>
        </w:tc>
        <w:tc>
          <w:tcPr>
            <w:tcW w:w="1560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мероприятие "Развитие интеллектуального и творческого потенциала </w:t>
            </w:r>
            <w:proofErr w:type="gramStart"/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98,0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FC36BE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участников Всероссийской олимпиады школьников муниципального, регионального уровня и заключительных этапов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1230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98,0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00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98,0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69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FC3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A12B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</w:t>
            </w:r>
          </w:p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Мероприятия в рамках подготовки и участия во Всероссийской 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олимпиаде школьников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98,0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FC36BE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мероприятия позволяет организ</w:t>
            </w:r>
            <w:r>
              <w:rPr>
                <w:sz w:val="20"/>
                <w:szCs w:val="20"/>
              </w:rPr>
              <w:t>о</w:t>
            </w:r>
            <w:r w:rsidRPr="00A12BC5">
              <w:rPr>
                <w:sz w:val="20"/>
                <w:szCs w:val="20"/>
              </w:rPr>
              <w:t xml:space="preserve">вать и обеспечить </w:t>
            </w:r>
            <w:r w:rsidRPr="00A12BC5">
              <w:rPr>
                <w:sz w:val="20"/>
                <w:szCs w:val="20"/>
              </w:rPr>
              <w:lastRenderedPageBreak/>
              <w:t xml:space="preserve">доступность участия учащихся школ в интеллектуальном состязании в рамках </w:t>
            </w:r>
            <w:proofErr w:type="spellStart"/>
            <w:r w:rsidRPr="00A12BC5">
              <w:rPr>
                <w:sz w:val="20"/>
                <w:szCs w:val="20"/>
              </w:rPr>
              <w:t>Всер</w:t>
            </w:r>
            <w:r>
              <w:rPr>
                <w:sz w:val="20"/>
                <w:szCs w:val="20"/>
              </w:rPr>
              <w:t>российской</w:t>
            </w:r>
            <w:proofErr w:type="spellEnd"/>
            <w:r>
              <w:rPr>
                <w:sz w:val="20"/>
                <w:szCs w:val="20"/>
              </w:rPr>
              <w:t xml:space="preserve"> олимпиады школьников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 xml:space="preserve">Количество участников Всероссийской олимпиады школьников муниципального, регионального уровня и </w:t>
            </w:r>
            <w:r w:rsidRPr="00A12BC5">
              <w:rPr>
                <w:sz w:val="20"/>
                <w:szCs w:val="20"/>
              </w:rPr>
              <w:lastRenderedPageBreak/>
              <w:t>заключительных этапов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1230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98,0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00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98,0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219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Подпрограмма "Поддержка развития системы дополнительного образования городского округа Кинешма"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FC36BE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575,0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46,263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95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575,0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46,263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00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575,0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46,263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63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"Содействие развитию дополнительного образования"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575,0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46,263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организаций, реализующих мероприятия по содействию развития дополнительного образования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575,0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46,263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7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575,0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46,263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Обеспечение 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пожарной безопасности муниципальных организаций дополнительного образования в сфере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Доля муниципальных организаций </w:t>
            </w:r>
            <w:r w:rsidRPr="00A12BC5">
              <w:rPr>
                <w:sz w:val="20"/>
                <w:szCs w:val="20"/>
              </w:rPr>
              <w:lastRenderedPageBreak/>
              <w:t xml:space="preserve">дополнительного образования, соответствующих требованиям </w:t>
            </w:r>
            <w:proofErr w:type="spellStart"/>
            <w:r w:rsidRPr="00A12BC5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7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A12BC5" w:rsidRDefault="007318DE" w:rsidP="00572524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Общая площадь помещений организаций дополнительного образования в сфере культуры и искусства</w:t>
            </w:r>
          </w:p>
        </w:tc>
        <w:tc>
          <w:tcPr>
            <w:tcW w:w="708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кв.м</w:t>
            </w:r>
            <w:proofErr w:type="spellEnd"/>
            <w:r w:rsidRPr="00A12BC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2610</w:t>
            </w:r>
          </w:p>
        </w:tc>
        <w:tc>
          <w:tcPr>
            <w:tcW w:w="997" w:type="dxa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2610</w:t>
            </w: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Мероприятия в рамках подготовки и участия в Спартакиаде школьников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46,263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Реализация мероприятия осуществляется в соответствии с планом-графиком проведения мероприятий и состязаний</w:t>
            </w: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Количество мероприятий в рамках проведения Спартакиады школьников регионального и муниципального этапов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17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  <w:p w:rsidR="007318DE" w:rsidRDefault="007318DE" w:rsidP="00A12BC5">
            <w:pPr>
              <w:rPr>
                <w:sz w:val="20"/>
                <w:szCs w:val="20"/>
              </w:rPr>
            </w:pPr>
          </w:p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46,263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97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46,263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1868" w:type="dxa"/>
            <w:vMerge w:val="restart"/>
          </w:tcPr>
          <w:p w:rsidR="00E930C4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Укрепление материально-технической базы организаций </w:t>
            </w:r>
          </w:p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дополнительного образования в сфере культуры и искусства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366153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Общая площадь помещений организаций дополнительного образования в сфере культуры и искусства</w:t>
            </w:r>
          </w:p>
          <w:p w:rsidR="00E930C4" w:rsidRDefault="00E930C4" w:rsidP="00A12BC5">
            <w:pPr>
              <w:rPr>
                <w:sz w:val="20"/>
                <w:szCs w:val="20"/>
              </w:rPr>
            </w:pPr>
          </w:p>
          <w:p w:rsidR="00E930C4" w:rsidRDefault="00E930C4" w:rsidP="00A12BC5">
            <w:pPr>
              <w:rPr>
                <w:sz w:val="20"/>
                <w:szCs w:val="20"/>
              </w:rPr>
            </w:pPr>
          </w:p>
          <w:p w:rsidR="00E930C4" w:rsidRDefault="00E930C4" w:rsidP="00A12BC5">
            <w:pPr>
              <w:rPr>
                <w:sz w:val="20"/>
                <w:szCs w:val="20"/>
              </w:rPr>
            </w:pPr>
          </w:p>
          <w:p w:rsidR="00E930C4" w:rsidRDefault="00E930C4" w:rsidP="00A12BC5">
            <w:pPr>
              <w:rPr>
                <w:sz w:val="20"/>
                <w:szCs w:val="20"/>
              </w:rPr>
            </w:pPr>
          </w:p>
          <w:p w:rsidR="00E930C4" w:rsidRDefault="00E930C4" w:rsidP="00A12BC5">
            <w:pPr>
              <w:rPr>
                <w:sz w:val="20"/>
                <w:szCs w:val="20"/>
              </w:rPr>
            </w:pPr>
          </w:p>
          <w:p w:rsidR="00E930C4" w:rsidRPr="00A12BC5" w:rsidRDefault="00E930C4" w:rsidP="00A12BC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кв.м</w:t>
            </w:r>
            <w:proofErr w:type="spellEnd"/>
            <w:r w:rsidRPr="00A12BC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2610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2610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  <w:p w:rsidR="00E930C4" w:rsidRDefault="00E930C4" w:rsidP="00A12BC5">
            <w:pPr>
              <w:jc w:val="center"/>
              <w:rPr>
                <w:sz w:val="20"/>
                <w:szCs w:val="20"/>
              </w:rPr>
            </w:pPr>
          </w:p>
          <w:p w:rsidR="00E930C4" w:rsidRDefault="00E930C4" w:rsidP="00A12BC5">
            <w:pPr>
              <w:jc w:val="center"/>
              <w:rPr>
                <w:sz w:val="20"/>
                <w:szCs w:val="20"/>
              </w:rPr>
            </w:pPr>
          </w:p>
          <w:p w:rsidR="00E930C4" w:rsidRPr="00A12BC5" w:rsidRDefault="00E930C4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318DE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  <w:p w:rsidR="00E930C4" w:rsidRDefault="00E930C4" w:rsidP="00A12BC5">
            <w:pPr>
              <w:jc w:val="center"/>
              <w:rPr>
                <w:sz w:val="20"/>
                <w:szCs w:val="20"/>
              </w:rPr>
            </w:pPr>
          </w:p>
          <w:p w:rsidR="00E930C4" w:rsidRPr="00A12BC5" w:rsidRDefault="00E930C4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61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культуры и искусства, требующих проведения ремонтных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10,3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10,3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7.1.4</w:t>
            </w:r>
          </w:p>
        </w:tc>
        <w:tc>
          <w:tcPr>
            <w:tcW w:w="1868" w:type="dxa"/>
            <w:vMerge w:val="restart"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A1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Укрепление материально-технической базы организаций дополнительного образования в сфере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A12BC5" w:rsidRDefault="007318DE" w:rsidP="00366153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325,0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A12BC5" w:rsidRDefault="007318DE" w:rsidP="0064091E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Мероприятие, направленное на содействие развития дополнительного образования, реализуется в соответствии с кассовым планом и графиком пр</w:t>
            </w:r>
            <w:r w:rsidR="0064091E">
              <w:rPr>
                <w:sz w:val="20"/>
                <w:szCs w:val="20"/>
              </w:rPr>
              <w:t>оведения работ</w:t>
            </w:r>
          </w:p>
        </w:tc>
        <w:tc>
          <w:tcPr>
            <w:tcW w:w="2410" w:type="dxa"/>
            <w:vMerge w:val="restart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 xml:space="preserve">Общая площадь помещений организаций дополнительного образования в сфере образования </w:t>
            </w:r>
          </w:p>
        </w:tc>
        <w:tc>
          <w:tcPr>
            <w:tcW w:w="708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proofErr w:type="spellStart"/>
            <w:r w:rsidRPr="00A12BC5">
              <w:rPr>
                <w:sz w:val="20"/>
                <w:szCs w:val="20"/>
              </w:rPr>
              <w:t>кв.м</w:t>
            </w:r>
            <w:proofErr w:type="spellEnd"/>
            <w:r w:rsidRPr="00A12BC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2363,2</w:t>
            </w:r>
          </w:p>
        </w:tc>
        <w:tc>
          <w:tcPr>
            <w:tcW w:w="997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2363,2</w:t>
            </w:r>
          </w:p>
        </w:tc>
        <w:tc>
          <w:tcPr>
            <w:tcW w:w="1560" w:type="dxa"/>
            <w:vMerge w:val="restart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480"/>
        </w:trPr>
        <w:tc>
          <w:tcPr>
            <w:tcW w:w="84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76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325,0</w:t>
            </w:r>
          </w:p>
        </w:tc>
        <w:tc>
          <w:tcPr>
            <w:tcW w:w="1275" w:type="dxa"/>
            <w:gridSpan w:val="2"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A12BC5" w:rsidTr="001D1416">
        <w:trPr>
          <w:trHeight w:val="195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325,0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образования, требующих проведения ремонтных работ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54,0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  <w:r w:rsidRPr="00A12BC5">
              <w:rPr>
                <w:sz w:val="20"/>
                <w:szCs w:val="20"/>
              </w:rPr>
              <w:t>55,0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12BC5" w:rsidRDefault="007318DE" w:rsidP="00A12BC5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285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B007F8" w:rsidRDefault="007318DE" w:rsidP="004B166B">
            <w:pPr>
              <w:rPr>
                <w:b/>
                <w:sz w:val="20"/>
                <w:szCs w:val="20"/>
              </w:rPr>
            </w:pPr>
            <w:r w:rsidRPr="00B007F8">
              <w:rPr>
                <w:b/>
                <w:sz w:val="20"/>
                <w:szCs w:val="20"/>
              </w:rPr>
              <w:t>Муниципальная программа городского округа Кинешма «Благоустройство городского округа Кинешма»</w:t>
            </w:r>
          </w:p>
        </w:tc>
        <w:tc>
          <w:tcPr>
            <w:tcW w:w="1417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хозяйства;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 МУ «</w:t>
            </w:r>
            <w:proofErr w:type="spellStart"/>
            <w:r>
              <w:rPr>
                <w:sz w:val="20"/>
                <w:szCs w:val="20"/>
              </w:rPr>
              <w:t>Управлениекапитальногостроительства</w:t>
            </w:r>
            <w:proofErr w:type="spellEnd"/>
            <w:r w:rsidRPr="004B166B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</w:tcPr>
          <w:p w:rsidR="007318DE" w:rsidRPr="00B007F8" w:rsidRDefault="007318DE" w:rsidP="004B166B">
            <w:pPr>
              <w:rPr>
                <w:b/>
                <w:sz w:val="20"/>
                <w:szCs w:val="20"/>
              </w:rPr>
            </w:pPr>
            <w:r w:rsidRPr="00B007F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B007F8" w:rsidRDefault="007318DE" w:rsidP="004B166B">
            <w:pPr>
              <w:jc w:val="center"/>
              <w:rPr>
                <w:b/>
                <w:sz w:val="20"/>
                <w:szCs w:val="20"/>
              </w:rPr>
            </w:pPr>
            <w:r w:rsidRPr="00B007F8">
              <w:rPr>
                <w:b/>
                <w:sz w:val="20"/>
                <w:szCs w:val="20"/>
              </w:rPr>
              <w:t>119 829,4</w:t>
            </w:r>
          </w:p>
        </w:tc>
        <w:tc>
          <w:tcPr>
            <w:tcW w:w="1275" w:type="dxa"/>
            <w:gridSpan w:val="2"/>
          </w:tcPr>
          <w:p w:rsidR="007318DE" w:rsidRPr="00B007F8" w:rsidRDefault="007318DE" w:rsidP="004B166B">
            <w:pPr>
              <w:jc w:val="center"/>
              <w:rPr>
                <w:b/>
                <w:sz w:val="20"/>
                <w:szCs w:val="20"/>
              </w:rPr>
            </w:pPr>
            <w:r w:rsidRPr="00B007F8">
              <w:rPr>
                <w:b/>
                <w:sz w:val="20"/>
                <w:szCs w:val="20"/>
              </w:rPr>
              <w:t>22 488,0</w:t>
            </w:r>
          </w:p>
          <w:p w:rsidR="007318DE" w:rsidRPr="00B007F8" w:rsidRDefault="007318DE" w:rsidP="004B16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Протяженность эксплуатируемых сетей уличного освещения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157,22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157,22</w:t>
            </w:r>
          </w:p>
        </w:tc>
        <w:tc>
          <w:tcPr>
            <w:tcW w:w="1560" w:type="dxa"/>
          </w:tcPr>
          <w:p w:rsidR="007318DE" w:rsidRPr="00B007F8" w:rsidRDefault="007318DE" w:rsidP="004B166B">
            <w:pPr>
              <w:jc w:val="center"/>
              <w:rPr>
                <w:b/>
                <w:sz w:val="20"/>
                <w:szCs w:val="20"/>
              </w:rPr>
            </w:pPr>
            <w:r w:rsidRPr="00B007F8">
              <w:rPr>
                <w:b/>
                <w:sz w:val="20"/>
                <w:szCs w:val="20"/>
              </w:rPr>
              <w:t>119 829,4</w:t>
            </w: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464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4B166B" w:rsidRDefault="007318DE" w:rsidP="003055A9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119 829,4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22 488,0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119 829,4</w:t>
            </w:r>
          </w:p>
        </w:tc>
      </w:tr>
      <w:tr w:rsidR="007318DE" w:rsidRPr="004B166B" w:rsidTr="001D1416">
        <w:trPr>
          <w:trHeight w:val="464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4B166B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59,2</w:t>
            </w:r>
          </w:p>
        </w:tc>
        <w:tc>
          <w:tcPr>
            <w:tcW w:w="1560" w:type="dxa"/>
            <w:vMerge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464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4B166B" w:rsidRDefault="007318DE" w:rsidP="003055A9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114 628,0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22 488,0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114 628,0</w:t>
            </w:r>
          </w:p>
        </w:tc>
      </w:tr>
      <w:tr w:rsidR="007318DE" w:rsidRPr="004B166B" w:rsidTr="001D1416">
        <w:trPr>
          <w:trHeight w:val="7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 xml:space="preserve">Площадь муниципальных кладбищ, на которых </w:t>
            </w:r>
            <w:r w:rsidRPr="004B1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проведена инвентаризация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7" w:type="dxa"/>
            <w:vMerge w:val="restart"/>
          </w:tcPr>
          <w:p w:rsidR="007318DE" w:rsidRPr="004B166B" w:rsidRDefault="00C94E82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464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4B166B" w:rsidRDefault="007318DE" w:rsidP="003055A9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5201,4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1327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708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</w:tcPr>
          <w:p w:rsidR="007318DE" w:rsidRPr="004B166B" w:rsidRDefault="00C94E82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5 201,4</w:t>
            </w:r>
          </w:p>
        </w:tc>
      </w:tr>
      <w:tr w:rsidR="007318DE" w:rsidRPr="004B166B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0F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Подпрограмма «Организация уличного освещения в границах городского округа Кинешма»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7F2785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7F2785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25 066,3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7F2785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7 207,5</w:t>
            </w:r>
          </w:p>
        </w:tc>
        <w:tc>
          <w:tcPr>
            <w:tcW w:w="1537" w:type="dxa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25 066,3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25 066,3 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7 207,5</w:t>
            </w:r>
          </w:p>
        </w:tc>
        <w:tc>
          <w:tcPr>
            <w:tcW w:w="1537" w:type="dxa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25 066,3 </w:t>
            </w:r>
          </w:p>
        </w:tc>
      </w:tr>
      <w:tr w:rsidR="007318DE" w:rsidRPr="004B166B" w:rsidTr="001D1416">
        <w:trPr>
          <w:trHeight w:val="920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25 066,3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7 207,5</w:t>
            </w:r>
          </w:p>
        </w:tc>
        <w:tc>
          <w:tcPr>
            <w:tcW w:w="1537" w:type="dxa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25 066,3</w:t>
            </w: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7F2785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25 066,3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7F2785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7 207,5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Т</w:t>
            </w:r>
            <w:proofErr w:type="spellStart"/>
            <w:r w:rsidRPr="004B166B">
              <w:rPr>
                <w:rFonts w:ascii="Times New Roman" w:hAnsi="Times New Roman"/>
                <w:szCs w:val="20"/>
              </w:rPr>
              <w:t>екущее</w:t>
            </w:r>
            <w:proofErr w:type="spellEnd"/>
            <w:r w:rsidRPr="004B166B">
              <w:rPr>
                <w:rFonts w:ascii="Times New Roman" w:hAnsi="Times New Roman"/>
                <w:szCs w:val="20"/>
              </w:rPr>
              <w:t xml:space="preserve"> содержание и контроль исправности объектов уличного освещения, регистрацию и нормированный отпуск объемов электроэнерги</w:t>
            </w:r>
            <w:r w:rsidRPr="004B166B">
              <w:rPr>
                <w:rFonts w:ascii="Times New Roman" w:hAnsi="Times New Roman"/>
                <w:szCs w:val="20"/>
              </w:rPr>
              <w:lastRenderedPageBreak/>
              <w:t>и необходимой для освещения улиц города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Мероприятие реализуется в течени</w:t>
            </w:r>
            <w:proofErr w:type="gramStart"/>
            <w:r w:rsidRPr="004B166B">
              <w:rPr>
                <w:sz w:val="20"/>
                <w:szCs w:val="20"/>
              </w:rPr>
              <w:t>и</w:t>
            </w:r>
            <w:proofErr w:type="gramEnd"/>
            <w:r w:rsidRPr="004B166B"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25 066,3 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7 207,5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25 066,3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7 207,5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325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4B166B" w:rsidRDefault="007318DE" w:rsidP="007F2785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       «</w:t>
            </w:r>
            <w:r w:rsidRPr="004B166B">
              <w:rPr>
                <w:sz w:val="20"/>
                <w:szCs w:val="20"/>
              </w:rPr>
              <w:t xml:space="preserve">Организация уличного освещения в </w:t>
            </w:r>
            <w:r w:rsidRPr="004B166B">
              <w:rPr>
                <w:sz w:val="20"/>
                <w:szCs w:val="20"/>
              </w:rPr>
              <w:lastRenderedPageBreak/>
              <w:t>границах городского округа Кинешма»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7F2785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25 066,3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7F2785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7 207,5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Протяженность сети наружного освещения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157,22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157,22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25 066,3 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7 207,5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20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25 066,3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7F2785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7 207,5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278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Подпрограмма  «Озеленение территорий городского округа Кинешма»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89,3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</w:tr>
      <w:tr w:rsidR="007318DE" w:rsidRPr="004B166B" w:rsidTr="001D1416">
        <w:trPr>
          <w:trHeight w:val="278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89,3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</w:tr>
      <w:tr w:rsidR="007318DE" w:rsidRPr="004B166B" w:rsidTr="001D1416">
        <w:trPr>
          <w:trHeight w:val="920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89,3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</w:tr>
      <w:tr w:rsidR="007318DE" w:rsidRPr="004B166B" w:rsidTr="001D1416">
        <w:trPr>
          <w:trHeight w:val="278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Основное мероприятие "Улучшение и поддержание состояния зеленых насаждений на территории городского округа Кинешма"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89,3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B166B">
              <w:rPr>
                <w:sz w:val="20"/>
                <w:szCs w:val="20"/>
              </w:rPr>
              <w:t>лагоустройство газонов, цветников, зеленых насаждений;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 обрезка древесно-кустарниковой растительности; побелка деревьев.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Внесена предоплата по  договорам  на</w:t>
            </w:r>
            <w:r>
              <w:rPr>
                <w:sz w:val="20"/>
                <w:szCs w:val="20"/>
              </w:rPr>
              <w:t xml:space="preserve"> выращивание и поставку рассады</w:t>
            </w: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89,3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89,3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175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Мероприятие «Озеленение территорий общего пользования»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89,3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газонов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кв. м.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1 034,0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7318DE" w:rsidRPr="004B166B" w:rsidTr="001D1416">
        <w:trPr>
          <w:trHeight w:val="690"/>
        </w:trPr>
        <w:tc>
          <w:tcPr>
            <w:tcW w:w="843" w:type="dxa"/>
            <w:vMerge/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89,3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20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333,6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89,3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278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Подпрограмма  </w:t>
            </w:r>
            <w:r w:rsidRPr="004B166B">
              <w:rPr>
                <w:sz w:val="20"/>
                <w:szCs w:val="20"/>
              </w:rPr>
              <w:lastRenderedPageBreak/>
              <w:t>«Организация и содержание мест захоронения»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1 083,6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</w:tc>
      </w:tr>
      <w:tr w:rsidR="007318DE" w:rsidRPr="004B166B" w:rsidTr="001D1416">
        <w:trPr>
          <w:trHeight w:val="278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1 083,6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1 083,6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259"/>
        </w:trPr>
        <w:tc>
          <w:tcPr>
            <w:tcW w:w="843" w:type="dxa"/>
            <w:vMerge w:val="restart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68" w:type="dxa"/>
            <w:vMerge w:val="restart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Основное мероприятие «Содержание территорий общего пользования городских кладбищ»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1 083,6</w:t>
            </w: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166B">
              <w:rPr>
                <w:sz w:val="20"/>
                <w:szCs w:val="20"/>
              </w:rPr>
              <w:t xml:space="preserve">беспечение э/энергией административно-хозяйственных построек, вывоз и утилизация ТБО с территории кладбищ, приобретение хозяйственных материалов, уплата налога на землю, художественное оформление мемориальных досок воинских захоронений, ремонт воинских захоронений, памятников и </w:t>
            </w:r>
            <w:r w:rsidRPr="004B166B">
              <w:rPr>
                <w:sz w:val="20"/>
                <w:szCs w:val="20"/>
              </w:rPr>
              <w:lastRenderedPageBreak/>
              <w:t>обелисков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Мероприятие реализуется в течение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 года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1 083,6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1 083,6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</w:tr>
      <w:tr w:rsidR="0064091E" w:rsidRPr="004B166B" w:rsidTr="001D1416">
        <w:trPr>
          <w:trHeight w:val="315"/>
        </w:trPr>
        <w:tc>
          <w:tcPr>
            <w:tcW w:w="843" w:type="dxa"/>
            <w:vMerge w:val="restart"/>
          </w:tcPr>
          <w:p w:rsidR="0064091E" w:rsidRPr="004B166B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68" w:type="dxa"/>
            <w:vMerge w:val="restart"/>
          </w:tcPr>
          <w:p w:rsidR="0064091E" w:rsidRPr="004B166B" w:rsidRDefault="0064091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Мероприятие «Организация и содержание мест захоронения»</w:t>
            </w:r>
          </w:p>
        </w:tc>
        <w:tc>
          <w:tcPr>
            <w:tcW w:w="1417" w:type="dxa"/>
            <w:vMerge w:val="restart"/>
          </w:tcPr>
          <w:p w:rsidR="0064091E" w:rsidRPr="004B166B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1 083,6</w:t>
            </w:r>
          </w:p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708" w:type="dxa"/>
            <w:vMerge w:val="restart"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vMerge w:val="restart"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59,2</w:t>
            </w:r>
          </w:p>
        </w:tc>
        <w:tc>
          <w:tcPr>
            <w:tcW w:w="997" w:type="dxa"/>
            <w:vMerge w:val="restart"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59,2</w:t>
            </w:r>
          </w:p>
        </w:tc>
        <w:tc>
          <w:tcPr>
            <w:tcW w:w="1560" w:type="dxa"/>
            <w:vMerge w:val="restart"/>
          </w:tcPr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1 751,1</w:t>
            </w:r>
          </w:p>
        </w:tc>
      </w:tr>
      <w:tr w:rsidR="0064091E" w:rsidRPr="004B166B" w:rsidTr="001D1416">
        <w:trPr>
          <w:trHeight w:val="360"/>
        </w:trPr>
        <w:tc>
          <w:tcPr>
            <w:tcW w:w="843" w:type="dxa"/>
            <w:vMerge/>
          </w:tcPr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64091E" w:rsidRPr="004B166B" w:rsidRDefault="0064091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091E" w:rsidRPr="004B166B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4091E" w:rsidRPr="004B166B" w:rsidRDefault="0064091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</w:tc>
        <w:tc>
          <w:tcPr>
            <w:tcW w:w="1275" w:type="dxa"/>
            <w:gridSpan w:val="2"/>
            <w:vMerge w:val="restart"/>
          </w:tcPr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1 083,6</w:t>
            </w:r>
          </w:p>
        </w:tc>
        <w:tc>
          <w:tcPr>
            <w:tcW w:w="1537" w:type="dxa"/>
            <w:vMerge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64091E" w:rsidRPr="004B166B" w:rsidTr="001D1416">
        <w:trPr>
          <w:trHeight w:val="271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Количество благоустроенных  воинских захоронений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ед.,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</w:tr>
      <w:tr w:rsidR="00C94E82" w:rsidRPr="004B166B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5 458,9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1 083,6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94E82" w:rsidRPr="004B166B" w:rsidRDefault="00C94E82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263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417" w:type="dxa"/>
            <w:vMerge w:val="restart"/>
          </w:tcPr>
          <w:p w:rsidR="007318DE" w:rsidRDefault="007318DE" w:rsidP="00F517D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хозяйства; МУ</w:t>
            </w:r>
          </w:p>
          <w:p w:rsidR="007318DE" w:rsidRPr="004B166B" w:rsidRDefault="007318DE" w:rsidP="006C1B7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4B166B">
              <w:rPr>
                <w:sz w:val="20"/>
                <w:szCs w:val="20"/>
              </w:rPr>
              <w:t>»</w:t>
            </w:r>
          </w:p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5  383,8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130,5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5 383,8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5 383,8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130,5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5 383,6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 городского </w:t>
            </w:r>
            <w:proofErr w:type="gramStart"/>
            <w:r w:rsidRPr="004B166B">
              <w:rPr>
                <w:sz w:val="20"/>
                <w:szCs w:val="20"/>
              </w:rPr>
              <w:t>-о</w:t>
            </w:r>
            <w:proofErr w:type="gramEnd"/>
            <w:r w:rsidRPr="004B166B">
              <w:rPr>
                <w:sz w:val="20"/>
                <w:szCs w:val="20"/>
              </w:rPr>
              <w:t>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5 256,3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130,5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5 256,3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127,5</w:t>
            </w: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5 256,3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130,5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5 256,4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130,5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5 256,4</w:t>
            </w:r>
          </w:p>
          <w:p w:rsidR="007318DE" w:rsidRPr="004B166B" w:rsidRDefault="007318DE" w:rsidP="006C1B7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130,5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1156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B166B">
              <w:rPr>
                <w:sz w:val="20"/>
                <w:szCs w:val="20"/>
              </w:rPr>
              <w:t>Обеспечение экологической безопасности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85E3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1 149,9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130,5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B166B">
              <w:rPr>
                <w:sz w:val="20"/>
                <w:szCs w:val="20"/>
              </w:rPr>
              <w:t xml:space="preserve">одержание в чистоте мест массового отдыха населения и прочих городских территорий, в том числе уборка </w:t>
            </w:r>
            <w:r w:rsidRPr="004B166B">
              <w:rPr>
                <w:sz w:val="20"/>
                <w:szCs w:val="20"/>
              </w:rPr>
              <w:lastRenderedPageBreak/>
              <w:t>несанкционированных свалок, микробиологический и химический анализ ливневых и дренажных вод, контроль качества питьевой в источниках не</w:t>
            </w:r>
            <w:r>
              <w:rPr>
                <w:sz w:val="20"/>
                <w:szCs w:val="20"/>
              </w:rPr>
              <w:t>централизованного водоснабжения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Мероприятие реализуется в течение всего 2017 года</w:t>
            </w: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Общая площадь территорий общего пользования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proofErr w:type="spellStart"/>
            <w:r w:rsidRPr="004B166B">
              <w:rPr>
                <w:sz w:val="20"/>
                <w:szCs w:val="20"/>
              </w:rPr>
              <w:t>кв</w:t>
            </w:r>
            <w:proofErr w:type="gramStart"/>
            <w:r w:rsidRPr="004B166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26 295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26 295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795"/>
        </w:trPr>
        <w:tc>
          <w:tcPr>
            <w:tcW w:w="843" w:type="dxa"/>
            <w:vMerge/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3055A9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1 149,9</w:t>
            </w:r>
          </w:p>
        </w:tc>
        <w:tc>
          <w:tcPr>
            <w:tcW w:w="1275" w:type="dxa"/>
            <w:gridSpan w:val="2"/>
          </w:tcPr>
          <w:p w:rsidR="007318DE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130,5</w:t>
            </w:r>
          </w:p>
          <w:p w:rsidR="0064091E" w:rsidRDefault="0064091E" w:rsidP="003055A9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3055A9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3055A9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3055A9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3055A9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3055A9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3055A9">
            <w:pPr>
              <w:jc w:val="center"/>
              <w:rPr>
                <w:sz w:val="20"/>
                <w:szCs w:val="20"/>
              </w:rPr>
            </w:pPr>
          </w:p>
          <w:p w:rsidR="0064091E" w:rsidRPr="004B166B" w:rsidRDefault="0064091E" w:rsidP="0064091E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349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1 149,9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130,5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B166B">
              <w:rPr>
                <w:sz w:val="20"/>
                <w:szCs w:val="20"/>
              </w:rPr>
              <w:t>Содержание, благоустройство мест массового отдыха населения городского округа Кинешма и других территорий общего пользования"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1 920,5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Реализация мероприятия запланирована на 2 -3 квартал</w:t>
            </w:r>
            <w:r>
              <w:rPr>
                <w:sz w:val="20"/>
                <w:szCs w:val="20"/>
              </w:rPr>
              <w:t>ы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</w:tcPr>
          <w:p w:rsidR="007318DE" w:rsidRPr="004B166B" w:rsidRDefault="007318DE" w:rsidP="0093064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Площадь охраняемых лесов в границах городского округа Кинешма</w:t>
            </w:r>
          </w:p>
        </w:tc>
        <w:tc>
          <w:tcPr>
            <w:tcW w:w="708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3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</w:tc>
        <w:tc>
          <w:tcPr>
            <w:tcW w:w="997" w:type="dxa"/>
          </w:tcPr>
          <w:p w:rsidR="007318DE" w:rsidRPr="004B166B" w:rsidRDefault="00C94E82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1 920,5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пляжей</w:t>
            </w:r>
          </w:p>
        </w:tc>
        <w:tc>
          <w:tcPr>
            <w:tcW w:w="708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7318DE" w:rsidRPr="004B166B" w:rsidRDefault="00C94E82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1 920,5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фонтанов</w:t>
            </w:r>
          </w:p>
        </w:tc>
        <w:tc>
          <w:tcPr>
            <w:tcW w:w="708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4B166B" w:rsidRDefault="007318DE" w:rsidP="006C1B73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шахтных питьевых колодцев</w:t>
            </w:r>
          </w:p>
        </w:tc>
        <w:tc>
          <w:tcPr>
            <w:tcW w:w="708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7318DE" w:rsidRPr="004B166B" w:rsidRDefault="00C94E82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4B166B" w:rsidRDefault="007318DE" w:rsidP="006C1B73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708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</w:tcPr>
          <w:p w:rsidR="007318DE" w:rsidRPr="004B166B" w:rsidRDefault="00C94E82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B166B">
              <w:rPr>
                <w:sz w:val="20"/>
                <w:szCs w:val="20"/>
              </w:rPr>
              <w:t>Содержание и ремонт детских игровых площадок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2 000,0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Реализация мероприятия запланирована на 2-3 квартал</w:t>
            </w:r>
            <w:r>
              <w:rPr>
                <w:sz w:val="20"/>
                <w:szCs w:val="20"/>
              </w:rPr>
              <w:t>ы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2 000,0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2 000,0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0F0E98" w:rsidRPr="004B166B" w:rsidTr="001D1416">
        <w:trPr>
          <w:trHeight w:val="360"/>
        </w:trPr>
        <w:tc>
          <w:tcPr>
            <w:tcW w:w="843" w:type="dxa"/>
            <w:vMerge w:val="restart"/>
          </w:tcPr>
          <w:p w:rsidR="000F0E98" w:rsidRPr="004B166B" w:rsidRDefault="000F0E98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1868" w:type="dxa"/>
            <w:vMerge w:val="restart"/>
          </w:tcPr>
          <w:p w:rsidR="000F0E98" w:rsidRPr="004B166B" w:rsidRDefault="000F0E98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B166B">
              <w:rPr>
                <w:sz w:val="20"/>
                <w:szCs w:val="20"/>
              </w:rPr>
              <w:t>Прочие работы по благоустройству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F0E98" w:rsidRDefault="000F0E98" w:rsidP="00485E3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  <w:p w:rsidR="000F0E98" w:rsidRPr="004B166B" w:rsidRDefault="000F0E98" w:rsidP="00F6556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4B166B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0E98" w:rsidRPr="004B166B" w:rsidRDefault="000F0E98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186,0</w:t>
            </w:r>
          </w:p>
        </w:tc>
        <w:tc>
          <w:tcPr>
            <w:tcW w:w="1275" w:type="dxa"/>
            <w:gridSpan w:val="2"/>
          </w:tcPr>
          <w:p w:rsidR="000F0E98" w:rsidRPr="004B166B" w:rsidRDefault="000F0E98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0F0E98" w:rsidRDefault="000F0E98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Реализация мероприятия запланирована на 2-3 квартал</w:t>
            </w:r>
            <w:r>
              <w:rPr>
                <w:sz w:val="20"/>
                <w:szCs w:val="20"/>
              </w:rPr>
              <w:t>ы</w:t>
            </w:r>
          </w:p>
          <w:p w:rsidR="000F0E98" w:rsidRPr="004B166B" w:rsidRDefault="000F0E98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Merge w:val="restart"/>
          </w:tcPr>
          <w:p w:rsidR="000F0E98" w:rsidRPr="004B166B" w:rsidRDefault="000F0E98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Площадь укрепленного склона</w:t>
            </w:r>
          </w:p>
        </w:tc>
        <w:tc>
          <w:tcPr>
            <w:tcW w:w="708" w:type="dxa"/>
            <w:vMerge w:val="restart"/>
          </w:tcPr>
          <w:p w:rsidR="000F0E98" w:rsidRPr="004B166B" w:rsidRDefault="000F0E98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кв. м.</w:t>
            </w:r>
          </w:p>
        </w:tc>
        <w:tc>
          <w:tcPr>
            <w:tcW w:w="993" w:type="dxa"/>
            <w:vMerge w:val="restart"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360</w:t>
            </w:r>
          </w:p>
        </w:tc>
        <w:tc>
          <w:tcPr>
            <w:tcW w:w="997" w:type="dxa"/>
            <w:vMerge w:val="restart"/>
          </w:tcPr>
          <w:p w:rsidR="000F0E98" w:rsidRPr="004B166B" w:rsidRDefault="00FA2313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0F0E98" w:rsidRPr="004B166B" w:rsidRDefault="000F0E98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0F0E98" w:rsidRPr="004B166B" w:rsidTr="001D1416">
        <w:trPr>
          <w:trHeight w:val="675"/>
        </w:trPr>
        <w:tc>
          <w:tcPr>
            <w:tcW w:w="843" w:type="dxa"/>
            <w:vMerge/>
          </w:tcPr>
          <w:p w:rsidR="000F0E98" w:rsidRDefault="000F0E98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0E98" w:rsidRDefault="000F0E98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0E98" w:rsidRPr="004B166B" w:rsidRDefault="000F0E98" w:rsidP="00485E3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F0E98" w:rsidRPr="004B166B" w:rsidRDefault="000F0E98" w:rsidP="003055A9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0E98" w:rsidRPr="004B166B" w:rsidRDefault="000F0E98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186,0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F0E98" w:rsidRPr="004B166B" w:rsidRDefault="000F0E98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0E98" w:rsidRPr="004B166B" w:rsidRDefault="000F0E98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0E98" w:rsidRPr="004B166B" w:rsidRDefault="000F0E98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0E98" w:rsidRPr="004B166B" w:rsidRDefault="000F0E98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0F0E98" w:rsidRPr="004B166B" w:rsidTr="001D1416">
        <w:tc>
          <w:tcPr>
            <w:tcW w:w="843" w:type="dxa"/>
            <w:vMerge/>
          </w:tcPr>
          <w:p w:rsidR="000F0E98" w:rsidRPr="004B166B" w:rsidRDefault="000F0E98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0E98" w:rsidRPr="004B166B" w:rsidRDefault="000F0E98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0E98" w:rsidRPr="004B166B" w:rsidRDefault="000F0E98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0E98" w:rsidRPr="004B166B" w:rsidRDefault="000F0E98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0E98" w:rsidRPr="004B166B" w:rsidRDefault="000F0E98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186,0</w:t>
            </w:r>
          </w:p>
        </w:tc>
        <w:tc>
          <w:tcPr>
            <w:tcW w:w="1275" w:type="dxa"/>
            <w:gridSpan w:val="2"/>
          </w:tcPr>
          <w:p w:rsidR="000F0E98" w:rsidRPr="004B166B" w:rsidRDefault="000F0E98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0E98" w:rsidRPr="004B166B" w:rsidRDefault="000F0E98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0E98" w:rsidRPr="004B166B" w:rsidRDefault="000F0E98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374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Основное мероприятие «Регулирование численности безнадзорных животных на территории городского округа Кинешма»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85E3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7B6F3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7B6F3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Реализация мероприятия запланирована на 2-3 квартал</w:t>
            </w:r>
            <w:r>
              <w:rPr>
                <w:sz w:val="20"/>
                <w:szCs w:val="20"/>
              </w:rPr>
              <w:t>ы</w:t>
            </w:r>
            <w:r w:rsidRPr="004B166B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>года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690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163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4B166B">
              <w:rPr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отлову и содержанию безнадзорных животных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Количество отловленных </w:t>
            </w:r>
            <w:r w:rsidRPr="004B166B">
              <w:rPr>
                <w:sz w:val="20"/>
                <w:szCs w:val="20"/>
              </w:rPr>
              <w:lastRenderedPageBreak/>
              <w:t>безнадзорных животных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90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748"/>
        </w:trPr>
        <w:tc>
          <w:tcPr>
            <w:tcW w:w="843" w:type="dxa"/>
            <w:vMerge/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127,5</w:t>
            </w:r>
          </w:p>
          <w:p w:rsidR="007318DE" w:rsidRDefault="007318DE" w:rsidP="003055A9">
            <w:pPr>
              <w:jc w:val="center"/>
              <w:rPr>
                <w:sz w:val="20"/>
                <w:szCs w:val="20"/>
              </w:rPr>
            </w:pPr>
          </w:p>
          <w:p w:rsidR="007318DE" w:rsidRPr="004B166B" w:rsidRDefault="007318DE" w:rsidP="007B6F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588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244"/>
        </w:trPr>
        <w:tc>
          <w:tcPr>
            <w:tcW w:w="843" w:type="dxa"/>
            <w:vMerge w:val="restart"/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64091E" w:rsidRDefault="007318DE" w:rsidP="007B6F39">
            <w:pPr>
              <w:suppressAutoHyphens/>
              <w:rPr>
                <w:sz w:val="20"/>
                <w:szCs w:val="20"/>
              </w:rPr>
            </w:pPr>
            <w:proofErr w:type="gramStart"/>
            <w:r w:rsidRPr="004B166B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 xml:space="preserve">     </w:t>
            </w:r>
            <w:r w:rsidRPr="004B166B">
              <w:rPr>
                <w:sz w:val="20"/>
                <w:szCs w:val="20"/>
              </w:rPr>
              <w:t xml:space="preserve">« Текущее содержание инженерной защиты (дамбы, дренажные системы, </w:t>
            </w:r>
            <w:proofErr w:type="gramEnd"/>
          </w:p>
          <w:p w:rsidR="007318DE" w:rsidRPr="004B166B" w:rsidRDefault="007318DE" w:rsidP="007B6F39">
            <w:pPr>
              <w:suppressAutoHyphens/>
              <w:rPr>
                <w:sz w:val="20"/>
                <w:szCs w:val="20"/>
              </w:rPr>
            </w:pPr>
            <w:proofErr w:type="spellStart"/>
            <w:proofErr w:type="gramStart"/>
            <w:r w:rsidRPr="004B166B">
              <w:rPr>
                <w:sz w:val="20"/>
                <w:szCs w:val="20"/>
              </w:rPr>
              <w:lastRenderedPageBreak/>
              <w:t>водоперекачивающие</w:t>
            </w:r>
            <w:proofErr w:type="spellEnd"/>
            <w:r w:rsidRPr="004B166B">
              <w:rPr>
                <w:sz w:val="20"/>
                <w:szCs w:val="20"/>
              </w:rPr>
              <w:t xml:space="preserve"> станции)»</w:t>
            </w:r>
            <w:proofErr w:type="gramEnd"/>
          </w:p>
        </w:tc>
        <w:tc>
          <w:tcPr>
            <w:tcW w:w="1417" w:type="dxa"/>
            <w:vMerge w:val="restart"/>
          </w:tcPr>
          <w:p w:rsidR="007318DE" w:rsidRPr="004B166B" w:rsidRDefault="007318DE" w:rsidP="00485E6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7B6F3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7 080,6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0,00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  <w:p w:rsidR="007318DE" w:rsidRDefault="007318D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Default="0064091E" w:rsidP="004B166B">
            <w:pPr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AF3974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7 080,6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7 080,6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7 080,6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4091E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 городского округа </w:t>
            </w:r>
          </w:p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6" w:type="dxa"/>
            <w:gridSpan w:val="2"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2 006,7</w:t>
            </w: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0,0</w:t>
            </w: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2 006,7</w:t>
            </w: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Default="0064091E" w:rsidP="004B166B">
            <w:pPr>
              <w:jc w:val="center"/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5 073,9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5 073,9</w:t>
            </w:r>
          </w:p>
        </w:tc>
      </w:tr>
      <w:tr w:rsidR="007318DE" w:rsidRPr="004B166B" w:rsidTr="001D1416">
        <w:trPr>
          <w:trHeight w:val="305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Основное мероприятие «Текущее содержание гидротехнических сооружений»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AF3974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7 080,6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AF3974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B166B">
              <w:rPr>
                <w:sz w:val="20"/>
                <w:szCs w:val="20"/>
              </w:rPr>
              <w:t>ерекачка дренажных вод, поступающих в коллектор нежилого здания насосной станции дренажных вод в р. Волга, обеспечение электрической энергией,  разработка декларации безопасности и др.</w:t>
            </w:r>
          </w:p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7 080,6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2 006,7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5 073,9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Мероприятие «Текущее содержание инженерной защиты (дамбы, дренажные системы, </w:t>
            </w:r>
            <w:proofErr w:type="spellStart"/>
            <w:r w:rsidRPr="004B166B">
              <w:rPr>
                <w:sz w:val="20"/>
                <w:szCs w:val="20"/>
              </w:rPr>
              <w:t>водоперекачивающие</w:t>
            </w:r>
            <w:proofErr w:type="spellEnd"/>
            <w:r w:rsidRPr="004B166B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85E63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7080,6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85E63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8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реализуется  в течение  </w:t>
            </w:r>
            <w:r w:rsidRPr="004B166B">
              <w:rPr>
                <w:sz w:val="20"/>
                <w:szCs w:val="20"/>
              </w:rPr>
              <w:t>2017 года</w:t>
            </w: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7080,6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2006,7-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5 073,9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Подпрограмма </w:t>
            </w:r>
            <w:r w:rsidRPr="004B166B">
              <w:rPr>
                <w:sz w:val="20"/>
                <w:szCs w:val="20"/>
              </w:rPr>
              <w:lastRenderedPageBreak/>
              <w:t>«Обеспечение деятельности муниципального учреждения Управление городского хозяйства г. Кинешмы»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85E6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lastRenderedPageBreak/>
              <w:t>Управление городского хозяйства</w:t>
            </w:r>
          </w:p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  <w:tc>
          <w:tcPr>
            <w:tcW w:w="1275" w:type="dxa"/>
            <w:gridSpan w:val="2"/>
          </w:tcPr>
          <w:p w:rsidR="0064091E" w:rsidRPr="004B166B" w:rsidRDefault="007318DE" w:rsidP="0064091E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13 977,1</w:t>
            </w:r>
          </w:p>
        </w:tc>
        <w:tc>
          <w:tcPr>
            <w:tcW w:w="1537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Default="007318DE" w:rsidP="004B166B">
            <w:pPr>
              <w:rPr>
                <w:sz w:val="20"/>
                <w:szCs w:val="20"/>
              </w:rPr>
            </w:pPr>
          </w:p>
          <w:p w:rsidR="0064091E" w:rsidRPr="004B166B" w:rsidRDefault="0064091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59 646,1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13 977,1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13 977,1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</w:t>
            </w: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Основное мероприятие «Обеспечение деятельности муниципальных учреждений функционирующих в сфере внешнего благоустройства»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  <w:tc>
          <w:tcPr>
            <w:tcW w:w="1275" w:type="dxa"/>
            <w:gridSpan w:val="2"/>
          </w:tcPr>
          <w:p w:rsidR="007318DE" w:rsidRPr="004B166B" w:rsidRDefault="00D25E81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13 977,1</w:t>
            </w:r>
            <w:r w:rsidR="007318DE" w:rsidRPr="004B16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Содержание штатов и имущества муниципального учреждения Управление городского хозяйства </w:t>
            </w:r>
            <w:proofErr w:type="spellStart"/>
            <w:r w:rsidRPr="004B166B">
              <w:rPr>
                <w:sz w:val="20"/>
                <w:szCs w:val="20"/>
              </w:rPr>
              <w:t>г</w:t>
            </w:r>
            <w:proofErr w:type="gramStart"/>
            <w:r w:rsidRPr="004B166B">
              <w:rPr>
                <w:sz w:val="20"/>
                <w:szCs w:val="20"/>
              </w:rPr>
              <w:t>.К</w:t>
            </w:r>
            <w:proofErr w:type="gramEnd"/>
            <w:r w:rsidRPr="004B166B">
              <w:rPr>
                <w:sz w:val="20"/>
                <w:szCs w:val="20"/>
              </w:rPr>
              <w:t>инешмы</w:t>
            </w:r>
            <w:proofErr w:type="spellEnd"/>
            <w:r w:rsidRPr="004B166B">
              <w:rPr>
                <w:sz w:val="20"/>
                <w:szCs w:val="20"/>
              </w:rPr>
              <w:t>, обеспечивающего оказание (выполнение) муниципальных услуг (работ) в сфере внешнего благоустройства</w:t>
            </w:r>
          </w:p>
          <w:p w:rsidR="007318DE" w:rsidRPr="004B166B" w:rsidRDefault="007318DE" w:rsidP="00832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B166B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е реализуется </w:t>
            </w:r>
            <w:r w:rsidRPr="004B166B">
              <w:rPr>
                <w:sz w:val="20"/>
                <w:szCs w:val="20"/>
              </w:rPr>
              <w:t xml:space="preserve"> в течени</w:t>
            </w:r>
            <w:r>
              <w:rPr>
                <w:sz w:val="20"/>
                <w:szCs w:val="20"/>
              </w:rPr>
              <w:t xml:space="preserve">е </w:t>
            </w:r>
            <w:r w:rsidRPr="004B166B"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Штатная численность работников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237,65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237,65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13 977,1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13 977,1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B166B">
              <w:rPr>
                <w:sz w:val="20"/>
                <w:szCs w:val="20"/>
              </w:rPr>
              <w:t>Обеспечение деятельности муниципального учреждения Управление городского хозяйства г. Кинешмы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13 977,1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Штатная численность работников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237,65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237,65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13 977,1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59 646,1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13 977,1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Подпрограмма «Приобретение автотранспортных </w:t>
            </w:r>
            <w:r w:rsidRPr="004B166B">
              <w:rPr>
                <w:sz w:val="20"/>
                <w:szCs w:val="20"/>
              </w:rPr>
              <w:lastRenderedPageBreak/>
              <w:t>средств и коммунальной техники»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83235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 xml:space="preserve">Управление городского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</w:t>
            </w:r>
            <w:r w:rsidRPr="004B166B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lastRenderedPageBreak/>
              <w:t>2 083,1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</w:t>
            </w:r>
          </w:p>
        </w:tc>
      </w:tr>
      <w:tr w:rsidR="007318DE" w:rsidRPr="004B166B" w:rsidTr="001D1416">
        <w:trPr>
          <w:trHeight w:val="282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Основное мероприятие "Обновление парка автотранспортных средств, используемых при уборке и ремонте автомобильных дорог и при выполнении некоторых операций внешнего благоустройства населенных пунктов, и коммунальной техники"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Реализация мероприятия запланирована на 2-3 квартал</w:t>
            </w:r>
            <w:r>
              <w:rPr>
                <w:sz w:val="20"/>
                <w:szCs w:val="20"/>
              </w:rPr>
              <w:t xml:space="preserve">ы </w:t>
            </w:r>
            <w:r w:rsidRPr="004B166B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Merge w:val="restart"/>
          </w:tcPr>
          <w:p w:rsidR="007318DE" w:rsidRPr="004B166B" w:rsidRDefault="007318DE" w:rsidP="0083235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698"/>
        </w:trPr>
        <w:tc>
          <w:tcPr>
            <w:tcW w:w="843" w:type="dxa"/>
            <w:vMerge/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3055A9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83235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42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  <w:p w:rsidR="007318DE" w:rsidRPr="004B166B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83235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B166B">
              <w:rPr>
                <w:sz w:val="20"/>
                <w:szCs w:val="20"/>
              </w:rPr>
              <w:t>Приобретение автотранспортных средств и коммунальной техники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FB7766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автотранспортные средства, используемые при уборке и ремонте автомобильных дорог и при выполнении некоторых операций внешнего благоустройства </w:t>
            </w:r>
            <w:r w:rsidRPr="004B1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пунктов, и коммунальная техника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7318DE" w:rsidRPr="004B166B" w:rsidRDefault="00FA2313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20"/>
        </w:trPr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2 083,1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Подпрограмма «Устройство, восстановление и ремонт сетей уличного освещения в границах городского округа Кинешма»</w:t>
            </w:r>
          </w:p>
        </w:tc>
        <w:tc>
          <w:tcPr>
            <w:tcW w:w="1417" w:type="dxa"/>
            <w:vMerge w:val="restart"/>
          </w:tcPr>
          <w:p w:rsidR="007318DE" w:rsidRDefault="007318DE" w:rsidP="00FB7766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</w:t>
            </w:r>
          </w:p>
          <w:p w:rsidR="007318DE" w:rsidRPr="004B166B" w:rsidRDefault="007318DE" w:rsidP="00FB776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капитального строительства»</w:t>
            </w: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14 777,0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14 777,0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c>
          <w:tcPr>
            <w:tcW w:w="843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14 777,0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DE79CE" w:rsidRPr="004B166B" w:rsidTr="001D1416">
        <w:trPr>
          <w:trHeight w:val="270"/>
        </w:trPr>
        <w:tc>
          <w:tcPr>
            <w:tcW w:w="843" w:type="dxa"/>
            <w:vMerge w:val="restart"/>
          </w:tcPr>
          <w:p w:rsidR="00DE79CE" w:rsidRPr="004B166B" w:rsidRDefault="00DE79C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868" w:type="dxa"/>
            <w:vMerge w:val="restart"/>
          </w:tcPr>
          <w:p w:rsidR="00DE79CE" w:rsidRPr="004B166B" w:rsidRDefault="00DE79C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Основное мероприятие «Организация наружного освещения вдоль автомобильных дорог в границах городского округа Кинешма»</w:t>
            </w:r>
          </w:p>
        </w:tc>
        <w:tc>
          <w:tcPr>
            <w:tcW w:w="1417" w:type="dxa"/>
            <w:vMerge/>
          </w:tcPr>
          <w:p w:rsidR="00DE79CE" w:rsidRPr="004B166B" w:rsidRDefault="00DE79C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E79CE" w:rsidRPr="004B166B" w:rsidRDefault="00DE79C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14777,0</w:t>
            </w:r>
          </w:p>
        </w:tc>
        <w:tc>
          <w:tcPr>
            <w:tcW w:w="1275" w:type="dxa"/>
            <w:gridSpan w:val="2"/>
          </w:tcPr>
          <w:p w:rsidR="00DE79CE" w:rsidRPr="004B166B" w:rsidRDefault="00DE79C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Реализация мероприятия запланирована на 2-3 квартал</w:t>
            </w:r>
            <w:r>
              <w:rPr>
                <w:sz w:val="20"/>
                <w:szCs w:val="20"/>
              </w:rPr>
              <w:t xml:space="preserve">ы </w:t>
            </w:r>
            <w:r w:rsidRPr="004B166B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Merge w:val="restart"/>
          </w:tcPr>
          <w:p w:rsidR="00DE79CE" w:rsidRPr="004B166B" w:rsidRDefault="00DE79C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  <w:vMerge w:val="restart"/>
          </w:tcPr>
          <w:p w:rsidR="00DE79CE" w:rsidRPr="004B166B" w:rsidRDefault="00DE79CE" w:rsidP="004B16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vMerge w:val="restart"/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E79CE" w:rsidRPr="004B166B" w:rsidRDefault="00DE79C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DE79CE" w:rsidRPr="004B166B" w:rsidTr="001D1416">
        <w:trPr>
          <w:trHeight w:val="735"/>
        </w:trPr>
        <w:tc>
          <w:tcPr>
            <w:tcW w:w="843" w:type="dxa"/>
            <w:vMerge/>
          </w:tcPr>
          <w:p w:rsidR="00DE79CE" w:rsidRDefault="00DE79C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E79CE" w:rsidRPr="004B166B" w:rsidRDefault="00DE79C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9CE" w:rsidRPr="004B166B" w:rsidRDefault="00DE79C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E79CE" w:rsidRPr="004B166B" w:rsidRDefault="00DE79CE" w:rsidP="003055A9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DE79CE" w:rsidRPr="004B166B" w:rsidRDefault="00DE79C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14777,0</w:t>
            </w:r>
          </w:p>
        </w:tc>
        <w:tc>
          <w:tcPr>
            <w:tcW w:w="1275" w:type="dxa"/>
            <w:gridSpan w:val="2"/>
          </w:tcPr>
          <w:p w:rsidR="00DE79CE" w:rsidRPr="004B166B" w:rsidRDefault="00DE79C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E79CE" w:rsidRPr="004B166B" w:rsidRDefault="00DE79C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79CE" w:rsidRPr="004B166B" w:rsidRDefault="00DE79CE" w:rsidP="004B16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E79CE" w:rsidRPr="004B166B" w:rsidRDefault="00DE79C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DE79CE" w:rsidRPr="004B166B" w:rsidTr="001D1416">
        <w:trPr>
          <w:trHeight w:val="104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E79CE" w:rsidRDefault="00DE79C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E79CE" w:rsidRPr="004B166B" w:rsidRDefault="00DE79C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E79CE" w:rsidRPr="004B166B" w:rsidRDefault="00DE79C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E79CE" w:rsidRPr="004B166B" w:rsidRDefault="00DE79CE" w:rsidP="003055A9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E79CE" w:rsidRPr="004B166B" w:rsidRDefault="00DE79CE" w:rsidP="003055A9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14777,0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E79CE" w:rsidRPr="004B166B" w:rsidRDefault="00DE79C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E79CE" w:rsidRPr="004B166B" w:rsidRDefault="00DE79C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E79CE" w:rsidRPr="004B166B" w:rsidRDefault="00DE79CE" w:rsidP="004B16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E79CE" w:rsidRPr="004B166B" w:rsidRDefault="00DE79C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E79CE" w:rsidRPr="004B166B" w:rsidRDefault="00DE79C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1156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8.1.1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B166B">
              <w:rPr>
                <w:sz w:val="20"/>
                <w:szCs w:val="20"/>
              </w:rPr>
              <w:t>Разработка проектно-сметной документации на устройство наружного освещения на участке автомобильной дороги ул. </w:t>
            </w:r>
            <w:proofErr w:type="spellStart"/>
            <w:r w:rsidRPr="004B166B">
              <w:rPr>
                <w:sz w:val="20"/>
                <w:szCs w:val="20"/>
              </w:rPr>
              <w:t>Юрьевецкая</w:t>
            </w:r>
            <w:proofErr w:type="spellEnd"/>
            <w:r w:rsidRPr="004B166B">
              <w:rPr>
                <w:sz w:val="20"/>
                <w:szCs w:val="20"/>
              </w:rPr>
              <w:t xml:space="preserve"> от </w:t>
            </w:r>
            <w:r w:rsidRPr="004B166B">
              <w:rPr>
                <w:sz w:val="20"/>
                <w:szCs w:val="20"/>
              </w:rPr>
              <w:lastRenderedPageBreak/>
              <w:t>дома N 218 до гр</w:t>
            </w:r>
            <w:r>
              <w:rPr>
                <w:sz w:val="20"/>
                <w:szCs w:val="20"/>
              </w:rPr>
              <w:t>аницы городского округа Кинешма»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51174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4B16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174,7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7318DE" w:rsidRPr="004B166B" w:rsidRDefault="00FA2313" w:rsidP="004B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420"/>
        </w:trPr>
        <w:tc>
          <w:tcPr>
            <w:tcW w:w="843" w:type="dxa"/>
            <w:vMerge/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  <w:tc>
          <w:tcPr>
            <w:tcW w:w="1275" w:type="dxa"/>
            <w:gridSpan w:val="2"/>
          </w:tcPr>
          <w:p w:rsidR="007318DE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E79CE" w:rsidRDefault="00DE79CE" w:rsidP="004B166B">
            <w:pPr>
              <w:jc w:val="center"/>
              <w:rPr>
                <w:sz w:val="20"/>
                <w:szCs w:val="20"/>
              </w:rPr>
            </w:pPr>
          </w:p>
          <w:p w:rsidR="00DE79CE" w:rsidRDefault="00DE79CE" w:rsidP="004B166B">
            <w:pPr>
              <w:jc w:val="center"/>
              <w:rPr>
                <w:sz w:val="20"/>
                <w:szCs w:val="20"/>
              </w:rPr>
            </w:pPr>
          </w:p>
          <w:p w:rsidR="00DE79CE" w:rsidRDefault="00DE79CE" w:rsidP="004B166B">
            <w:pPr>
              <w:jc w:val="center"/>
              <w:rPr>
                <w:sz w:val="20"/>
                <w:szCs w:val="20"/>
              </w:rPr>
            </w:pPr>
          </w:p>
          <w:p w:rsidR="00DE79CE" w:rsidRDefault="00DE79CE" w:rsidP="004B166B">
            <w:pPr>
              <w:jc w:val="center"/>
              <w:rPr>
                <w:sz w:val="20"/>
                <w:szCs w:val="20"/>
              </w:rPr>
            </w:pPr>
          </w:p>
          <w:p w:rsidR="00DE79CE" w:rsidRPr="004B166B" w:rsidRDefault="00DE79CE" w:rsidP="00DE79CE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41"/>
        </w:trPr>
        <w:tc>
          <w:tcPr>
            <w:tcW w:w="843" w:type="dxa"/>
            <w:vMerge/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300"/>
        </w:trPr>
        <w:tc>
          <w:tcPr>
            <w:tcW w:w="843" w:type="dxa"/>
            <w:vMerge w:val="restart"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8.1.2</w:t>
            </w:r>
          </w:p>
        </w:tc>
        <w:tc>
          <w:tcPr>
            <w:tcW w:w="1868" w:type="dxa"/>
            <w:vMerge w:val="restart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B166B">
              <w:rPr>
                <w:sz w:val="20"/>
                <w:szCs w:val="20"/>
              </w:rPr>
              <w:t xml:space="preserve">Устройство, восстановление и ремонт сетей уличного освещения в границах городского округа Кинешма, в том числе разработка проектно-сметной документации, </w:t>
            </w:r>
            <w:proofErr w:type="gramStart"/>
            <w:r w:rsidRPr="004B166B">
              <w:rPr>
                <w:sz w:val="20"/>
                <w:szCs w:val="20"/>
              </w:rPr>
              <w:t>согласно реестра</w:t>
            </w:r>
            <w:proofErr w:type="gramEnd"/>
            <w:r w:rsidRPr="004B166B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14 602,3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4B166B" w:rsidRDefault="007318DE" w:rsidP="007A15D4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Протяженность возведенных, восстановленных и отремонтированных сетей уличного освещения</w:t>
            </w:r>
          </w:p>
        </w:tc>
        <w:tc>
          <w:tcPr>
            <w:tcW w:w="708" w:type="dxa"/>
            <w:vMerge w:val="restart"/>
          </w:tcPr>
          <w:p w:rsidR="007318DE" w:rsidRPr="004B166B" w:rsidRDefault="007318DE" w:rsidP="004B16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vMerge w:val="restart"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166B">
              <w:rPr>
                <w:rFonts w:ascii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997" w:type="dxa"/>
            <w:vMerge w:val="restart"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690"/>
        </w:trPr>
        <w:tc>
          <w:tcPr>
            <w:tcW w:w="843" w:type="dxa"/>
            <w:vMerge/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B166B">
              <w:rPr>
                <w:sz w:val="20"/>
                <w:szCs w:val="20"/>
              </w:rPr>
              <w:t>т.ч</w:t>
            </w:r>
            <w:proofErr w:type="spellEnd"/>
            <w:r w:rsidRPr="004B166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14 602,3</w:t>
            </w:r>
          </w:p>
        </w:tc>
        <w:tc>
          <w:tcPr>
            <w:tcW w:w="1275" w:type="dxa"/>
            <w:gridSpan w:val="2"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4B166B" w:rsidRDefault="007318DE" w:rsidP="004B16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4B166B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4B166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suppressAutoHyphens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 w:rsidRPr="004B166B">
              <w:rPr>
                <w:sz w:val="20"/>
                <w:szCs w:val="20"/>
              </w:rPr>
              <w:t>14 602,3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4B166B" w:rsidRDefault="007318DE" w:rsidP="004B166B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447"/>
        </w:trPr>
        <w:tc>
          <w:tcPr>
            <w:tcW w:w="84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4B663E" w:rsidRDefault="007318DE" w:rsidP="003055A9">
            <w:pPr>
              <w:rPr>
                <w:b/>
                <w:sz w:val="20"/>
                <w:szCs w:val="20"/>
              </w:rPr>
            </w:pPr>
            <w:r w:rsidRPr="004B663E">
              <w:rPr>
                <w:b/>
                <w:sz w:val="20"/>
                <w:szCs w:val="20"/>
              </w:rPr>
              <w:t>Программа городского округа Кинешма «Развитие транспортной системы в городском округе Кинешма»</w:t>
            </w:r>
          </w:p>
        </w:tc>
        <w:tc>
          <w:tcPr>
            <w:tcW w:w="1417" w:type="dxa"/>
            <w:vMerge w:val="restart"/>
          </w:tcPr>
          <w:p w:rsidR="007318DE" w:rsidRDefault="007318DE" w:rsidP="003F63F1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МУ </w:t>
            </w:r>
          </w:p>
          <w:p w:rsidR="007318DE" w:rsidRDefault="007318DE" w:rsidP="003F6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хозяйства;</w:t>
            </w:r>
          </w:p>
          <w:p w:rsidR="007318DE" w:rsidRDefault="007318DE" w:rsidP="003F6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  <w:p w:rsidR="007318DE" w:rsidRDefault="007318DE" w:rsidP="003F6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  <w:p w:rsidR="007318DE" w:rsidRPr="003055A9" w:rsidRDefault="007318DE" w:rsidP="003F6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строительства</w:t>
            </w:r>
          </w:p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4B663E" w:rsidRDefault="007318DE" w:rsidP="003055A9">
            <w:pPr>
              <w:rPr>
                <w:b/>
                <w:sz w:val="20"/>
                <w:szCs w:val="20"/>
              </w:rPr>
            </w:pPr>
            <w:r w:rsidRPr="004B663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4B663E" w:rsidRDefault="007318DE" w:rsidP="004B663E">
            <w:pPr>
              <w:jc w:val="center"/>
              <w:rPr>
                <w:b/>
                <w:sz w:val="20"/>
                <w:szCs w:val="20"/>
              </w:rPr>
            </w:pPr>
            <w:r w:rsidRPr="004B663E">
              <w:rPr>
                <w:b/>
                <w:sz w:val="20"/>
                <w:szCs w:val="20"/>
              </w:rPr>
              <w:t>41 968,2</w:t>
            </w:r>
          </w:p>
        </w:tc>
        <w:tc>
          <w:tcPr>
            <w:tcW w:w="1275" w:type="dxa"/>
            <w:gridSpan w:val="2"/>
          </w:tcPr>
          <w:p w:rsidR="007318DE" w:rsidRPr="004B663E" w:rsidRDefault="007318DE" w:rsidP="003055A9">
            <w:pPr>
              <w:jc w:val="center"/>
              <w:rPr>
                <w:b/>
                <w:sz w:val="20"/>
                <w:szCs w:val="20"/>
              </w:rPr>
            </w:pPr>
            <w:r w:rsidRPr="004B663E">
              <w:rPr>
                <w:b/>
                <w:sz w:val="20"/>
                <w:szCs w:val="20"/>
              </w:rPr>
              <w:t>3 225,6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4B66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</w:t>
            </w:r>
            <w:r w:rsidRPr="0030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показателям, на 31 декабря отчетного года</w:t>
            </w: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30,09</w:t>
            </w: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28,14</w:t>
            </w:r>
          </w:p>
        </w:tc>
        <w:tc>
          <w:tcPr>
            <w:tcW w:w="1560" w:type="dxa"/>
          </w:tcPr>
          <w:p w:rsidR="007318DE" w:rsidRPr="004B663E" w:rsidRDefault="007318DE" w:rsidP="003055A9">
            <w:pPr>
              <w:rPr>
                <w:b/>
                <w:sz w:val="20"/>
                <w:szCs w:val="20"/>
              </w:rPr>
            </w:pPr>
            <w:r w:rsidRPr="004B663E">
              <w:rPr>
                <w:b/>
                <w:sz w:val="20"/>
                <w:szCs w:val="20"/>
              </w:rPr>
              <w:t xml:space="preserve">    41 968,2</w:t>
            </w:r>
          </w:p>
        </w:tc>
      </w:tr>
      <w:tr w:rsidR="007318DE" w:rsidRPr="003055A9" w:rsidTr="001D1416">
        <w:trPr>
          <w:trHeight w:val="705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4F4A6D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gridSpan w:val="2"/>
          </w:tcPr>
          <w:p w:rsidR="007318DE" w:rsidRDefault="007318DE" w:rsidP="004F4A6D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41 968,2</w:t>
            </w:r>
          </w:p>
          <w:p w:rsidR="00DE79CE" w:rsidRDefault="00DE79CE" w:rsidP="004F4A6D">
            <w:pPr>
              <w:jc w:val="center"/>
              <w:rPr>
                <w:sz w:val="20"/>
                <w:szCs w:val="20"/>
              </w:rPr>
            </w:pPr>
          </w:p>
          <w:p w:rsidR="00DE79CE" w:rsidRDefault="00DE79CE" w:rsidP="004F4A6D">
            <w:pPr>
              <w:jc w:val="center"/>
              <w:rPr>
                <w:sz w:val="20"/>
                <w:szCs w:val="20"/>
              </w:rPr>
            </w:pPr>
          </w:p>
          <w:p w:rsidR="00DE79CE" w:rsidRDefault="00DE79CE" w:rsidP="004F4A6D">
            <w:pPr>
              <w:jc w:val="center"/>
              <w:rPr>
                <w:sz w:val="20"/>
                <w:szCs w:val="20"/>
              </w:rPr>
            </w:pPr>
          </w:p>
          <w:p w:rsidR="00DE79CE" w:rsidRDefault="00DE79CE" w:rsidP="004F4A6D">
            <w:pPr>
              <w:jc w:val="center"/>
              <w:rPr>
                <w:sz w:val="20"/>
                <w:szCs w:val="20"/>
              </w:rPr>
            </w:pPr>
          </w:p>
          <w:p w:rsidR="00DE79CE" w:rsidRDefault="00DE79CE" w:rsidP="004F4A6D">
            <w:pPr>
              <w:jc w:val="center"/>
              <w:rPr>
                <w:sz w:val="20"/>
                <w:szCs w:val="20"/>
              </w:rPr>
            </w:pPr>
          </w:p>
          <w:p w:rsidR="00DE79CE" w:rsidRDefault="00DE79CE" w:rsidP="004F4A6D">
            <w:pPr>
              <w:jc w:val="center"/>
              <w:rPr>
                <w:sz w:val="20"/>
                <w:szCs w:val="20"/>
              </w:rPr>
            </w:pPr>
          </w:p>
          <w:p w:rsidR="00DE79CE" w:rsidRPr="003055A9" w:rsidRDefault="00DE79CE" w:rsidP="00DE79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Pr="003055A9" w:rsidRDefault="007318DE" w:rsidP="004F4A6D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4B66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3055A9" w:rsidRDefault="007318DE" w:rsidP="004B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055A9">
              <w:rPr>
                <w:sz w:val="20"/>
                <w:szCs w:val="20"/>
              </w:rPr>
              <w:t>41 968,2</w:t>
            </w:r>
          </w:p>
          <w:p w:rsidR="007318DE" w:rsidRPr="003055A9" w:rsidRDefault="007318DE" w:rsidP="004B663E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2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3055A9" w:rsidRDefault="007318DE" w:rsidP="004F4A6D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3055A9" w:rsidRDefault="007318DE" w:rsidP="004F4A6D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41 968,2</w:t>
            </w: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3055A9" w:rsidRDefault="007318DE" w:rsidP="004F4A6D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  <w:p w:rsidR="007318DE" w:rsidRPr="003055A9" w:rsidRDefault="007318DE" w:rsidP="004B6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4B66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7318DE" w:rsidRPr="003055A9" w:rsidRDefault="007318DE" w:rsidP="004F4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055A9">
              <w:rPr>
                <w:sz w:val="20"/>
                <w:szCs w:val="20"/>
              </w:rPr>
              <w:t>41 968,2</w:t>
            </w: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55A9" w:rsidRDefault="007318DE" w:rsidP="004B66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708" w:type="dxa"/>
          </w:tcPr>
          <w:p w:rsidR="007318DE" w:rsidRPr="003055A9" w:rsidRDefault="007318DE" w:rsidP="003055A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78,709</w:t>
            </w:r>
          </w:p>
        </w:tc>
        <w:tc>
          <w:tcPr>
            <w:tcW w:w="997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73,609</w:t>
            </w: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55A9" w:rsidRDefault="007318DE" w:rsidP="004B66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7318DE" w:rsidRPr="003055A9" w:rsidRDefault="007318DE" w:rsidP="003055A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261,64</w:t>
            </w:r>
          </w:p>
        </w:tc>
        <w:tc>
          <w:tcPr>
            <w:tcW w:w="997" w:type="dxa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261,64</w:t>
            </w: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55A9" w:rsidRDefault="007318DE" w:rsidP="004B66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proofErr w:type="gramStart"/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7318DE" w:rsidRPr="003055A9" w:rsidRDefault="007318DE" w:rsidP="003055A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55A9" w:rsidRDefault="007318DE" w:rsidP="004B66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</w:t>
            </w:r>
            <w:r w:rsidRPr="0030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транспортно-эксплуатационным показателям, в результате капитального ремонта и </w:t>
            </w:r>
            <w:proofErr w:type="gramStart"/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08" w:type="dxa"/>
          </w:tcPr>
          <w:p w:rsidR="007318DE" w:rsidRPr="003055A9" w:rsidRDefault="007318DE" w:rsidP="003055A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7" w:type="dxa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1395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087CF0" w:rsidRDefault="007318DE" w:rsidP="004B663E">
            <w:pPr>
              <w:pStyle w:val="a7"/>
              <w:jc w:val="left"/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</w:tc>
        <w:tc>
          <w:tcPr>
            <w:tcW w:w="708" w:type="dxa"/>
          </w:tcPr>
          <w:p w:rsidR="007318DE" w:rsidRPr="003055A9" w:rsidRDefault="007318DE" w:rsidP="003055A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0F0E98" w:rsidRPr="003055A9" w:rsidTr="001D1416">
        <w:trPr>
          <w:trHeight w:val="2990"/>
        </w:trPr>
        <w:tc>
          <w:tcPr>
            <w:tcW w:w="843" w:type="dxa"/>
            <w:vMerge/>
          </w:tcPr>
          <w:p w:rsidR="000F0E98" w:rsidRPr="003055A9" w:rsidRDefault="000F0E98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0E98" w:rsidRPr="003055A9" w:rsidRDefault="000F0E98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0E98" w:rsidRPr="003055A9" w:rsidRDefault="000F0E98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0E98" w:rsidRPr="003055A9" w:rsidRDefault="000F0E98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0E98" w:rsidRPr="003055A9" w:rsidRDefault="000F0E98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0F0E98" w:rsidRPr="003055A9" w:rsidRDefault="000F0E98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F0E98" w:rsidRPr="003055A9" w:rsidRDefault="000F0E98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0E98" w:rsidRPr="003055A9" w:rsidRDefault="000F0E98" w:rsidP="004F4A6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708" w:type="dxa"/>
          </w:tcPr>
          <w:p w:rsidR="000F0E98" w:rsidRPr="003055A9" w:rsidRDefault="000F0E98" w:rsidP="004F4A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0F0E98" w:rsidRPr="003055A9" w:rsidRDefault="000F0E98" w:rsidP="004F4A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</w:tcPr>
          <w:p w:rsidR="000F0E98" w:rsidRPr="003055A9" w:rsidRDefault="000F0E98" w:rsidP="004F4A6D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0F0E98" w:rsidRPr="003055A9" w:rsidRDefault="000F0E98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внутриквартальных проездов и </w:t>
            </w:r>
            <w:r w:rsidRPr="003055A9">
              <w:rPr>
                <w:sz w:val="20"/>
                <w:szCs w:val="20"/>
              </w:rPr>
              <w:lastRenderedPageBreak/>
              <w:t>придомовых территорий городского округа Кинешма»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11 090,4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11 090,4</w:t>
            </w: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11 090,4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11 090,4</w:t>
            </w:r>
          </w:p>
        </w:tc>
      </w:tr>
      <w:tr w:rsidR="007318DE" w:rsidRPr="003055A9" w:rsidTr="001D1416">
        <w:trPr>
          <w:trHeight w:val="92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11 090,4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087CF0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11 090,4</w:t>
            </w:r>
          </w:p>
        </w:tc>
      </w:tr>
      <w:tr w:rsidR="007318DE" w:rsidRPr="003055A9" w:rsidTr="001D1416">
        <w:trPr>
          <w:trHeight w:val="191"/>
        </w:trPr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 городского округа Кинешма»</w:t>
            </w:r>
          </w:p>
        </w:tc>
        <w:tc>
          <w:tcPr>
            <w:tcW w:w="1417" w:type="dxa"/>
            <w:vMerge w:val="restart"/>
          </w:tcPr>
          <w:p w:rsidR="007318DE" w:rsidRDefault="007318DE" w:rsidP="007815E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МУ </w:t>
            </w:r>
          </w:p>
          <w:p w:rsidR="007318DE" w:rsidRPr="003055A9" w:rsidRDefault="007318DE" w:rsidP="007815E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7 692,7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Реализация запланирована на 2-3  квартал</w:t>
            </w:r>
            <w:r>
              <w:rPr>
                <w:sz w:val="20"/>
                <w:szCs w:val="20"/>
              </w:rPr>
              <w:t xml:space="preserve">ы   </w:t>
            </w:r>
            <w:r w:rsidRPr="003055A9">
              <w:rPr>
                <w:sz w:val="20"/>
                <w:szCs w:val="20"/>
              </w:rPr>
              <w:t xml:space="preserve"> 2017 года</w:t>
            </w:r>
          </w:p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Default="007318DE" w:rsidP="009B14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  <w:p w:rsidR="007318DE" w:rsidRPr="007815E8" w:rsidRDefault="007318DE" w:rsidP="007815E8"/>
        </w:tc>
        <w:tc>
          <w:tcPr>
            <w:tcW w:w="708" w:type="dxa"/>
            <w:vMerge w:val="restart"/>
          </w:tcPr>
          <w:p w:rsidR="007318DE" w:rsidRPr="003055A9" w:rsidRDefault="007318DE" w:rsidP="009B14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7" w:type="dxa"/>
            <w:vMerge w:val="restart"/>
          </w:tcPr>
          <w:p w:rsidR="007318DE" w:rsidRPr="003055A9" w:rsidRDefault="00FA2313" w:rsidP="0030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810"/>
        </w:trPr>
        <w:tc>
          <w:tcPr>
            <w:tcW w:w="843" w:type="dxa"/>
            <w:vMerge/>
          </w:tcPr>
          <w:p w:rsidR="007318DE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4F4A6D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4F4A6D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7 692,7</w:t>
            </w:r>
          </w:p>
        </w:tc>
        <w:tc>
          <w:tcPr>
            <w:tcW w:w="1275" w:type="dxa"/>
            <w:gridSpan w:val="2"/>
          </w:tcPr>
          <w:p w:rsidR="007318DE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9B14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9B14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2265"/>
        </w:trPr>
        <w:tc>
          <w:tcPr>
            <w:tcW w:w="843" w:type="dxa"/>
            <w:vMerge/>
          </w:tcPr>
          <w:p w:rsidR="007318DE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3055A9" w:rsidRDefault="007318DE" w:rsidP="004F4A6D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3055A9" w:rsidRDefault="007318DE" w:rsidP="004F4A6D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7 692,7</w:t>
            </w:r>
          </w:p>
        </w:tc>
        <w:tc>
          <w:tcPr>
            <w:tcW w:w="1275" w:type="dxa"/>
            <w:gridSpan w:val="2"/>
            <w:vMerge w:val="restart"/>
          </w:tcPr>
          <w:p w:rsidR="007318DE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9B14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9B14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598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3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7318DE" w:rsidRPr="003055A9" w:rsidRDefault="00FA2313" w:rsidP="0030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7815E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дорог, внутриквартальных проездов к многоквартирным домам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1 929,9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2B3E00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Реализация мероприяти</w:t>
            </w:r>
            <w:r>
              <w:rPr>
                <w:sz w:val="20"/>
                <w:szCs w:val="20"/>
              </w:rPr>
              <w:t>й</w:t>
            </w:r>
            <w:r w:rsidRPr="003055A9">
              <w:rPr>
                <w:sz w:val="20"/>
                <w:szCs w:val="20"/>
              </w:rPr>
              <w:t xml:space="preserve"> запланирована на 2-3  квартал</w:t>
            </w:r>
            <w:r>
              <w:rPr>
                <w:sz w:val="20"/>
                <w:szCs w:val="20"/>
              </w:rPr>
              <w:t xml:space="preserve">ы </w:t>
            </w:r>
            <w:r w:rsidRPr="003055A9"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1 929,9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1 929,9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3055A9">
              <w:rPr>
                <w:sz w:val="20"/>
                <w:szCs w:val="20"/>
              </w:rPr>
              <w:t xml:space="preserve">Ремонт </w:t>
            </w:r>
            <w:r w:rsidRPr="003055A9">
              <w:rPr>
                <w:sz w:val="20"/>
                <w:szCs w:val="20"/>
              </w:rPr>
              <w:lastRenderedPageBreak/>
              <w:t>асфальтобетонного покрытия автомобильных дорог общего пользования в границах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</w:t>
            </w:r>
            <w:r w:rsidRPr="003055A9">
              <w:rPr>
                <w:sz w:val="20"/>
                <w:szCs w:val="20"/>
              </w:rPr>
              <w:lastRenderedPageBreak/>
              <w:t xml:space="preserve">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345"/>
        </w:trPr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:rsidR="007318DE" w:rsidRPr="003055A9" w:rsidRDefault="007318DE" w:rsidP="0044540B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3055A9">
              <w:rPr>
                <w:sz w:val="20"/>
                <w:szCs w:val="20"/>
              </w:rPr>
              <w:t>Расходные обязательства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МУ </w:t>
            </w:r>
          </w:p>
          <w:p w:rsidR="007318DE" w:rsidRPr="003055A9" w:rsidRDefault="007318DE" w:rsidP="0030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хозяйства;</w:t>
            </w:r>
          </w:p>
          <w:p w:rsidR="007318DE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МУ </w:t>
            </w:r>
          </w:p>
          <w:p w:rsidR="007318DE" w:rsidRPr="003055A9" w:rsidRDefault="007318DE" w:rsidP="002B3E00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«У</w:t>
            </w:r>
            <w:r>
              <w:rPr>
                <w:sz w:val="20"/>
                <w:szCs w:val="20"/>
              </w:rPr>
              <w:t>правление капитального строительства</w:t>
            </w:r>
            <w:r w:rsidRPr="003055A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4 000,3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2B3E0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7" w:type="dxa"/>
            <w:vMerge w:val="restart"/>
          </w:tcPr>
          <w:p w:rsidR="007318DE" w:rsidRPr="003055A9" w:rsidRDefault="00FA2313" w:rsidP="0030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3055A9" w:rsidRDefault="007318DE" w:rsidP="002B3E00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4 000,3</w:t>
            </w:r>
          </w:p>
          <w:p w:rsidR="007318DE" w:rsidRPr="003055A9" w:rsidRDefault="007318DE" w:rsidP="002B3E00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Мероприятие укрупненное, в бюджете на 2017г. ассигнования предусмотрены одной суммой</w:t>
            </w:r>
            <w:proofErr w:type="gramStart"/>
            <w:r w:rsidRPr="003055A9">
              <w:rPr>
                <w:sz w:val="20"/>
                <w:szCs w:val="20"/>
              </w:rPr>
              <w:t xml:space="preserve"> ,</w:t>
            </w:r>
            <w:proofErr w:type="gramEnd"/>
            <w:r w:rsidRPr="003055A9">
              <w:rPr>
                <w:sz w:val="20"/>
                <w:szCs w:val="20"/>
              </w:rPr>
              <w:t>в прогр</w:t>
            </w:r>
            <w:r>
              <w:rPr>
                <w:sz w:val="20"/>
                <w:szCs w:val="20"/>
              </w:rPr>
              <w:t>амме  сумма разбита по объектам</w:t>
            </w:r>
          </w:p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780"/>
        </w:trPr>
        <w:tc>
          <w:tcPr>
            <w:tcW w:w="843" w:type="dxa"/>
            <w:vMerge/>
          </w:tcPr>
          <w:p w:rsidR="007318DE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4F4A6D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2B3E00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4 000,3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4F4A6D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1185"/>
        </w:trPr>
        <w:tc>
          <w:tcPr>
            <w:tcW w:w="843" w:type="dxa"/>
            <w:vMerge/>
          </w:tcPr>
          <w:p w:rsidR="007318DE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4F4A6D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2B3E00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4 000,3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4F4A6D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proofErr w:type="gramStart"/>
            <w:r w:rsidRPr="003055A9">
              <w:rPr>
                <w:sz w:val="20"/>
                <w:szCs w:val="20"/>
              </w:rPr>
              <w:t>Ремонт асфальтобетонного покрытия участка дороги по ул. Аристарха Макарова (от ул. Веснина до ост.</w:t>
            </w:r>
            <w:proofErr w:type="gramEnd"/>
            <w:r w:rsidRPr="003055A9">
              <w:rPr>
                <w:sz w:val="20"/>
                <w:szCs w:val="20"/>
              </w:rPr>
              <w:t xml:space="preserve"> </w:t>
            </w:r>
            <w:proofErr w:type="gramStart"/>
            <w:r w:rsidRPr="003055A9">
              <w:rPr>
                <w:sz w:val="20"/>
                <w:szCs w:val="20"/>
              </w:rPr>
              <w:t xml:space="preserve">"Озерки") в </w:t>
            </w:r>
            <w:r w:rsidRPr="003055A9">
              <w:rPr>
                <w:sz w:val="20"/>
                <w:szCs w:val="20"/>
              </w:rPr>
              <w:lastRenderedPageBreak/>
              <w:t>г. Кинешма Ивановской области</w:t>
            </w:r>
            <w:proofErr w:type="gramEnd"/>
          </w:p>
        </w:tc>
        <w:tc>
          <w:tcPr>
            <w:tcW w:w="1417" w:type="dxa"/>
            <w:vMerge w:val="restart"/>
          </w:tcPr>
          <w:p w:rsidR="007318DE" w:rsidRDefault="007318DE" w:rsidP="002B3E0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lastRenderedPageBreak/>
              <w:t xml:space="preserve">МУ </w:t>
            </w:r>
          </w:p>
          <w:p w:rsidR="007318DE" w:rsidRPr="003055A9" w:rsidRDefault="007318DE" w:rsidP="002B3E0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366,1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366,1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2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366,1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Ремонт асфальтобетонного покрытия участка дороги по ул. им. Урицкого (от ул. Аристарха Макарова)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184,6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suppressAutoHyphens/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184,6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184,6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263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Ремонт асфальтобетонного покрытия участка дороги по ул. Сеченова (от ул. 50-летия Комсомола до ул. Маршала Василевского)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419,5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419,5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2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419,5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Ремонт участка дороги по ул. 50-летия Комсомола (от </w:t>
            </w:r>
            <w:r w:rsidRPr="003055A9">
              <w:rPr>
                <w:sz w:val="20"/>
                <w:szCs w:val="20"/>
              </w:rPr>
              <w:lastRenderedPageBreak/>
              <w:t>ул. Декабристов)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7618BC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141,2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141,2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141,2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Ремонт участка дороги по ул. 50-летия Комсомола (от дома N 24 по ул. 50-летия Комсомола)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7618BC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144,2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144,2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144,2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Ремонт асфальтобетонного покрытия участка дороги по ул. Баха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940,1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940,1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940,1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Ремонт асфальтобетонного покрытия участка дороги по ул. Воеводы Боборыкина (от ул. Правды до дома N 3 по ул. Воеводы Боборыкина - МУЗ "Стоматологическая поликлиника) в </w:t>
            </w:r>
            <w:r w:rsidRPr="003055A9">
              <w:rPr>
                <w:sz w:val="20"/>
                <w:szCs w:val="20"/>
              </w:rPr>
              <w:lastRenderedPageBreak/>
              <w:t>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71,4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71,4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115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  <w:p w:rsidR="007318DE" w:rsidRPr="003055A9" w:rsidRDefault="007318DE" w:rsidP="00F60C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71,4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Ремонт асфальтобетонного покрытия участка дороги по ул. Фабричный двор (от ул. </w:t>
            </w:r>
            <w:proofErr w:type="spellStart"/>
            <w:r w:rsidRPr="003055A9">
              <w:rPr>
                <w:sz w:val="20"/>
                <w:szCs w:val="20"/>
              </w:rPr>
              <w:t>Красноветкинская</w:t>
            </w:r>
            <w:proofErr w:type="spellEnd"/>
            <w:r w:rsidRPr="003055A9">
              <w:rPr>
                <w:sz w:val="20"/>
                <w:szCs w:val="20"/>
              </w:rPr>
              <w:t xml:space="preserve"> до дома N 17 по ул. Фабричный двор)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49,1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49,1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49,1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Ремонт асфальтобетонного покрытия участка дороги по ул. </w:t>
            </w:r>
            <w:proofErr w:type="spellStart"/>
            <w:r w:rsidRPr="003055A9">
              <w:rPr>
                <w:sz w:val="20"/>
                <w:szCs w:val="20"/>
              </w:rPr>
              <w:t>Наволокская</w:t>
            </w:r>
            <w:proofErr w:type="spellEnd"/>
            <w:r w:rsidRPr="003055A9">
              <w:rPr>
                <w:sz w:val="20"/>
                <w:szCs w:val="20"/>
              </w:rPr>
              <w:t xml:space="preserve"> (от ул. дома N 50 по ул. </w:t>
            </w:r>
            <w:proofErr w:type="spellStart"/>
            <w:r w:rsidRPr="003055A9">
              <w:rPr>
                <w:sz w:val="20"/>
                <w:szCs w:val="20"/>
              </w:rPr>
              <w:t>Наволокская</w:t>
            </w:r>
            <w:proofErr w:type="spellEnd"/>
            <w:r w:rsidRPr="003055A9">
              <w:rPr>
                <w:sz w:val="20"/>
                <w:szCs w:val="20"/>
              </w:rPr>
              <w:t xml:space="preserve"> до дома N 18 по ул. 3-я </w:t>
            </w:r>
            <w:proofErr w:type="spellStart"/>
            <w:r w:rsidRPr="003055A9">
              <w:rPr>
                <w:sz w:val="20"/>
                <w:szCs w:val="20"/>
              </w:rPr>
              <w:t>Вандышевская</w:t>
            </w:r>
            <w:proofErr w:type="spellEnd"/>
            <w:r w:rsidRPr="003055A9">
              <w:rPr>
                <w:sz w:val="20"/>
                <w:szCs w:val="20"/>
              </w:rPr>
              <w:t>)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2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73,7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Ремонт асфальтобетонного покрытия участка </w:t>
            </w:r>
            <w:r w:rsidRPr="003055A9">
              <w:rPr>
                <w:sz w:val="20"/>
                <w:szCs w:val="20"/>
              </w:rPr>
              <w:lastRenderedPageBreak/>
              <w:t>дороги по ул. Веснина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314,8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</w:t>
            </w:r>
            <w:r w:rsidRPr="003055A9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lastRenderedPageBreak/>
              <w:t>314,8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314,8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Ремонт асфальтобетонного покрытия участка дороги по ул. Ивана Виноградова (от ул. </w:t>
            </w:r>
            <w:proofErr w:type="spellStart"/>
            <w:r w:rsidRPr="003055A9">
              <w:rPr>
                <w:sz w:val="20"/>
                <w:szCs w:val="20"/>
              </w:rPr>
              <w:t>Вичугская</w:t>
            </w:r>
            <w:proofErr w:type="spellEnd"/>
            <w:r w:rsidRPr="003055A9">
              <w:rPr>
                <w:sz w:val="20"/>
                <w:szCs w:val="20"/>
              </w:rPr>
              <w:t>) в городе 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281,2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281,2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281,2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Капитальный ремонт Никольского моста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658,7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826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658,7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872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6849FE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658,7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Ремонт Кузнецкого моста через р. </w:t>
            </w:r>
            <w:proofErr w:type="spellStart"/>
            <w:r w:rsidRPr="003055A9">
              <w:rPr>
                <w:sz w:val="20"/>
                <w:szCs w:val="20"/>
              </w:rPr>
              <w:t>Кинешемка</w:t>
            </w:r>
            <w:proofErr w:type="spellEnd"/>
            <w:r w:rsidRPr="003055A9">
              <w:rPr>
                <w:sz w:val="20"/>
                <w:szCs w:val="20"/>
              </w:rPr>
              <w:t xml:space="preserve"> по ул. Подгорная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355,7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355,7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355,7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Разработка </w:t>
            </w:r>
            <w:r w:rsidRPr="003055A9">
              <w:rPr>
                <w:sz w:val="20"/>
                <w:szCs w:val="20"/>
              </w:rPr>
              <w:lastRenderedPageBreak/>
              <w:t>проектно-сметной документации по реконструкции участка автомобильной дороги по ул. </w:t>
            </w:r>
            <w:proofErr w:type="spellStart"/>
            <w:r w:rsidRPr="003055A9">
              <w:rPr>
                <w:sz w:val="20"/>
                <w:szCs w:val="20"/>
              </w:rPr>
              <w:t>Вичугская</w:t>
            </w:r>
            <w:proofErr w:type="spellEnd"/>
            <w:r w:rsidRPr="003055A9">
              <w:rPr>
                <w:sz w:val="20"/>
                <w:szCs w:val="20"/>
              </w:rPr>
              <w:t xml:space="preserve"> и ул. им. Островского в месте перехода через железную дорогу в г. Кинешма Ивановской области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1 462,5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r w:rsidRPr="0030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кт</w:t>
            </w:r>
          </w:p>
        </w:tc>
        <w:tc>
          <w:tcPr>
            <w:tcW w:w="993" w:type="dxa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7" w:type="dxa"/>
          </w:tcPr>
          <w:p w:rsidR="007318DE" w:rsidRPr="003055A9" w:rsidRDefault="00FA2313" w:rsidP="0030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1 462,5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1 462,5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DE79CE" w:rsidRPr="003055A9" w:rsidTr="001D1416">
        <w:trPr>
          <w:trHeight w:val="297"/>
        </w:trPr>
        <w:tc>
          <w:tcPr>
            <w:tcW w:w="843" w:type="dxa"/>
            <w:vMerge w:val="restart"/>
          </w:tcPr>
          <w:p w:rsidR="00DE79CE" w:rsidRPr="003055A9" w:rsidRDefault="00DE79C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68" w:type="dxa"/>
            <w:vMerge w:val="restart"/>
          </w:tcPr>
          <w:p w:rsidR="00DE79CE" w:rsidRPr="003055A9" w:rsidRDefault="00DE79C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городского округа Кинешма"</w:t>
            </w:r>
          </w:p>
        </w:tc>
        <w:tc>
          <w:tcPr>
            <w:tcW w:w="1417" w:type="dxa"/>
            <w:vMerge/>
          </w:tcPr>
          <w:p w:rsidR="00DE79CE" w:rsidRPr="003055A9" w:rsidRDefault="00DE79C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3 397,7</w:t>
            </w:r>
          </w:p>
        </w:tc>
        <w:tc>
          <w:tcPr>
            <w:tcW w:w="1275" w:type="dxa"/>
            <w:gridSpan w:val="2"/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Реализация мероприятия запланирована на 2-3 квартал</w:t>
            </w:r>
            <w:r>
              <w:rPr>
                <w:sz w:val="20"/>
                <w:szCs w:val="20"/>
              </w:rPr>
              <w:t xml:space="preserve">ы   </w:t>
            </w:r>
            <w:r w:rsidRPr="003055A9"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10" w:type="dxa"/>
            <w:vMerge w:val="restart"/>
          </w:tcPr>
          <w:p w:rsidR="00DE79CE" w:rsidRPr="003055A9" w:rsidRDefault="00DE79CE" w:rsidP="000152D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E79CE" w:rsidRPr="003055A9" w:rsidRDefault="00DE79C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E79CE" w:rsidRPr="003055A9" w:rsidRDefault="00DE79C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DE79CE" w:rsidRPr="003055A9" w:rsidTr="001D1416">
        <w:tc>
          <w:tcPr>
            <w:tcW w:w="843" w:type="dxa"/>
            <w:vMerge/>
          </w:tcPr>
          <w:p w:rsidR="00DE79CE" w:rsidRPr="003055A9" w:rsidRDefault="00DE79C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E79CE" w:rsidRPr="003055A9" w:rsidRDefault="00DE79C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9CE" w:rsidRPr="003055A9" w:rsidRDefault="00DE79C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E79CE" w:rsidRPr="003055A9" w:rsidRDefault="00DE79C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3 397,7</w:t>
            </w:r>
          </w:p>
        </w:tc>
        <w:tc>
          <w:tcPr>
            <w:tcW w:w="1275" w:type="dxa"/>
            <w:gridSpan w:val="2"/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DE79CE" w:rsidRPr="003055A9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9CE" w:rsidRPr="003055A9" w:rsidRDefault="00DE79C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3 397,7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E79CE" w:rsidRPr="003055A9" w:rsidRDefault="00DE79C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325"/>
        </w:trPr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3055A9">
              <w:rPr>
                <w:sz w:val="20"/>
                <w:szCs w:val="20"/>
              </w:rPr>
              <w:t xml:space="preserve">Ремонт автомобильных дорог местного значения, внутриквартальных проездов к многоквартирным домам, тротуаров, </w:t>
            </w:r>
            <w:proofErr w:type="gramStart"/>
            <w:r w:rsidRPr="003055A9">
              <w:rPr>
                <w:sz w:val="20"/>
                <w:szCs w:val="20"/>
              </w:rPr>
              <w:t>согласно  реестра</w:t>
            </w:r>
            <w:proofErr w:type="gramEnd"/>
            <w:r w:rsidRPr="003055A9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0152DC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3 397,7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65056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автомобильных </w:t>
            </w:r>
            <w:r w:rsidRPr="0030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общего пользования местного значения, межквартальных проездов, тротуаров, в отношении которых произведен ремонт.</w:t>
            </w: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 </w:t>
            </w:r>
            <w:r w:rsidRPr="0030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 м</w:t>
            </w: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0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1,4</w:t>
            </w: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750"/>
        </w:trPr>
        <w:tc>
          <w:tcPr>
            <w:tcW w:w="843" w:type="dxa"/>
            <w:vMerge/>
          </w:tcPr>
          <w:p w:rsidR="007318DE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3 397,7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65056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1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3 397,7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65056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417" w:type="dxa"/>
            <w:vMerge w:val="restart"/>
          </w:tcPr>
          <w:p w:rsidR="007318DE" w:rsidRDefault="007318DE" w:rsidP="00365056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МУ </w:t>
            </w:r>
          </w:p>
          <w:p w:rsidR="007318DE" w:rsidRPr="003055A9" w:rsidRDefault="007318DE" w:rsidP="0036505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65056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30 877,8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65056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30 877,8</w:t>
            </w: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30 877,8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30 877,8</w:t>
            </w: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30 877,8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30 877,8</w:t>
            </w: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</w:t>
            </w:r>
          </w:p>
        </w:tc>
      </w:tr>
      <w:tr w:rsidR="007318DE" w:rsidRPr="003055A9" w:rsidTr="001D1416">
        <w:trPr>
          <w:trHeight w:val="420"/>
        </w:trPr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Основное мероприятие «Организация содержания закрепленных </w:t>
            </w:r>
            <w:r w:rsidRPr="003055A9">
              <w:rPr>
                <w:sz w:val="20"/>
                <w:szCs w:val="20"/>
              </w:rPr>
              <w:lastRenderedPageBreak/>
              <w:t>автомобильных дорог общего пользования и искусственных дорожных сооружений в их составе»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65056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30 774,9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65056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0A9">
            <w:pPr>
              <w:pStyle w:val="19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Выполнено</w:t>
            </w:r>
          </w:p>
          <w:p w:rsidR="007318DE" w:rsidRPr="003055A9" w:rsidRDefault="007318DE" w:rsidP="003050A9">
            <w:pPr>
              <w:pStyle w:val="19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зимнее содержание:</w:t>
            </w:r>
          </w:p>
          <w:p w:rsidR="007318DE" w:rsidRPr="003055A9" w:rsidRDefault="007318DE" w:rsidP="003050A9">
            <w:pPr>
              <w:pStyle w:val="19"/>
              <w:tabs>
                <w:tab w:val="num" w:pos="0"/>
              </w:tabs>
              <w:suppressAutoHyphens/>
              <w:ind w:left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-патрульная снегоочистка </w:t>
            </w:r>
            <w:r w:rsidRPr="003055A9">
              <w:rPr>
                <w:sz w:val="20"/>
                <w:szCs w:val="20"/>
              </w:rPr>
              <w:lastRenderedPageBreak/>
              <w:t>дорог, расчистка дорог от снежных заносов, уборка и разбрасывание снежных валов с обочин;</w:t>
            </w:r>
          </w:p>
          <w:p w:rsidR="007318DE" w:rsidRPr="003055A9" w:rsidRDefault="007318DE" w:rsidP="003050A9">
            <w:pPr>
              <w:pStyle w:val="19"/>
              <w:tabs>
                <w:tab w:val="num" w:pos="0"/>
              </w:tabs>
              <w:suppressAutoHyphens/>
              <w:ind w:left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-регулярная расчистка от снега и льда автобусных остановок, павильонов и т.д.;</w:t>
            </w:r>
          </w:p>
          <w:p w:rsidR="00436461" w:rsidRPr="003050A9" w:rsidRDefault="007318DE" w:rsidP="003050A9">
            <w:pPr>
              <w:pStyle w:val="19"/>
              <w:tabs>
                <w:tab w:val="num" w:pos="0"/>
              </w:tabs>
              <w:suppressAutoHyphens/>
              <w:ind w:left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-борьба с зимней скользкостью</w:t>
            </w: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lastRenderedPageBreak/>
              <w:t>Протяженность автомобильных дорог общего пользования</w:t>
            </w: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261,64</w:t>
            </w: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261,64</w:t>
            </w: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255"/>
        </w:trPr>
        <w:tc>
          <w:tcPr>
            <w:tcW w:w="843" w:type="dxa"/>
            <w:vMerge/>
          </w:tcPr>
          <w:p w:rsidR="007318DE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3055A9" w:rsidRDefault="007318DE" w:rsidP="003050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3055A9" w:rsidRDefault="007318DE" w:rsidP="003050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30 774,9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3055A9" w:rsidRDefault="007318DE" w:rsidP="003050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pStyle w:val="19"/>
              <w:suppressAutoHyphens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45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Доля автомобильных </w:t>
            </w:r>
            <w:r w:rsidRPr="003055A9">
              <w:rPr>
                <w:sz w:val="20"/>
                <w:szCs w:val="20"/>
              </w:rPr>
              <w:lastRenderedPageBreak/>
              <w:t>дорог общего пользования, находящаяся на содержании</w:t>
            </w: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69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3055A9" w:rsidRDefault="007318DE" w:rsidP="003050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3055A9" w:rsidRDefault="007318DE" w:rsidP="003050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30 774,9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3055A9" w:rsidRDefault="007318DE" w:rsidP="003050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69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Устранение предписаний ГИБДД о нарушении  требований ГОСТов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589"/>
        </w:trPr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68" w:type="dxa"/>
            <w:vMerge w:val="restart"/>
          </w:tcPr>
          <w:p w:rsidR="00DE79CE" w:rsidRDefault="007318DE" w:rsidP="003055A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3055A9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3055A9">
              <w:rPr>
                <w:sz w:val="20"/>
                <w:szCs w:val="20"/>
              </w:rPr>
              <w:t>автомобильных</w:t>
            </w:r>
            <w:proofErr w:type="gramEnd"/>
            <w:r w:rsidRPr="003055A9">
              <w:rPr>
                <w:sz w:val="20"/>
                <w:szCs w:val="20"/>
              </w:rPr>
              <w:t xml:space="preserve"> </w:t>
            </w:r>
          </w:p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дорог общего пользования местного значения, мостов и иных транспортных инженерных сооружений в границах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27 808,3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0A9">
            <w:pPr>
              <w:pStyle w:val="19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Выполнено</w:t>
            </w:r>
          </w:p>
          <w:p w:rsidR="007318DE" w:rsidRPr="003055A9" w:rsidRDefault="007318DE" w:rsidP="003050A9">
            <w:pPr>
              <w:pStyle w:val="19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зимнее содержание:</w:t>
            </w:r>
          </w:p>
          <w:p w:rsidR="007318DE" w:rsidRPr="003055A9" w:rsidRDefault="007318DE" w:rsidP="003050A9">
            <w:pPr>
              <w:pStyle w:val="19"/>
              <w:tabs>
                <w:tab w:val="num" w:pos="0"/>
              </w:tabs>
              <w:suppressAutoHyphens/>
              <w:ind w:left="0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-патрульная снегоочистка дорог, расчистка дорог от снежных заносов, уборка и разбрасывание снежных валов с обочин;</w:t>
            </w:r>
          </w:p>
          <w:p w:rsidR="007318DE" w:rsidRPr="003055A9" w:rsidRDefault="007318DE" w:rsidP="003050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lastRenderedPageBreak/>
              <w:t xml:space="preserve">-регулярная расчистка от снега и льда автобусных остановок </w:t>
            </w:r>
            <w:proofErr w:type="gramStart"/>
            <w:r w:rsidRPr="003055A9">
              <w:rPr>
                <w:sz w:val="20"/>
                <w:szCs w:val="20"/>
              </w:rPr>
              <w:t>в</w:t>
            </w:r>
            <w:proofErr w:type="gramEnd"/>
            <w:r w:rsidRPr="003055A9">
              <w:rPr>
                <w:sz w:val="20"/>
                <w:szCs w:val="20"/>
              </w:rPr>
              <w:t xml:space="preserve"> </w:t>
            </w:r>
          </w:p>
          <w:p w:rsidR="007318DE" w:rsidRPr="003055A9" w:rsidRDefault="007318DE" w:rsidP="003050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1 </w:t>
            </w:r>
            <w:proofErr w:type="gramStart"/>
            <w:r w:rsidRPr="003055A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артале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055A9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410" w:type="dxa"/>
            <w:vMerge w:val="restart"/>
          </w:tcPr>
          <w:p w:rsidR="00DE79C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lastRenderedPageBreak/>
              <w:t>Протяженность автомобильных дорог общего пользования</w:t>
            </w: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261,64</w:t>
            </w: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261,64</w:t>
            </w: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413"/>
        </w:trPr>
        <w:tc>
          <w:tcPr>
            <w:tcW w:w="843" w:type="dxa"/>
            <w:vMerge/>
          </w:tcPr>
          <w:p w:rsidR="007318DE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3055A9" w:rsidRDefault="007318DE" w:rsidP="003050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7318DE" w:rsidRDefault="007318DE" w:rsidP="003050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27 808,3</w:t>
            </w:r>
          </w:p>
          <w:p w:rsidR="00DE79CE" w:rsidRPr="003055A9" w:rsidRDefault="00DE79CE" w:rsidP="00305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318DE" w:rsidRDefault="007318DE" w:rsidP="003050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3 225,6</w:t>
            </w:r>
          </w:p>
          <w:p w:rsidR="00DE79CE" w:rsidRPr="003055A9" w:rsidRDefault="00DE79CE" w:rsidP="00305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0A9">
            <w:pPr>
              <w:pStyle w:val="19"/>
              <w:suppressAutoHyphens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185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</w:tc>
        <w:tc>
          <w:tcPr>
            <w:tcW w:w="708" w:type="dxa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3055A9">
              <w:rPr>
                <w:sz w:val="20"/>
                <w:szCs w:val="20"/>
              </w:rPr>
              <w:t>Обеспечение безопасности дорожного движения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2 966,6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Выполняется техническое обслуживание светофорных объектов</w:t>
            </w: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Устранение предписаний ГИБДД о нарушении  требований ГОСТов</w:t>
            </w: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2 966,6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121"/>
        </w:trPr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Основное мероприятие "Исполнение судебных актов Российской Федерации"</w:t>
            </w:r>
          </w:p>
        </w:tc>
        <w:tc>
          <w:tcPr>
            <w:tcW w:w="1417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4A0BEA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102,9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4A0BEA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5A9">
            <w:pPr>
              <w:pStyle w:val="19"/>
              <w:tabs>
                <w:tab w:val="num" w:pos="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Реализация мероприятия запланирована на 2-3 квартал 2017 года</w:t>
            </w: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720"/>
        </w:trPr>
        <w:tc>
          <w:tcPr>
            <w:tcW w:w="843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3055A9" w:rsidRDefault="007318DE" w:rsidP="003055A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102,9</w:t>
            </w:r>
          </w:p>
        </w:tc>
        <w:tc>
          <w:tcPr>
            <w:tcW w:w="1275" w:type="dxa"/>
            <w:gridSpan w:val="2"/>
          </w:tcPr>
          <w:p w:rsidR="007318DE" w:rsidRDefault="007318DE" w:rsidP="004A0BEA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  <w:p w:rsidR="007318DE" w:rsidRDefault="007318DE" w:rsidP="004A0BEA">
            <w:pPr>
              <w:rPr>
                <w:sz w:val="20"/>
                <w:szCs w:val="20"/>
              </w:rPr>
            </w:pPr>
          </w:p>
          <w:p w:rsidR="007318DE" w:rsidRPr="003055A9" w:rsidRDefault="007318DE" w:rsidP="004A0B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102,9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872"/>
        </w:trPr>
        <w:tc>
          <w:tcPr>
            <w:tcW w:w="843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868" w:type="dxa"/>
            <w:vMerge w:val="restart"/>
          </w:tcPr>
          <w:p w:rsidR="007318DE" w:rsidRPr="003055A9" w:rsidRDefault="007318DE" w:rsidP="003055A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3055A9">
              <w:rPr>
                <w:sz w:val="20"/>
                <w:szCs w:val="20"/>
              </w:rPr>
              <w:t xml:space="preserve">Оснащение нерегулируемых пешеходных переходов, в том числе прилегающих непосредственно к дошкольным образовательным организациям, </w:t>
            </w:r>
            <w:r w:rsidRPr="003055A9">
              <w:rPr>
                <w:sz w:val="20"/>
                <w:szCs w:val="20"/>
              </w:rPr>
              <w:lastRenderedPageBreak/>
              <w:t>общеобразовательным организациям и организациям дополнительного образования, средствами освещения, искусственными дорожными неровностями, Г-образным опорами, а также устройствами дополнительного освещения и другими элементами повышения безопасности дорожного движения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102,9</w:t>
            </w:r>
          </w:p>
        </w:tc>
        <w:tc>
          <w:tcPr>
            <w:tcW w:w="1275" w:type="dxa"/>
            <w:gridSpan w:val="2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Реализация мероприятия запланирована на 2-3 квартал 2017 года</w:t>
            </w:r>
          </w:p>
        </w:tc>
        <w:tc>
          <w:tcPr>
            <w:tcW w:w="2410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Количество пешеходных переходов приведенных в соответствие с требованиями национальных стандартов</w:t>
            </w:r>
          </w:p>
        </w:tc>
        <w:tc>
          <w:tcPr>
            <w:tcW w:w="708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vMerge w:val="restart"/>
          </w:tcPr>
          <w:p w:rsidR="007318DE" w:rsidRPr="003055A9" w:rsidRDefault="00FA2313" w:rsidP="0030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3055A9" w:rsidTr="001D1416">
        <w:trPr>
          <w:trHeight w:val="825"/>
        </w:trPr>
        <w:tc>
          <w:tcPr>
            <w:tcW w:w="843" w:type="dxa"/>
            <w:vMerge/>
          </w:tcPr>
          <w:p w:rsidR="007318DE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3055A9" w:rsidRDefault="007318DE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3055A9" w:rsidRDefault="007318DE" w:rsidP="007E1E9C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3055A9">
              <w:rPr>
                <w:sz w:val="20"/>
                <w:szCs w:val="20"/>
              </w:rPr>
              <w:t>т.ч</w:t>
            </w:r>
            <w:proofErr w:type="spellEnd"/>
            <w:r w:rsidRPr="003055A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102,9</w:t>
            </w:r>
          </w:p>
          <w:p w:rsidR="00EC7C97" w:rsidRDefault="00EC7C97" w:rsidP="007E1E9C">
            <w:pPr>
              <w:jc w:val="center"/>
              <w:rPr>
                <w:sz w:val="20"/>
                <w:szCs w:val="20"/>
              </w:rPr>
            </w:pPr>
          </w:p>
          <w:p w:rsidR="00EC7C97" w:rsidRDefault="00EC7C97" w:rsidP="007E1E9C">
            <w:pPr>
              <w:jc w:val="center"/>
              <w:rPr>
                <w:sz w:val="20"/>
                <w:szCs w:val="20"/>
              </w:rPr>
            </w:pPr>
          </w:p>
          <w:p w:rsidR="00EC7C97" w:rsidRDefault="00EC7C97" w:rsidP="007E1E9C">
            <w:pPr>
              <w:jc w:val="center"/>
              <w:rPr>
                <w:sz w:val="20"/>
                <w:szCs w:val="20"/>
              </w:rPr>
            </w:pPr>
          </w:p>
          <w:p w:rsidR="00EC7C97" w:rsidRDefault="00EC7C97" w:rsidP="007E1E9C">
            <w:pPr>
              <w:jc w:val="center"/>
              <w:rPr>
                <w:sz w:val="20"/>
                <w:szCs w:val="20"/>
              </w:rPr>
            </w:pPr>
          </w:p>
          <w:p w:rsidR="00EC7C97" w:rsidRDefault="00EC7C97" w:rsidP="007E1E9C">
            <w:pPr>
              <w:jc w:val="center"/>
              <w:rPr>
                <w:sz w:val="20"/>
                <w:szCs w:val="20"/>
              </w:rPr>
            </w:pPr>
          </w:p>
          <w:p w:rsidR="00EC7C97" w:rsidRDefault="00EC7C97" w:rsidP="007E1E9C">
            <w:pPr>
              <w:jc w:val="center"/>
              <w:rPr>
                <w:sz w:val="20"/>
                <w:szCs w:val="20"/>
              </w:rPr>
            </w:pPr>
          </w:p>
          <w:p w:rsidR="00EC7C97" w:rsidRPr="003055A9" w:rsidRDefault="00EC7C97" w:rsidP="00EC7C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Default="007318DE" w:rsidP="004A0BEA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  <w:p w:rsidR="007318DE" w:rsidRDefault="007318DE" w:rsidP="007E1E9C">
            <w:pPr>
              <w:rPr>
                <w:sz w:val="20"/>
                <w:szCs w:val="20"/>
              </w:rPr>
            </w:pPr>
          </w:p>
          <w:p w:rsidR="007318DE" w:rsidRDefault="007318DE" w:rsidP="007E1E9C">
            <w:pPr>
              <w:rPr>
                <w:sz w:val="20"/>
                <w:szCs w:val="20"/>
              </w:rPr>
            </w:pPr>
          </w:p>
          <w:p w:rsidR="007318DE" w:rsidRPr="003055A9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3055A9" w:rsidRDefault="007318DE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3055A9" w:rsidRDefault="007318DE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436461" w:rsidRPr="003055A9" w:rsidTr="001D1416">
        <w:trPr>
          <w:trHeight w:val="3005"/>
        </w:trPr>
        <w:tc>
          <w:tcPr>
            <w:tcW w:w="843" w:type="dxa"/>
            <w:vMerge/>
          </w:tcPr>
          <w:p w:rsidR="00436461" w:rsidRDefault="00436461" w:rsidP="003055A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6461" w:rsidRDefault="00436461" w:rsidP="003055A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6461" w:rsidRPr="003055A9" w:rsidRDefault="00436461" w:rsidP="003055A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6461" w:rsidRPr="003055A9" w:rsidRDefault="00436461" w:rsidP="007E1E9C">
            <w:pPr>
              <w:suppressAutoHyphens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436461" w:rsidRPr="003055A9" w:rsidRDefault="00436461" w:rsidP="007E1E9C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102,9</w:t>
            </w:r>
          </w:p>
        </w:tc>
        <w:tc>
          <w:tcPr>
            <w:tcW w:w="1275" w:type="dxa"/>
            <w:gridSpan w:val="2"/>
          </w:tcPr>
          <w:p w:rsidR="00436461" w:rsidRPr="003055A9" w:rsidRDefault="00436461" w:rsidP="00436461">
            <w:pPr>
              <w:jc w:val="center"/>
              <w:rPr>
                <w:sz w:val="20"/>
                <w:szCs w:val="20"/>
              </w:rPr>
            </w:pPr>
            <w:r w:rsidRPr="003055A9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436461" w:rsidRPr="003055A9" w:rsidRDefault="00436461" w:rsidP="003055A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6461" w:rsidRPr="003055A9" w:rsidRDefault="00436461" w:rsidP="003055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6461" w:rsidRPr="003055A9" w:rsidRDefault="00436461" w:rsidP="00305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6461" w:rsidRPr="003055A9" w:rsidRDefault="00436461" w:rsidP="003055A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6461" w:rsidRPr="003055A9" w:rsidRDefault="00436461" w:rsidP="003055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6461" w:rsidRPr="003055A9" w:rsidRDefault="00436461" w:rsidP="003055A9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305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Default="007318DE" w:rsidP="007E1E9C">
            <w:pPr>
              <w:rPr>
                <w:b/>
                <w:sz w:val="20"/>
                <w:szCs w:val="20"/>
              </w:rPr>
            </w:pPr>
            <w:r w:rsidRPr="007E1E9C">
              <w:rPr>
                <w:b/>
                <w:sz w:val="20"/>
                <w:szCs w:val="20"/>
              </w:rPr>
              <w:t>Муниципальная программа «Экономическое развитие и инновационная экономика  городского округа Кинешма»</w:t>
            </w:r>
          </w:p>
          <w:p w:rsidR="007318DE" w:rsidRDefault="007318DE" w:rsidP="007E1E9C">
            <w:pPr>
              <w:rPr>
                <w:b/>
                <w:sz w:val="20"/>
                <w:szCs w:val="20"/>
              </w:rPr>
            </w:pPr>
          </w:p>
          <w:p w:rsidR="007318DE" w:rsidRDefault="007318DE" w:rsidP="007E1E9C">
            <w:pPr>
              <w:rPr>
                <w:b/>
                <w:sz w:val="20"/>
                <w:szCs w:val="20"/>
              </w:rPr>
            </w:pPr>
          </w:p>
          <w:p w:rsidR="007318DE" w:rsidRDefault="007318DE" w:rsidP="007E1E9C">
            <w:pPr>
              <w:rPr>
                <w:b/>
                <w:sz w:val="20"/>
                <w:szCs w:val="20"/>
              </w:rPr>
            </w:pPr>
          </w:p>
          <w:p w:rsidR="007318DE" w:rsidRPr="007E1E9C" w:rsidRDefault="007318DE" w:rsidP="007E1E9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Администрация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7318DE" w:rsidRPr="00FB6C43" w:rsidRDefault="007318DE" w:rsidP="00A22E3E">
            <w:pPr>
              <w:rPr>
                <w:sz w:val="18"/>
                <w:szCs w:val="20"/>
              </w:rPr>
            </w:pPr>
            <w:r w:rsidRPr="00140E33">
              <w:rPr>
                <w:sz w:val="18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7318DE" w:rsidRPr="003F3A28" w:rsidRDefault="007318DE" w:rsidP="007E1E9C">
            <w:pPr>
              <w:rPr>
                <w:b/>
                <w:sz w:val="20"/>
                <w:szCs w:val="20"/>
              </w:rPr>
            </w:pPr>
            <w:r w:rsidRPr="003F3A2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3F3A28" w:rsidRDefault="007318DE" w:rsidP="007E1E9C">
            <w:pPr>
              <w:jc w:val="center"/>
              <w:rPr>
                <w:b/>
                <w:sz w:val="20"/>
                <w:szCs w:val="20"/>
              </w:rPr>
            </w:pPr>
            <w:r w:rsidRPr="003F3A28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7318DE" w:rsidRPr="003F3A28" w:rsidRDefault="007318DE" w:rsidP="007E1E9C">
            <w:pPr>
              <w:jc w:val="center"/>
              <w:rPr>
                <w:b/>
                <w:sz w:val="20"/>
                <w:szCs w:val="20"/>
              </w:rPr>
            </w:pPr>
            <w:r w:rsidRPr="003F3A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 1 квартале 2017 года основной объем инвестиций приходится на оборудование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Численность ИП и малых предприятий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Чел.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3020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3081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3F3A28" w:rsidRDefault="007318DE" w:rsidP="007E1E9C">
            <w:pPr>
              <w:jc w:val="center"/>
              <w:rPr>
                <w:b/>
                <w:sz w:val="20"/>
                <w:szCs w:val="20"/>
              </w:rPr>
            </w:pPr>
            <w:r w:rsidRPr="003F3A28">
              <w:rPr>
                <w:b/>
                <w:sz w:val="20"/>
                <w:szCs w:val="20"/>
              </w:rPr>
              <w:t>200,0</w:t>
            </w:r>
          </w:p>
        </w:tc>
      </w:tr>
      <w:tr w:rsidR="007318DE" w:rsidRPr="00140E33" w:rsidTr="001D1416">
        <w:trPr>
          <w:trHeight w:val="230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3F3A28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</w:tr>
      <w:tr w:rsidR="007318DE" w:rsidRPr="00140E33" w:rsidTr="001D1416">
        <w:trPr>
          <w:trHeight w:val="750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708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Млн. руб.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2009,3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401,9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050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Объем инвестиций в расчете на одного жителя</w:t>
            </w:r>
          </w:p>
        </w:tc>
        <w:tc>
          <w:tcPr>
            <w:tcW w:w="708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Руб.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15540,4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43646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4807,6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</w:tr>
      <w:tr w:rsidR="00436461" w:rsidRPr="00140E33" w:rsidTr="001D1416">
        <w:trPr>
          <w:trHeight w:val="731"/>
        </w:trPr>
        <w:tc>
          <w:tcPr>
            <w:tcW w:w="843" w:type="dxa"/>
            <w:vMerge w:val="restart"/>
          </w:tcPr>
          <w:p w:rsidR="00436461" w:rsidRPr="00140E33" w:rsidRDefault="00436461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Default="00436461" w:rsidP="007E1E9C">
            <w:pPr>
              <w:rPr>
                <w:sz w:val="20"/>
                <w:szCs w:val="20"/>
              </w:rPr>
            </w:pPr>
          </w:p>
          <w:p w:rsidR="00436461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436461" w:rsidRDefault="00436461" w:rsidP="003F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 </w:t>
            </w:r>
            <w:r w:rsidRPr="00140E33">
              <w:rPr>
                <w:sz w:val="20"/>
                <w:szCs w:val="20"/>
              </w:rPr>
              <w:t>«Поддержка и развитие малого предпринимательства в городском округе Кинешма»</w:t>
            </w:r>
          </w:p>
          <w:p w:rsidR="00436461" w:rsidRDefault="00436461" w:rsidP="003F3A28">
            <w:pPr>
              <w:rPr>
                <w:sz w:val="20"/>
                <w:szCs w:val="20"/>
              </w:rPr>
            </w:pPr>
          </w:p>
          <w:p w:rsidR="00436461" w:rsidRDefault="00436461" w:rsidP="003F3A28">
            <w:pPr>
              <w:rPr>
                <w:sz w:val="20"/>
                <w:szCs w:val="20"/>
              </w:rPr>
            </w:pPr>
          </w:p>
          <w:p w:rsidR="00436461" w:rsidRDefault="00436461" w:rsidP="003F3A28">
            <w:pPr>
              <w:rPr>
                <w:sz w:val="20"/>
                <w:szCs w:val="20"/>
              </w:rPr>
            </w:pPr>
          </w:p>
          <w:p w:rsidR="00436461" w:rsidRDefault="00436461" w:rsidP="003F3A28">
            <w:pPr>
              <w:rPr>
                <w:sz w:val="20"/>
                <w:szCs w:val="20"/>
              </w:rPr>
            </w:pPr>
          </w:p>
          <w:p w:rsidR="00436461" w:rsidRDefault="00436461" w:rsidP="003F3A28">
            <w:pPr>
              <w:rPr>
                <w:sz w:val="20"/>
                <w:szCs w:val="20"/>
              </w:rPr>
            </w:pPr>
          </w:p>
          <w:p w:rsidR="00436461" w:rsidRPr="00140E33" w:rsidRDefault="00436461" w:rsidP="003F3A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36461" w:rsidRPr="00140E33" w:rsidRDefault="00436461" w:rsidP="007E1E9C">
            <w:pPr>
              <w:rPr>
                <w:sz w:val="20"/>
                <w:szCs w:val="20"/>
              </w:rPr>
            </w:pPr>
            <w:r w:rsidRPr="00140E33">
              <w:rPr>
                <w:sz w:val="18"/>
                <w:szCs w:val="18"/>
              </w:rPr>
              <w:t>Админист</w:t>
            </w:r>
            <w:r>
              <w:rPr>
                <w:sz w:val="18"/>
                <w:szCs w:val="18"/>
              </w:rPr>
              <w:t>рация городского округа Кинешма</w:t>
            </w: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Default="00436461" w:rsidP="009666F0">
            <w:pPr>
              <w:rPr>
                <w:sz w:val="20"/>
                <w:szCs w:val="20"/>
              </w:rPr>
            </w:pPr>
          </w:p>
          <w:p w:rsidR="00436461" w:rsidRDefault="00436461" w:rsidP="009666F0">
            <w:pPr>
              <w:rPr>
                <w:sz w:val="20"/>
                <w:szCs w:val="20"/>
              </w:rPr>
            </w:pPr>
          </w:p>
          <w:p w:rsidR="00436461" w:rsidRDefault="00436461" w:rsidP="009666F0">
            <w:pPr>
              <w:rPr>
                <w:sz w:val="20"/>
                <w:szCs w:val="20"/>
              </w:rPr>
            </w:pPr>
          </w:p>
          <w:p w:rsidR="00436461" w:rsidRDefault="00436461" w:rsidP="009666F0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  <w:p w:rsidR="00436461" w:rsidRPr="00140E33" w:rsidRDefault="00436461" w:rsidP="00A22E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6461" w:rsidRPr="00140E33" w:rsidRDefault="00436461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Pr="003F3A28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36461" w:rsidRPr="009666F0" w:rsidRDefault="00436461" w:rsidP="00A22E3E">
            <w:pPr>
              <w:jc w:val="center"/>
              <w:rPr>
                <w:sz w:val="20"/>
                <w:szCs w:val="20"/>
              </w:rPr>
            </w:pPr>
            <w:r w:rsidRPr="009666F0">
              <w:rPr>
                <w:sz w:val="20"/>
                <w:szCs w:val="20"/>
              </w:rPr>
              <w:t>200,0</w:t>
            </w:r>
          </w:p>
        </w:tc>
      </w:tr>
      <w:tr w:rsidR="00436461" w:rsidRPr="00140E33" w:rsidTr="001D1416">
        <w:trPr>
          <w:trHeight w:val="145"/>
        </w:trPr>
        <w:tc>
          <w:tcPr>
            <w:tcW w:w="843" w:type="dxa"/>
            <w:vMerge/>
          </w:tcPr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6461" w:rsidRPr="00140E33" w:rsidRDefault="00436461" w:rsidP="007E1E9C">
            <w:pPr>
              <w:rPr>
                <w:b/>
                <w:sz w:val="20"/>
                <w:szCs w:val="20"/>
              </w:rPr>
            </w:pPr>
            <w:r w:rsidRPr="003F3A28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436461" w:rsidRPr="003F3A28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6461" w:rsidRPr="00140E33" w:rsidRDefault="00436461" w:rsidP="00F930F6">
            <w:pPr>
              <w:rPr>
                <w:sz w:val="20"/>
                <w:szCs w:val="20"/>
              </w:rPr>
            </w:pPr>
          </w:p>
        </w:tc>
      </w:tr>
      <w:tr w:rsidR="00436461" w:rsidRPr="00140E33" w:rsidTr="001D1416">
        <w:trPr>
          <w:trHeight w:val="230"/>
        </w:trPr>
        <w:tc>
          <w:tcPr>
            <w:tcW w:w="843" w:type="dxa"/>
            <w:vMerge/>
          </w:tcPr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6461" w:rsidRPr="00140E33" w:rsidRDefault="00436461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36461" w:rsidRDefault="00436461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 бюджет</w:t>
            </w:r>
          </w:p>
          <w:p w:rsidR="00436461" w:rsidRPr="00140E33" w:rsidRDefault="00436461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 xml:space="preserve">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436461" w:rsidRPr="00140E33" w:rsidRDefault="00436461" w:rsidP="00436461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  <w:vMerge w:val="restart"/>
          </w:tcPr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436461" w:rsidRDefault="00436461" w:rsidP="007E1E9C">
            <w:pPr>
              <w:jc w:val="center"/>
              <w:rPr>
                <w:sz w:val="20"/>
                <w:szCs w:val="20"/>
              </w:rPr>
            </w:pPr>
          </w:p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436461" w:rsidRPr="003F3A28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6461" w:rsidRPr="00140E33" w:rsidRDefault="00436461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730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3F3A28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18DE" w:rsidRPr="00140E33" w:rsidRDefault="007318DE" w:rsidP="00FB6C43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014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Основное мероприятие</w:t>
            </w: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«Создание благоприятных условий для устойчивого развития и поддержки малого предпринимательства в городском округе Кинешма»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3F3A28" w:rsidRDefault="007318DE" w:rsidP="00F930F6">
            <w:pPr>
              <w:widowControl w:val="0"/>
              <w:autoSpaceDE w:val="0"/>
              <w:rPr>
                <w:sz w:val="20"/>
                <w:szCs w:val="20"/>
              </w:rPr>
            </w:pPr>
            <w:r w:rsidRPr="003F3A28">
              <w:rPr>
                <w:sz w:val="20"/>
                <w:szCs w:val="20"/>
              </w:rPr>
              <w:t xml:space="preserve">В </w:t>
            </w:r>
            <w:r w:rsidRPr="003F3A28">
              <w:rPr>
                <w:sz w:val="20"/>
                <w:szCs w:val="20"/>
                <w:lang w:val="en-US"/>
              </w:rPr>
              <w:t>I</w:t>
            </w:r>
            <w:r w:rsidRPr="003F3A28">
              <w:rPr>
                <w:sz w:val="20"/>
                <w:szCs w:val="20"/>
              </w:rPr>
              <w:t xml:space="preserve"> квартале 2017 года на возмещение части затрат, связанных с развитием и (или) модернизацией производства товаров, работ, услуг, были  поданы заявки  от двух субъектов предпринимательства</w:t>
            </w:r>
            <w:r>
              <w:rPr>
                <w:sz w:val="20"/>
                <w:szCs w:val="20"/>
              </w:rPr>
              <w:t>,</w:t>
            </w:r>
            <w:r w:rsidRPr="003F3A28">
              <w:rPr>
                <w:sz w:val="20"/>
                <w:szCs w:val="20"/>
              </w:rPr>
              <w:t xml:space="preserve"> комиссией принято решение предоставить субсидию-</w:t>
            </w:r>
            <w:r w:rsidRPr="003F3A28">
              <w:rPr>
                <w:sz w:val="20"/>
                <w:szCs w:val="20"/>
              </w:rPr>
              <w:lastRenderedPageBreak/>
              <w:t xml:space="preserve">грант одному из заявителей на общую сумму 200,0 тыс. рублей. Субсидия будет предоставлена в апреле </w:t>
            </w:r>
            <w:r>
              <w:rPr>
                <w:sz w:val="20"/>
                <w:szCs w:val="20"/>
              </w:rPr>
              <w:t>текущего года</w:t>
            </w:r>
          </w:p>
        </w:tc>
        <w:tc>
          <w:tcPr>
            <w:tcW w:w="2410" w:type="dxa"/>
            <w:vMerge w:val="restart"/>
          </w:tcPr>
          <w:p w:rsidR="007318DE" w:rsidRPr="0001251A" w:rsidRDefault="007318DE" w:rsidP="004155E3">
            <w:pPr>
              <w:rPr>
                <w:sz w:val="20"/>
                <w:szCs w:val="20"/>
              </w:rPr>
            </w:pPr>
            <w:r w:rsidRPr="00936973">
              <w:rPr>
                <w:sz w:val="18"/>
                <w:szCs w:val="18"/>
              </w:rPr>
              <w:lastRenderedPageBreak/>
              <w:t>Среднесписочная численность работников (без внешних совместителей), занятых на малых и средних предприятиях</w:t>
            </w:r>
          </w:p>
        </w:tc>
        <w:tc>
          <w:tcPr>
            <w:tcW w:w="708" w:type="dxa"/>
            <w:vMerge w:val="restart"/>
          </w:tcPr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чел.</w:t>
            </w: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01251A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  <w:r w:rsidRPr="0068493B">
              <w:rPr>
                <w:color w:val="000000"/>
                <w:sz w:val="20"/>
                <w:szCs w:val="20"/>
              </w:rPr>
              <w:t>10,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  <w:r w:rsidRPr="0068493B">
              <w:rPr>
                <w:color w:val="000000"/>
                <w:sz w:val="20"/>
                <w:szCs w:val="20"/>
              </w:rPr>
              <w:t>10,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318DE" w:rsidRPr="0068493B" w:rsidRDefault="007318DE" w:rsidP="007E1E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45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3F3A28">
              <w:rPr>
                <w:sz w:val="20"/>
                <w:szCs w:val="20"/>
              </w:rPr>
              <w:t>бюджетные ассигнования всего,</w:t>
            </w:r>
            <w:r w:rsidRPr="003F3A28">
              <w:rPr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97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01251A" w:rsidRDefault="007318DE" w:rsidP="007E1E9C">
            <w:pPr>
              <w:rPr>
                <w:sz w:val="20"/>
                <w:szCs w:val="20"/>
              </w:rPr>
            </w:pPr>
            <w:r w:rsidRPr="00936973">
              <w:rPr>
                <w:sz w:val="18"/>
                <w:szCs w:val="18"/>
              </w:rPr>
              <w:t>Количество субъектов малого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01251A" w:rsidRDefault="007318DE" w:rsidP="007E1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4C5AF9" w:rsidRDefault="007318DE" w:rsidP="007E1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4C5AF9" w:rsidRDefault="007318DE" w:rsidP="007E1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45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2855CE" w:rsidRDefault="007318DE" w:rsidP="007E1E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140E33">
              <w:rPr>
                <w:bCs/>
                <w:sz w:val="20"/>
                <w:szCs w:val="20"/>
              </w:rPr>
              <w:t>«Предоставление субсидии на оказание со</w:t>
            </w:r>
            <w:r>
              <w:rPr>
                <w:bCs/>
                <w:sz w:val="20"/>
                <w:szCs w:val="20"/>
              </w:rPr>
              <w:t>циально-значимых бытовых услуг»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Pr="00140E33" w:rsidRDefault="007318DE" w:rsidP="002855CE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  <w:p w:rsidR="007318DE" w:rsidRPr="00140E33" w:rsidRDefault="007318DE" w:rsidP="00A22E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Количество СМП, получивших субсидию на оказание социально-значимых бытовых услуг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Ед.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A22E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A22E3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A22E3E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106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2855CE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45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140E33">
              <w:rPr>
                <w:sz w:val="20"/>
                <w:szCs w:val="20"/>
              </w:rPr>
              <w:t xml:space="preserve">«Предоставление субсидии субъектам малого предпринимательства на организацию </w:t>
            </w:r>
            <w:proofErr w:type="spellStart"/>
            <w:r w:rsidRPr="00140E33">
              <w:rPr>
                <w:sz w:val="20"/>
                <w:szCs w:val="20"/>
              </w:rPr>
              <w:t>выставочно</w:t>
            </w:r>
            <w:proofErr w:type="spellEnd"/>
            <w:r w:rsidRPr="00140E33">
              <w:rPr>
                <w:sz w:val="20"/>
                <w:szCs w:val="20"/>
              </w:rPr>
              <w:t>-ярмарочной деятельности»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 xml:space="preserve">Количество СМП, </w:t>
            </w:r>
            <w:proofErr w:type="gramStart"/>
            <w:r w:rsidRPr="00140E33">
              <w:rPr>
                <w:sz w:val="20"/>
                <w:szCs w:val="20"/>
              </w:rPr>
              <w:t>получивших</w:t>
            </w:r>
            <w:proofErr w:type="gramEnd"/>
            <w:r w:rsidRPr="00140E33">
              <w:rPr>
                <w:sz w:val="20"/>
                <w:szCs w:val="20"/>
              </w:rPr>
              <w:t xml:space="preserve"> субсидию на организацию </w:t>
            </w:r>
            <w:proofErr w:type="spellStart"/>
            <w:r w:rsidRPr="00140E33">
              <w:rPr>
                <w:sz w:val="20"/>
                <w:szCs w:val="20"/>
              </w:rPr>
              <w:t>выставочно</w:t>
            </w:r>
            <w:proofErr w:type="spellEnd"/>
            <w:r w:rsidRPr="00140E33">
              <w:rPr>
                <w:sz w:val="20"/>
                <w:szCs w:val="20"/>
              </w:rPr>
              <w:t xml:space="preserve">-ярмарочной деятельности 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41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2855CE" w:rsidRDefault="007318DE" w:rsidP="007E1E9C">
            <w:pPr>
              <w:rPr>
                <w:sz w:val="20"/>
                <w:szCs w:val="20"/>
              </w:rPr>
            </w:pPr>
            <w:r w:rsidRPr="002855CE">
              <w:rPr>
                <w:sz w:val="20"/>
                <w:szCs w:val="20"/>
              </w:rPr>
              <w:t>бюджетные ассигнования всего,</w:t>
            </w:r>
            <w:r w:rsidRPr="002855CE">
              <w:rPr>
                <w:sz w:val="20"/>
                <w:szCs w:val="20"/>
              </w:rPr>
              <w:br/>
            </w:r>
            <w:r w:rsidRPr="002855C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305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140E33">
              <w:rPr>
                <w:sz w:val="20"/>
                <w:szCs w:val="20"/>
              </w:rPr>
              <w:t xml:space="preserve">«Предоставление субсидии субъектам малого предпринимательства на </w:t>
            </w:r>
            <w:r>
              <w:rPr>
                <w:sz w:val="20"/>
                <w:szCs w:val="20"/>
              </w:rPr>
              <w:t xml:space="preserve">возмещение </w:t>
            </w:r>
            <w:r>
              <w:rPr>
                <w:sz w:val="20"/>
                <w:szCs w:val="20"/>
              </w:rPr>
              <w:lastRenderedPageBreak/>
              <w:t>части затрат, связанных с развитием и (или) модернизацией производства товаров, работ, услуг</w:t>
            </w:r>
            <w:r w:rsidRPr="00140E33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3F7684" w:rsidRDefault="007318DE" w:rsidP="00F930F6">
            <w:pPr>
              <w:rPr>
                <w:sz w:val="20"/>
                <w:szCs w:val="20"/>
              </w:rPr>
            </w:pPr>
            <w:r w:rsidRPr="003F7684">
              <w:rPr>
                <w:sz w:val="20"/>
                <w:szCs w:val="20"/>
              </w:rPr>
              <w:t xml:space="preserve">В </w:t>
            </w:r>
            <w:r w:rsidRPr="003F7684">
              <w:rPr>
                <w:sz w:val="20"/>
                <w:szCs w:val="20"/>
                <w:lang w:val="en-US"/>
              </w:rPr>
              <w:t>I</w:t>
            </w:r>
            <w:r w:rsidRPr="003F7684">
              <w:rPr>
                <w:sz w:val="20"/>
                <w:szCs w:val="20"/>
              </w:rPr>
              <w:t xml:space="preserve"> квартале 2017 года на возмещение части затрат, связанных с развитием и </w:t>
            </w:r>
            <w:r w:rsidRPr="003F7684">
              <w:rPr>
                <w:sz w:val="20"/>
                <w:szCs w:val="20"/>
              </w:rPr>
              <w:lastRenderedPageBreak/>
              <w:t>(или) модернизацией производства товаров, работ, услуг, были  поданы заявки  от двух субъектов предпринимательства</w:t>
            </w:r>
            <w:r>
              <w:rPr>
                <w:sz w:val="20"/>
                <w:szCs w:val="20"/>
              </w:rPr>
              <w:t>,</w:t>
            </w:r>
            <w:r w:rsidRPr="003F7684">
              <w:rPr>
                <w:sz w:val="20"/>
                <w:szCs w:val="20"/>
              </w:rPr>
              <w:t xml:space="preserve"> комиссией принято решение предоставить субсидию-грант одному из заявителей на общую сумму 200,0 тыс. рублей. Субсидия будет предоставлена в апреле текущего года.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 xml:space="preserve">Количество СМП, получивших субсидию на </w:t>
            </w:r>
            <w:r>
              <w:rPr>
                <w:sz w:val="20"/>
                <w:szCs w:val="20"/>
              </w:rPr>
              <w:t xml:space="preserve">возмещение части затрат, связанных с развитием и (или) модернизацией </w:t>
            </w:r>
            <w:r>
              <w:rPr>
                <w:sz w:val="20"/>
                <w:szCs w:val="20"/>
              </w:rPr>
              <w:lastRenderedPageBreak/>
              <w:t>производства товаров, работ, услуг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932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3F7684">
              <w:rPr>
                <w:sz w:val="20"/>
                <w:szCs w:val="20"/>
              </w:rPr>
              <w:t xml:space="preserve">бюджетные ассигнования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F930F6">
            <w:pPr>
              <w:rPr>
                <w:sz w:val="20"/>
                <w:szCs w:val="20"/>
              </w:rPr>
            </w:pPr>
          </w:p>
          <w:p w:rsidR="007318DE" w:rsidRPr="00140E33" w:rsidRDefault="007318DE" w:rsidP="00A22E3E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078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872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140E33">
              <w:rPr>
                <w:sz w:val="20"/>
                <w:szCs w:val="20"/>
              </w:rPr>
              <w:t xml:space="preserve">«Предоставление субсидии субъектам малого предпринимательства на подготовку, переподготовку и (или) повышение </w:t>
            </w:r>
            <w:r w:rsidRPr="00140E33">
              <w:rPr>
                <w:sz w:val="20"/>
                <w:szCs w:val="20"/>
              </w:rPr>
              <w:lastRenderedPageBreak/>
              <w:t>квалификации кадров для сферы малого предпринимательства»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3A1784" w:rsidRDefault="003A1784" w:rsidP="007E1E9C">
            <w:pPr>
              <w:jc w:val="center"/>
              <w:rPr>
                <w:sz w:val="20"/>
                <w:szCs w:val="20"/>
              </w:rPr>
            </w:pPr>
          </w:p>
          <w:p w:rsidR="003A1784" w:rsidRDefault="003A1784" w:rsidP="007E1E9C">
            <w:pPr>
              <w:jc w:val="center"/>
              <w:rPr>
                <w:sz w:val="20"/>
                <w:szCs w:val="20"/>
              </w:rPr>
            </w:pPr>
          </w:p>
          <w:p w:rsidR="003A1784" w:rsidRDefault="003A1784" w:rsidP="007E1E9C">
            <w:pPr>
              <w:jc w:val="center"/>
              <w:rPr>
                <w:sz w:val="20"/>
                <w:szCs w:val="20"/>
              </w:rPr>
            </w:pPr>
          </w:p>
          <w:p w:rsidR="003A1784" w:rsidRDefault="003A1784" w:rsidP="007E1E9C">
            <w:pPr>
              <w:jc w:val="center"/>
              <w:rPr>
                <w:sz w:val="20"/>
                <w:szCs w:val="20"/>
              </w:rPr>
            </w:pPr>
          </w:p>
          <w:p w:rsidR="003A1784" w:rsidRDefault="003A1784" w:rsidP="007E1E9C">
            <w:pPr>
              <w:jc w:val="center"/>
              <w:rPr>
                <w:sz w:val="20"/>
                <w:szCs w:val="20"/>
              </w:rPr>
            </w:pPr>
          </w:p>
          <w:p w:rsidR="003A1784" w:rsidRDefault="003A1784" w:rsidP="007E1E9C">
            <w:pPr>
              <w:jc w:val="center"/>
              <w:rPr>
                <w:sz w:val="20"/>
                <w:szCs w:val="20"/>
              </w:rPr>
            </w:pPr>
          </w:p>
          <w:p w:rsidR="003A1784" w:rsidRPr="00140E33" w:rsidRDefault="003A1784" w:rsidP="003A178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18"/>
                <w:szCs w:val="18"/>
              </w:rPr>
            </w:pPr>
            <w:r w:rsidRPr="00140E33">
              <w:rPr>
                <w:sz w:val="18"/>
                <w:szCs w:val="18"/>
              </w:rPr>
              <w:t>-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 xml:space="preserve">Количество СМП, получивших субсидию на подготовку, переподготовку и (или) повышение квалификации кадров для сферы малого предпринимательства 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Ед.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350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3F7684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95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140E33">
              <w:rPr>
                <w:sz w:val="20"/>
                <w:szCs w:val="20"/>
              </w:rPr>
              <w:t>«Работа со  средствами</w:t>
            </w:r>
            <w:r w:rsidRPr="00140E33">
              <w:rPr>
                <w:sz w:val="20"/>
                <w:szCs w:val="20"/>
              </w:rPr>
              <w:br/>
              <w:t xml:space="preserve">массовой информации, изготовление печатной и полиграфической продукции в целях реализации мероприятий </w:t>
            </w:r>
            <w:r>
              <w:rPr>
                <w:sz w:val="20"/>
                <w:szCs w:val="20"/>
              </w:rPr>
              <w:t>под</w:t>
            </w:r>
            <w:r w:rsidRPr="00140E33">
              <w:rPr>
                <w:sz w:val="20"/>
                <w:szCs w:val="20"/>
              </w:rPr>
              <w:t>программы»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200"/>
        </w:trPr>
        <w:tc>
          <w:tcPr>
            <w:tcW w:w="843" w:type="dxa"/>
            <w:vMerge/>
          </w:tcPr>
          <w:p w:rsidR="007318DE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3F7684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62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140E33">
              <w:rPr>
                <w:sz w:val="20"/>
                <w:szCs w:val="20"/>
              </w:rPr>
              <w:t>«Организация и проведение ежегодного конкурса среди субъектов малого предпринимательства «Предприниматель года»»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35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3F7684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05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140E33">
              <w:rPr>
                <w:sz w:val="20"/>
                <w:szCs w:val="20"/>
              </w:rPr>
              <w:t xml:space="preserve"> «Развитие информационного обеспечения предпринимательс</w:t>
            </w:r>
            <w:r w:rsidRPr="00140E33">
              <w:rPr>
                <w:sz w:val="20"/>
                <w:szCs w:val="20"/>
              </w:rPr>
              <w:lastRenderedPageBreak/>
              <w:t>кой деятельности, проведение с субъектами малого предпринимательства консультаций и разъяснений по вопросам действующего законодательства»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Default="007318DE" w:rsidP="00F930F6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Default="007318DE" w:rsidP="00F930F6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F930F6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F930F6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101C4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-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-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-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-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35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0E0AC8" w:rsidRDefault="007318DE" w:rsidP="007E1E9C">
            <w:pPr>
              <w:rPr>
                <w:sz w:val="20"/>
                <w:szCs w:val="20"/>
              </w:rPr>
            </w:pPr>
            <w:r w:rsidRPr="000E0AC8">
              <w:rPr>
                <w:sz w:val="20"/>
                <w:szCs w:val="20"/>
              </w:rPr>
              <w:t>бюджетные ассигнования всего,</w:t>
            </w:r>
            <w:r w:rsidRPr="000E0AC8">
              <w:rPr>
                <w:sz w:val="20"/>
                <w:szCs w:val="20"/>
              </w:rPr>
              <w:br/>
            </w:r>
            <w:r w:rsidRPr="000E0AC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62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140E33">
              <w:rPr>
                <w:sz w:val="20"/>
                <w:szCs w:val="20"/>
              </w:rPr>
              <w:t>«Улучшение инвестиционного климата в городском округе Кинешма»</w:t>
            </w:r>
          </w:p>
        </w:tc>
        <w:tc>
          <w:tcPr>
            <w:tcW w:w="1417" w:type="dxa"/>
            <w:vMerge w:val="restart"/>
          </w:tcPr>
          <w:p w:rsidR="007318DE" w:rsidRPr="00FB6C43" w:rsidRDefault="007318DE" w:rsidP="007E1E9C">
            <w:pPr>
              <w:rPr>
                <w:sz w:val="18"/>
                <w:szCs w:val="20"/>
              </w:rPr>
            </w:pPr>
            <w:r w:rsidRPr="00140E33">
              <w:rPr>
                <w:sz w:val="18"/>
                <w:szCs w:val="18"/>
              </w:rPr>
              <w:t>Администрация городского округа Кинешма,</w:t>
            </w:r>
            <w:r w:rsidRPr="00140E33">
              <w:rPr>
                <w:sz w:val="20"/>
                <w:szCs w:val="20"/>
              </w:rPr>
              <w:t xml:space="preserve"> </w:t>
            </w:r>
            <w:r w:rsidRPr="00140E33">
              <w:rPr>
                <w:sz w:val="18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210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0E0AC8">
              <w:rPr>
                <w:sz w:val="20"/>
                <w:szCs w:val="20"/>
              </w:rPr>
              <w:t xml:space="preserve">бюджетные ассигнования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63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</w:t>
            </w:r>
            <w:r w:rsidRPr="00140E33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868" w:type="dxa"/>
            <w:vMerge w:val="restart"/>
          </w:tcPr>
          <w:p w:rsidR="007318DE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7318DE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 xml:space="preserve">«Создание благоприятных экономических и </w:t>
            </w:r>
            <w:proofErr w:type="spellStart"/>
            <w:r w:rsidRPr="00140E33">
              <w:rPr>
                <w:sz w:val="20"/>
                <w:szCs w:val="20"/>
              </w:rPr>
              <w:t>имиджевых</w:t>
            </w:r>
            <w:proofErr w:type="spellEnd"/>
            <w:r w:rsidRPr="00140E33">
              <w:rPr>
                <w:sz w:val="20"/>
                <w:szCs w:val="20"/>
              </w:rPr>
              <w:t xml:space="preserve"> условий в городском округе Кинешма для привлечения </w:t>
            </w: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инвестиций»</w:t>
            </w:r>
          </w:p>
        </w:tc>
        <w:tc>
          <w:tcPr>
            <w:tcW w:w="1417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18"/>
                <w:szCs w:val="18"/>
              </w:rPr>
              <w:t>Админист</w:t>
            </w:r>
            <w:r>
              <w:rPr>
                <w:sz w:val="18"/>
                <w:szCs w:val="18"/>
              </w:rPr>
              <w:t>рация городского округа Кинешма</w:t>
            </w: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Реализация комплекса мер, направленных на создание благоприятного инвестиционного климата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60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0E0AC8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</w:p>
          <w:p w:rsidR="007318DE" w:rsidRPr="00140E33" w:rsidRDefault="007318DE" w:rsidP="00F930F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62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40E33">
              <w:rPr>
                <w:sz w:val="20"/>
                <w:szCs w:val="20"/>
              </w:rPr>
              <w:t xml:space="preserve">Организация </w:t>
            </w:r>
            <w:r w:rsidRPr="00140E33">
              <w:rPr>
                <w:sz w:val="20"/>
                <w:szCs w:val="20"/>
              </w:rPr>
              <w:lastRenderedPageBreak/>
              <w:t xml:space="preserve">совершенствования механизмов </w:t>
            </w:r>
            <w:proofErr w:type="spellStart"/>
            <w:r w:rsidRPr="00140E33">
              <w:rPr>
                <w:sz w:val="20"/>
                <w:szCs w:val="20"/>
              </w:rPr>
              <w:t>муниципально</w:t>
            </w:r>
            <w:proofErr w:type="spellEnd"/>
            <w:r w:rsidRPr="00140E33">
              <w:rPr>
                <w:sz w:val="20"/>
                <w:szCs w:val="20"/>
              </w:rPr>
              <w:t>-частного партнёрства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 xml:space="preserve">Прорабатываются </w:t>
            </w:r>
            <w:r w:rsidRPr="00140E33">
              <w:rPr>
                <w:sz w:val="20"/>
                <w:szCs w:val="20"/>
              </w:rPr>
              <w:lastRenderedPageBreak/>
              <w:t xml:space="preserve">предложения инвесторам об участии в проектах </w:t>
            </w:r>
            <w:proofErr w:type="spellStart"/>
            <w:r w:rsidRPr="00140E33">
              <w:rPr>
                <w:sz w:val="20"/>
                <w:szCs w:val="20"/>
              </w:rPr>
              <w:t>муниципально</w:t>
            </w:r>
            <w:proofErr w:type="spellEnd"/>
            <w:r w:rsidRPr="00140E33">
              <w:rPr>
                <w:sz w:val="20"/>
                <w:szCs w:val="20"/>
              </w:rPr>
              <w:t>-частного партнерства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Годовой объем инвестиций за сче</w:t>
            </w:r>
            <w:r>
              <w:rPr>
                <w:sz w:val="20"/>
                <w:szCs w:val="20"/>
              </w:rPr>
              <w:t xml:space="preserve">т всех </w:t>
            </w:r>
            <w:r>
              <w:rPr>
                <w:sz w:val="20"/>
                <w:szCs w:val="20"/>
              </w:rPr>
              <w:lastRenderedPageBreak/>
              <w:t>источников финансирован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Млн. руб.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2009,3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401,9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534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Default="007318DE" w:rsidP="007E1E9C">
            <w:pPr>
              <w:rPr>
                <w:b/>
                <w:sz w:val="20"/>
                <w:szCs w:val="20"/>
              </w:rPr>
            </w:pPr>
            <w:r w:rsidRPr="000E0AC8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</w:p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Default="007318DE" w:rsidP="000A1DC2">
            <w:pPr>
              <w:rPr>
                <w:sz w:val="20"/>
                <w:szCs w:val="20"/>
              </w:rPr>
            </w:pPr>
          </w:p>
          <w:p w:rsidR="007318DE" w:rsidRPr="00140E33" w:rsidRDefault="007318DE" w:rsidP="000A1DC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Pr="00140E33" w:rsidRDefault="007318DE" w:rsidP="000A1DC2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656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140E33" w:rsidRDefault="007318DE" w:rsidP="00CF5C84">
            <w:pPr>
              <w:rPr>
                <w:sz w:val="16"/>
                <w:szCs w:val="16"/>
              </w:rPr>
            </w:pPr>
            <w:proofErr w:type="gramStart"/>
            <w:r w:rsidRPr="00140E33">
              <w:rPr>
                <w:sz w:val="16"/>
                <w:szCs w:val="16"/>
              </w:rPr>
              <w:t>В</w:t>
            </w:r>
            <w:proofErr w:type="gramEnd"/>
            <w:r w:rsidRPr="00140E33">
              <w:rPr>
                <w:sz w:val="16"/>
                <w:szCs w:val="16"/>
              </w:rPr>
              <w:t xml:space="preserve"> % </w:t>
            </w:r>
            <w:proofErr w:type="gramStart"/>
            <w:r w:rsidRPr="00140E33">
              <w:rPr>
                <w:sz w:val="16"/>
                <w:szCs w:val="16"/>
              </w:rPr>
              <w:t>предыдущему</w:t>
            </w:r>
            <w:proofErr w:type="gramEnd"/>
            <w:r w:rsidRPr="00140E33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191,3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38,3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446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08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15540,4</w:t>
            </w:r>
          </w:p>
        </w:tc>
        <w:tc>
          <w:tcPr>
            <w:tcW w:w="997" w:type="dxa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4807,6</w:t>
            </w: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62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40E33">
              <w:rPr>
                <w:sz w:val="20"/>
                <w:szCs w:val="20"/>
              </w:rPr>
              <w:t>Актуализация данных по свободным земельным участкам и неиспользуемым зданиям с целью вовлечения в инвестиционную деятельность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061AF9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 xml:space="preserve">Информация по инвестиционным площадкам актуализирована размещена на официальном сайте </w:t>
            </w:r>
            <w:hyperlink r:id="rId7" w:history="1">
              <w:r w:rsidRPr="00140E33">
                <w:rPr>
                  <w:rStyle w:val="aa"/>
                  <w:sz w:val="18"/>
                  <w:szCs w:val="20"/>
                  <w:lang w:val="en-US"/>
                </w:rPr>
                <w:t>www</w:t>
              </w:r>
              <w:r w:rsidRPr="00140E33">
                <w:rPr>
                  <w:rStyle w:val="aa"/>
                  <w:sz w:val="18"/>
                  <w:szCs w:val="20"/>
                </w:rPr>
                <w:t>.</w:t>
              </w:r>
              <w:proofErr w:type="spellStart"/>
              <w:r w:rsidRPr="00140E33">
                <w:rPr>
                  <w:rStyle w:val="aa"/>
                  <w:sz w:val="18"/>
                  <w:szCs w:val="20"/>
                  <w:lang w:val="en-US"/>
                </w:rPr>
                <w:t>admkineshma</w:t>
              </w:r>
              <w:proofErr w:type="spellEnd"/>
              <w:r w:rsidRPr="00140E33">
                <w:rPr>
                  <w:rStyle w:val="aa"/>
                  <w:sz w:val="18"/>
                  <w:szCs w:val="20"/>
                </w:rPr>
                <w:t>.</w:t>
              </w:r>
              <w:proofErr w:type="spellStart"/>
              <w:r w:rsidRPr="00140E33">
                <w:rPr>
                  <w:rStyle w:val="aa"/>
                  <w:sz w:val="18"/>
                  <w:szCs w:val="20"/>
                  <w:lang w:val="en-US"/>
                </w:rPr>
                <w:t>ru</w:t>
              </w:r>
              <w:proofErr w:type="spellEnd"/>
            </w:hyperlink>
            <w:r w:rsidRPr="00140E33">
              <w:rPr>
                <w:sz w:val="18"/>
                <w:szCs w:val="20"/>
              </w:rPr>
              <w:t xml:space="preserve">, федеральном портале объявлений </w:t>
            </w:r>
            <w:proofErr w:type="spellStart"/>
            <w:r w:rsidRPr="00140E33">
              <w:rPr>
                <w:sz w:val="18"/>
                <w:szCs w:val="20"/>
              </w:rPr>
              <w:t>Доски</w:t>
            </w:r>
            <w:proofErr w:type="gramStart"/>
            <w:r w:rsidRPr="00140E33">
              <w:rPr>
                <w:sz w:val="18"/>
                <w:szCs w:val="20"/>
              </w:rPr>
              <w:t>.Р</w:t>
            </w:r>
            <w:proofErr w:type="gramEnd"/>
            <w:r w:rsidRPr="00140E33">
              <w:rPr>
                <w:sz w:val="18"/>
                <w:szCs w:val="20"/>
              </w:rPr>
              <w:t>У</w:t>
            </w:r>
            <w:proofErr w:type="spellEnd"/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Млн. руб.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2009,3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401,9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52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061AF9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656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140E33" w:rsidRDefault="007318DE" w:rsidP="00CF5C84">
            <w:pPr>
              <w:rPr>
                <w:sz w:val="16"/>
                <w:szCs w:val="16"/>
              </w:rPr>
            </w:pPr>
            <w:proofErr w:type="gramStart"/>
            <w:r w:rsidRPr="00140E33">
              <w:rPr>
                <w:sz w:val="16"/>
                <w:szCs w:val="16"/>
              </w:rPr>
              <w:t>В</w:t>
            </w:r>
            <w:proofErr w:type="gramEnd"/>
            <w:r w:rsidRPr="00140E33">
              <w:rPr>
                <w:sz w:val="16"/>
                <w:szCs w:val="16"/>
              </w:rPr>
              <w:t xml:space="preserve"> % </w:t>
            </w:r>
            <w:proofErr w:type="gramStart"/>
            <w:r w:rsidRPr="00140E33">
              <w:rPr>
                <w:sz w:val="16"/>
                <w:szCs w:val="16"/>
              </w:rPr>
              <w:t>предыдущему</w:t>
            </w:r>
            <w:proofErr w:type="gramEnd"/>
            <w:r w:rsidRPr="00140E33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191,3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38,3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061AF9" w:rsidTr="001D1416">
        <w:trPr>
          <w:trHeight w:val="262"/>
        </w:trPr>
        <w:tc>
          <w:tcPr>
            <w:tcW w:w="843" w:type="dxa"/>
            <w:vMerge w:val="restart"/>
          </w:tcPr>
          <w:p w:rsidR="007318DE" w:rsidRPr="00A22E3E" w:rsidRDefault="007318DE" w:rsidP="007E1E9C">
            <w:pPr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2.1.3</w:t>
            </w:r>
          </w:p>
        </w:tc>
        <w:tc>
          <w:tcPr>
            <w:tcW w:w="1868" w:type="dxa"/>
            <w:vMerge w:val="restart"/>
          </w:tcPr>
          <w:p w:rsidR="007318DE" w:rsidRPr="00A22E3E" w:rsidRDefault="007318DE" w:rsidP="007E1E9C">
            <w:pPr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 xml:space="preserve">Мероприятие «Актуализация инвестиционного </w:t>
            </w:r>
            <w:r w:rsidRPr="00A22E3E">
              <w:rPr>
                <w:sz w:val="20"/>
                <w:szCs w:val="20"/>
              </w:rPr>
              <w:lastRenderedPageBreak/>
              <w:t>паспорта городского округа Кинешма»</w:t>
            </w:r>
          </w:p>
        </w:tc>
        <w:tc>
          <w:tcPr>
            <w:tcW w:w="1417" w:type="dxa"/>
            <w:vMerge/>
          </w:tcPr>
          <w:p w:rsidR="007318DE" w:rsidRPr="00A22E3E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A22E3E" w:rsidRDefault="007318DE" w:rsidP="007E1E9C">
            <w:pPr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Default="007318DE" w:rsidP="00A22E3E">
            <w:pPr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Актуализированный инвестиционн</w:t>
            </w:r>
            <w:r w:rsidRPr="00A22E3E">
              <w:rPr>
                <w:sz w:val="20"/>
                <w:szCs w:val="20"/>
              </w:rPr>
              <w:lastRenderedPageBreak/>
              <w:t xml:space="preserve">ый паспорт </w:t>
            </w:r>
          </w:p>
          <w:p w:rsidR="007318DE" w:rsidRPr="00A22E3E" w:rsidRDefault="007318DE" w:rsidP="00A22E3E">
            <w:pPr>
              <w:rPr>
                <w:sz w:val="20"/>
                <w:szCs w:val="20"/>
              </w:rPr>
            </w:pPr>
            <w:proofErr w:type="gramStart"/>
            <w:r w:rsidRPr="00A22E3E">
              <w:rPr>
                <w:sz w:val="20"/>
                <w:szCs w:val="20"/>
              </w:rPr>
              <w:t>размещен</w:t>
            </w:r>
            <w:proofErr w:type="gramEnd"/>
            <w:r w:rsidRPr="00A22E3E">
              <w:rPr>
                <w:sz w:val="20"/>
                <w:szCs w:val="20"/>
              </w:rPr>
              <w:t xml:space="preserve">  на официальном сайте </w:t>
            </w:r>
            <w:r w:rsidRPr="00A22E3E">
              <w:rPr>
                <w:sz w:val="18"/>
                <w:szCs w:val="20"/>
                <w:lang w:val="en-US"/>
              </w:rPr>
              <w:t>www</w:t>
            </w:r>
            <w:r w:rsidRPr="00A22E3E">
              <w:rPr>
                <w:sz w:val="18"/>
                <w:szCs w:val="20"/>
              </w:rPr>
              <w:t>.</w:t>
            </w:r>
            <w:proofErr w:type="spellStart"/>
            <w:r w:rsidRPr="00A22E3E">
              <w:rPr>
                <w:sz w:val="18"/>
                <w:szCs w:val="20"/>
                <w:lang w:val="en-US"/>
              </w:rPr>
              <w:t>admkineshma</w:t>
            </w:r>
            <w:proofErr w:type="spellEnd"/>
            <w:r w:rsidRPr="00A22E3E">
              <w:rPr>
                <w:sz w:val="18"/>
                <w:szCs w:val="20"/>
              </w:rPr>
              <w:t>.</w:t>
            </w:r>
            <w:proofErr w:type="spellStart"/>
            <w:r w:rsidRPr="00A22E3E">
              <w:rPr>
                <w:sz w:val="18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vMerge w:val="restart"/>
          </w:tcPr>
          <w:p w:rsidR="007318DE" w:rsidRDefault="007318DE" w:rsidP="007E1E9C">
            <w:pPr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lastRenderedPageBreak/>
              <w:t xml:space="preserve">Годовой объем инвестиций за счет всех источников </w:t>
            </w:r>
            <w:r w:rsidRPr="00A22E3E">
              <w:rPr>
                <w:sz w:val="20"/>
                <w:szCs w:val="20"/>
              </w:rPr>
              <w:lastRenderedPageBreak/>
              <w:t>финансирования</w:t>
            </w:r>
          </w:p>
          <w:p w:rsidR="007318DE" w:rsidRDefault="007318DE" w:rsidP="007E1E9C">
            <w:pPr>
              <w:rPr>
                <w:sz w:val="20"/>
                <w:szCs w:val="20"/>
              </w:rPr>
            </w:pPr>
          </w:p>
          <w:p w:rsidR="007318DE" w:rsidRPr="00A22E3E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lastRenderedPageBreak/>
              <w:t>Млн. руб.</w:t>
            </w:r>
          </w:p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2009,3</w:t>
            </w:r>
          </w:p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401,9</w:t>
            </w:r>
          </w:p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0</w:t>
            </w:r>
          </w:p>
        </w:tc>
      </w:tr>
      <w:tr w:rsidR="007318DE" w:rsidRPr="00140E33" w:rsidTr="001D1416">
        <w:trPr>
          <w:trHeight w:val="502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A22E3E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rPr>
                <w:b/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бюджетные ассигнования</w:t>
            </w:r>
            <w:r w:rsidRPr="00A22E3E">
              <w:rPr>
                <w:b/>
                <w:sz w:val="20"/>
                <w:szCs w:val="20"/>
              </w:rPr>
              <w:t xml:space="preserve"> </w:t>
            </w:r>
            <w:r w:rsidRPr="00A22E3E">
              <w:rPr>
                <w:sz w:val="20"/>
                <w:szCs w:val="20"/>
              </w:rPr>
              <w:lastRenderedPageBreak/>
              <w:t>всего,</w:t>
            </w:r>
            <w:r w:rsidRPr="00A22E3E">
              <w:rPr>
                <w:b/>
                <w:sz w:val="20"/>
                <w:szCs w:val="20"/>
              </w:rPr>
              <w:br/>
            </w:r>
            <w:r w:rsidRPr="00A22E3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  <w:r w:rsidRPr="00A22E3E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A22E3E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656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140E33" w:rsidRDefault="007318DE" w:rsidP="00A22E3E">
            <w:pPr>
              <w:rPr>
                <w:sz w:val="16"/>
                <w:szCs w:val="16"/>
              </w:rPr>
            </w:pPr>
            <w:proofErr w:type="gramStart"/>
            <w:r w:rsidRPr="00140E33">
              <w:rPr>
                <w:sz w:val="16"/>
                <w:szCs w:val="16"/>
              </w:rPr>
              <w:t>В</w:t>
            </w:r>
            <w:proofErr w:type="gramEnd"/>
            <w:r w:rsidRPr="00140E33">
              <w:rPr>
                <w:sz w:val="16"/>
                <w:szCs w:val="16"/>
              </w:rPr>
              <w:t xml:space="preserve"> % </w:t>
            </w:r>
            <w:proofErr w:type="gramStart"/>
            <w:r w:rsidRPr="00140E33">
              <w:rPr>
                <w:sz w:val="16"/>
                <w:szCs w:val="16"/>
              </w:rPr>
              <w:t>предыдущему</w:t>
            </w:r>
            <w:proofErr w:type="gramEnd"/>
            <w:r w:rsidRPr="00140E33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191,3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38,3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62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40E33">
              <w:rPr>
                <w:sz w:val="20"/>
                <w:szCs w:val="20"/>
              </w:rPr>
              <w:t>Предоставление сведений для наполнения базы данных для интерактивной карты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 истекшем квартале направление актуальных сведений не требовалось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Млн. руб.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2009,3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401,9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</w:tr>
      <w:tr w:rsidR="007318DE" w:rsidRPr="00140E33" w:rsidTr="001D1416">
        <w:trPr>
          <w:trHeight w:val="52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CF5C84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656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140E33" w:rsidRDefault="007318DE" w:rsidP="00FB6C43">
            <w:pPr>
              <w:rPr>
                <w:sz w:val="16"/>
                <w:szCs w:val="16"/>
              </w:rPr>
            </w:pPr>
            <w:proofErr w:type="gramStart"/>
            <w:r w:rsidRPr="00140E33">
              <w:rPr>
                <w:sz w:val="16"/>
                <w:szCs w:val="16"/>
              </w:rPr>
              <w:t>В</w:t>
            </w:r>
            <w:proofErr w:type="gramEnd"/>
            <w:r w:rsidRPr="00140E33">
              <w:rPr>
                <w:sz w:val="16"/>
                <w:szCs w:val="16"/>
              </w:rPr>
              <w:t xml:space="preserve"> % </w:t>
            </w:r>
            <w:proofErr w:type="gramStart"/>
            <w:r w:rsidRPr="00140E33">
              <w:rPr>
                <w:sz w:val="16"/>
                <w:szCs w:val="16"/>
              </w:rPr>
              <w:t>предыдущему</w:t>
            </w:r>
            <w:proofErr w:type="gramEnd"/>
            <w:r w:rsidRPr="00140E33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191,3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38,3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79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40E33">
              <w:rPr>
                <w:sz w:val="20"/>
                <w:szCs w:val="20"/>
              </w:rPr>
              <w:t xml:space="preserve">Предоставление налоговой льготы в размере 0,75% от кадастровой стоимости в отношении земельных участков под промышленными объектами инвесторов, </w:t>
            </w:r>
            <w:r w:rsidRPr="00140E33">
              <w:rPr>
                <w:sz w:val="20"/>
                <w:szCs w:val="20"/>
              </w:rPr>
              <w:lastRenderedPageBreak/>
              <w:t>подписавших инвестиционное соглашение и осуществляющих капитальные вложения в экономику городского округа Кинешма и в размере свыше 50 млн. рублей до 100 млн. рублей (включительно)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CF5C84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Предоставление налоговой льготы в 1 квартале 2017</w:t>
            </w:r>
            <w:r>
              <w:rPr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годе не производилось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15540,4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4807,6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</w:tr>
      <w:tr w:rsidR="007318DE" w:rsidRPr="00140E33" w:rsidTr="001D1416">
        <w:trPr>
          <w:trHeight w:val="1350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CF5C84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62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2.1.6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40E33">
              <w:rPr>
                <w:sz w:val="20"/>
                <w:szCs w:val="20"/>
              </w:rPr>
              <w:t>Освобождение от уплаты земельного налога инвесторов, подписавших инвестиционное соглашение и осуществляющих инвестирование в экономику городского округа Кинешма свыше 100,0 млн. рублей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CF5C84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Предоставление налоговой льготы в 1 квартале 2017 года не производилось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15540,4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4807,6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350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CF5C84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39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40E33">
              <w:rPr>
                <w:sz w:val="20"/>
                <w:szCs w:val="20"/>
              </w:rPr>
              <w:t>Предоставление земельных участков в аренду по льготным арендным ставкам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140E33" w:rsidRDefault="007318DE" w:rsidP="000A1DC2">
            <w:pPr>
              <w:rPr>
                <w:sz w:val="20"/>
                <w:szCs w:val="20"/>
              </w:rPr>
            </w:pPr>
            <w:r w:rsidRPr="00140E33">
              <w:rPr>
                <w:sz w:val="18"/>
                <w:szCs w:val="18"/>
              </w:rPr>
              <w:t>Администрация городского округа Кинешма,</w:t>
            </w:r>
            <w:r w:rsidRPr="00140E33">
              <w:rPr>
                <w:sz w:val="20"/>
                <w:szCs w:val="20"/>
              </w:rPr>
              <w:t xml:space="preserve"> </w:t>
            </w:r>
            <w:r w:rsidRPr="00140E33">
              <w:rPr>
                <w:sz w:val="18"/>
                <w:szCs w:val="20"/>
              </w:rPr>
              <w:t xml:space="preserve">Комитет имущественных и земельных </w:t>
            </w:r>
            <w:r w:rsidRPr="00140E33">
              <w:rPr>
                <w:sz w:val="18"/>
                <w:szCs w:val="20"/>
              </w:rPr>
              <w:lastRenderedPageBreak/>
              <w:t xml:space="preserve">отношений администрации городского округа </w:t>
            </w: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C46C95" w:rsidRDefault="007318DE" w:rsidP="00C46C95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 xml:space="preserve">Инвестиционных соглашений, предусматривающих льготные ставки </w:t>
            </w:r>
            <w:r w:rsidRPr="00140E33">
              <w:rPr>
                <w:sz w:val="20"/>
                <w:szCs w:val="20"/>
              </w:rPr>
              <w:lastRenderedPageBreak/>
              <w:t xml:space="preserve">арендной платы, в 1 квартале 2017 г. не заключалось 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lastRenderedPageBreak/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15540,4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4807,6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350"/>
        </w:trPr>
        <w:tc>
          <w:tcPr>
            <w:tcW w:w="843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C46C95">
              <w:rPr>
                <w:sz w:val="20"/>
                <w:szCs w:val="20"/>
              </w:rPr>
              <w:t xml:space="preserve">бюджетные ассигнования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262"/>
        </w:trPr>
        <w:tc>
          <w:tcPr>
            <w:tcW w:w="843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2.1.8</w:t>
            </w:r>
          </w:p>
        </w:tc>
        <w:tc>
          <w:tcPr>
            <w:tcW w:w="1868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40E33">
              <w:rPr>
                <w:sz w:val="20"/>
                <w:szCs w:val="20"/>
              </w:rPr>
              <w:t>Заключение инвестиционного соглашения и реализация инвестиционного проекта по реконструкции и модернизации плавательного бассейна по адресу: Ивановская область, г. Кинешма, ул. 50-летия Комсомола, д. 24.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Инвестиционное соглашение расторгнуто по соглашению сторон 01.02.2017</w:t>
            </w:r>
          </w:p>
        </w:tc>
        <w:tc>
          <w:tcPr>
            <w:tcW w:w="2410" w:type="dxa"/>
            <w:vMerge w:val="restart"/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08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15540,4</w:t>
            </w:r>
          </w:p>
        </w:tc>
        <w:tc>
          <w:tcPr>
            <w:tcW w:w="997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4807,6</w:t>
            </w:r>
          </w:p>
        </w:tc>
        <w:tc>
          <w:tcPr>
            <w:tcW w:w="1560" w:type="dxa"/>
            <w:vMerge w:val="restart"/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140E33" w:rsidTr="001D1416">
        <w:trPr>
          <w:trHeight w:val="150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rPr>
                <w:b/>
                <w:sz w:val="20"/>
                <w:szCs w:val="20"/>
              </w:rPr>
            </w:pPr>
            <w:r w:rsidRPr="000A1DC2">
              <w:rPr>
                <w:sz w:val="20"/>
                <w:szCs w:val="20"/>
              </w:rPr>
              <w:t>бюджетные ассигнования</w:t>
            </w:r>
            <w:r w:rsidRPr="00140E33">
              <w:rPr>
                <w:b/>
                <w:sz w:val="20"/>
                <w:szCs w:val="20"/>
              </w:rPr>
              <w:t xml:space="preserve"> </w:t>
            </w:r>
            <w:r w:rsidRPr="00140E33">
              <w:rPr>
                <w:sz w:val="20"/>
                <w:szCs w:val="20"/>
              </w:rPr>
              <w:t>всего,</w:t>
            </w:r>
            <w:r w:rsidRPr="00140E33">
              <w:rPr>
                <w:b/>
                <w:sz w:val="20"/>
                <w:szCs w:val="20"/>
              </w:rPr>
              <w:br/>
            </w:r>
            <w:r w:rsidRPr="00140E3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  <w:r w:rsidRPr="00140E3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18DE" w:rsidRPr="00140E33" w:rsidRDefault="007318DE" w:rsidP="007E1E9C">
            <w:pPr>
              <w:jc w:val="center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285"/>
        </w:trPr>
        <w:tc>
          <w:tcPr>
            <w:tcW w:w="843" w:type="dxa"/>
            <w:vMerge w:val="restart"/>
          </w:tcPr>
          <w:p w:rsidR="007318DE" w:rsidRPr="007E372A" w:rsidRDefault="007318DE" w:rsidP="002C2C86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7318DE" w:rsidRPr="00B55009" w:rsidRDefault="007318DE" w:rsidP="00FF75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55009">
              <w:rPr>
                <w:b/>
                <w:sz w:val="20"/>
                <w:szCs w:val="20"/>
              </w:rPr>
              <w:t>Муниципальная программа «Охрана окружающей среды»</w:t>
            </w:r>
          </w:p>
        </w:tc>
        <w:tc>
          <w:tcPr>
            <w:tcW w:w="141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Муниципальное учреждение </w:t>
            </w:r>
            <w:r w:rsidRPr="007E372A">
              <w:rPr>
                <w:sz w:val="20"/>
                <w:szCs w:val="20"/>
              </w:rPr>
              <w:lastRenderedPageBreak/>
              <w:t>города Кинешмы «Управление капитального строительства»</w:t>
            </w:r>
          </w:p>
        </w:tc>
        <w:tc>
          <w:tcPr>
            <w:tcW w:w="1418" w:type="dxa"/>
            <w:gridSpan w:val="2"/>
          </w:tcPr>
          <w:p w:rsidR="007318DE" w:rsidRPr="00B55009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55009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B55009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55009">
              <w:rPr>
                <w:b/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7318DE" w:rsidRPr="00B55009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5500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7E372A" w:rsidRDefault="007318DE" w:rsidP="00FF75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Ежегодное сокращение площади земель, подлежащих рекультивации (свалок)</w:t>
            </w:r>
          </w:p>
        </w:tc>
        <w:tc>
          <w:tcPr>
            <w:tcW w:w="70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99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B55009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55009">
              <w:rPr>
                <w:b/>
                <w:sz w:val="20"/>
                <w:szCs w:val="20"/>
              </w:rPr>
              <w:t>2304,0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630"/>
        </w:trPr>
        <w:tc>
          <w:tcPr>
            <w:tcW w:w="843" w:type="dxa"/>
            <w:vMerge/>
          </w:tcPr>
          <w:p w:rsidR="007318DE" w:rsidRPr="007E372A" w:rsidRDefault="007318DE" w:rsidP="002C2C86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Default="007318DE" w:rsidP="00FF75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7E372A" w:rsidRDefault="007318DE" w:rsidP="00FF75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230"/>
        </w:trPr>
        <w:tc>
          <w:tcPr>
            <w:tcW w:w="84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Необходимое количество разработанной  проектной документации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шт.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920"/>
        </w:trPr>
        <w:tc>
          <w:tcPr>
            <w:tcW w:w="84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E372A" w:rsidRDefault="007318DE" w:rsidP="00FF75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c>
          <w:tcPr>
            <w:tcW w:w="843" w:type="dxa"/>
            <w:vMerge w:val="restart"/>
          </w:tcPr>
          <w:p w:rsidR="007318DE" w:rsidRPr="00FF75A4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868" w:type="dxa"/>
            <w:vMerge w:val="restart"/>
          </w:tcPr>
          <w:p w:rsidR="007318DE" w:rsidRPr="007E372A" w:rsidRDefault="007318DE" w:rsidP="00FF75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Подпрограмма</w:t>
            </w:r>
          </w:p>
          <w:p w:rsidR="007318DE" w:rsidRPr="007E372A" w:rsidRDefault="007318DE" w:rsidP="00FF75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«Обращение с отходами производства и потребления»</w:t>
            </w:r>
          </w:p>
        </w:tc>
        <w:tc>
          <w:tcPr>
            <w:tcW w:w="141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</w:t>
            </w: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6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</w:tr>
      <w:tr w:rsidR="007318DE" w:rsidRPr="007E372A" w:rsidTr="001D1416">
        <w:tc>
          <w:tcPr>
            <w:tcW w:w="84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7E372A">
              <w:rPr>
                <w:sz w:val="20"/>
                <w:szCs w:val="20"/>
              </w:rPr>
              <w:t>ного</w:t>
            </w:r>
            <w:proofErr w:type="spellEnd"/>
            <w:r w:rsidRPr="007E372A">
              <w:rPr>
                <w:sz w:val="20"/>
                <w:szCs w:val="20"/>
              </w:rPr>
              <w:t xml:space="preserve"> земельного участка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га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E1EAB" w:rsidRPr="007E372A" w:rsidTr="001D1416">
        <w:trPr>
          <w:trHeight w:val="920"/>
        </w:trPr>
        <w:tc>
          <w:tcPr>
            <w:tcW w:w="843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E372A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c>
          <w:tcPr>
            <w:tcW w:w="84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 xml:space="preserve">Рекультивация городской свалки твёрдых бытовых отходов в </w:t>
            </w:r>
            <w:proofErr w:type="spellStart"/>
            <w:r w:rsidRPr="007E372A">
              <w:rPr>
                <w:sz w:val="20"/>
                <w:szCs w:val="20"/>
              </w:rPr>
              <w:t>г</w:t>
            </w:r>
            <w:proofErr w:type="gramStart"/>
            <w:r w:rsidRPr="007E372A">
              <w:rPr>
                <w:sz w:val="20"/>
                <w:szCs w:val="20"/>
              </w:rPr>
              <w:t>.К</w:t>
            </w:r>
            <w:proofErr w:type="gramEnd"/>
            <w:r w:rsidRPr="007E372A">
              <w:rPr>
                <w:sz w:val="20"/>
                <w:szCs w:val="20"/>
              </w:rPr>
              <w:t>инешма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Муниципальное </w:t>
            </w:r>
            <w:r w:rsidRPr="007E372A">
              <w:rPr>
                <w:sz w:val="20"/>
                <w:szCs w:val="20"/>
              </w:rPr>
              <w:lastRenderedPageBreak/>
              <w:t>учреждение города Кинешмы «Управление капитального строительства»</w:t>
            </w: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230"/>
        </w:trPr>
        <w:tc>
          <w:tcPr>
            <w:tcW w:w="84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645"/>
        </w:trPr>
        <w:tc>
          <w:tcPr>
            <w:tcW w:w="84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7E372A">
              <w:rPr>
                <w:sz w:val="20"/>
                <w:szCs w:val="20"/>
              </w:rPr>
              <w:t>ного</w:t>
            </w:r>
            <w:proofErr w:type="spellEnd"/>
            <w:r w:rsidRPr="007E372A">
              <w:rPr>
                <w:sz w:val="20"/>
                <w:szCs w:val="20"/>
              </w:rPr>
              <w:t xml:space="preserve"> земельного участка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E1EAB" w:rsidRPr="007E372A" w:rsidTr="001D1416">
        <w:trPr>
          <w:trHeight w:val="1160"/>
        </w:trPr>
        <w:tc>
          <w:tcPr>
            <w:tcW w:w="843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E372A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1EAB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E1EAB" w:rsidRPr="007E372A" w:rsidRDefault="00AE1EAB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401"/>
        </w:trPr>
        <w:tc>
          <w:tcPr>
            <w:tcW w:w="843" w:type="dxa"/>
            <w:vMerge w:val="restart"/>
          </w:tcPr>
          <w:p w:rsidR="007318DE" w:rsidRPr="00173EA2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1.1.1</w:t>
            </w:r>
          </w:p>
        </w:tc>
        <w:tc>
          <w:tcPr>
            <w:tcW w:w="1868" w:type="dxa"/>
            <w:vMerge w:val="restart"/>
          </w:tcPr>
          <w:p w:rsidR="007318DE" w:rsidRPr="007E372A" w:rsidRDefault="007318DE" w:rsidP="00173E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7E372A">
              <w:rPr>
                <w:sz w:val="20"/>
                <w:szCs w:val="20"/>
              </w:rPr>
              <w:t>Разработка проекта рекультивации свалки твёрдых бытовых отходов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7318DE" w:rsidRPr="007E372A" w:rsidRDefault="007318DE" w:rsidP="00AA4041">
            <w:pPr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</w:t>
            </w:r>
            <w:r w:rsidR="00AA4041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7E372A" w:rsidRDefault="007318DE" w:rsidP="00916A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</w:t>
            </w:r>
            <w:r w:rsidR="00916A3A">
              <w:rPr>
                <w:sz w:val="20"/>
                <w:szCs w:val="20"/>
              </w:rPr>
              <w:t>уется</w:t>
            </w:r>
            <w:r>
              <w:rPr>
                <w:sz w:val="20"/>
                <w:szCs w:val="20"/>
              </w:rPr>
              <w:t xml:space="preserve"> во 2-4 кварталах 2017 года</w:t>
            </w:r>
          </w:p>
        </w:tc>
        <w:tc>
          <w:tcPr>
            <w:tcW w:w="241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730"/>
        </w:trPr>
        <w:tc>
          <w:tcPr>
            <w:tcW w:w="84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2601"/>
        </w:trPr>
        <w:tc>
          <w:tcPr>
            <w:tcW w:w="84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270"/>
        </w:trPr>
        <w:tc>
          <w:tcPr>
            <w:tcW w:w="84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68" w:type="dxa"/>
            <w:vMerge w:val="restart"/>
          </w:tcPr>
          <w:p w:rsidR="007318DE" w:rsidRPr="007E372A" w:rsidRDefault="007318DE" w:rsidP="00173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Проведение работ  по рекультивации городской свалки твёрдых бытовых отходов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lastRenderedPageBreak/>
              <w:t>Муниципальное учреждение города Кинешмы «Управление капитального строительства»</w:t>
            </w: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Пров</w:t>
            </w:r>
            <w:r>
              <w:rPr>
                <w:sz w:val="20"/>
                <w:szCs w:val="20"/>
              </w:rPr>
              <w:t>едение мероприятия запланирова</w:t>
            </w:r>
            <w:r w:rsidRPr="007E372A">
              <w:rPr>
                <w:sz w:val="20"/>
                <w:szCs w:val="20"/>
              </w:rPr>
              <w:t>но на 2019 год</w:t>
            </w:r>
          </w:p>
        </w:tc>
        <w:tc>
          <w:tcPr>
            <w:tcW w:w="241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7E372A">
              <w:rPr>
                <w:sz w:val="20"/>
                <w:szCs w:val="20"/>
              </w:rPr>
              <w:t>ного</w:t>
            </w:r>
            <w:proofErr w:type="spellEnd"/>
            <w:r w:rsidRPr="007E372A">
              <w:rPr>
                <w:sz w:val="20"/>
                <w:szCs w:val="20"/>
              </w:rPr>
              <w:t xml:space="preserve"> земельного участка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</w:tr>
      <w:tr w:rsidR="007318DE" w:rsidRPr="007E372A" w:rsidTr="001D1416">
        <w:trPr>
          <w:trHeight w:val="1560"/>
        </w:trPr>
        <w:tc>
          <w:tcPr>
            <w:tcW w:w="843" w:type="dxa"/>
            <w:vMerge/>
          </w:tcPr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173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E372A" w:rsidRDefault="007318DE" w:rsidP="00FD1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FD1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FD1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2130"/>
        </w:trPr>
        <w:tc>
          <w:tcPr>
            <w:tcW w:w="84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268"/>
        </w:trPr>
        <w:tc>
          <w:tcPr>
            <w:tcW w:w="84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Подпрограмма 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«Ликвидация объектов и земель, подверженных негативному воздействию накопленного экологического ущерба»</w:t>
            </w:r>
          </w:p>
        </w:tc>
        <w:tc>
          <w:tcPr>
            <w:tcW w:w="141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</w:t>
            </w: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7E372A" w:rsidRDefault="007318DE" w:rsidP="00B233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7E372A">
              <w:rPr>
                <w:sz w:val="20"/>
                <w:szCs w:val="20"/>
              </w:rPr>
              <w:t>Анилплощадка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318DE" w:rsidRPr="007E372A" w:rsidTr="001D1416">
        <w:trPr>
          <w:trHeight w:val="736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7E372A" w:rsidRDefault="007318DE" w:rsidP="00B233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115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7E372A" w:rsidRDefault="007318DE" w:rsidP="00B233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E372A">
              <w:rPr>
                <w:sz w:val="20"/>
                <w:szCs w:val="20"/>
              </w:rPr>
              <w:t>Га</w:t>
            </w:r>
            <w:proofErr w:type="gramEnd"/>
            <w:r w:rsidRPr="007E37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16,9  </w:t>
            </w: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625"/>
        </w:trPr>
        <w:tc>
          <w:tcPr>
            <w:tcW w:w="84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68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Рекультивация земельно</w:t>
            </w:r>
            <w:r>
              <w:rPr>
                <w:sz w:val="20"/>
                <w:szCs w:val="20"/>
              </w:rPr>
              <w:t>го участка в районе «</w:t>
            </w:r>
            <w:proofErr w:type="spellStart"/>
            <w:r>
              <w:rPr>
                <w:sz w:val="20"/>
                <w:szCs w:val="20"/>
              </w:rPr>
              <w:t>Анилплощад</w:t>
            </w:r>
            <w:r w:rsidRPr="007E372A">
              <w:rPr>
                <w:sz w:val="20"/>
                <w:szCs w:val="20"/>
              </w:rPr>
              <w:t>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18DE" w:rsidRPr="007E372A" w:rsidRDefault="007318DE" w:rsidP="00B233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7E372A">
              <w:rPr>
                <w:sz w:val="20"/>
                <w:szCs w:val="20"/>
              </w:rPr>
              <w:t>Анилплощадка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</w:tcPr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</w:t>
            </w:r>
          </w:p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304"/>
        </w:trPr>
        <w:tc>
          <w:tcPr>
            <w:tcW w:w="84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vMerge w:val="restart"/>
          </w:tcPr>
          <w:p w:rsidR="007318DE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318DE" w:rsidRPr="007E372A" w:rsidTr="001D1416">
        <w:trPr>
          <w:trHeight w:val="87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18DE" w:rsidRPr="007E372A" w:rsidRDefault="007318DE" w:rsidP="00B233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1560" w:type="dxa"/>
            <w:vMerge/>
          </w:tcPr>
          <w:p w:rsidR="007318DE" w:rsidRPr="007E372A" w:rsidRDefault="007318DE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93C" w:rsidRPr="007E372A" w:rsidTr="001D1416">
        <w:trPr>
          <w:trHeight w:val="447"/>
        </w:trPr>
        <w:tc>
          <w:tcPr>
            <w:tcW w:w="843" w:type="dxa"/>
            <w:vMerge w:val="restart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68" w:type="dxa"/>
            <w:vMerge w:val="restart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Разработка проекта рекультивации  земельн</w:t>
            </w:r>
            <w:r>
              <w:rPr>
                <w:sz w:val="20"/>
                <w:szCs w:val="20"/>
              </w:rPr>
              <w:t xml:space="preserve">ого участка в районе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Анилплоща</w:t>
            </w:r>
            <w:r w:rsidRPr="007E372A">
              <w:rPr>
                <w:sz w:val="20"/>
                <w:szCs w:val="20"/>
              </w:rPr>
              <w:t>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Проведение</w:t>
            </w:r>
          </w:p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запланирова</w:t>
            </w:r>
            <w:r w:rsidRPr="007E372A">
              <w:rPr>
                <w:sz w:val="20"/>
                <w:szCs w:val="20"/>
              </w:rPr>
              <w:t>но на 2018 год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0F693C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</w:t>
            </w:r>
          </w:p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93C" w:rsidRPr="007E372A" w:rsidTr="001D1416">
        <w:trPr>
          <w:trHeight w:val="105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0F693C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F693C" w:rsidRPr="007E372A" w:rsidRDefault="000F693C" w:rsidP="0047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7E372A" w:rsidRDefault="000F693C" w:rsidP="0047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F693C" w:rsidRPr="007E372A" w:rsidRDefault="000F693C" w:rsidP="0047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93C" w:rsidRPr="007E372A" w:rsidTr="001D1416">
        <w:trPr>
          <w:trHeight w:val="985"/>
        </w:trPr>
        <w:tc>
          <w:tcPr>
            <w:tcW w:w="84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93C" w:rsidRPr="007E372A" w:rsidTr="001D1416">
        <w:trPr>
          <w:trHeight w:val="205"/>
        </w:trPr>
        <w:tc>
          <w:tcPr>
            <w:tcW w:w="843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868" w:type="dxa"/>
            <w:vMerge w:val="restart"/>
          </w:tcPr>
          <w:p w:rsidR="000F693C" w:rsidRPr="007E372A" w:rsidRDefault="000F693C" w:rsidP="000F6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Проведение работ по рекультивации земельно</w:t>
            </w:r>
            <w:r>
              <w:rPr>
                <w:sz w:val="20"/>
                <w:szCs w:val="20"/>
              </w:rPr>
              <w:t>го участка  в районе «</w:t>
            </w:r>
            <w:proofErr w:type="spellStart"/>
            <w:r>
              <w:rPr>
                <w:sz w:val="20"/>
                <w:szCs w:val="20"/>
              </w:rPr>
              <w:t>Анилплощадка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Проведение мероприятия запланировано на 2018 год</w:t>
            </w:r>
          </w:p>
        </w:tc>
        <w:tc>
          <w:tcPr>
            <w:tcW w:w="2410" w:type="dxa"/>
            <w:vMerge w:val="restart"/>
          </w:tcPr>
          <w:p w:rsidR="000F693C" w:rsidRPr="007E372A" w:rsidRDefault="000F693C" w:rsidP="00BB22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708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997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1560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0.0</w:t>
            </w:r>
          </w:p>
        </w:tc>
      </w:tr>
      <w:tr w:rsidR="000F693C" w:rsidRPr="007E372A" w:rsidTr="001D1416">
        <w:trPr>
          <w:trHeight w:val="920"/>
        </w:trPr>
        <w:tc>
          <w:tcPr>
            <w:tcW w:w="84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93C" w:rsidRPr="007E372A" w:rsidTr="001D1416">
        <w:trPr>
          <w:trHeight w:val="368"/>
        </w:trPr>
        <w:tc>
          <w:tcPr>
            <w:tcW w:w="843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Подпрограмма</w:t>
            </w:r>
          </w:p>
          <w:p w:rsidR="000F693C" w:rsidRPr="007E372A" w:rsidRDefault="000F693C" w:rsidP="000F6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«Защита  от негативного воздействия вод и обеспечение безопасности гидротехнических сооружений»</w:t>
            </w:r>
          </w:p>
        </w:tc>
        <w:tc>
          <w:tcPr>
            <w:tcW w:w="1417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</w:t>
            </w:r>
          </w:p>
        </w:tc>
        <w:tc>
          <w:tcPr>
            <w:tcW w:w="1418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</w:tr>
      <w:tr w:rsidR="000F693C" w:rsidRPr="007E372A" w:rsidTr="001D1416">
        <w:trPr>
          <w:trHeight w:val="1988"/>
        </w:trPr>
        <w:tc>
          <w:tcPr>
            <w:tcW w:w="84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93C" w:rsidRPr="007E372A" w:rsidTr="001D1416">
        <w:trPr>
          <w:trHeight w:val="291"/>
        </w:trPr>
        <w:tc>
          <w:tcPr>
            <w:tcW w:w="843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68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Основное мероприятие: Ликвидация (ГТС) пруда-накопителя жидких химических отходов</w:t>
            </w:r>
          </w:p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F693C" w:rsidRPr="007E372A" w:rsidTr="001D1416">
        <w:trPr>
          <w:trHeight w:val="1259"/>
        </w:trPr>
        <w:tc>
          <w:tcPr>
            <w:tcW w:w="84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</w:t>
            </w:r>
            <w:proofErr w:type="gramStart"/>
            <w:r w:rsidRPr="007E372A">
              <w:rPr>
                <w:sz w:val="20"/>
                <w:szCs w:val="20"/>
              </w:rPr>
              <w:t>.</w:t>
            </w:r>
            <w:proofErr w:type="gramEnd"/>
            <w:r w:rsidRPr="007E372A">
              <w:rPr>
                <w:sz w:val="20"/>
                <w:szCs w:val="20"/>
              </w:rPr>
              <w:t xml:space="preserve"> </w:t>
            </w:r>
            <w:proofErr w:type="gramStart"/>
            <w:r w:rsidRPr="007E372A">
              <w:rPr>
                <w:sz w:val="20"/>
                <w:szCs w:val="20"/>
              </w:rPr>
              <w:t>в</w:t>
            </w:r>
            <w:proofErr w:type="gramEnd"/>
            <w:r w:rsidRPr="007E372A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1276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93C" w:rsidRPr="007E372A" w:rsidTr="001D1416">
        <w:trPr>
          <w:trHeight w:val="1014"/>
        </w:trPr>
        <w:tc>
          <w:tcPr>
            <w:tcW w:w="843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3.1.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F693C" w:rsidRPr="007E372A" w:rsidRDefault="000F693C" w:rsidP="007318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 xml:space="preserve">Разработка проекта ликвидации (ГТС)- пруда-накопителя </w:t>
            </w:r>
            <w:r w:rsidRPr="007E372A">
              <w:rPr>
                <w:sz w:val="20"/>
                <w:szCs w:val="20"/>
              </w:rPr>
              <w:lastRenderedPageBreak/>
              <w:t>жидких химических отходов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  <w:p w:rsidR="000F693C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693C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693C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ведение мероприятия запланирова</w:t>
            </w:r>
            <w:r w:rsidRPr="007E372A">
              <w:rPr>
                <w:sz w:val="20"/>
                <w:szCs w:val="20"/>
              </w:rPr>
              <w:t>но на 2019 год</w:t>
            </w:r>
          </w:p>
        </w:tc>
        <w:tc>
          <w:tcPr>
            <w:tcW w:w="2410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8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</w:tr>
      <w:tr w:rsidR="000F693C" w:rsidRPr="007E372A" w:rsidTr="001D1416">
        <w:trPr>
          <w:trHeight w:val="1527"/>
        </w:trPr>
        <w:tc>
          <w:tcPr>
            <w:tcW w:w="84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3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E372A" w:rsidRDefault="000F693C" w:rsidP="002C2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295"/>
        </w:trPr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0F693C" w:rsidRPr="007D09A0" w:rsidRDefault="000F693C" w:rsidP="0059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7D09A0">
              <w:rPr>
                <w:b/>
                <w:sz w:val="20"/>
                <w:szCs w:val="20"/>
              </w:rPr>
              <w:t>«Повышение эффективности реализации молодежной политики и организация общегородских мероприятий в городском округе Кинешма»</w:t>
            </w:r>
          </w:p>
        </w:tc>
        <w:tc>
          <w:tcPr>
            <w:tcW w:w="1417" w:type="dxa"/>
            <w:vMerge w:val="restart"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5974D8" w:rsidRDefault="000F693C" w:rsidP="00FD140A">
            <w:pPr>
              <w:rPr>
                <w:b/>
                <w:sz w:val="20"/>
                <w:szCs w:val="20"/>
              </w:rPr>
            </w:pPr>
            <w:r w:rsidRPr="005974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5974D8" w:rsidRDefault="000F693C" w:rsidP="00FD140A">
            <w:pPr>
              <w:jc w:val="center"/>
              <w:rPr>
                <w:b/>
                <w:sz w:val="20"/>
                <w:szCs w:val="20"/>
              </w:rPr>
            </w:pPr>
            <w:r w:rsidRPr="005974D8">
              <w:rPr>
                <w:b/>
                <w:sz w:val="20"/>
                <w:szCs w:val="20"/>
              </w:rPr>
              <w:t>7080,0</w:t>
            </w:r>
          </w:p>
        </w:tc>
        <w:tc>
          <w:tcPr>
            <w:tcW w:w="1275" w:type="dxa"/>
            <w:gridSpan w:val="2"/>
          </w:tcPr>
          <w:p w:rsidR="000F693C" w:rsidRPr="005974D8" w:rsidRDefault="000F693C" w:rsidP="00FD140A">
            <w:pPr>
              <w:jc w:val="center"/>
              <w:rPr>
                <w:b/>
                <w:sz w:val="20"/>
                <w:szCs w:val="20"/>
              </w:rPr>
            </w:pPr>
            <w:r w:rsidRPr="005974D8">
              <w:rPr>
                <w:b/>
                <w:sz w:val="20"/>
                <w:szCs w:val="20"/>
              </w:rPr>
              <w:t>1688,2</w:t>
            </w:r>
          </w:p>
        </w:tc>
        <w:tc>
          <w:tcPr>
            <w:tcW w:w="153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7D09A0" w:rsidRDefault="000F693C" w:rsidP="00FD140A">
            <w:pPr>
              <w:pStyle w:val="a6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708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0F693C" w:rsidRPr="005974D8" w:rsidRDefault="000F693C" w:rsidP="00FD140A">
            <w:pPr>
              <w:jc w:val="center"/>
              <w:rPr>
                <w:b/>
                <w:sz w:val="20"/>
                <w:szCs w:val="20"/>
              </w:rPr>
            </w:pPr>
            <w:r w:rsidRPr="005974D8">
              <w:rPr>
                <w:b/>
                <w:sz w:val="20"/>
                <w:szCs w:val="20"/>
              </w:rPr>
              <w:t>7047,1</w:t>
            </w:r>
          </w:p>
          <w:p w:rsidR="000F693C" w:rsidRPr="005974D8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5974D8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7080,0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1688,2</w:t>
            </w:r>
          </w:p>
        </w:tc>
        <w:tc>
          <w:tcPr>
            <w:tcW w:w="153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Количество консультаций, тренингов, опросов</w:t>
            </w:r>
          </w:p>
        </w:tc>
        <w:tc>
          <w:tcPr>
            <w:tcW w:w="708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1800</w:t>
            </w: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450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7080,0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1688,2</w:t>
            </w:r>
          </w:p>
        </w:tc>
        <w:tc>
          <w:tcPr>
            <w:tcW w:w="1537" w:type="dxa"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7D09A0" w:rsidRDefault="000F693C" w:rsidP="00FD140A">
            <w:pPr>
              <w:pStyle w:val="a6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9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708" w:type="dxa"/>
          </w:tcPr>
          <w:p w:rsidR="000F693C" w:rsidRPr="007D09A0" w:rsidRDefault="000F693C" w:rsidP="00FD140A">
            <w:pPr>
              <w:suppressAutoHyphens/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0F693C" w:rsidRPr="007D09A0" w:rsidRDefault="000F693C" w:rsidP="00FD140A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0F693C" w:rsidRPr="005974D8" w:rsidRDefault="000F693C" w:rsidP="00FD1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«Молодежь города Кинешмы»</w:t>
            </w: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140,1</w:t>
            </w:r>
          </w:p>
        </w:tc>
        <w:tc>
          <w:tcPr>
            <w:tcW w:w="153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5974D8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140,1</w:t>
            </w:r>
          </w:p>
        </w:tc>
        <w:tc>
          <w:tcPr>
            <w:tcW w:w="153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140,1</w:t>
            </w:r>
          </w:p>
        </w:tc>
        <w:tc>
          <w:tcPr>
            <w:tcW w:w="153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0F693C" w:rsidRPr="007D09A0" w:rsidRDefault="000F693C" w:rsidP="005974D8">
            <w:pPr>
              <w:rPr>
                <w:sz w:val="20"/>
                <w:szCs w:val="20"/>
              </w:rPr>
            </w:pPr>
            <w:r w:rsidRPr="005974D8">
              <w:rPr>
                <w:sz w:val="20"/>
                <w:szCs w:val="20"/>
              </w:rPr>
              <w:t>Основное мероприятие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 xml:space="preserve"> «Реализация молодежной политики и </w:t>
            </w:r>
            <w:r w:rsidRPr="007D09A0">
              <w:rPr>
                <w:sz w:val="20"/>
                <w:szCs w:val="20"/>
              </w:rPr>
              <w:lastRenderedPageBreak/>
              <w:t>организация общегородских мероприятий»</w:t>
            </w: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140,1</w:t>
            </w:r>
          </w:p>
        </w:tc>
        <w:tc>
          <w:tcPr>
            <w:tcW w:w="1537" w:type="dxa"/>
            <w:vMerge w:val="restart"/>
          </w:tcPr>
          <w:p w:rsidR="000F693C" w:rsidRPr="007D09A0" w:rsidRDefault="000F693C" w:rsidP="00916A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9A0">
              <w:rPr>
                <w:rFonts w:ascii="Times New Roman" w:hAnsi="Times New Roman" w:cs="Times New Roman"/>
                <w:sz w:val="20"/>
                <w:szCs w:val="20"/>
              </w:rPr>
              <w:t xml:space="preserve">1.Церемония вручения городской премии для одаренной </w:t>
            </w:r>
            <w:r w:rsidRPr="007D0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 «Роза ветров»;</w:t>
            </w:r>
          </w:p>
          <w:p w:rsidR="000F693C" w:rsidRPr="007D09A0" w:rsidRDefault="000F693C" w:rsidP="00916A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9A0">
              <w:rPr>
                <w:rFonts w:ascii="Times New Roman" w:hAnsi="Times New Roman" w:cs="Times New Roman"/>
                <w:sz w:val="20"/>
                <w:szCs w:val="20"/>
              </w:rPr>
              <w:t>2.Митинг, посвященный выводу войск из Афганистана;</w:t>
            </w:r>
          </w:p>
          <w:p w:rsidR="000F693C" w:rsidRPr="007D09A0" w:rsidRDefault="000F693C" w:rsidP="00916A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9A0">
              <w:rPr>
                <w:rFonts w:ascii="Times New Roman" w:hAnsi="Times New Roman" w:cs="Times New Roman"/>
                <w:sz w:val="20"/>
                <w:szCs w:val="20"/>
              </w:rPr>
              <w:t xml:space="preserve">3.Турнир по </w:t>
            </w:r>
            <w:proofErr w:type="spellStart"/>
            <w:r w:rsidRPr="007D09A0">
              <w:rPr>
                <w:rFonts w:ascii="Times New Roman" w:hAnsi="Times New Roman" w:cs="Times New Roman"/>
                <w:sz w:val="20"/>
                <w:szCs w:val="20"/>
              </w:rPr>
              <w:t>лазертагу</w:t>
            </w:r>
            <w:proofErr w:type="spellEnd"/>
            <w:r w:rsidRPr="007D09A0">
              <w:rPr>
                <w:rFonts w:ascii="Times New Roman" w:hAnsi="Times New Roman" w:cs="Times New Roman"/>
                <w:sz w:val="20"/>
                <w:szCs w:val="20"/>
              </w:rPr>
              <w:t>, посвященный Дню Защитника Отечества;</w:t>
            </w:r>
          </w:p>
          <w:p w:rsidR="000F693C" w:rsidRPr="007D09A0" w:rsidRDefault="000F693C" w:rsidP="00916A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9A0">
              <w:rPr>
                <w:rFonts w:ascii="Times New Roman" w:hAnsi="Times New Roman" w:cs="Times New Roman"/>
                <w:sz w:val="20"/>
                <w:szCs w:val="20"/>
              </w:rPr>
              <w:t>4.Интерактивные площадки в рамках торжественного мероприятия, посвященного Дню Защитника Отечества;</w:t>
            </w:r>
          </w:p>
          <w:p w:rsidR="000F693C" w:rsidRPr="00916A3A" w:rsidRDefault="000F693C" w:rsidP="00916A3A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A0">
              <w:rPr>
                <w:rFonts w:ascii="Times New Roman" w:hAnsi="Times New Roman" w:cs="Times New Roman"/>
                <w:sz w:val="20"/>
                <w:szCs w:val="20"/>
              </w:rPr>
              <w:t>5,Молод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ежный шоу-конкурс  «Мистер-ИКС»</w:t>
            </w: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5974D8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140,1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140,1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390"/>
        </w:trPr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68" w:type="dxa"/>
            <w:vMerge w:val="restart"/>
          </w:tcPr>
          <w:p w:rsidR="000F693C" w:rsidRPr="005974D8" w:rsidRDefault="000F693C" w:rsidP="00FD1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F693C" w:rsidRPr="007D09A0" w:rsidRDefault="000F693C" w:rsidP="005974D8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«Организация работы с молодежью»</w:t>
            </w: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140,1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Число творческих и социально активных молодых людей, получивших премию и гранты главы администрации городского округа Кинешма</w:t>
            </w: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975"/>
        </w:trPr>
        <w:tc>
          <w:tcPr>
            <w:tcW w:w="843" w:type="dxa"/>
            <w:vMerge/>
          </w:tcPr>
          <w:p w:rsidR="000F693C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5974D8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140,1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450"/>
        </w:trPr>
        <w:tc>
          <w:tcPr>
            <w:tcW w:w="843" w:type="dxa"/>
            <w:vMerge/>
          </w:tcPr>
          <w:p w:rsidR="000F693C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F693C" w:rsidRPr="005974D8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405,0</w:t>
            </w:r>
          </w:p>
        </w:tc>
        <w:tc>
          <w:tcPr>
            <w:tcW w:w="1275" w:type="dxa"/>
            <w:gridSpan w:val="2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140,1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7D09A0" w:rsidRDefault="000F693C" w:rsidP="00FD140A">
            <w:pPr>
              <w:jc w:val="both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708" w:type="dxa"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F693C" w:rsidRPr="007D09A0" w:rsidRDefault="000F693C" w:rsidP="00FD140A">
            <w:pPr>
              <w:jc w:val="both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Рост числа молодых людей, принимающих участие в акциях и мероприятиях</w:t>
            </w:r>
          </w:p>
        </w:tc>
        <w:tc>
          <w:tcPr>
            <w:tcW w:w="708" w:type="dxa"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 xml:space="preserve">% </w:t>
            </w:r>
          </w:p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от молодежи</w:t>
            </w:r>
          </w:p>
        </w:tc>
        <w:tc>
          <w:tcPr>
            <w:tcW w:w="993" w:type="dxa"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7,9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1381"/>
        </w:trPr>
        <w:tc>
          <w:tcPr>
            <w:tcW w:w="84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F693C" w:rsidRPr="007D09A0" w:rsidRDefault="000F693C" w:rsidP="00FD140A">
            <w:pPr>
              <w:jc w:val="both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 xml:space="preserve">Ежегодный охват граждан в возрасте 14 - 30 лет социологическими опросами и мониторинговыми исследованиями </w:t>
            </w:r>
          </w:p>
        </w:tc>
        <w:tc>
          <w:tcPr>
            <w:tcW w:w="708" w:type="dxa"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 xml:space="preserve">чел. </w:t>
            </w:r>
          </w:p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% от молодежи</w:t>
            </w:r>
          </w:p>
        </w:tc>
        <w:tc>
          <w:tcPr>
            <w:tcW w:w="993" w:type="dxa"/>
          </w:tcPr>
          <w:p w:rsidR="000F693C" w:rsidRPr="007D09A0" w:rsidRDefault="000F693C" w:rsidP="00FD140A">
            <w:pPr>
              <w:jc w:val="center"/>
              <w:rPr>
                <w:color w:val="000000"/>
                <w:sz w:val="20"/>
                <w:szCs w:val="20"/>
              </w:rPr>
            </w:pPr>
            <w:r w:rsidRPr="007D09A0">
              <w:rPr>
                <w:color w:val="000000"/>
                <w:sz w:val="20"/>
                <w:szCs w:val="20"/>
              </w:rPr>
              <w:t>1740 8,0%</w:t>
            </w: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450</w:t>
            </w:r>
          </w:p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2,0%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0F693C" w:rsidRPr="005974D8" w:rsidRDefault="000F693C" w:rsidP="00FD1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«Психолого-педагогическая и социальная помощь подросткам и молодежи </w:t>
            </w:r>
            <w:r w:rsidRPr="007D09A0">
              <w:rPr>
                <w:sz w:val="20"/>
                <w:szCs w:val="20"/>
              </w:rPr>
              <w:lastRenderedPageBreak/>
              <w:t>городского округа Кинешма»</w:t>
            </w:r>
          </w:p>
        </w:tc>
        <w:tc>
          <w:tcPr>
            <w:tcW w:w="1417" w:type="dxa"/>
            <w:vMerge w:val="restart"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lastRenderedPageBreak/>
              <w:t xml:space="preserve">Комитет по социальной и молодежной политике администрации городского </w:t>
            </w:r>
            <w:r w:rsidRPr="007D09A0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2453,0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520,0</w:t>
            </w:r>
          </w:p>
        </w:tc>
        <w:tc>
          <w:tcPr>
            <w:tcW w:w="1537" w:type="dxa"/>
            <w:vMerge w:val="restart"/>
          </w:tcPr>
          <w:p w:rsidR="000F693C" w:rsidRPr="007D09A0" w:rsidRDefault="000F693C" w:rsidP="005974D8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Психологические вечера «Вопрос психологу» для молодых родителей микрорайона </w:t>
            </w:r>
            <w:r w:rsidRPr="007D09A0">
              <w:rPr>
                <w:sz w:val="20"/>
                <w:szCs w:val="20"/>
              </w:rPr>
              <w:lastRenderedPageBreak/>
              <w:t xml:space="preserve">фабрики №2, охват 37 чел. </w:t>
            </w:r>
          </w:p>
          <w:p w:rsidR="000F693C" w:rsidRPr="007D09A0" w:rsidRDefault="000F693C" w:rsidP="005974D8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2.Тематические занятия с родителями детского сада №46 «Диалог родителя и ребенка дошкольника», с общим охватом 57 чел.</w:t>
            </w:r>
          </w:p>
          <w:p w:rsidR="000F693C" w:rsidRPr="007D09A0" w:rsidRDefault="000F693C" w:rsidP="005974D8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3.Логопедическме занятия 52 чел.</w:t>
            </w:r>
          </w:p>
          <w:p w:rsidR="000F693C" w:rsidRPr="007D09A0" w:rsidRDefault="000F693C" w:rsidP="005974D8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4.Занятия клуба «Мальчики +Девочки =Любовь» на тему: «В семейном кругу юбиляров </w:t>
            </w:r>
            <w:proofErr w:type="spellStart"/>
            <w:r w:rsidRPr="007D09A0">
              <w:rPr>
                <w:sz w:val="20"/>
                <w:szCs w:val="20"/>
              </w:rPr>
              <w:t>Донцовых</w:t>
            </w:r>
            <w:proofErr w:type="spellEnd"/>
            <w:r w:rsidRPr="007D09A0">
              <w:rPr>
                <w:sz w:val="20"/>
                <w:szCs w:val="20"/>
              </w:rPr>
              <w:t>», 42 чел.</w:t>
            </w:r>
          </w:p>
          <w:p w:rsidR="000F693C" w:rsidRPr="007D09A0" w:rsidRDefault="000F693C" w:rsidP="005974D8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5.Занятия клуба «Заботливый родитель», 17 чел.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6. Цикл </w:t>
            </w:r>
            <w:r w:rsidRPr="007D09A0">
              <w:rPr>
                <w:sz w:val="20"/>
                <w:szCs w:val="20"/>
              </w:rPr>
              <w:lastRenderedPageBreak/>
              <w:t xml:space="preserve">тематических занятий для кураторов школьных служб примирения , 6 занятий, кол-во участников 15 чел., 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6. Участие в городских единых днях профилактики,  50 чел.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7D09A0">
              <w:rPr>
                <w:sz w:val="20"/>
                <w:szCs w:val="20"/>
              </w:rPr>
              <w:t>Тематические занятия для родителей и детей СОШ №16 «Подготовка семьи к ЕГЭ», 50 чел.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8.Тематическое занятие для сотрудников УСЗН, 15 чел.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7D09A0">
              <w:rPr>
                <w:sz w:val="20"/>
                <w:szCs w:val="20"/>
              </w:rPr>
              <w:t xml:space="preserve">Тематическое занятие для студентов </w:t>
            </w:r>
            <w:proofErr w:type="spellStart"/>
            <w:r w:rsidRPr="007D09A0">
              <w:rPr>
                <w:sz w:val="20"/>
                <w:szCs w:val="20"/>
              </w:rPr>
              <w:t>педкол</w:t>
            </w:r>
            <w:r w:rsidR="00501AD8">
              <w:rPr>
                <w:sz w:val="20"/>
                <w:szCs w:val="20"/>
              </w:rPr>
              <w:t>л</w:t>
            </w:r>
            <w:r w:rsidRPr="007D09A0">
              <w:rPr>
                <w:sz w:val="20"/>
                <w:szCs w:val="20"/>
              </w:rPr>
              <w:t>еджа</w:t>
            </w:r>
            <w:proofErr w:type="spellEnd"/>
            <w:r w:rsidRPr="007D09A0">
              <w:rPr>
                <w:sz w:val="20"/>
                <w:szCs w:val="20"/>
              </w:rPr>
              <w:t xml:space="preserve">, проживающих в общежитии: «Общаться </w:t>
            </w:r>
            <w:r w:rsidRPr="007D09A0">
              <w:rPr>
                <w:sz w:val="20"/>
                <w:szCs w:val="20"/>
              </w:rPr>
              <w:lastRenderedPageBreak/>
              <w:t>друг с другом. Как?» 22 чел.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10.Тематическое занятие по профилактике правонарушений, 26 чел.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11.Индивидуальные консультации 67 чел.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Итого: 450 чел.</w:t>
            </w: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2453,0</w:t>
            </w:r>
          </w:p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5974D8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2453,0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520,0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- бюджет </w:t>
            </w:r>
            <w:r w:rsidRPr="007D09A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lastRenderedPageBreak/>
              <w:t>2453,0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520,0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68" w:type="dxa"/>
            <w:vMerge w:val="restart"/>
          </w:tcPr>
          <w:p w:rsidR="000F693C" w:rsidRPr="007D09A0" w:rsidRDefault="000F693C" w:rsidP="005974D8">
            <w:pPr>
              <w:rPr>
                <w:sz w:val="20"/>
                <w:szCs w:val="20"/>
              </w:rPr>
            </w:pPr>
            <w:r w:rsidRPr="005974D8">
              <w:rPr>
                <w:sz w:val="20"/>
                <w:szCs w:val="20"/>
              </w:rPr>
              <w:t>Основное мероприятие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«Предоставление консультационных и методических услуг»</w:t>
            </w:r>
          </w:p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</w:p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2453,0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520,0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5974D8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2453,0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520,0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2453,0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520,0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330"/>
        </w:trPr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68" w:type="dxa"/>
            <w:vMerge w:val="restart"/>
          </w:tcPr>
          <w:p w:rsidR="000F693C" w:rsidRPr="005974D8" w:rsidRDefault="000F693C" w:rsidP="00FD1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F693C" w:rsidRPr="007D09A0" w:rsidRDefault="000F693C" w:rsidP="00597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D09A0">
              <w:rPr>
                <w:sz w:val="20"/>
                <w:szCs w:val="20"/>
              </w:rPr>
              <w:t>Психолого-педагогическая и социальная помощь подросткам и молодежи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2453,0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520,0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Доля количества детей, получивших консультации, помощь, прошедших тренинги, опросы от общего числа детей школьного и дошкольного возраста</w:t>
            </w: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3,8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1275"/>
        </w:trPr>
        <w:tc>
          <w:tcPr>
            <w:tcW w:w="843" w:type="dxa"/>
            <w:vMerge/>
          </w:tcPr>
          <w:p w:rsidR="000F693C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FD140A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2453,0</w:t>
            </w:r>
          </w:p>
        </w:tc>
        <w:tc>
          <w:tcPr>
            <w:tcW w:w="1275" w:type="dxa"/>
            <w:gridSpan w:val="2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520,0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230"/>
        </w:trPr>
        <w:tc>
          <w:tcPr>
            <w:tcW w:w="84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психологической работы</w:t>
            </w: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чел</w:t>
            </w:r>
          </w:p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1800</w:t>
            </w:r>
          </w:p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450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438"/>
        </w:trPr>
        <w:tc>
          <w:tcPr>
            <w:tcW w:w="84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2453,0</w:t>
            </w:r>
          </w:p>
        </w:tc>
        <w:tc>
          <w:tcPr>
            <w:tcW w:w="1275" w:type="dxa"/>
            <w:gridSpan w:val="2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520,0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438"/>
        </w:trPr>
        <w:tc>
          <w:tcPr>
            <w:tcW w:w="84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Количество профилактических мероприятий, направленных на предупреждение подросткового алкоголизма, наркозависимости и </w:t>
            </w:r>
            <w:r w:rsidRPr="007D09A0">
              <w:rPr>
                <w:sz w:val="20"/>
                <w:szCs w:val="20"/>
              </w:rPr>
              <w:lastRenderedPageBreak/>
              <w:t>подростковой зависимости</w:t>
            </w:r>
          </w:p>
        </w:tc>
        <w:tc>
          <w:tcPr>
            <w:tcW w:w="708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35</w:t>
            </w: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68" w:type="dxa"/>
            <w:vMerge w:val="restart"/>
          </w:tcPr>
          <w:p w:rsidR="000F693C" w:rsidRPr="00FD140A" w:rsidRDefault="000F693C" w:rsidP="00FD1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«Сохранение, развитие и улучшение качества </w:t>
            </w:r>
            <w:proofErr w:type="gramStart"/>
            <w:r w:rsidRPr="007D09A0">
              <w:rPr>
                <w:sz w:val="20"/>
                <w:szCs w:val="20"/>
              </w:rPr>
              <w:t>отдыха</w:t>
            </w:r>
            <w:proofErr w:type="gramEnd"/>
            <w:r w:rsidRPr="007D09A0">
              <w:rPr>
                <w:sz w:val="20"/>
                <w:szCs w:val="20"/>
              </w:rPr>
              <w:t xml:space="preserve"> и оздоровление детей»</w:t>
            </w:r>
          </w:p>
        </w:tc>
        <w:tc>
          <w:tcPr>
            <w:tcW w:w="1417" w:type="dxa"/>
            <w:vMerge w:val="restart"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Комитет по социальной и молодежной политике администрации городского округа Кинешма </w:t>
            </w: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4222,0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1028,1</w:t>
            </w:r>
          </w:p>
        </w:tc>
        <w:tc>
          <w:tcPr>
            <w:tcW w:w="153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3489,1</w:t>
            </w: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FD140A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4222,0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1028,1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4222,0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1028,1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68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FD140A">
              <w:rPr>
                <w:sz w:val="20"/>
                <w:szCs w:val="20"/>
              </w:rPr>
              <w:t>Основное мероприятие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 xml:space="preserve"> «Организация отдыха детей в каникулярное время»</w:t>
            </w: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4222,0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1028,1</w:t>
            </w:r>
          </w:p>
        </w:tc>
        <w:tc>
          <w:tcPr>
            <w:tcW w:w="1537" w:type="dxa"/>
            <w:vMerge w:val="restart"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Кассовые расходы произведены в основном на подготовительные работы к открытию лагеря.</w:t>
            </w:r>
          </w:p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Мероприятие проводится в летний каникулярный </w:t>
            </w:r>
            <w:r w:rsidRPr="007D09A0">
              <w:rPr>
                <w:sz w:val="20"/>
                <w:szCs w:val="20"/>
              </w:rPr>
              <w:lastRenderedPageBreak/>
              <w:t>период.</w:t>
            </w: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3489,1</w:t>
            </w: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FD140A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4222,0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1028,1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0F693C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- бюджет городского округа 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Кинешма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4222,0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1028,1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332"/>
        </w:trPr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68" w:type="dxa"/>
            <w:vMerge w:val="restart"/>
          </w:tcPr>
          <w:p w:rsidR="000F693C" w:rsidRPr="00FD140A" w:rsidRDefault="000F693C" w:rsidP="00FD1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Обеспечение деятельности МУ </w:t>
            </w:r>
            <w:r w:rsidRPr="007D09A0">
              <w:rPr>
                <w:sz w:val="20"/>
                <w:szCs w:val="20"/>
              </w:rPr>
              <w:lastRenderedPageBreak/>
              <w:t>ДБО «Радуга»</w:t>
            </w: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4222,0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1028,1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t xml:space="preserve"> Доля детей, охваченных  отдыхом  и оздоровлением в МУ </w:t>
            </w:r>
            <w:r w:rsidRPr="007D09A0">
              <w:rPr>
                <w:sz w:val="20"/>
                <w:szCs w:val="20"/>
                <w:lang w:eastAsia="ar-SA"/>
              </w:rPr>
              <w:lastRenderedPageBreak/>
              <w:t xml:space="preserve">ДБО «Радуга» от общего числа детей, охваченных отдыхом и оздоровлением  </w:t>
            </w: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lastRenderedPageBreak/>
              <w:t>%</w:t>
            </w:r>
          </w:p>
          <w:p w:rsidR="000F693C" w:rsidRPr="007D09A0" w:rsidRDefault="000F693C" w:rsidP="00FD140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t>21</w:t>
            </w:r>
          </w:p>
          <w:p w:rsidR="000F693C" w:rsidRPr="007D09A0" w:rsidRDefault="000F693C" w:rsidP="00FD140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331"/>
        </w:trPr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FD140A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lastRenderedPageBreak/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lastRenderedPageBreak/>
              <w:t>4222,0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1028,1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230"/>
        </w:trPr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4222,0</w:t>
            </w:r>
          </w:p>
        </w:tc>
        <w:tc>
          <w:tcPr>
            <w:tcW w:w="1275" w:type="dxa"/>
            <w:gridSpan w:val="2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1028,1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331"/>
        </w:trPr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7D09A0" w:rsidRDefault="000F693C" w:rsidP="00FD14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t xml:space="preserve"> Выраженный оздоровительный эффект от общего числа отдохнувших детей   </w:t>
            </w:r>
          </w:p>
        </w:tc>
        <w:tc>
          <w:tcPr>
            <w:tcW w:w="708" w:type="dxa"/>
          </w:tcPr>
          <w:p w:rsidR="000F693C" w:rsidRPr="007D09A0" w:rsidRDefault="000F693C" w:rsidP="00FD140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3" w:type="dxa"/>
          </w:tcPr>
          <w:p w:rsidR="000F693C" w:rsidRPr="007D09A0" w:rsidRDefault="000F693C" w:rsidP="00FD140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331"/>
        </w:trPr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7D09A0" w:rsidRDefault="000F693C" w:rsidP="00FD140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t>Отсутствие обоснованных жалоб со стороны родителей (законных представителей) на качество услуги</w:t>
            </w:r>
          </w:p>
        </w:tc>
        <w:tc>
          <w:tcPr>
            <w:tcW w:w="708" w:type="dxa"/>
          </w:tcPr>
          <w:p w:rsidR="000F693C" w:rsidRPr="007D09A0" w:rsidRDefault="000F693C" w:rsidP="00FD140A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993" w:type="dxa"/>
          </w:tcPr>
          <w:p w:rsidR="000F693C" w:rsidRPr="007D09A0" w:rsidRDefault="000F693C" w:rsidP="00FD140A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D09A0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8" w:type="dxa"/>
            <w:vMerge w:val="restart"/>
          </w:tcPr>
          <w:p w:rsidR="000F693C" w:rsidRPr="00FD140A" w:rsidRDefault="000F693C" w:rsidP="00FD1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«Укрепление материально-технической базы муниципального учреждения городского округа Кинешма «Детская база отдыха «Радуга»</w:t>
            </w:r>
          </w:p>
        </w:tc>
        <w:tc>
          <w:tcPr>
            <w:tcW w:w="1417" w:type="dxa"/>
            <w:vMerge w:val="restart"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 xml:space="preserve">Комитет по социальной и молодежной политике  администрации городского округа Кинешма </w:t>
            </w: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700,0</w:t>
            </w:r>
          </w:p>
        </w:tc>
      </w:tr>
      <w:tr w:rsidR="000F693C" w:rsidRPr="007D09A0" w:rsidTr="001D1416">
        <w:trPr>
          <w:trHeight w:val="920"/>
        </w:trPr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FD140A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68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FD140A">
              <w:rPr>
                <w:sz w:val="20"/>
                <w:szCs w:val="20"/>
              </w:rPr>
              <w:t xml:space="preserve">Основное мероприятие </w:t>
            </w:r>
            <w:r w:rsidRPr="007D09A0">
              <w:rPr>
                <w:sz w:val="20"/>
                <w:szCs w:val="20"/>
              </w:rPr>
              <w:t xml:space="preserve"> «Повышение качества отдыха детей в каникулярное время»</w:t>
            </w: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:rsidR="000F693C" w:rsidRPr="007D09A0" w:rsidRDefault="000F693C" w:rsidP="00501AD8">
            <w:pPr>
              <w:jc w:val="both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Мероприятия проводятся во 2-3</w:t>
            </w:r>
            <w:r w:rsidR="00501AD8">
              <w:rPr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квартал</w:t>
            </w:r>
            <w:r w:rsidR="00501AD8">
              <w:rPr>
                <w:sz w:val="20"/>
                <w:szCs w:val="20"/>
              </w:rPr>
              <w:t>ах</w:t>
            </w:r>
            <w:r w:rsidRPr="007D09A0"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FD140A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c>
          <w:tcPr>
            <w:tcW w:w="843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7D09A0" w:rsidTr="001D1416">
        <w:trPr>
          <w:trHeight w:val="384"/>
        </w:trPr>
        <w:tc>
          <w:tcPr>
            <w:tcW w:w="843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1868" w:type="dxa"/>
            <w:vMerge w:val="restart"/>
          </w:tcPr>
          <w:p w:rsidR="000F693C" w:rsidRPr="00FD140A" w:rsidRDefault="000F693C" w:rsidP="00FD14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F693C" w:rsidRPr="007D09A0" w:rsidRDefault="000F693C" w:rsidP="00FD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D09A0">
              <w:rPr>
                <w:sz w:val="20"/>
                <w:szCs w:val="20"/>
              </w:rPr>
              <w:t>Укрепление материально-технической базы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  <w:lang w:eastAsia="ar-SA"/>
              </w:rPr>
              <w:t>Процент площади помещений МУ ДБО «Радуга», в которых оказывается муниципальная услуга, требующих капитального ремонта, от общей площади помещений, в которых оказывается муниципальная услуга</w:t>
            </w:r>
          </w:p>
        </w:tc>
        <w:tc>
          <w:tcPr>
            <w:tcW w:w="708" w:type="dxa"/>
            <w:vMerge w:val="restart"/>
          </w:tcPr>
          <w:p w:rsidR="000F693C" w:rsidRPr="007D09A0" w:rsidRDefault="000F693C" w:rsidP="00FD14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20,0</w:t>
            </w:r>
          </w:p>
        </w:tc>
        <w:tc>
          <w:tcPr>
            <w:tcW w:w="997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700,0</w:t>
            </w:r>
          </w:p>
        </w:tc>
      </w:tr>
      <w:tr w:rsidR="000F693C" w:rsidRPr="007D09A0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rPr>
                <w:b/>
                <w:sz w:val="20"/>
                <w:szCs w:val="20"/>
              </w:rPr>
            </w:pPr>
            <w:r w:rsidRPr="00FD140A">
              <w:rPr>
                <w:sz w:val="20"/>
                <w:szCs w:val="20"/>
              </w:rPr>
              <w:t>бюджетные ассигнования</w:t>
            </w:r>
            <w:r w:rsidRPr="007D09A0">
              <w:rPr>
                <w:b/>
                <w:sz w:val="20"/>
                <w:szCs w:val="20"/>
              </w:rPr>
              <w:t xml:space="preserve"> </w:t>
            </w:r>
            <w:r w:rsidRPr="007D09A0">
              <w:rPr>
                <w:sz w:val="20"/>
                <w:szCs w:val="20"/>
              </w:rPr>
              <w:t>всего,</w:t>
            </w:r>
            <w:r w:rsidRPr="007D09A0">
              <w:rPr>
                <w:b/>
                <w:sz w:val="20"/>
                <w:szCs w:val="20"/>
              </w:rPr>
              <w:br/>
            </w:r>
            <w:r w:rsidRPr="007D09A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  <w:r w:rsidRPr="007D09A0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693C" w:rsidRPr="007D09A0" w:rsidRDefault="000F693C" w:rsidP="00FD140A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295"/>
        </w:trPr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920800">
              <w:rPr>
                <w:b/>
                <w:sz w:val="20"/>
                <w:szCs w:val="20"/>
              </w:rPr>
              <w:t>«Поддержка населения  городского округа Кинешма»</w:t>
            </w: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Администрация городского округа Кинешма: муниципальное учреждение города Кинешмы </w:t>
            </w:r>
            <w:r w:rsidRPr="00920800">
              <w:rPr>
                <w:sz w:val="20"/>
                <w:szCs w:val="20"/>
              </w:rPr>
              <w:lastRenderedPageBreak/>
              <w:t>«Управление капитального строительства»;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физической культуре и спорту администрац</w:t>
            </w:r>
            <w:r w:rsidRPr="00920800">
              <w:rPr>
                <w:sz w:val="20"/>
                <w:szCs w:val="20"/>
              </w:rPr>
              <w:lastRenderedPageBreak/>
              <w:t>ии городского округа Кинешма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t>16494,0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t>1313,4</w:t>
            </w:r>
          </w:p>
        </w:tc>
        <w:tc>
          <w:tcPr>
            <w:tcW w:w="1559" w:type="dxa"/>
            <w:gridSpan w:val="2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t>27139,6</w:t>
            </w:r>
          </w:p>
        </w:tc>
      </w:tr>
      <w:tr w:rsidR="000F693C" w:rsidRPr="00920800" w:rsidTr="001D1416"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16494,0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1313,4</w:t>
            </w:r>
          </w:p>
        </w:tc>
        <w:tc>
          <w:tcPr>
            <w:tcW w:w="1559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27139,6</w:t>
            </w:r>
          </w:p>
        </w:tc>
      </w:tr>
      <w:tr w:rsidR="000F693C" w:rsidRPr="00920800" w:rsidTr="001D1416"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13206,2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1313,4</w:t>
            </w:r>
          </w:p>
        </w:tc>
        <w:tc>
          <w:tcPr>
            <w:tcW w:w="1559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14028,9</w:t>
            </w:r>
          </w:p>
        </w:tc>
      </w:tr>
      <w:tr w:rsidR="000F693C" w:rsidRPr="00920800" w:rsidTr="001D1416"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2059,9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13110,7</w:t>
            </w:r>
          </w:p>
        </w:tc>
      </w:tr>
      <w:tr w:rsidR="000F693C" w:rsidRPr="00920800" w:rsidTr="001D1416">
        <w:trPr>
          <w:trHeight w:val="1150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276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1227,9</w:t>
            </w:r>
          </w:p>
        </w:tc>
        <w:tc>
          <w:tcPr>
            <w:tcW w:w="1276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молодых семей, улучшивших жилищные условия (начиная с 2007г-нарастающим итогом)</w:t>
            </w:r>
          </w:p>
        </w:tc>
        <w:tc>
          <w:tcPr>
            <w:tcW w:w="708" w:type="dxa"/>
          </w:tcPr>
          <w:p w:rsidR="000F693C" w:rsidRPr="00920800" w:rsidRDefault="000F693C" w:rsidP="00920800">
            <w:pPr>
              <w:suppressAutoHyphens/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0F693C" w:rsidRPr="00920800" w:rsidRDefault="000F693C" w:rsidP="00920800">
            <w:pPr>
              <w:suppressAutoHyphens/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170</w:t>
            </w: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72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920800" w:rsidRDefault="000F693C" w:rsidP="009208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0800">
              <w:rPr>
                <w:rFonts w:ascii="Times New Roman" w:hAnsi="Times New Roman" w:cs="Times New Roman"/>
              </w:rPr>
              <w:t>Количество молодых специалистов, поступивших на работу в учреждения социальной сферы городского округа Кинешма</w:t>
            </w:r>
          </w:p>
        </w:tc>
        <w:tc>
          <w:tcPr>
            <w:tcW w:w="708" w:type="dxa"/>
          </w:tcPr>
          <w:p w:rsidR="000F693C" w:rsidRPr="00920800" w:rsidRDefault="000F693C" w:rsidP="00920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080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</w:tcPr>
          <w:p w:rsidR="000F693C" w:rsidRPr="00920800" w:rsidRDefault="000F693C" w:rsidP="0092080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08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72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920800" w:rsidRDefault="000F693C" w:rsidP="00920800">
            <w:pPr>
              <w:tabs>
                <w:tab w:val="left" w:pos="162"/>
              </w:tabs>
              <w:rPr>
                <w:b/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Количество детей-сирот и детей, оставшихся без попечения родителей, решивших жилищную проблему </w:t>
            </w:r>
          </w:p>
        </w:tc>
        <w:tc>
          <w:tcPr>
            <w:tcW w:w="708" w:type="dxa"/>
          </w:tcPr>
          <w:p w:rsidR="000F693C" w:rsidRPr="00920800" w:rsidRDefault="000F693C" w:rsidP="00920800">
            <w:pPr>
              <w:tabs>
                <w:tab w:val="left" w:pos="162"/>
              </w:tabs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0F693C" w:rsidRPr="00920800" w:rsidRDefault="000F693C" w:rsidP="00920800">
            <w:pPr>
              <w:tabs>
                <w:tab w:val="left" w:pos="162"/>
              </w:tabs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72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 </w:t>
            </w: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2267</w:t>
            </w: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72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лиц, замещавших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45</w:t>
            </w: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72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rFonts w:eastAsia="Courier New CYR"/>
                <w:sz w:val="20"/>
                <w:szCs w:val="20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0F693C" w:rsidRPr="00920800" w:rsidRDefault="000F693C" w:rsidP="00920800">
            <w:pPr>
              <w:autoSpaceDE w:val="0"/>
              <w:jc w:val="center"/>
              <w:rPr>
                <w:rFonts w:eastAsia="Courier New"/>
                <w:sz w:val="20"/>
                <w:szCs w:val="20"/>
              </w:rPr>
            </w:pPr>
            <w:r w:rsidRPr="00920800">
              <w:rPr>
                <w:rFonts w:eastAsia="Courier New"/>
                <w:sz w:val="20"/>
                <w:szCs w:val="20"/>
              </w:rPr>
              <w:t>22</w:t>
            </w: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72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Количество временно трудоустроенных несовершеннолетних граждан в возрасте от 14 до 18 лет  </w:t>
            </w: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color w:val="000000"/>
                <w:sz w:val="20"/>
                <w:szCs w:val="20"/>
              </w:rPr>
            </w:pPr>
            <w:r w:rsidRPr="00920800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72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708" w:type="dxa"/>
          </w:tcPr>
          <w:p w:rsidR="000F693C" w:rsidRPr="00920800" w:rsidRDefault="000F693C" w:rsidP="00920800">
            <w:pPr>
              <w:ind w:firstLine="720"/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Ч%</w:t>
            </w: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28,09</w:t>
            </w: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12,0</w:t>
            </w: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Подпрограмма 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«Обеспечение жильем молодых семей городского округа Кинешма»</w:t>
            </w: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501AD8" w:rsidRDefault="000F693C" w:rsidP="00920800">
            <w:pPr>
              <w:jc w:val="center"/>
              <w:rPr>
                <w:sz w:val="20"/>
                <w:szCs w:val="20"/>
              </w:rPr>
            </w:pPr>
            <w:r w:rsidRPr="00501AD8">
              <w:rPr>
                <w:sz w:val="20"/>
                <w:szCs w:val="20"/>
              </w:rPr>
              <w:t>1729,6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t>1729,6</w:t>
            </w:r>
          </w:p>
        </w:tc>
      </w:tr>
      <w:tr w:rsidR="000F693C" w:rsidRPr="00920800" w:rsidTr="001D1416"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501AD8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1729,6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1729,6</w:t>
            </w:r>
          </w:p>
        </w:tc>
      </w:tr>
      <w:tr w:rsidR="000F693C" w:rsidRPr="00920800" w:rsidTr="001D1416">
        <w:trPr>
          <w:trHeight w:val="920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1729,5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1729,6</w:t>
            </w:r>
          </w:p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Основное мероприятие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 xml:space="preserve"> «Предоставление мер поддержки молодым семьям»</w:t>
            </w: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1729,5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Количество молодых семей, улучшивших жилищные условия (начиная с 2007г-нарастающим </w:t>
            </w:r>
            <w:r w:rsidRPr="00920800">
              <w:rPr>
                <w:sz w:val="20"/>
                <w:szCs w:val="20"/>
              </w:rPr>
              <w:lastRenderedPageBreak/>
              <w:t xml:space="preserve">итогом) нет, в связи с отсутствием средств на </w:t>
            </w:r>
            <w:proofErr w:type="spellStart"/>
            <w:r w:rsidRPr="00920800">
              <w:rPr>
                <w:sz w:val="20"/>
                <w:szCs w:val="20"/>
              </w:rPr>
              <w:t>софинансирование</w:t>
            </w:r>
            <w:proofErr w:type="spellEnd"/>
            <w:r w:rsidRPr="009208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F95209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F95209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1729,5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68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Обеспечение жильем молодых семей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1729,5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920800" w:rsidRDefault="000F693C" w:rsidP="003320B8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Количество молодых семей, улучшивших жилищные условия (начиная с 2007 года </w:t>
            </w:r>
            <w:proofErr w:type="gramStart"/>
            <w:r w:rsidRPr="00920800">
              <w:rPr>
                <w:sz w:val="20"/>
                <w:szCs w:val="20"/>
              </w:rPr>
              <w:t>-н</w:t>
            </w:r>
            <w:proofErr w:type="gramEnd"/>
            <w:r w:rsidRPr="00920800">
              <w:rPr>
                <w:sz w:val="20"/>
                <w:szCs w:val="20"/>
              </w:rPr>
              <w:t>арастающим итогом)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170</w:t>
            </w: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c>
          <w:tcPr>
            <w:tcW w:w="84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3320B8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1729,5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1729,5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0F693C" w:rsidRPr="003320B8" w:rsidRDefault="000F693C" w:rsidP="00920800">
            <w:pPr>
              <w:jc w:val="both"/>
              <w:rPr>
                <w:sz w:val="20"/>
                <w:szCs w:val="20"/>
              </w:rPr>
            </w:pPr>
            <w:r w:rsidRPr="003320B8">
              <w:rPr>
                <w:sz w:val="20"/>
                <w:szCs w:val="20"/>
              </w:rPr>
              <w:t xml:space="preserve">Подпрограмма 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«Поддержка молодых специалистов, работающих в учреждениях социальной сферы городского округа Кинешма»</w:t>
            </w: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жилищно-</w:t>
            </w:r>
            <w:r w:rsidRPr="00920800">
              <w:rPr>
                <w:sz w:val="20"/>
                <w:szCs w:val="20"/>
              </w:rPr>
              <w:lastRenderedPageBreak/>
              <w:t>коммунального хозяйства администрации городского округа Кинешма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0F693C" w:rsidRPr="003320B8" w:rsidRDefault="000F693C" w:rsidP="00920800">
            <w:pPr>
              <w:jc w:val="center"/>
              <w:rPr>
                <w:sz w:val="20"/>
                <w:szCs w:val="20"/>
              </w:rPr>
            </w:pPr>
            <w:r w:rsidRPr="003320B8">
              <w:rPr>
                <w:sz w:val="20"/>
                <w:szCs w:val="20"/>
              </w:rPr>
              <w:t>665,0</w:t>
            </w:r>
          </w:p>
        </w:tc>
        <w:tc>
          <w:tcPr>
            <w:tcW w:w="1276" w:type="dxa"/>
            <w:gridSpan w:val="2"/>
          </w:tcPr>
          <w:p w:rsidR="000F693C" w:rsidRPr="003320B8" w:rsidRDefault="000F693C" w:rsidP="00920800">
            <w:pPr>
              <w:jc w:val="center"/>
              <w:rPr>
                <w:sz w:val="20"/>
                <w:szCs w:val="20"/>
              </w:rPr>
            </w:pPr>
            <w:r w:rsidRPr="003320B8">
              <w:rPr>
                <w:sz w:val="20"/>
                <w:szCs w:val="20"/>
              </w:rPr>
              <w:t>73,0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3320B8" w:rsidRDefault="000F693C" w:rsidP="00920800">
            <w:pPr>
              <w:jc w:val="center"/>
              <w:rPr>
                <w:sz w:val="20"/>
                <w:szCs w:val="20"/>
              </w:rPr>
            </w:pPr>
            <w:r w:rsidRPr="003320B8">
              <w:rPr>
                <w:sz w:val="20"/>
                <w:szCs w:val="20"/>
              </w:rPr>
              <w:t>665,0</w:t>
            </w:r>
          </w:p>
        </w:tc>
      </w:tr>
      <w:tr w:rsidR="000F693C" w:rsidRPr="00920800" w:rsidTr="001D1416"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3320B8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665,0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73,0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665,0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73,0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868" w:type="dxa"/>
            <w:vMerge w:val="restart"/>
          </w:tcPr>
          <w:p w:rsidR="000F693C" w:rsidRPr="00920800" w:rsidRDefault="000F693C" w:rsidP="003320B8">
            <w:pPr>
              <w:rPr>
                <w:sz w:val="20"/>
                <w:szCs w:val="20"/>
              </w:rPr>
            </w:pPr>
            <w:r w:rsidRPr="003320B8">
              <w:rPr>
                <w:sz w:val="20"/>
                <w:szCs w:val="20"/>
              </w:rPr>
              <w:t>Основное мероприятие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«Предоставление мер поддержки отдельным категориям работников учреждений социальной сферы»</w:t>
            </w: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Управление жилищно-коммунального хозяйства </w:t>
            </w:r>
            <w:r w:rsidRPr="00920800">
              <w:rPr>
                <w:sz w:val="20"/>
                <w:szCs w:val="20"/>
              </w:rPr>
              <w:lastRenderedPageBreak/>
              <w:t>администрации городского округа Кинешма;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665,0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73,0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505E6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1.Двум молодым специалистам предоставлена единовремен</w:t>
            </w:r>
            <w:r w:rsidRPr="00920800">
              <w:rPr>
                <w:sz w:val="20"/>
                <w:szCs w:val="20"/>
              </w:rPr>
              <w:softHyphen/>
              <w:t>ная денежная выплата.</w:t>
            </w:r>
          </w:p>
          <w:p w:rsidR="000F693C" w:rsidRPr="00920800" w:rsidRDefault="000F693C" w:rsidP="00505E6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2. Трем молодым специалистам  производится оплата найма жилых помещений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665,0</w:t>
            </w:r>
          </w:p>
        </w:tc>
      </w:tr>
      <w:tr w:rsidR="000F693C" w:rsidRPr="00920800" w:rsidTr="001D1416"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665,0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73,0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93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665,0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73,0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296"/>
        </w:trPr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68" w:type="dxa"/>
            <w:vMerge w:val="restart"/>
          </w:tcPr>
          <w:p w:rsidR="000F693C" w:rsidRPr="00505E66" w:rsidRDefault="000F693C" w:rsidP="00920800">
            <w:pPr>
              <w:jc w:val="both"/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 xml:space="preserve">Мероприятие 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Обеспечение молодых специалистов жилыми помещениями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505E6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молодых специалистов, поступивших на    работу в учреждения социальной сферы городского округа Кинешма</w:t>
            </w: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1163"/>
        </w:trPr>
        <w:tc>
          <w:tcPr>
            <w:tcW w:w="843" w:type="dxa"/>
            <w:vMerge/>
          </w:tcPr>
          <w:p w:rsidR="000F693C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505E66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F693C" w:rsidRPr="00920800" w:rsidRDefault="000F693C" w:rsidP="00505E6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молодых специалистов, обеспеченных жилыми  помещениями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32"/>
        </w:trPr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68" w:type="dxa"/>
            <w:vMerge w:val="restart"/>
          </w:tcPr>
          <w:p w:rsidR="000F693C" w:rsidRPr="00505E66" w:rsidRDefault="000F693C" w:rsidP="00920800">
            <w:pPr>
              <w:jc w:val="both"/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 xml:space="preserve">Мероприятие </w:t>
            </w:r>
          </w:p>
          <w:p w:rsidR="000F693C" w:rsidRPr="00920800" w:rsidRDefault="000F693C" w:rsidP="00505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Ремонт жилых помещений специализированного жилищного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505E6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молодых специалистов, поступивших на    работу в учреждения социальной сферы городского округа Кинешма</w:t>
            </w: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</w:tr>
      <w:tr w:rsidR="000F693C" w:rsidRPr="00920800" w:rsidTr="001D1416">
        <w:trPr>
          <w:trHeight w:val="331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31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272"/>
        </w:trPr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868" w:type="dxa"/>
            <w:vMerge w:val="restart"/>
          </w:tcPr>
          <w:p w:rsidR="000F693C" w:rsidRPr="00505E66" w:rsidRDefault="000F693C" w:rsidP="00920800">
            <w:pPr>
              <w:jc w:val="both"/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 xml:space="preserve">Мероприятие 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 xml:space="preserve">Предоставление молодому специалисту </w:t>
            </w:r>
            <w:r w:rsidRPr="00920800">
              <w:rPr>
                <w:sz w:val="20"/>
                <w:szCs w:val="20"/>
              </w:rPr>
              <w:lastRenderedPageBreak/>
              <w:t>единовременной денежной выплаты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 xml:space="preserve">Комитет по социальной и молодежной политике  </w:t>
            </w:r>
            <w:r w:rsidRPr="00920800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125,0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505E6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Предоставлено 2 молодым специалистам единовременна</w:t>
            </w:r>
            <w:r w:rsidRPr="00920800">
              <w:rPr>
                <w:sz w:val="20"/>
                <w:szCs w:val="20"/>
              </w:rPr>
              <w:lastRenderedPageBreak/>
              <w:t>я денежная выплата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505E6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 xml:space="preserve">Количество молодых специалистов, получивших  единовременные </w:t>
            </w:r>
            <w:r w:rsidRPr="00920800">
              <w:rPr>
                <w:sz w:val="20"/>
                <w:szCs w:val="20"/>
              </w:rPr>
              <w:lastRenderedPageBreak/>
              <w:t>выплаты</w:t>
            </w: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125,0</w:t>
            </w:r>
          </w:p>
        </w:tc>
      </w:tr>
      <w:tr w:rsidR="000F693C" w:rsidRPr="00920800" w:rsidTr="001D1416">
        <w:trPr>
          <w:trHeight w:val="271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lastRenderedPageBreak/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125,0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271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125,0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272"/>
        </w:trPr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868" w:type="dxa"/>
            <w:vMerge w:val="restart"/>
          </w:tcPr>
          <w:p w:rsidR="000F693C" w:rsidRPr="00505E66" w:rsidRDefault="000F693C" w:rsidP="00920800">
            <w:pPr>
              <w:jc w:val="both"/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 xml:space="preserve">Мероприятие </w:t>
            </w:r>
          </w:p>
          <w:p w:rsidR="000F693C" w:rsidRPr="00920800" w:rsidRDefault="000F693C" w:rsidP="00505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Оплата найма жилых помещений, снимаемых молодыми специалистами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505E66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Оплата найма </w:t>
            </w:r>
            <w:proofErr w:type="gramStart"/>
            <w:r w:rsidRPr="00920800">
              <w:rPr>
                <w:sz w:val="20"/>
                <w:szCs w:val="20"/>
              </w:rPr>
              <w:t>жилых помещений, снимаемых молодыми специалистам</w:t>
            </w:r>
            <w:r>
              <w:rPr>
                <w:sz w:val="20"/>
                <w:szCs w:val="20"/>
              </w:rPr>
              <w:t>и</w:t>
            </w:r>
            <w:r w:rsidRPr="00920800">
              <w:rPr>
                <w:sz w:val="20"/>
                <w:szCs w:val="20"/>
              </w:rPr>
              <w:t xml:space="preserve"> предоставлена</w:t>
            </w:r>
            <w:proofErr w:type="gramEnd"/>
            <w:r w:rsidRPr="00920800">
              <w:rPr>
                <w:sz w:val="20"/>
                <w:szCs w:val="20"/>
              </w:rPr>
              <w:t xml:space="preserve"> 3 чел. 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505E6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Количество молодых специалистов, получивших компенсацию за </w:t>
            </w:r>
            <w:proofErr w:type="spellStart"/>
            <w:r w:rsidRPr="00920800">
              <w:rPr>
                <w:sz w:val="20"/>
                <w:szCs w:val="20"/>
              </w:rPr>
              <w:t>найм</w:t>
            </w:r>
            <w:proofErr w:type="spellEnd"/>
            <w:r w:rsidRPr="00920800">
              <w:rPr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240,0</w:t>
            </w:r>
          </w:p>
        </w:tc>
      </w:tr>
      <w:tr w:rsidR="000F693C" w:rsidRPr="00920800" w:rsidTr="001D1416">
        <w:trPr>
          <w:trHeight w:val="271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271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vMerge w:val="restart"/>
          </w:tcPr>
          <w:p w:rsidR="00A308F9" w:rsidRPr="00505E66" w:rsidRDefault="00A308F9" w:rsidP="00920800">
            <w:pPr>
              <w:jc w:val="both"/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 xml:space="preserve">Подпрограмма 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«Содействие занятости населения городского округа Кинешма»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культуре и </w:t>
            </w:r>
            <w:r w:rsidRPr="00920800">
              <w:rPr>
                <w:sz w:val="20"/>
                <w:szCs w:val="20"/>
              </w:rPr>
              <w:lastRenderedPageBreak/>
              <w:t>туризму администрации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505E66" w:rsidRDefault="00A308F9" w:rsidP="00920800">
            <w:pPr>
              <w:jc w:val="center"/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gridSpan w:val="2"/>
          </w:tcPr>
          <w:p w:rsidR="00A308F9" w:rsidRPr="00505E66" w:rsidRDefault="00A308F9" w:rsidP="00920800">
            <w:pPr>
              <w:jc w:val="center"/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gridSpan w:val="2"/>
          </w:tcPr>
          <w:p w:rsidR="00A308F9" w:rsidRPr="00505E66" w:rsidRDefault="00A308F9" w:rsidP="00920800">
            <w:pPr>
              <w:jc w:val="center"/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A308F9" w:rsidRPr="00505E66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308F9" w:rsidRPr="00505E66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08F9" w:rsidRPr="00505E66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A308F9" w:rsidRPr="00505E66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308F9" w:rsidRPr="00505E66" w:rsidRDefault="00A308F9" w:rsidP="00920800">
            <w:pPr>
              <w:jc w:val="center"/>
              <w:rPr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2853,9</w:t>
            </w:r>
          </w:p>
        </w:tc>
      </w:tr>
      <w:tr w:rsidR="00A308F9" w:rsidRPr="00920800" w:rsidTr="001D1416"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505E66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  <w:proofErr w:type="gramStart"/>
            <w:r w:rsidRPr="00920800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68" w:type="dxa"/>
            <w:vMerge w:val="restart"/>
          </w:tcPr>
          <w:p w:rsidR="00A308F9" w:rsidRPr="00920800" w:rsidRDefault="00A308F9" w:rsidP="008A2FC5">
            <w:pPr>
              <w:rPr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>Основное мероприятие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«Реализация мероприятий по содействию занятости населения»</w:t>
            </w: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трудоустроено 3 чел.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2853,9</w:t>
            </w:r>
          </w:p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32"/>
        </w:trPr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68" w:type="dxa"/>
            <w:vMerge w:val="restart"/>
          </w:tcPr>
          <w:p w:rsidR="000F693C" w:rsidRPr="008A2FC5" w:rsidRDefault="000F693C" w:rsidP="00920800">
            <w:pPr>
              <w:jc w:val="both"/>
              <w:rPr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 xml:space="preserve">Мероприятие </w:t>
            </w:r>
          </w:p>
          <w:p w:rsidR="000F693C" w:rsidRPr="00920800" w:rsidRDefault="000F693C" w:rsidP="008A2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1673,0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8A2FC5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Трудоустройство детей в своб</w:t>
            </w:r>
            <w:r>
              <w:rPr>
                <w:sz w:val="20"/>
                <w:szCs w:val="20"/>
              </w:rPr>
              <w:t>одное от учебы время (каникулы)</w:t>
            </w:r>
          </w:p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F693C" w:rsidRPr="00920800" w:rsidRDefault="000F693C" w:rsidP="008A2FC5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временно трудоустроенных несовершеннолетних граждан в возрасте от 14 до 18 лет в городском округе Кинешма</w:t>
            </w: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596</w:t>
            </w: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1970,3</w:t>
            </w:r>
          </w:p>
        </w:tc>
      </w:tr>
      <w:tr w:rsidR="000F693C" w:rsidRPr="00920800" w:rsidTr="001D1416">
        <w:trPr>
          <w:trHeight w:val="331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1673,0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331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1673,0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127"/>
        </w:trPr>
        <w:tc>
          <w:tcPr>
            <w:tcW w:w="843" w:type="dxa"/>
            <w:vMerge w:val="restart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868" w:type="dxa"/>
            <w:vMerge w:val="restart"/>
          </w:tcPr>
          <w:p w:rsidR="000F693C" w:rsidRPr="008A2FC5" w:rsidRDefault="000F693C" w:rsidP="00920800">
            <w:pPr>
              <w:jc w:val="both"/>
              <w:rPr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 xml:space="preserve">Мероприятие </w:t>
            </w:r>
          </w:p>
          <w:p w:rsidR="000F693C" w:rsidRPr="00920800" w:rsidRDefault="000F693C" w:rsidP="008A2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Организация общественных работ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культуре и </w:t>
            </w:r>
            <w:r w:rsidRPr="00920800">
              <w:rPr>
                <w:sz w:val="20"/>
                <w:szCs w:val="20"/>
              </w:rPr>
              <w:lastRenderedPageBreak/>
              <w:t>туризму администрации городского округа Кинешма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883,6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трудоустроено 3 чел.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8A2FC5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Количество человек, трудоустроенных на общественные </w:t>
            </w:r>
            <w:proofErr w:type="gramStart"/>
            <w:r w:rsidRPr="00920800">
              <w:rPr>
                <w:sz w:val="20"/>
                <w:szCs w:val="20"/>
              </w:rPr>
              <w:t>работы</w:t>
            </w:r>
            <w:proofErr w:type="gramEnd"/>
            <w:r w:rsidRPr="00920800">
              <w:rPr>
                <w:sz w:val="20"/>
                <w:szCs w:val="20"/>
              </w:rPr>
              <w:t xml:space="preserve"> на территории городского округа Кинешма</w:t>
            </w: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124</w:t>
            </w: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883,6</w:t>
            </w:r>
          </w:p>
        </w:tc>
      </w:tr>
      <w:tr w:rsidR="000F693C" w:rsidRPr="00920800" w:rsidTr="001D1416">
        <w:trPr>
          <w:trHeight w:val="516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883,6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1042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883,6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gridAfter w:val="12"/>
          <w:wAfter w:w="12174" w:type="dxa"/>
          <w:trHeight w:val="149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 том числе:</w:t>
            </w:r>
          </w:p>
        </w:tc>
      </w:tr>
      <w:tr w:rsidR="000F693C" w:rsidRPr="00920800" w:rsidTr="001D1416">
        <w:trPr>
          <w:trHeight w:val="112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127,6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127,6</w:t>
            </w:r>
          </w:p>
        </w:tc>
      </w:tr>
      <w:tr w:rsidR="000F693C" w:rsidRPr="00920800" w:rsidTr="001D1416">
        <w:trPr>
          <w:trHeight w:val="110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127,6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110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127,6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148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436,7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трудоустроен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 xml:space="preserve"> 1 чел.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436,7</w:t>
            </w:r>
          </w:p>
        </w:tc>
      </w:tr>
      <w:tr w:rsidR="000F693C" w:rsidRPr="00920800" w:rsidTr="001D1416">
        <w:trPr>
          <w:trHeight w:val="146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436,7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146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436,7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112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93C" w:rsidRPr="00920800" w:rsidRDefault="000F693C" w:rsidP="00920800">
            <w:pPr>
              <w:jc w:val="both"/>
              <w:rPr>
                <w:b/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319,3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10,5</w:t>
            </w:r>
          </w:p>
        </w:tc>
        <w:tc>
          <w:tcPr>
            <w:tcW w:w="1559" w:type="dxa"/>
            <w:gridSpan w:val="2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трудоустроено 2 чел.</w:t>
            </w:r>
          </w:p>
        </w:tc>
        <w:tc>
          <w:tcPr>
            <w:tcW w:w="2410" w:type="dxa"/>
            <w:vMerge w:val="restart"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319,3</w:t>
            </w:r>
          </w:p>
        </w:tc>
      </w:tr>
      <w:tr w:rsidR="000F693C" w:rsidRPr="00920800" w:rsidTr="001D1416">
        <w:trPr>
          <w:trHeight w:val="110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b/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319,3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0F693C" w:rsidRPr="00920800" w:rsidTr="001D1416">
        <w:trPr>
          <w:trHeight w:val="110"/>
        </w:trPr>
        <w:tc>
          <w:tcPr>
            <w:tcW w:w="843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0F693C" w:rsidRPr="00920800" w:rsidRDefault="000F693C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- бюджет городского округа </w:t>
            </w:r>
            <w:r w:rsidRPr="00920800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319,3</w:t>
            </w:r>
          </w:p>
        </w:tc>
        <w:tc>
          <w:tcPr>
            <w:tcW w:w="1276" w:type="dxa"/>
            <w:gridSpan w:val="2"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F693C" w:rsidRPr="00920800" w:rsidRDefault="000F693C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693C" w:rsidRPr="00920800" w:rsidRDefault="000F693C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93C" w:rsidRPr="00920800" w:rsidRDefault="000F693C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351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68" w:type="dxa"/>
            <w:vMerge w:val="restart"/>
          </w:tcPr>
          <w:p w:rsidR="00A308F9" w:rsidRPr="008A2FC5" w:rsidRDefault="00A308F9" w:rsidP="00920800">
            <w:pPr>
              <w:jc w:val="both"/>
              <w:rPr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 xml:space="preserve">Подпрограмма 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«Дети города Кинешма»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A308F9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920800">
              <w:rPr>
                <w:sz w:val="20"/>
                <w:szCs w:val="20"/>
              </w:rPr>
              <w:t>городского</w:t>
            </w:r>
            <w:proofErr w:type="gramEnd"/>
          </w:p>
          <w:p w:rsidR="00A308F9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округа Кинешма: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муниципальное учреждение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города </w:t>
            </w:r>
            <w:r w:rsidRPr="00920800">
              <w:rPr>
                <w:sz w:val="20"/>
                <w:szCs w:val="20"/>
              </w:rPr>
              <w:lastRenderedPageBreak/>
              <w:t>Кинешмы «Управление капитального строительства»;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260698" w:rsidRDefault="00A308F9" w:rsidP="00920800">
            <w:pPr>
              <w:jc w:val="center"/>
              <w:rPr>
                <w:sz w:val="20"/>
                <w:szCs w:val="20"/>
              </w:rPr>
            </w:pPr>
            <w:r w:rsidRPr="00260698">
              <w:rPr>
                <w:sz w:val="20"/>
                <w:szCs w:val="20"/>
              </w:rPr>
              <w:t>3057,9</w:t>
            </w:r>
          </w:p>
        </w:tc>
        <w:tc>
          <w:tcPr>
            <w:tcW w:w="1276" w:type="dxa"/>
            <w:gridSpan w:val="2"/>
          </w:tcPr>
          <w:p w:rsidR="00A308F9" w:rsidRPr="00260698" w:rsidRDefault="00A308F9" w:rsidP="00920800">
            <w:pPr>
              <w:jc w:val="center"/>
              <w:rPr>
                <w:sz w:val="20"/>
                <w:szCs w:val="20"/>
              </w:rPr>
            </w:pPr>
            <w:r w:rsidRPr="00260698">
              <w:rPr>
                <w:sz w:val="20"/>
                <w:szCs w:val="20"/>
              </w:rPr>
              <w:t>111,8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A308F9" w:rsidRPr="00260698" w:rsidRDefault="00A308F9" w:rsidP="00920800">
            <w:pPr>
              <w:jc w:val="center"/>
              <w:rPr>
                <w:sz w:val="20"/>
                <w:szCs w:val="20"/>
              </w:rPr>
            </w:pPr>
            <w:r w:rsidRPr="00260698">
              <w:rPr>
                <w:sz w:val="20"/>
                <w:szCs w:val="20"/>
              </w:rPr>
              <w:t>12880,8</w:t>
            </w:r>
          </w:p>
        </w:tc>
      </w:tr>
      <w:tr w:rsidR="00A308F9" w:rsidRPr="00920800" w:rsidTr="001D1416"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260698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3057,9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111,8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12880,8</w:t>
            </w:r>
          </w:p>
        </w:tc>
      </w:tr>
      <w:tr w:rsidR="00A308F9" w:rsidRPr="00920800" w:rsidTr="001D1416">
        <w:trPr>
          <w:trHeight w:val="846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1830,0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111,8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1830,0</w:t>
            </w:r>
          </w:p>
        </w:tc>
      </w:tr>
      <w:tr w:rsidR="00A308F9" w:rsidRPr="00920800" w:rsidTr="001D1416">
        <w:trPr>
          <w:trHeight w:val="795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1227,9</w:t>
            </w:r>
          </w:p>
        </w:tc>
        <w:tc>
          <w:tcPr>
            <w:tcW w:w="1276" w:type="dxa"/>
            <w:gridSpan w:val="2"/>
          </w:tcPr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</w:p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</w:p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A308F9" w:rsidRPr="00920800" w:rsidTr="001D1416">
        <w:trPr>
          <w:trHeight w:val="609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C32D1B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C32D1B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Default="00A308F9" w:rsidP="00C32D1B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  <w:p w:rsidR="00A308F9" w:rsidRDefault="00A308F9" w:rsidP="00C32D1B">
            <w:pPr>
              <w:jc w:val="center"/>
              <w:rPr>
                <w:sz w:val="20"/>
                <w:szCs w:val="20"/>
              </w:rPr>
            </w:pPr>
          </w:p>
          <w:p w:rsidR="00A308F9" w:rsidRPr="00920800" w:rsidRDefault="00A308F9" w:rsidP="00A308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A308F9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11050,8</w:t>
            </w:r>
          </w:p>
        </w:tc>
      </w:tr>
      <w:tr w:rsidR="00A308F9" w:rsidRPr="00920800" w:rsidTr="001D1416">
        <w:tc>
          <w:tcPr>
            <w:tcW w:w="843" w:type="dxa"/>
            <w:vMerge w:val="restart"/>
          </w:tcPr>
          <w:p w:rsidR="00A308F9" w:rsidRPr="00F95209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68" w:type="dxa"/>
            <w:vMerge w:val="restart"/>
          </w:tcPr>
          <w:p w:rsidR="00A308F9" w:rsidRPr="00F95209" w:rsidRDefault="00A308F9" w:rsidP="00F95209">
            <w:pPr>
              <w:rPr>
                <w:sz w:val="20"/>
                <w:szCs w:val="20"/>
              </w:rPr>
            </w:pPr>
            <w:r w:rsidRPr="00F95209">
              <w:rPr>
                <w:sz w:val="20"/>
                <w:szCs w:val="20"/>
              </w:rPr>
              <w:t>Основное мероприятие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5209">
              <w:rPr>
                <w:sz w:val="20"/>
                <w:szCs w:val="20"/>
              </w:rPr>
              <w:t xml:space="preserve"> «Предоставление мер поддержки детям и семьям, имеющим детей»</w:t>
            </w: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3057,9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111,8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12880,8</w:t>
            </w:r>
          </w:p>
        </w:tc>
      </w:tr>
      <w:tr w:rsidR="00A308F9" w:rsidRPr="00920800" w:rsidTr="001D1416"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501AD8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3057,9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111,8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12880,8</w:t>
            </w:r>
          </w:p>
        </w:tc>
      </w:tr>
      <w:tr w:rsidR="00A308F9" w:rsidRPr="00920800" w:rsidTr="001D1416"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1830,0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111,8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1830,0</w:t>
            </w:r>
          </w:p>
        </w:tc>
      </w:tr>
      <w:tr w:rsidR="00A308F9" w:rsidRPr="00920800" w:rsidTr="001D1416">
        <w:trPr>
          <w:trHeight w:val="408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1227,9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A308F9" w:rsidRPr="00920800" w:rsidTr="001D1416">
        <w:trPr>
          <w:trHeight w:val="216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11050,8</w:t>
            </w:r>
          </w:p>
        </w:tc>
      </w:tr>
      <w:tr w:rsidR="00A308F9" w:rsidRPr="00920800" w:rsidTr="001D1416">
        <w:trPr>
          <w:trHeight w:val="336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1868" w:type="dxa"/>
            <w:vMerge w:val="restart"/>
          </w:tcPr>
          <w:p w:rsidR="00A308F9" w:rsidRPr="00501AD8" w:rsidRDefault="00A308F9" w:rsidP="00920800">
            <w:pPr>
              <w:jc w:val="both"/>
              <w:rPr>
                <w:sz w:val="20"/>
                <w:szCs w:val="20"/>
              </w:rPr>
            </w:pPr>
            <w:r w:rsidRPr="00501AD8">
              <w:rPr>
                <w:sz w:val="20"/>
                <w:szCs w:val="20"/>
              </w:rPr>
              <w:t xml:space="preserve">Мероприятие </w:t>
            </w:r>
          </w:p>
          <w:p w:rsidR="00A308F9" w:rsidRPr="00C45153" w:rsidRDefault="00A308F9" w:rsidP="00C451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Оказание адресной социальной помощи семьям, воспитывающим детей до 18 лет,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95" w:type="dxa"/>
          </w:tcPr>
          <w:p w:rsidR="00A308F9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08F9" w:rsidRPr="00920800" w:rsidRDefault="00A308F9" w:rsidP="00A308F9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A308F9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51,0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308F9" w:rsidRPr="00920800" w:rsidRDefault="00A308F9" w:rsidP="00501AD8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семей, воспитывающих детей до 18 лет, находящихся в трудной жизненной ситуации, которым оказана адресная социальная помощь</w:t>
            </w: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75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200,0</w:t>
            </w:r>
          </w:p>
        </w:tc>
      </w:tr>
      <w:tr w:rsidR="00A308F9" w:rsidRPr="00920800" w:rsidTr="001D1416">
        <w:trPr>
          <w:trHeight w:val="528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501AD8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51,0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1208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51,0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384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868" w:type="dxa"/>
            <w:vMerge w:val="restart"/>
          </w:tcPr>
          <w:p w:rsidR="00A308F9" w:rsidRPr="00501AD8" w:rsidRDefault="00A308F9" w:rsidP="00920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50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 xml:space="preserve">Содействие в решении жилищных вопросов детей-сирот и детей, оставшихся без попечения </w:t>
            </w:r>
            <w:r w:rsidRPr="00920800">
              <w:rPr>
                <w:sz w:val="20"/>
                <w:szCs w:val="20"/>
              </w:rPr>
              <w:lastRenderedPageBreak/>
              <w:t>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 xml:space="preserve">Администрация городского округа Кинешма: муниципальное учреждение города </w:t>
            </w:r>
            <w:r w:rsidRPr="00920800">
              <w:rPr>
                <w:sz w:val="20"/>
                <w:szCs w:val="20"/>
              </w:rPr>
              <w:lastRenderedPageBreak/>
              <w:t>Кинешмы «Управление капитального строительства»;</w:t>
            </w:r>
          </w:p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320,0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308F9" w:rsidRPr="00920800" w:rsidRDefault="00A308F9" w:rsidP="00B722F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320,0</w:t>
            </w:r>
          </w:p>
        </w:tc>
      </w:tr>
      <w:tr w:rsidR="00A308F9" w:rsidRPr="00920800" w:rsidTr="001D1416">
        <w:trPr>
          <w:trHeight w:val="381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B722F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320,0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381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- бюджет городского </w:t>
            </w:r>
            <w:r w:rsidRPr="00920800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320,0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gridAfter w:val="12"/>
          <w:wAfter w:w="12174" w:type="dxa"/>
          <w:trHeight w:val="189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 том числе:</w:t>
            </w:r>
          </w:p>
        </w:tc>
      </w:tr>
      <w:tr w:rsidR="00A308F9" w:rsidRPr="00920800" w:rsidTr="001D1416">
        <w:trPr>
          <w:trHeight w:val="348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</w:t>
            </w:r>
            <w:r>
              <w:rPr>
                <w:sz w:val="20"/>
                <w:szCs w:val="20"/>
              </w:rPr>
              <w:t>ние капитального строительства»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B722F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 xml:space="preserve">е </w:t>
            </w:r>
            <w:r w:rsidRPr="00920800">
              <w:rPr>
                <w:sz w:val="20"/>
                <w:szCs w:val="20"/>
              </w:rPr>
              <w:t>года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</w:tr>
      <w:tr w:rsidR="00A308F9" w:rsidRPr="00920800" w:rsidTr="001D1416">
        <w:trPr>
          <w:trHeight w:val="345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B722F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345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288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социальной и молодежной политике  </w:t>
            </w:r>
            <w:r w:rsidRPr="00920800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B722F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 xml:space="preserve">е </w:t>
            </w:r>
            <w:r w:rsidRPr="0092080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20,0</w:t>
            </w:r>
          </w:p>
        </w:tc>
      </w:tr>
      <w:tr w:rsidR="00A308F9" w:rsidRPr="00920800" w:rsidTr="001D1416">
        <w:trPr>
          <w:trHeight w:val="285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B722F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20,0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285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180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868" w:type="dxa"/>
            <w:vMerge w:val="restart"/>
          </w:tcPr>
          <w:p w:rsidR="00A308F9" w:rsidRPr="00B722F0" w:rsidRDefault="00A308F9" w:rsidP="00920800">
            <w:pPr>
              <w:jc w:val="both"/>
              <w:rPr>
                <w:sz w:val="20"/>
                <w:szCs w:val="20"/>
              </w:rPr>
            </w:pPr>
            <w:r w:rsidRPr="00B722F0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B72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Поддержка способных и талантливых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культуре и туризму  администрации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B722F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 xml:space="preserve">е </w:t>
            </w:r>
            <w:r w:rsidRPr="0092080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B722F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учреждений культуры, получающих субсидию на поддержку способных и талантливых детей</w:t>
            </w: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60,0</w:t>
            </w:r>
          </w:p>
        </w:tc>
      </w:tr>
      <w:tr w:rsidR="00A308F9" w:rsidRPr="00920800" w:rsidTr="001D1416">
        <w:trPr>
          <w:trHeight w:val="180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B722F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180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208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1868" w:type="dxa"/>
            <w:vMerge w:val="restart"/>
          </w:tcPr>
          <w:p w:rsidR="00C45153" w:rsidRPr="00B722F0" w:rsidRDefault="00C45153" w:rsidP="00920800">
            <w:pPr>
              <w:jc w:val="both"/>
              <w:rPr>
                <w:sz w:val="20"/>
                <w:szCs w:val="20"/>
              </w:rPr>
            </w:pPr>
            <w:r w:rsidRPr="00B722F0">
              <w:rPr>
                <w:sz w:val="20"/>
                <w:szCs w:val="20"/>
              </w:rPr>
              <w:t>Мероприятие</w:t>
            </w:r>
          </w:p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Поддержка кадетских классов в общеобразовательных учреждениях</w:t>
            </w:r>
            <w:r>
              <w:rPr>
                <w:sz w:val="20"/>
                <w:szCs w:val="20"/>
              </w:rPr>
              <w:t>»</w:t>
            </w:r>
            <w:r w:rsidRPr="009208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 администрации городского округа Кинешма</w:t>
            </w:r>
          </w:p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B722F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Реализация мероприятия предусмотрена на второй-четвертый кварталы текущего финансового года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организаций, реализующих поддержку кадетского движения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150,0</w:t>
            </w:r>
          </w:p>
        </w:tc>
      </w:tr>
      <w:tr w:rsidR="00C45153" w:rsidRPr="00920800" w:rsidTr="001D1416">
        <w:trPr>
          <w:trHeight w:val="206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B722F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206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484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4.1.5</w:t>
            </w:r>
          </w:p>
        </w:tc>
        <w:tc>
          <w:tcPr>
            <w:tcW w:w="1868" w:type="dxa"/>
            <w:vMerge w:val="restart"/>
          </w:tcPr>
          <w:p w:rsidR="00C45153" w:rsidRPr="00BE296B" w:rsidRDefault="00C45153" w:rsidP="00920800">
            <w:pPr>
              <w:jc w:val="both"/>
              <w:rPr>
                <w:sz w:val="20"/>
                <w:szCs w:val="20"/>
              </w:rPr>
            </w:pPr>
            <w:r w:rsidRPr="00BE296B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Обеспечение проездными билетами учащихся школы-интерната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60,0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BE296B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В процессе реализации мероприятия обеспечены проездными талонами учащиеся школы-интерната в количестве </w:t>
            </w:r>
            <w:r w:rsidRPr="00920800">
              <w:rPr>
                <w:sz w:val="20"/>
                <w:szCs w:val="20"/>
              </w:rPr>
              <w:lastRenderedPageBreak/>
              <w:t>2000 поездок ежемесячно (январь-март) по цене 15,00 руб.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BE296B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 xml:space="preserve">Количество поездок, обеспеченных проездными билетами учащихся школы </w:t>
            </w:r>
            <w:proofErr w:type="gramStart"/>
            <w:r w:rsidRPr="00920800">
              <w:rPr>
                <w:sz w:val="20"/>
                <w:szCs w:val="20"/>
              </w:rPr>
              <w:t>–и</w:t>
            </w:r>
            <w:proofErr w:type="gramEnd"/>
            <w:r w:rsidRPr="00920800">
              <w:rPr>
                <w:sz w:val="20"/>
                <w:szCs w:val="20"/>
              </w:rPr>
              <w:t>нтерната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20000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6000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</w:tr>
      <w:tr w:rsidR="00C45153" w:rsidRPr="00920800" w:rsidTr="001D1416">
        <w:trPr>
          <w:trHeight w:val="482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BE296B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60,0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482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60,0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192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4.1.6</w:t>
            </w:r>
          </w:p>
        </w:tc>
        <w:tc>
          <w:tcPr>
            <w:tcW w:w="1868" w:type="dxa"/>
            <w:vMerge w:val="restart"/>
          </w:tcPr>
          <w:p w:rsidR="00C45153" w:rsidRPr="00BE296B" w:rsidRDefault="00C45153" w:rsidP="00920800">
            <w:pPr>
              <w:jc w:val="both"/>
              <w:rPr>
                <w:sz w:val="20"/>
                <w:szCs w:val="20"/>
              </w:rPr>
            </w:pPr>
            <w:r w:rsidRPr="00BE296B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Организация благотворительной акции «Поможем собрать детей в школу»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Реализация мероприятия предусматривает освоение средств в июле-августе перед началом нового учебного года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 детей из малообеспеченных семей, обеспеченных школьными комплектами одежды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360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</w:tr>
      <w:tr w:rsidR="00C45153" w:rsidRPr="00920800" w:rsidTr="001D1416">
        <w:trPr>
          <w:trHeight w:val="189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BE296B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189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780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4.1.7</w:t>
            </w:r>
          </w:p>
        </w:tc>
        <w:tc>
          <w:tcPr>
            <w:tcW w:w="1868" w:type="dxa"/>
            <w:vMerge w:val="restart"/>
          </w:tcPr>
          <w:p w:rsidR="00C45153" w:rsidRPr="00BE296B" w:rsidRDefault="00C45153" w:rsidP="00920800">
            <w:pPr>
              <w:jc w:val="both"/>
              <w:rPr>
                <w:sz w:val="20"/>
                <w:szCs w:val="20"/>
              </w:rPr>
            </w:pPr>
            <w:r w:rsidRPr="00BE296B">
              <w:rPr>
                <w:sz w:val="20"/>
                <w:szCs w:val="20"/>
              </w:rPr>
              <w:t xml:space="preserve">Мероприятие </w:t>
            </w:r>
          </w:p>
          <w:p w:rsidR="00C45153" w:rsidRDefault="00C45153" w:rsidP="00BE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 xml:space="preserve">Новогодние и рождественские праздники (обеспечение новогодними подарками детей в возрасте от 1 до 14 лет: обучающихся общеобразовательных организаций и воспитанников организаций дошкольного образования из малоимущих семей, учащихся школы-интерната) </w:t>
            </w:r>
          </w:p>
          <w:p w:rsidR="00C45153" w:rsidRPr="00920800" w:rsidRDefault="00C45153" w:rsidP="00BE29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BE296B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Реализация мероприятия предусматривает освоение сре</w:t>
            </w:r>
            <w:proofErr w:type="gramStart"/>
            <w:r w:rsidRPr="00920800">
              <w:rPr>
                <w:sz w:val="20"/>
                <w:szCs w:val="20"/>
              </w:rPr>
              <w:t>дств в д</w:t>
            </w:r>
            <w:proofErr w:type="gramEnd"/>
            <w:r w:rsidRPr="00920800">
              <w:rPr>
                <w:sz w:val="20"/>
                <w:szCs w:val="20"/>
              </w:rPr>
              <w:t>екабре месяце перед проведением новогодних и рождественских праздников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BE296B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 детей в возрасте от 1 до 14 лет  обучающихся общеобразовательных организаций и воспитанников организаций дошкольного образования из малоимущих семей, обеспеченных новогодними подарками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2940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500,0</w:t>
            </w:r>
          </w:p>
        </w:tc>
      </w:tr>
      <w:tr w:rsidR="00C45153" w:rsidRPr="00920800" w:rsidTr="001D1416">
        <w:trPr>
          <w:trHeight w:val="777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BE296B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777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372"/>
        </w:trPr>
        <w:tc>
          <w:tcPr>
            <w:tcW w:w="843" w:type="dxa"/>
            <w:vMerge w:val="restart"/>
          </w:tcPr>
          <w:p w:rsidR="00C45153" w:rsidRPr="00920800" w:rsidRDefault="00C45153" w:rsidP="00A44CBA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4.1.8</w:t>
            </w:r>
          </w:p>
        </w:tc>
        <w:tc>
          <w:tcPr>
            <w:tcW w:w="1868" w:type="dxa"/>
            <w:vMerge w:val="restart"/>
          </w:tcPr>
          <w:p w:rsidR="00C45153" w:rsidRPr="00AF1EF3" w:rsidRDefault="00C45153" w:rsidP="00920800">
            <w:pPr>
              <w:jc w:val="both"/>
              <w:rPr>
                <w:sz w:val="20"/>
                <w:szCs w:val="20"/>
              </w:rPr>
            </w:pPr>
            <w:r w:rsidRPr="00AF1EF3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A2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1227,9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708" w:type="dxa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11050,8</w:t>
            </w:r>
          </w:p>
        </w:tc>
      </w:tr>
      <w:tr w:rsidR="00C45153" w:rsidRPr="00920800" w:rsidTr="001D1416">
        <w:trPr>
          <w:trHeight w:val="372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1227,9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11050,8</w:t>
            </w:r>
          </w:p>
        </w:tc>
      </w:tr>
      <w:tr w:rsidR="00C45153" w:rsidRPr="00920800" w:rsidTr="001D1416">
        <w:trPr>
          <w:trHeight w:val="432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федеральный бюджет </w:t>
            </w:r>
          </w:p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1227,9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C45153" w:rsidRPr="00920800" w:rsidTr="001D1416">
        <w:trPr>
          <w:trHeight w:val="292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11050,8</w:t>
            </w:r>
          </w:p>
        </w:tc>
      </w:tr>
      <w:tr w:rsidR="00C45153" w:rsidRPr="00920800" w:rsidTr="001D1416">
        <w:trPr>
          <w:trHeight w:val="444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4.1.9</w:t>
            </w:r>
          </w:p>
        </w:tc>
        <w:tc>
          <w:tcPr>
            <w:tcW w:w="1868" w:type="dxa"/>
            <w:vMerge w:val="restart"/>
          </w:tcPr>
          <w:p w:rsidR="00C45153" w:rsidRPr="00A24073" w:rsidRDefault="00C45153" w:rsidP="00920800">
            <w:pPr>
              <w:jc w:val="both"/>
              <w:rPr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A2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C45153" w:rsidRPr="00920800" w:rsidTr="001D1416">
        <w:trPr>
          <w:trHeight w:val="408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804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8" w:type="dxa"/>
            <w:vMerge w:val="restart"/>
          </w:tcPr>
          <w:p w:rsidR="00C45153" w:rsidRPr="00A24073" w:rsidRDefault="00C45153" w:rsidP="00920800">
            <w:pPr>
              <w:jc w:val="both"/>
              <w:rPr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 xml:space="preserve">Подпрограмма </w:t>
            </w:r>
          </w:p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«Поддержка отдельных категорий жителей городского округа Кинешма»</w:t>
            </w:r>
          </w:p>
        </w:tc>
        <w:tc>
          <w:tcPr>
            <w:tcW w:w="1417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социальной и молодежной политике  администрации городского округа </w:t>
            </w:r>
            <w:r w:rsidRPr="00920800">
              <w:rPr>
                <w:sz w:val="20"/>
                <w:szCs w:val="20"/>
              </w:rPr>
              <w:lastRenderedPageBreak/>
              <w:t>Кинешма;</w:t>
            </w:r>
          </w:p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45153" w:rsidRPr="00A24073" w:rsidRDefault="00C45153" w:rsidP="00920800">
            <w:pPr>
              <w:jc w:val="center"/>
              <w:rPr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>3957,0</w:t>
            </w:r>
          </w:p>
        </w:tc>
        <w:tc>
          <w:tcPr>
            <w:tcW w:w="1276" w:type="dxa"/>
            <w:gridSpan w:val="2"/>
          </w:tcPr>
          <w:p w:rsidR="00C45153" w:rsidRPr="00A24073" w:rsidRDefault="00C45153" w:rsidP="00920800">
            <w:pPr>
              <w:jc w:val="center"/>
              <w:rPr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>1101,0</w:t>
            </w:r>
          </w:p>
        </w:tc>
        <w:tc>
          <w:tcPr>
            <w:tcW w:w="1559" w:type="dxa"/>
            <w:gridSpan w:val="2"/>
          </w:tcPr>
          <w:p w:rsidR="00C45153" w:rsidRPr="00A24073" w:rsidRDefault="00C45153" w:rsidP="00920800">
            <w:pPr>
              <w:jc w:val="center"/>
              <w:rPr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C45153" w:rsidRPr="00A24073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45153" w:rsidRPr="00A24073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45153" w:rsidRPr="00A24073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45153" w:rsidRPr="00A24073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45153" w:rsidRPr="00A24073" w:rsidRDefault="00C45153" w:rsidP="00920800">
            <w:pPr>
              <w:jc w:val="center"/>
              <w:rPr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>4282,5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 xml:space="preserve">бюджетные ассигнования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3957,0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1101,0</w:t>
            </w:r>
          </w:p>
        </w:tc>
        <w:tc>
          <w:tcPr>
            <w:tcW w:w="1559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- бюджет городского округа </w:t>
            </w:r>
            <w:r w:rsidRPr="00920800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3957,0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1101,0</w:t>
            </w:r>
          </w:p>
        </w:tc>
        <w:tc>
          <w:tcPr>
            <w:tcW w:w="1559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1868" w:type="dxa"/>
            <w:vMerge w:val="restart"/>
          </w:tcPr>
          <w:p w:rsidR="00C45153" w:rsidRPr="00920800" w:rsidRDefault="00C45153" w:rsidP="00A24073">
            <w:pPr>
              <w:rPr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>Основное мероприятие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 xml:space="preserve"> «Предоставление мер поддержки отдельным категориям жителей»</w:t>
            </w: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3957,0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1101,0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020A03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Оказано материальной помощи 17  гражданам, оказавшимся в трудной жизненной ситуации.</w:t>
            </w:r>
          </w:p>
          <w:p w:rsidR="00C45153" w:rsidRPr="00920800" w:rsidRDefault="00C45153" w:rsidP="00020A03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Пенсионное обеспечение лиц в количестве 45 человек.</w:t>
            </w:r>
          </w:p>
          <w:p w:rsidR="00C45153" w:rsidRPr="00920800" w:rsidRDefault="00C45153" w:rsidP="00020A03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Выплата ежемесячного пособия, как компенсация затрат на услуги связи, приобретение лекарств, зубопротезирование, оплата жилья и коммунальных услуг.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4282,5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3957,0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1101,0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3957,0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1101,0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208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868" w:type="dxa"/>
            <w:vMerge w:val="restart"/>
          </w:tcPr>
          <w:p w:rsidR="00A308F9" w:rsidRPr="00A24073" w:rsidRDefault="00A308F9" w:rsidP="00920800">
            <w:pPr>
              <w:jc w:val="both"/>
              <w:rPr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A2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 xml:space="preserve">Оказание материальной помощи гражданам, оказавшимся в </w:t>
            </w:r>
            <w:r w:rsidRPr="00920800">
              <w:rPr>
                <w:sz w:val="20"/>
                <w:szCs w:val="20"/>
              </w:rPr>
              <w:lastRenderedPageBreak/>
              <w:t>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 xml:space="preserve">Комитет по социальной и молодежной политике  администрации </w:t>
            </w:r>
            <w:r w:rsidRPr="0092080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A24073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Оказано материальной помощи 8  гражданам, оказавшим</w:t>
            </w:r>
            <w:r>
              <w:rPr>
                <w:sz w:val="20"/>
                <w:szCs w:val="20"/>
              </w:rPr>
              <w:t xml:space="preserve">ся в трудной </w:t>
            </w:r>
            <w:r>
              <w:rPr>
                <w:sz w:val="20"/>
                <w:szCs w:val="20"/>
              </w:rPr>
              <w:lastRenderedPageBreak/>
              <w:t>жизненной ситуации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D56FBE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Количество граждан, находящихся в трудной жизненной ситуации</w:t>
            </w: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40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150,0</w:t>
            </w:r>
          </w:p>
        </w:tc>
      </w:tr>
      <w:tr w:rsidR="00A308F9" w:rsidRPr="00920800" w:rsidTr="001D1416">
        <w:trPr>
          <w:trHeight w:val="206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A24073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206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- бюджет </w:t>
            </w:r>
            <w:r w:rsidRPr="0092080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150,0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540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1868" w:type="dxa"/>
            <w:vMerge w:val="restart"/>
          </w:tcPr>
          <w:p w:rsidR="00C45153" w:rsidRPr="00920800" w:rsidRDefault="00C45153" w:rsidP="00D56FBE">
            <w:pPr>
              <w:rPr>
                <w:sz w:val="20"/>
                <w:szCs w:val="20"/>
              </w:rPr>
            </w:pPr>
            <w:r w:rsidRPr="00D56FB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 xml:space="preserve">Пенсионное обеспечение лиц, замещающих выборные муниципальные должности муниципальной службы </w:t>
            </w:r>
          </w:p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1514,0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548,0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A64C44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Пенсионное обеспечение лиц в количестве 45 человек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A64C44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лиц,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45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1839,5</w:t>
            </w:r>
          </w:p>
        </w:tc>
      </w:tr>
      <w:tr w:rsidR="00C45153" w:rsidRPr="00920800" w:rsidTr="001D1416">
        <w:trPr>
          <w:trHeight w:val="537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A64C44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1514,0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548,0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537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1514,0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548,0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248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1868" w:type="dxa"/>
            <w:vMerge w:val="restart"/>
          </w:tcPr>
          <w:p w:rsidR="00C45153" w:rsidRPr="00A64C44" w:rsidRDefault="00C45153" w:rsidP="00920800">
            <w:pPr>
              <w:jc w:val="both"/>
              <w:rPr>
                <w:sz w:val="20"/>
                <w:szCs w:val="20"/>
              </w:rPr>
            </w:pPr>
            <w:r w:rsidRPr="00A64C44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Материальное обеспечение граждан, удостоенных звания «Почетный гражданин города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613,0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103,0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F73F3F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Выплата ежемесячного пособия, как компенсация затрат на услуги связи, приобретение лекарств, зубопротезирование, оплата жилья и коммунальных услуг.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A64C44">
            <w:pPr>
              <w:rPr>
                <w:sz w:val="20"/>
                <w:szCs w:val="20"/>
              </w:rPr>
            </w:pPr>
            <w:r w:rsidRPr="00920800">
              <w:rPr>
                <w:rFonts w:eastAsia="Courier New CYR"/>
                <w:sz w:val="20"/>
                <w:szCs w:val="20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22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613,0</w:t>
            </w:r>
          </w:p>
        </w:tc>
      </w:tr>
      <w:tr w:rsidR="00C45153" w:rsidRPr="00920800" w:rsidTr="001D1416">
        <w:trPr>
          <w:trHeight w:val="247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A64C44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613,0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103,0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247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613,0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103,0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420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1868" w:type="dxa"/>
            <w:vMerge w:val="restart"/>
          </w:tcPr>
          <w:p w:rsidR="00A308F9" w:rsidRPr="00F73F3F" w:rsidRDefault="00A308F9" w:rsidP="00920800">
            <w:pPr>
              <w:jc w:val="both"/>
              <w:rPr>
                <w:sz w:val="20"/>
                <w:szCs w:val="20"/>
              </w:rPr>
            </w:pPr>
            <w:r w:rsidRPr="00F73F3F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F73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 xml:space="preserve">Предоставления гранта в форме субсидий некоммерческим </w:t>
            </w:r>
            <w:r w:rsidRPr="00920800">
              <w:rPr>
                <w:sz w:val="20"/>
                <w:szCs w:val="20"/>
              </w:rPr>
              <w:lastRenderedPageBreak/>
              <w:t>организациям, не являющимся казенными учреждениями, на реализацию социально значимого проекта «Помощь лицам, находящимся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Комитет по социальной и молодежной политике  администрац</w:t>
            </w:r>
            <w:r w:rsidRPr="00920800">
              <w:rPr>
                <w:sz w:val="20"/>
                <w:szCs w:val="20"/>
              </w:rPr>
              <w:lastRenderedPageBreak/>
              <w:t>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1680,0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420,0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308F9" w:rsidRPr="00920800" w:rsidRDefault="00A308F9" w:rsidP="00E1524C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Количество лиц, находящихся в состоянии алкогольного, наркотического или иного токсического   </w:t>
            </w:r>
            <w:r w:rsidRPr="00920800">
              <w:rPr>
                <w:sz w:val="20"/>
                <w:szCs w:val="20"/>
              </w:rPr>
              <w:lastRenderedPageBreak/>
              <w:t>опьянения и утратившим способность самостоятельно передвигаться или ориентироваться в окружающей обстановке, которым оказана помощь</w:t>
            </w: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150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103</w:t>
            </w: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1680,0</w:t>
            </w:r>
          </w:p>
        </w:tc>
      </w:tr>
      <w:tr w:rsidR="00A308F9" w:rsidRPr="00920800" w:rsidTr="001D1416">
        <w:trPr>
          <w:trHeight w:val="504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321182">
              <w:rPr>
                <w:sz w:val="20"/>
                <w:szCs w:val="20"/>
              </w:rPr>
              <w:t xml:space="preserve">бюджетные ассигнования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1680,0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420,0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720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1680,0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420,0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68" w:type="dxa"/>
            <w:vMerge w:val="restart"/>
          </w:tcPr>
          <w:p w:rsidR="00C45153" w:rsidRPr="004760CE" w:rsidRDefault="00C45153" w:rsidP="00920800">
            <w:pPr>
              <w:jc w:val="both"/>
              <w:rPr>
                <w:sz w:val="20"/>
                <w:szCs w:val="20"/>
              </w:rPr>
            </w:pPr>
            <w:r w:rsidRPr="004760CE">
              <w:rPr>
                <w:sz w:val="20"/>
                <w:szCs w:val="20"/>
              </w:rPr>
              <w:t xml:space="preserve">Подпрограмма </w:t>
            </w:r>
          </w:p>
          <w:p w:rsidR="00C45153" w:rsidRPr="00920800" w:rsidRDefault="00C45153" w:rsidP="004760CE">
            <w:pPr>
              <w:rPr>
                <w:b/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«Финансирование из бюджета городского округа     расходов на погребение»</w:t>
            </w:r>
          </w:p>
        </w:tc>
        <w:tc>
          <w:tcPr>
            <w:tcW w:w="1417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4760CE" w:rsidRDefault="00C45153" w:rsidP="00920800">
            <w:pPr>
              <w:jc w:val="center"/>
              <w:rPr>
                <w:sz w:val="20"/>
                <w:szCs w:val="20"/>
              </w:rPr>
            </w:pPr>
            <w:r w:rsidRPr="004760CE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gridSpan w:val="2"/>
          </w:tcPr>
          <w:p w:rsidR="00C45153" w:rsidRPr="004760CE" w:rsidRDefault="00C45153" w:rsidP="00920800">
            <w:pPr>
              <w:jc w:val="center"/>
              <w:rPr>
                <w:sz w:val="20"/>
                <w:szCs w:val="20"/>
              </w:rPr>
            </w:pPr>
            <w:r w:rsidRPr="004760CE">
              <w:rPr>
                <w:sz w:val="20"/>
                <w:szCs w:val="20"/>
              </w:rPr>
              <w:t>12,1</w:t>
            </w:r>
          </w:p>
        </w:tc>
        <w:tc>
          <w:tcPr>
            <w:tcW w:w="1559" w:type="dxa"/>
            <w:gridSpan w:val="2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45153" w:rsidRPr="001E6354" w:rsidRDefault="00C45153" w:rsidP="00920800">
            <w:pPr>
              <w:jc w:val="center"/>
              <w:rPr>
                <w:sz w:val="20"/>
                <w:szCs w:val="20"/>
              </w:rPr>
            </w:pPr>
            <w:r w:rsidRPr="001E6354">
              <w:rPr>
                <w:sz w:val="20"/>
                <w:szCs w:val="20"/>
              </w:rPr>
              <w:t>85,4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4760CE">
              <w:rPr>
                <w:sz w:val="20"/>
                <w:szCs w:val="20"/>
              </w:rPr>
              <w:t xml:space="preserve">бюджетные ассигнования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12,1</w:t>
            </w:r>
          </w:p>
        </w:tc>
        <w:tc>
          <w:tcPr>
            <w:tcW w:w="1559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12,1</w:t>
            </w:r>
          </w:p>
        </w:tc>
        <w:tc>
          <w:tcPr>
            <w:tcW w:w="1559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868" w:type="dxa"/>
            <w:vMerge w:val="restart"/>
          </w:tcPr>
          <w:p w:rsidR="00C45153" w:rsidRPr="00920800" w:rsidRDefault="00C45153" w:rsidP="00020A03">
            <w:pPr>
              <w:rPr>
                <w:sz w:val="20"/>
                <w:szCs w:val="20"/>
              </w:rPr>
            </w:pPr>
            <w:r w:rsidRPr="00020A03">
              <w:rPr>
                <w:sz w:val="20"/>
                <w:szCs w:val="20"/>
              </w:rPr>
              <w:t>Основное мероприятие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lastRenderedPageBreak/>
              <w:t xml:space="preserve">«Оказание поддержки в связи с погребением </w:t>
            </w:r>
            <w:proofErr w:type="gramStart"/>
            <w:r w:rsidRPr="00920800">
              <w:rPr>
                <w:sz w:val="20"/>
                <w:szCs w:val="20"/>
              </w:rPr>
              <w:t>умерших</w:t>
            </w:r>
            <w:proofErr w:type="gramEnd"/>
            <w:r w:rsidRPr="00920800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12,1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020A03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Произведена компенсация </w:t>
            </w:r>
            <w:r w:rsidRPr="00920800">
              <w:rPr>
                <w:sz w:val="20"/>
                <w:szCs w:val="20"/>
              </w:rPr>
              <w:lastRenderedPageBreak/>
              <w:t>затрат по оказанию услуг на погребение неизвестных и невостребованных трупов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85,4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020A03">
              <w:rPr>
                <w:sz w:val="20"/>
                <w:szCs w:val="20"/>
              </w:rPr>
              <w:t xml:space="preserve">бюджетные </w:t>
            </w:r>
            <w:r w:rsidRPr="00020A03">
              <w:rPr>
                <w:sz w:val="20"/>
                <w:szCs w:val="20"/>
              </w:rPr>
              <w:lastRenderedPageBreak/>
              <w:t>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85,4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12,1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12,1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524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868" w:type="dxa"/>
            <w:vMerge w:val="restart"/>
          </w:tcPr>
          <w:p w:rsidR="00C45153" w:rsidRPr="001E6354" w:rsidRDefault="00C45153" w:rsidP="00920800">
            <w:pPr>
              <w:jc w:val="both"/>
              <w:rPr>
                <w:sz w:val="20"/>
                <w:szCs w:val="20"/>
              </w:rPr>
            </w:pPr>
            <w:r w:rsidRPr="001E6354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Компенсация затрат по оказанию услуг на погребение неизвестных и невостребованных трупов, </w:t>
            </w:r>
          </w:p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</w:t>
            </w: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12,1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color w:val="000000"/>
                <w:sz w:val="20"/>
                <w:szCs w:val="20"/>
              </w:rPr>
              <w:t>Количество погребенных невостребованных и неизвестных трупов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30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85,4</w:t>
            </w:r>
          </w:p>
        </w:tc>
      </w:tr>
      <w:tr w:rsidR="00C45153" w:rsidRPr="00920800" w:rsidTr="001D1416">
        <w:trPr>
          <w:trHeight w:val="520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1E6354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12,1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520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12,1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8" w:type="dxa"/>
            <w:vMerge w:val="restart"/>
          </w:tcPr>
          <w:p w:rsidR="00C45153" w:rsidRPr="00375270" w:rsidRDefault="00C45153" w:rsidP="00920800">
            <w:pPr>
              <w:jc w:val="both"/>
              <w:rPr>
                <w:sz w:val="20"/>
                <w:szCs w:val="20"/>
              </w:rPr>
            </w:pPr>
            <w:r w:rsidRPr="00375270">
              <w:rPr>
                <w:sz w:val="20"/>
                <w:szCs w:val="20"/>
              </w:rPr>
              <w:t xml:space="preserve">Подпрограмма </w:t>
            </w:r>
          </w:p>
          <w:p w:rsidR="00C45153" w:rsidRPr="00920800" w:rsidRDefault="00C45153" w:rsidP="00375270">
            <w:pPr>
              <w:rPr>
                <w:b/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«Организация отдыха и </w:t>
            </w:r>
            <w:r w:rsidRPr="00920800">
              <w:rPr>
                <w:sz w:val="20"/>
                <w:szCs w:val="20"/>
              </w:rPr>
              <w:lastRenderedPageBreak/>
              <w:t>оздоровления детей»</w:t>
            </w:r>
          </w:p>
        </w:tc>
        <w:tc>
          <w:tcPr>
            <w:tcW w:w="1417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 xml:space="preserve">Комитет по социальной и молодежной </w:t>
            </w:r>
            <w:r w:rsidRPr="00920800">
              <w:rPr>
                <w:sz w:val="20"/>
                <w:szCs w:val="20"/>
              </w:rPr>
              <w:lastRenderedPageBreak/>
              <w:t>политике  администрации городского округа Кинешма</w:t>
            </w: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45153" w:rsidRPr="00375270" w:rsidRDefault="00C45153" w:rsidP="00920800">
            <w:pPr>
              <w:jc w:val="center"/>
              <w:rPr>
                <w:sz w:val="20"/>
                <w:szCs w:val="20"/>
              </w:rPr>
            </w:pPr>
            <w:r w:rsidRPr="00375270">
              <w:rPr>
                <w:sz w:val="20"/>
                <w:szCs w:val="20"/>
              </w:rPr>
              <w:t>4442,5</w:t>
            </w:r>
          </w:p>
        </w:tc>
        <w:tc>
          <w:tcPr>
            <w:tcW w:w="1276" w:type="dxa"/>
            <w:gridSpan w:val="2"/>
          </w:tcPr>
          <w:p w:rsidR="00C45153" w:rsidRPr="00375270" w:rsidRDefault="00C45153" w:rsidP="00920800">
            <w:pPr>
              <w:jc w:val="center"/>
              <w:rPr>
                <w:sz w:val="20"/>
                <w:szCs w:val="20"/>
              </w:rPr>
            </w:pPr>
            <w:r w:rsidRPr="0037527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t>4442,5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375270">
              <w:rPr>
                <w:sz w:val="20"/>
                <w:szCs w:val="20"/>
              </w:rPr>
              <w:t xml:space="preserve">бюджетные ассигнования </w:t>
            </w:r>
            <w:r w:rsidRPr="00920800">
              <w:rPr>
                <w:sz w:val="20"/>
                <w:szCs w:val="20"/>
              </w:rPr>
              <w:lastRenderedPageBreak/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4442,5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4442,5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2382,6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2382,6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2059,9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2059,9</w:t>
            </w:r>
          </w:p>
        </w:tc>
      </w:tr>
      <w:tr w:rsidR="00C45153" w:rsidRPr="00920800" w:rsidTr="001D1416"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868" w:type="dxa"/>
            <w:vMerge w:val="restart"/>
          </w:tcPr>
          <w:p w:rsidR="00C45153" w:rsidRPr="00920800" w:rsidRDefault="00C45153" w:rsidP="00375270">
            <w:pPr>
              <w:rPr>
                <w:sz w:val="20"/>
                <w:szCs w:val="20"/>
              </w:rPr>
            </w:pPr>
            <w:r w:rsidRPr="00375270">
              <w:rPr>
                <w:sz w:val="20"/>
                <w:szCs w:val="20"/>
              </w:rPr>
              <w:t>Основное мероприятие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 xml:space="preserve"> «Отдых и оздоровление детей»</w:t>
            </w: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4442,5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1B6365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Проведение мероприятия запланировано на 2-3 квартал</w:t>
            </w:r>
            <w:r>
              <w:rPr>
                <w:sz w:val="20"/>
                <w:szCs w:val="20"/>
              </w:rPr>
              <w:t xml:space="preserve">ы </w:t>
            </w:r>
            <w:r w:rsidRPr="00920800"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4442,5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37527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4442,5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4442,5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2382,6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2382,6</w:t>
            </w:r>
          </w:p>
        </w:tc>
      </w:tr>
      <w:tr w:rsidR="00C45153" w:rsidRPr="00920800" w:rsidTr="001D1416"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2059,9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2059,9</w:t>
            </w:r>
          </w:p>
        </w:tc>
      </w:tr>
      <w:tr w:rsidR="00A308F9" w:rsidRPr="00920800" w:rsidTr="001D1416">
        <w:trPr>
          <w:trHeight w:val="456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1868" w:type="dxa"/>
            <w:vMerge w:val="restart"/>
          </w:tcPr>
          <w:p w:rsidR="00A308F9" w:rsidRPr="001B6365" w:rsidRDefault="00A308F9" w:rsidP="00920800">
            <w:pPr>
              <w:jc w:val="both"/>
              <w:rPr>
                <w:sz w:val="20"/>
                <w:szCs w:val="20"/>
              </w:rPr>
            </w:pPr>
            <w:r w:rsidRPr="001B6365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1B6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Организация отдыха и оздоровления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Управление образования администрации городского </w:t>
            </w:r>
            <w:r w:rsidRPr="00920800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2105,6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1B6365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мероприятие проводится в каникулярное время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1B6365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</w:t>
            </w: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2267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2105,6</w:t>
            </w:r>
          </w:p>
        </w:tc>
      </w:tr>
      <w:tr w:rsidR="00A308F9" w:rsidRPr="00920800" w:rsidTr="001D1416">
        <w:trPr>
          <w:trHeight w:val="456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1B6365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2105,6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456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2105,6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416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7.1.2</w:t>
            </w:r>
          </w:p>
        </w:tc>
        <w:tc>
          <w:tcPr>
            <w:tcW w:w="1868" w:type="dxa"/>
            <w:vMerge w:val="restart"/>
          </w:tcPr>
          <w:p w:rsidR="00C45153" w:rsidRPr="001B6365" w:rsidRDefault="00C45153" w:rsidP="00920800">
            <w:pPr>
              <w:jc w:val="both"/>
              <w:rPr>
                <w:sz w:val="20"/>
                <w:szCs w:val="20"/>
              </w:rPr>
            </w:pPr>
            <w:r w:rsidRPr="001B6365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1B6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 за счет средств областного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1891,9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1B6365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мероприятие проводится в каникулярное время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1B6365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Доля детей, охваченных отдыхом и оздоровлением в отчетном периоде, от планового значения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1891,9</w:t>
            </w:r>
          </w:p>
        </w:tc>
      </w:tr>
      <w:tr w:rsidR="00C45153" w:rsidRPr="00920800" w:rsidTr="001D1416">
        <w:trPr>
          <w:trHeight w:val="412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1B6365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1891,9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412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1891,9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412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1868" w:type="dxa"/>
            <w:vMerge w:val="restart"/>
          </w:tcPr>
          <w:p w:rsidR="00C45153" w:rsidRPr="001B6365" w:rsidRDefault="00C45153" w:rsidP="00920800">
            <w:pPr>
              <w:jc w:val="both"/>
              <w:rPr>
                <w:sz w:val="20"/>
                <w:szCs w:val="20"/>
              </w:rPr>
            </w:pPr>
            <w:r w:rsidRPr="001B6365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1B636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C45153" w:rsidRPr="00920800" w:rsidRDefault="00C45153" w:rsidP="00C451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168,0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1B6365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мероприятие проводится в каникулярное время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168,0</w:t>
            </w:r>
          </w:p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410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1B6365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168,0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410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168,0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152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7.1.4</w:t>
            </w:r>
          </w:p>
        </w:tc>
        <w:tc>
          <w:tcPr>
            <w:tcW w:w="1868" w:type="dxa"/>
            <w:vMerge w:val="restart"/>
          </w:tcPr>
          <w:p w:rsidR="00A308F9" w:rsidRPr="00784B9B" w:rsidRDefault="00A308F9" w:rsidP="00920800">
            <w:pPr>
              <w:jc w:val="both"/>
              <w:rPr>
                <w:sz w:val="20"/>
                <w:szCs w:val="20"/>
              </w:rPr>
            </w:pPr>
            <w:r w:rsidRPr="00784B9B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 xml:space="preserve">Обеспечение оздоровления </w:t>
            </w:r>
            <w:r w:rsidRPr="00920800">
              <w:rPr>
                <w:sz w:val="20"/>
                <w:szCs w:val="20"/>
              </w:rPr>
              <w:lastRenderedPageBreak/>
              <w:t>детей (транспортные расходы)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 xml:space="preserve">Комитет по социальной и молодежной </w:t>
            </w:r>
            <w:r w:rsidRPr="00920800">
              <w:rPr>
                <w:sz w:val="20"/>
                <w:szCs w:val="20"/>
              </w:rPr>
              <w:lastRenderedPageBreak/>
              <w:t>политике  администрации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277,0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784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во</w:t>
            </w:r>
            <w:r w:rsidRPr="00920800">
              <w:rPr>
                <w:sz w:val="20"/>
                <w:szCs w:val="20"/>
              </w:rPr>
              <w:t xml:space="preserve"> 2-4 квартал</w:t>
            </w:r>
            <w:r>
              <w:rPr>
                <w:sz w:val="20"/>
                <w:szCs w:val="20"/>
              </w:rPr>
              <w:t>ах</w:t>
            </w:r>
            <w:r w:rsidRPr="00920800">
              <w:rPr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lastRenderedPageBreak/>
              <w:t>2017 года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277,0</w:t>
            </w:r>
          </w:p>
        </w:tc>
      </w:tr>
      <w:tr w:rsidR="00A308F9" w:rsidRPr="00920800" w:rsidTr="001D1416">
        <w:trPr>
          <w:trHeight w:val="151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784B9B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lastRenderedPageBreak/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277,0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151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277,0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8" w:type="dxa"/>
            <w:vMerge w:val="restart"/>
          </w:tcPr>
          <w:p w:rsidR="00A308F9" w:rsidRPr="00784B9B" w:rsidRDefault="00A308F9" w:rsidP="00920800">
            <w:pPr>
              <w:jc w:val="both"/>
              <w:rPr>
                <w:sz w:val="20"/>
                <w:szCs w:val="20"/>
              </w:rPr>
            </w:pPr>
            <w:r w:rsidRPr="00784B9B">
              <w:rPr>
                <w:sz w:val="20"/>
                <w:szCs w:val="20"/>
              </w:rPr>
              <w:t xml:space="preserve">Подпрограмма </w:t>
            </w:r>
          </w:p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«Формирование доступной среды жизнедеятельности для инвалидов»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Управление </w:t>
            </w:r>
            <w:r w:rsidRPr="00920800">
              <w:rPr>
                <w:sz w:val="20"/>
                <w:szCs w:val="20"/>
              </w:rPr>
              <w:lastRenderedPageBreak/>
              <w:t>образования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784B9B" w:rsidRDefault="00A308F9" w:rsidP="00920800">
            <w:pPr>
              <w:jc w:val="center"/>
              <w:rPr>
                <w:sz w:val="20"/>
                <w:szCs w:val="20"/>
              </w:rPr>
            </w:pPr>
            <w:r w:rsidRPr="00784B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784B9B" w:rsidRDefault="00A308F9" w:rsidP="00920800">
            <w:pPr>
              <w:jc w:val="center"/>
              <w:rPr>
                <w:sz w:val="20"/>
                <w:szCs w:val="20"/>
              </w:rPr>
            </w:pPr>
            <w:r w:rsidRPr="00784B9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308F9" w:rsidRPr="00784B9B" w:rsidRDefault="00A308F9" w:rsidP="00920800">
            <w:pPr>
              <w:jc w:val="center"/>
              <w:rPr>
                <w:sz w:val="20"/>
                <w:szCs w:val="20"/>
              </w:rPr>
            </w:pPr>
            <w:r w:rsidRPr="00784B9B">
              <w:rPr>
                <w:sz w:val="20"/>
                <w:szCs w:val="20"/>
              </w:rPr>
              <w:t>0</w:t>
            </w:r>
          </w:p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1152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784B9B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868" w:type="dxa"/>
            <w:vMerge w:val="restart"/>
          </w:tcPr>
          <w:p w:rsidR="00A308F9" w:rsidRPr="00920800" w:rsidRDefault="00A308F9" w:rsidP="00784B9B">
            <w:pPr>
              <w:rPr>
                <w:sz w:val="20"/>
                <w:szCs w:val="20"/>
              </w:rPr>
            </w:pPr>
            <w:r w:rsidRPr="00784B9B">
              <w:rPr>
                <w:sz w:val="20"/>
                <w:szCs w:val="20"/>
              </w:rPr>
              <w:t>Основное мероприятие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 xml:space="preserve"> «Организация и проведение мероприятий для инвалидов»</w:t>
            </w: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Default="00A308F9" w:rsidP="00920800">
            <w:pPr>
              <w:jc w:val="both"/>
              <w:rPr>
                <w:sz w:val="20"/>
                <w:szCs w:val="20"/>
              </w:rPr>
            </w:pP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308F9" w:rsidRPr="00920800" w:rsidRDefault="00A308F9" w:rsidP="00784B9B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708" w:type="dxa"/>
            <w:vMerge w:val="restart"/>
          </w:tcPr>
          <w:p w:rsidR="00A308F9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308F9" w:rsidRPr="00095EAB" w:rsidRDefault="00A308F9" w:rsidP="00095EAB"/>
        </w:tc>
        <w:tc>
          <w:tcPr>
            <w:tcW w:w="993" w:type="dxa"/>
            <w:vMerge w:val="restart"/>
          </w:tcPr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28,09</w:t>
            </w:r>
          </w:p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18,0</w:t>
            </w:r>
          </w:p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A308F9" w:rsidRPr="00920800" w:rsidTr="001D1416">
        <w:trPr>
          <w:trHeight w:val="920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784B9B">
            <w:pPr>
              <w:jc w:val="both"/>
              <w:rPr>
                <w:b/>
                <w:sz w:val="20"/>
                <w:szCs w:val="20"/>
              </w:rPr>
            </w:pPr>
            <w:r w:rsidRPr="00095EAB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</w:p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292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8.1.1</w:t>
            </w:r>
          </w:p>
        </w:tc>
        <w:tc>
          <w:tcPr>
            <w:tcW w:w="1868" w:type="dxa"/>
            <w:vMerge w:val="restart"/>
          </w:tcPr>
          <w:p w:rsidR="00A308F9" w:rsidRPr="00095EAB" w:rsidRDefault="00A308F9" w:rsidP="00920800">
            <w:pPr>
              <w:jc w:val="both"/>
              <w:rPr>
                <w:sz w:val="20"/>
                <w:szCs w:val="20"/>
              </w:rPr>
            </w:pPr>
            <w:r w:rsidRPr="00095EAB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09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Воспитание и обучение детей-инвалидов на дому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09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мероприятия </w:t>
            </w:r>
            <w:proofErr w:type="spellStart"/>
            <w:r>
              <w:rPr>
                <w:sz w:val="20"/>
                <w:szCs w:val="20"/>
              </w:rPr>
              <w:t>запланированана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920800">
              <w:rPr>
                <w:sz w:val="20"/>
                <w:szCs w:val="20"/>
              </w:rPr>
              <w:t xml:space="preserve"> 2-4 квартал</w:t>
            </w:r>
            <w:r>
              <w:rPr>
                <w:sz w:val="20"/>
                <w:szCs w:val="20"/>
              </w:rPr>
              <w:t>ы</w:t>
            </w:r>
            <w:r w:rsidRPr="00920800"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095EAB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28,09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18,0</w:t>
            </w: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A308F9" w:rsidRPr="00920800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095EAB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356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</w:t>
            </w:r>
          </w:p>
        </w:tc>
        <w:tc>
          <w:tcPr>
            <w:tcW w:w="1868" w:type="dxa"/>
            <w:vMerge w:val="restart"/>
          </w:tcPr>
          <w:p w:rsidR="00A308F9" w:rsidRPr="00844116" w:rsidRDefault="00A308F9" w:rsidP="00920800">
            <w:pPr>
              <w:jc w:val="both"/>
              <w:rPr>
                <w:sz w:val="20"/>
                <w:szCs w:val="20"/>
              </w:rPr>
            </w:pPr>
            <w:r w:rsidRPr="00844116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8441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Организация спортивно-массовой работы среди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84411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Учебно-тренировочные занятия по видам спорта (шахматы, настольный теннис, теннис,    </w:t>
            </w:r>
            <w:proofErr w:type="spellStart"/>
            <w:r w:rsidRPr="00920800">
              <w:rPr>
                <w:sz w:val="20"/>
                <w:szCs w:val="20"/>
              </w:rPr>
              <w:t>дартс</w:t>
            </w:r>
            <w:proofErr w:type="spellEnd"/>
            <w:r w:rsidRPr="00920800">
              <w:rPr>
                <w:sz w:val="20"/>
                <w:szCs w:val="20"/>
              </w:rPr>
              <w:t xml:space="preserve">, плавание,   шашки,   пауэрлифтинг, </w:t>
            </w:r>
            <w:proofErr w:type="spellStart"/>
            <w:r w:rsidRPr="00920800">
              <w:rPr>
                <w:sz w:val="20"/>
                <w:szCs w:val="20"/>
              </w:rPr>
              <w:t>голбол</w:t>
            </w:r>
            <w:proofErr w:type="spellEnd"/>
            <w:r w:rsidRPr="00920800">
              <w:rPr>
                <w:sz w:val="20"/>
                <w:szCs w:val="20"/>
              </w:rPr>
              <w:t>) проводились в спортивных залах  на базах муниципальны</w:t>
            </w:r>
            <w:r w:rsidRPr="00920800">
              <w:rPr>
                <w:sz w:val="20"/>
                <w:szCs w:val="20"/>
              </w:rPr>
              <w:lastRenderedPageBreak/>
              <w:t>х учреждений дополнительного образования среди спортсменов</w:t>
            </w:r>
            <w:proofErr w:type="gramStart"/>
            <w:r w:rsidRPr="00920800">
              <w:rPr>
                <w:sz w:val="20"/>
                <w:szCs w:val="20"/>
              </w:rPr>
              <w:t xml:space="preserve"> .</w:t>
            </w:r>
            <w:proofErr w:type="gramEnd"/>
            <w:r w:rsidRPr="00920800">
              <w:rPr>
                <w:sz w:val="20"/>
                <w:szCs w:val="20"/>
              </w:rPr>
              <w:t xml:space="preserve"> Участие в Чемпионате Ивановской области по плаванию среди сборных команд. Участие в Чемпионате Ивановской области по  шахматам среди спортсмено</w:t>
            </w:r>
            <w:proofErr w:type="gramStart"/>
            <w:r w:rsidRPr="00920800">
              <w:rPr>
                <w:sz w:val="20"/>
                <w:szCs w:val="20"/>
              </w:rPr>
              <w:t>в-</w:t>
            </w:r>
            <w:proofErr w:type="gramEnd"/>
            <w:r w:rsidRPr="00920800">
              <w:rPr>
                <w:sz w:val="20"/>
                <w:szCs w:val="20"/>
              </w:rPr>
              <w:t xml:space="preserve"> </w:t>
            </w:r>
            <w:proofErr w:type="spellStart"/>
            <w:r w:rsidRPr="00920800">
              <w:rPr>
                <w:sz w:val="20"/>
                <w:szCs w:val="20"/>
              </w:rPr>
              <w:t>оппорников</w:t>
            </w:r>
            <w:proofErr w:type="spellEnd"/>
            <w:r w:rsidRPr="00920800">
              <w:rPr>
                <w:sz w:val="20"/>
                <w:szCs w:val="20"/>
              </w:rPr>
              <w:t>.          Чемпионате Ивановской области по пауэрлифтингу   среди спортсмено</w:t>
            </w:r>
            <w:proofErr w:type="gramStart"/>
            <w:r w:rsidRPr="00920800">
              <w:rPr>
                <w:sz w:val="20"/>
                <w:szCs w:val="20"/>
              </w:rPr>
              <w:t>в-</w:t>
            </w:r>
            <w:proofErr w:type="gramEnd"/>
            <w:r w:rsidRPr="00920800">
              <w:rPr>
                <w:sz w:val="20"/>
                <w:szCs w:val="20"/>
              </w:rPr>
              <w:t xml:space="preserve"> </w:t>
            </w:r>
            <w:proofErr w:type="spellStart"/>
            <w:r w:rsidRPr="00920800">
              <w:rPr>
                <w:sz w:val="20"/>
                <w:szCs w:val="20"/>
              </w:rPr>
              <w:t>оппорников</w:t>
            </w:r>
            <w:proofErr w:type="spellEnd"/>
            <w:r w:rsidRPr="00920800">
              <w:rPr>
                <w:sz w:val="20"/>
                <w:szCs w:val="20"/>
              </w:rPr>
              <w:t xml:space="preserve"> инвалидов на </w:t>
            </w:r>
            <w:proofErr w:type="spellStart"/>
            <w:r w:rsidRPr="00920800">
              <w:rPr>
                <w:sz w:val="20"/>
                <w:szCs w:val="20"/>
              </w:rPr>
              <w:t>калясках</w:t>
            </w:r>
            <w:proofErr w:type="spellEnd"/>
            <w:r w:rsidRPr="00920800">
              <w:rPr>
                <w:sz w:val="20"/>
                <w:szCs w:val="20"/>
              </w:rPr>
              <w:t xml:space="preserve">.  Соревнования среди спортсменов (по зрению)   </w:t>
            </w:r>
            <w:r w:rsidRPr="00920800">
              <w:rPr>
                <w:sz w:val="20"/>
                <w:szCs w:val="20"/>
              </w:rPr>
              <w:lastRenderedPageBreak/>
              <w:t xml:space="preserve">по  шашкам          </w:t>
            </w: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308F9" w:rsidRPr="00920800" w:rsidRDefault="00A308F9" w:rsidP="00844116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A308F9" w:rsidRPr="00920800" w:rsidTr="001D1416">
        <w:trPr>
          <w:trHeight w:val="982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844116">
              <w:rPr>
                <w:sz w:val="20"/>
                <w:szCs w:val="20"/>
              </w:rPr>
              <w:t xml:space="preserve">бюджетные ассигнования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417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8.1.3</w:t>
            </w:r>
          </w:p>
        </w:tc>
        <w:tc>
          <w:tcPr>
            <w:tcW w:w="1868" w:type="dxa"/>
            <w:vMerge w:val="restart"/>
          </w:tcPr>
          <w:p w:rsidR="00A308F9" w:rsidRPr="00844116" w:rsidRDefault="00A308F9" w:rsidP="00920800">
            <w:pPr>
              <w:jc w:val="both"/>
              <w:rPr>
                <w:sz w:val="20"/>
                <w:szCs w:val="20"/>
              </w:rPr>
            </w:pPr>
            <w:r w:rsidRPr="00844116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Организация культурно-досуговой деятельности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C45153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84411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В рамках реализации данного мероприятия в учреждениях культуры (МУ «Кинешемский Парк культуры и отдыха имени 35-летия Победы», МУ «Городской Дом культуры», МУ «Клуб «Октябрь», МУ «Кинешемская городская централизованная библиотечная система») организовано бесплатное посещение культурно-зрелищных мероприятий: в 32 бесплатных </w:t>
            </w:r>
            <w:r w:rsidRPr="00920800">
              <w:rPr>
                <w:sz w:val="20"/>
                <w:szCs w:val="20"/>
              </w:rPr>
              <w:lastRenderedPageBreak/>
              <w:t>мероприятиях участвовало 389 граждан пожилого возраста. Граждане пожилого возраста с большим удовольствием посещают такие мероприятия, как «Ретро программа духового оркестра», «Скандинавская ходьба» совместно со школой здоровья, принимают участие в коллективах «Русская душа», «Хор ветеранов», в клубах «Гармония», «Отрада», «Наши соседи»</w:t>
            </w: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28,09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A308F9" w:rsidRPr="00920800" w:rsidTr="001D1416">
        <w:trPr>
          <w:trHeight w:val="1498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844116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68" w:type="dxa"/>
            <w:vMerge w:val="restart"/>
          </w:tcPr>
          <w:p w:rsidR="00A308F9" w:rsidRPr="00844116" w:rsidRDefault="00A308F9" w:rsidP="00920800">
            <w:pPr>
              <w:jc w:val="both"/>
              <w:rPr>
                <w:sz w:val="20"/>
                <w:szCs w:val="20"/>
              </w:rPr>
            </w:pPr>
            <w:r w:rsidRPr="00844116">
              <w:rPr>
                <w:sz w:val="20"/>
                <w:szCs w:val="20"/>
              </w:rPr>
              <w:t xml:space="preserve">Подпрограмма </w:t>
            </w:r>
          </w:p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  <w:r w:rsidRPr="00920800">
              <w:rPr>
                <w:b/>
                <w:sz w:val="20"/>
                <w:szCs w:val="20"/>
              </w:rPr>
              <w:lastRenderedPageBreak/>
              <w:t>«</w:t>
            </w:r>
            <w:r w:rsidRPr="00920800">
              <w:rPr>
                <w:sz w:val="20"/>
                <w:szCs w:val="20"/>
              </w:rPr>
              <w:t>Повышение качества жизни граждан пожилого возраста</w:t>
            </w:r>
            <w:r w:rsidRPr="0092080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 xml:space="preserve">Комитет по </w:t>
            </w:r>
            <w:r w:rsidRPr="00920800">
              <w:rPr>
                <w:sz w:val="20"/>
                <w:szCs w:val="20"/>
              </w:rPr>
              <w:lastRenderedPageBreak/>
              <w:t>социальной и молодежной политике 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Администрация городского округа Кинешма: муниципальное учреждение города </w:t>
            </w:r>
            <w:r w:rsidRPr="00920800">
              <w:rPr>
                <w:sz w:val="20"/>
                <w:szCs w:val="20"/>
              </w:rPr>
              <w:lastRenderedPageBreak/>
              <w:t>Кинешмы «Управление капитального строительства»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200,0</w:t>
            </w:r>
          </w:p>
        </w:tc>
      </w:tr>
      <w:tr w:rsidR="00A308F9" w:rsidRPr="00920800" w:rsidTr="001D1416">
        <w:trPr>
          <w:trHeight w:val="920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бюджетные ассигнования всего,</w:t>
            </w:r>
            <w:r w:rsidRPr="0092080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421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1868" w:type="dxa"/>
            <w:vMerge w:val="restart"/>
          </w:tcPr>
          <w:p w:rsidR="00C45153" w:rsidRPr="00920800" w:rsidRDefault="00C45153" w:rsidP="00844116">
            <w:pPr>
              <w:rPr>
                <w:b/>
                <w:sz w:val="20"/>
                <w:szCs w:val="20"/>
              </w:rPr>
            </w:pPr>
            <w:r w:rsidRPr="00844116">
              <w:rPr>
                <w:sz w:val="20"/>
                <w:szCs w:val="20"/>
              </w:rPr>
              <w:t>Основное мероприятие</w:t>
            </w:r>
            <w:r w:rsidRPr="00920800">
              <w:rPr>
                <w:b/>
                <w:sz w:val="20"/>
                <w:szCs w:val="20"/>
              </w:rPr>
              <w:t xml:space="preserve">  </w:t>
            </w:r>
            <w:r w:rsidRPr="00920800">
              <w:rPr>
                <w:sz w:val="20"/>
                <w:szCs w:val="20"/>
                <w:lang w:eastAsia="en-US"/>
              </w:rPr>
              <w:t>«</w:t>
            </w:r>
            <w:r w:rsidRPr="00920800">
              <w:rPr>
                <w:sz w:val="20"/>
                <w:szCs w:val="20"/>
              </w:rPr>
              <w:t>Оказание мер поддержки граждан пожилого возраста»</w:t>
            </w: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84411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Учебно-тренировочные занятия по видам спорта (шахматы, настольный теннис, теннис,    волейбол, пауэрлифтинг) проводились в спортивных залах  на базах муниципальных учреждений дополнительного образования. Соревнования по настольному теннису среди ветеранов.  Соревнования    шахматам  среди ветеранов. Турнир по шахматам, посвященный        Спортивные </w:t>
            </w:r>
            <w:r w:rsidRPr="00920800">
              <w:rPr>
                <w:sz w:val="20"/>
                <w:szCs w:val="20"/>
              </w:rPr>
              <w:lastRenderedPageBreak/>
              <w:t>соревнования по волейболу среди ветеранов. Первенство области по хоккею среди взрослых команд</w:t>
            </w:r>
            <w:proofErr w:type="gramStart"/>
            <w:r w:rsidRPr="00920800">
              <w:rPr>
                <w:sz w:val="20"/>
                <w:szCs w:val="20"/>
              </w:rPr>
              <w:t>.</w:t>
            </w:r>
            <w:proofErr w:type="gramEnd"/>
            <w:r w:rsidRPr="00920800">
              <w:rPr>
                <w:sz w:val="20"/>
                <w:szCs w:val="20"/>
              </w:rPr>
              <w:t xml:space="preserve">      </w:t>
            </w:r>
            <w:proofErr w:type="gramStart"/>
            <w:r w:rsidRPr="00920800">
              <w:rPr>
                <w:sz w:val="20"/>
                <w:szCs w:val="20"/>
              </w:rPr>
              <w:t>л</w:t>
            </w:r>
            <w:proofErr w:type="gramEnd"/>
            <w:r w:rsidRPr="00920800">
              <w:rPr>
                <w:sz w:val="20"/>
                <w:szCs w:val="20"/>
              </w:rPr>
              <w:t xml:space="preserve">юдей. Открытый  чемпионат </w:t>
            </w:r>
            <w:proofErr w:type="spellStart"/>
            <w:r w:rsidRPr="00920800">
              <w:rPr>
                <w:sz w:val="20"/>
                <w:szCs w:val="20"/>
              </w:rPr>
              <w:t>г.о</w:t>
            </w:r>
            <w:proofErr w:type="spellEnd"/>
            <w:r w:rsidRPr="00920800">
              <w:rPr>
                <w:sz w:val="20"/>
                <w:szCs w:val="20"/>
              </w:rPr>
              <w:t>. Кинешма по мин</w:t>
            </w:r>
            <w:proofErr w:type="gramStart"/>
            <w:r w:rsidRPr="00920800">
              <w:rPr>
                <w:sz w:val="20"/>
                <w:szCs w:val="20"/>
              </w:rPr>
              <w:t>и-</w:t>
            </w:r>
            <w:proofErr w:type="gramEnd"/>
            <w:r w:rsidRPr="00920800">
              <w:rPr>
                <w:sz w:val="20"/>
                <w:szCs w:val="20"/>
              </w:rPr>
              <w:t xml:space="preserve"> футболу среди ветеранов.   Всероссийская массовая лыжная гонка  «Лыжня России».  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200,0</w:t>
            </w:r>
          </w:p>
        </w:tc>
      </w:tr>
      <w:tr w:rsidR="00C45153" w:rsidRPr="00920800" w:rsidTr="001D1416">
        <w:trPr>
          <w:trHeight w:val="2284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бюджетные ассигнования всего,</w:t>
            </w:r>
            <w:r w:rsidRPr="0092080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45153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  <w:p w:rsidR="00C45153" w:rsidRDefault="00C45153" w:rsidP="00920800">
            <w:pPr>
              <w:jc w:val="center"/>
              <w:rPr>
                <w:sz w:val="20"/>
                <w:szCs w:val="20"/>
              </w:rPr>
            </w:pPr>
          </w:p>
          <w:p w:rsidR="00C45153" w:rsidRDefault="00C45153" w:rsidP="00920800">
            <w:pPr>
              <w:jc w:val="center"/>
              <w:rPr>
                <w:sz w:val="20"/>
                <w:szCs w:val="20"/>
              </w:rPr>
            </w:pPr>
          </w:p>
          <w:p w:rsidR="00C45153" w:rsidRDefault="00C45153" w:rsidP="00920800">
            <w:pPr>
              <w:jc w:val="center"/>
              <w:rPr>
                <w:sz w:val="20"/>
                <w:szCs w:val="20"/>
              </w:rPr>
            </w:pPr>
          </w:p>
          <w:p w:rsidR="00C45153" w:rsidRDefault="00C45153" w:rsidP="00920800">
            <w:pPr>
              <w:jc w:val="center"/>
              <w:rPr>
                <w:sz w:val="20"/>
                <w:szCs w:val="20"/>
              </w:rPr>
            </w:pPr>
          </w:p>
          <w:p w:rsidR="00C45153" w:rsidRDefault="00C45153" w:rsidP="00920800">
            <w:pPr>
              <w:jc w:val="center"/>
              <w:rPr>
                <w:sz w:val="20"/>
                <w:szCs w:val="20"/>
              </w:rPr>
            </w:pPr>
          </w:p>
          <w:p w:rsidR="00C45153" w:rsidRDefault="00C45153" w:rsidP="00920800">
            <w:pPr>
              <w:jc w:val="center"/>
              <w:rPr>
                <w:sz w:val="20"/>
                <w:szCs w:val="20"/>
              </w:rPr>
            </w:pPr>
          </w:p>
          <w:p w:rsidR="00C45153" w:rsidRDefault="00C45153" w:rsidP="00920800">
            <w:pPr>
              <w:jc w:val="center"/>
              <w:rPr>
                <w:sz w:val="20"/>
                <w:szCs w:val="20"/>
              </w:rPr>
            </w:pPr>
          </w:p>
          <w:p w:rsidR="00C45153" w:rsidRPr="00920800" w:rsidRDefault="00C45153" w:rsidP="00844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332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9.1.1</w:t>
            </w:r>
          </w:p>
        </w:tc>
        <w:tc>
          <w:tcPr>
            <w:tcW w:w="1868" w:type="dxa"/>
            <w:vMerge w:val="restart"/>
          </w:tcPr>
          <w:p w:rsidR="00A308F9" w:rsidRPr="00844116" w:rsidRDefault="00A308F9" w:rsidP="00920800">
            <w:pPr>
              <w:jc w:val="both"/>
              <w:rPr>
                <w:sz w:val="20"/>
                <w:szCs w:val="20"/>
              </w:rPr>
            </w:pPr>
            <w:r w:rsidRPr="00844116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8441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Организация свободного времени и культурного досуга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культуре и туризму </w:t>
            </w:r>
            <w:r w:rsidRPr="00920800">
              <w:rPr>
                <w:sz w:val="20"/>
                <w:szCs w:val="20"/>
              </w:rPr>
              <w:lastRenderedPageBreak/>
              <w:t>админист</w:t>
            </w:r>
            <w:r w:rsidR="00C45153"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84411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В рамках реализации данного мероприятия в учреждениях культуры (МУ «Кинешемский Парк культуры и отдыха имени 35-летия Победы», МУ «Городской </w:t>
            </w:r>
            <w:r w:rsidRPr="00920800">
              <w:rPr>
                <w:sz w:val="20"/>
                <w:szCs w:val="20"/>
              </w:rPr>
              <w:lastRenderedPageBreak/>
              <w:t xml:space="preserve">Дом культуры», МУ «Клуб «Октябрь», МУ «Кинешемская городская централизованная библиотечная система») организовано бесплатное посещение культурно-зрелищных мероприятий: в 55 мероприятиях участвовало 932 гражданина пожилого возраста. Граждане пожилого возраста с большим удовольствием посещают такие мероприятия, как «Встреча поколений» </w:t>
            </w:r>
            <w:r w:rsidRPr="00920800">
              <w:rPr>
                <w:sz w:val="20"/>
                <w:szCs w:val="20"/>
              </w:rPr>
              <w:lastRenderedPageBreak/>
              <w:t>(концертная программа вокально-хорового ансамбля «Серебряный возраст»), принимают участие в клубах «Истоки», «Белая акация»</w:t>
            </w:r>
          </w:p>
        </w:tc>
        <w:tc>
          <w:tcPr>
            <w:tcW w:w="2410" w:type="dxa"/>
            <w:vMerge w:val="restart"/>
          </w:tcPr>
          <w:p w:rsidR="00A308F9" w:rsidRPr="00920800" w:rsidRDefault="00A308F9" w:rsidP="00844116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Количество граждан пожилого возраста, принимающих участие в клубных объединениях</w:t>
            </w:r>
          </w:p>
        </w:tc>
        <w:tc>
          <w:tcPr>
            <w:tcW w:w="708" w:type="dxa"/>
            <w:vMerge w:val="restart"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600</w:t>
            </w:r>
          </w:p>
        </w:tc>
        <w:tc>
          <w:tcPr>
            <w:tcW w:w="997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389</w:t>
            </w:r>
          </w:p>
        </w:tc>
        <w:tc>
          <w:tcPr>
            <w:tcW w:w="1560" w:type="dxa"/>
            <w:vMerge w:val="restart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A308F9" w:rsidRPr="00920800" w:rsidTr="001D1416">
        <w:trPr>
          <w:trHeight w:val="920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844116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A308F9" w:rsidRPr="00920800" w:rsidTr="001D1416">
        <w:trPr>
          <w:trHeight w:val="368"/>
        </w:trPr>
        <w:tc>
          <w:tcPr>
            <w:tcW w:w="843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9.1.2</w:t>
            </w:r>
          </w:p>
        </w:tc>
        <w:tc>
          <w:tcPr>
            <w:tcW w:w="1868" w:type="dxa"/>
            <w:vMerge w:val="restart"/>
          </w:tcPr>
          <w:p w:rsidR="00A308F9" w:rsidRPr="00844116" w:rsidRDefault="00A308F9" w:rsidP="00920800">
            <w:pPr>
              <w:jc w:val="both"/>
              <w:rPr>
                <w:sz w:val="20"/>
                <w:szCs w:val="20"/>
              </w:rPr>
            </w:pPr>
            <w:r w:rsidRPr="00844116">
              <w:rPr>
                <w:sz w:val="20"/>
                <w:szCs w:val="20"/>
              </w:rPr>
              <w:t xml:space="preserve">Мероприятие </w:t>
            </w:r>
          </w:p>
          <w:p w:rsidR="00A308F9" w:rsidRPr="00920800" w:rsidRDefault="00A308F9" w:rsidP="0015735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>Проведение спортивных и культурно-массовых мероприятий для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Комитет по культуре и туризму </w:t>
            </w:r>
            <w:r w:rsidRPr="00920800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A308F9" w:rsidRPr="00920800" w:rsidRDefault="00A308F9" w:rsidP="0015735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Учебно-тренировочные занятия по видам спорта (шахматы, настольный теннис, теннис,    волейбол, пауэрлифтинг) проводились в спортивных залах  на базах муниципальных учреждений дополнительного образования. Соревнования по настольному теннису среди ветеранов.  </w:t>
            </w:r>
            <w:r w:rsidRPr="00920800">
              <w:rPr>
                <w:sz w:val="20"/>
                <w:szCs w:val="20"/>
              </w:rPr>
              <w:lastRenderedPageBreak/>
              <w:t>Соревнования    шахматам  среди ветеранов. Спортивные соревнования по волейболу среди ветеранов. Первенство области по хоккею среди взрослых команд</w:t>
            </w:r>
            <w:proofErr w:type="gramStart"/>
            <w:r w:rsidRPr="00920800">
              <w:rPr>
                <w:sz w:val="20"/>
                <w:szCs w:val="20"/>
              </w:rPr>
              <w:t>.</w:t>
            </w:r>
            <w:proofErr w:type="gramEnd"/>
            <w:r w:rsidRPr="00920800">
              <w:rPr>
                <w:sz w:val="20"/>
                <w:szCs w:val="20"/>
              </w:rPr>
              <w:t xml:space="preserve">      </w:t>
            </w:r>
            <w:proofErr w:type="gramStart"/>
            <w:r w:rsidRPr="00920800">
              <w:rPr>
                <w:sz w:val="20"/>
                <w:szCs w:val="20"/>
              </w:rPr>
              <w:t>л</w:t>
            </w:r>
            <w:proofErr w:type="gramEnd"/>
            <w:r w:rsidRPr="00920800">
              <w:rPr>
                <w:sz w:val="20"/>
                <w:szCs w:val="20"/>
              </w:rPr>
              <w:t xml:space="preserve">юдей. Открытый  чемпионат </w:t>
            </w:r>
            <w:proofErr w:type="spellStart"/>
            <w:r w:rsidRPr="00920800">
              <w:rPr>
                <w:sz w:val="20"/>
                <w:szCs w:val="20"/>
              </w:rPr>
              <w:t>г.о</w:t>
            </w:r>
            <w:proofErr w:type="spellEnd"/>
            <w:r w:rsidRPr="00920800">
              <w:rPr>
                <w:sz w:val="20"/>
                <w:szCs w:val="20"/>
              </w:rPr>
              <w:t>. Кинешма по мини</w:t>
            </w:r>
            <w:r>
              <w:rPr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 xml:space="preserve">- футболу среди ветеранов.   Всероссийская массовая лыжная гонка  «Лыжня России».  </w:t>
            </w:r>
          </w:p>
        </w:tc>
        <w:tc>
          <w:tcPr>
            <w:tcW w:w="2410" w:type="dxa"/>
            <w:vMerge w:val="restart"/>
          </w:tcPr>
          <w:p w:rsidR="00A308F9" w:rsidRDefault="00A308F9" w:rsidP="00920800">
            <w:pPr>
              <w:jc w:val="both"/>
              <w:rPr>
                <w:sz w:val="20"/>
                <w:szCs w:val="20"/>
              </w:rPr>
            </w:pPr>
          </w:p>
          <w:p w:rsidR="00A308F9" w:rsidRDefault="00A308F9" w:rsidP="0015735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Число граждан пожилого</w:t>
            </w:r>
          </w:p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 xml:space="preserve"> возраста, </w:t>
            </w:r>
            <w:proofErr w:type="gramStart"/>
            <w:r w:rsidRPr="00920800">
              <w:rPr>
                <w:sz w:val="20"/>
                <w:szCs w:val="20"/>
              </w:rPr>
              <w:t>охваченных</w:t>
            </w:r>
            <w:proofErr w:type="gramEnd"/>
            <w:r w:rsidRPr="00920800">
              <w:rPr>
                <w:sz w:val="20"/>
                <w:szCs w:val="20"/>
              </w:rPr>
              <w:t xml:space="preserve"> спортивными и культурно-массовыми мероприятиями</w:t>
            </w:r>
          </w:p>
        </w:tc>
        <w:tc>
          <w:tcPr>
            <w:tcW w:w="708" w:type="dxa"/>
            <w:vMerge w:val="restart"/>
          </w:tcPr>
          <w:p w:rsidR="00A308F9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8F9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</w:p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</w:p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5000</w:t>
            </w:r>
          </w:p>
        </w:tc>
        <w:tc>
          <w:tcPr>
            <w:tcW w:w="997" w:type="dxa"/>
            <w:vMerge w:val="restart"/>
          </w:tcPr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</w:p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</w:p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1000</w:t>
            </w:r>
          </w:p>
        </w:tc>
        <w:tc>
          <w:tcPr>
            <w:tcW w:w="1560" w:type="dxa"/>
            <w:vMerge w:val="restart"/>
          </w:tcPr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</w:p>
          <w:p w:rsidR="00A308F9" w:rsidRDefault="00A308F9" w:rsidP="00920800">
            <w:pPr>
              <w:jc w:val="center"/>
              <w:rPr>
                <w:sz w:val="20"/>
                <w:szCs w:val="20"/>
              </w:rPr>
            </w:pPr>
          </w:p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</w:tr>
      <w:tr w:rsidR="00A308F9" w:rsidRPr="00920800" w:rsidTr="001D1416">
        <w:trPr>
          <w:trHeight w:val="1756"/>
        </w:trPr>
        <w:tc>
          <w:tcPr>
            <w:tcW w:w="843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A308F9" w:rsidRPr="00920800" w:rsidRDefault="00A308F9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08F9" w:rsidRPr="00920800" w:rsidRDefault="00A308F9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308F9" w:rsidRPr="00920800" w:rsidRDefault="00A308F9" w:rsidP="00920800">
            <w:pPr>
              <w:rPr>
                <w:b/>
                <w:sz w:val="20"/>
                <w:szCs w:val="20"/>
              </w:rPr>
            </w:pPr>
            <w:r w:rsidRPr="0015735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308F9" w:rsidRPr="00920800" w:rsidRDefault="00A308F9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08F9" w:rsidRPr="00920800" w:rsidRDefault="00A308F9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308F9" w:rsidRPr="00920800" w:rsidRDefault="00A308F9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580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9.1.3</w:t>
            </w:r>
          </w:p>
        </w:tc>
        <w:tc>
          <w:tcPr>
            <w:tcW w:w="1868" w:type="dxa"/>
            <w:vMerge w:val="restart"/>
          </w:tcPr>
          <w:p w:rsidR="00C45153" w:rsidRPr="00157350" w:rsidRDefault="00C45153" w:rsidP="00920800">
            <w:pPr>
              <w:jc w:val="both"/>
              <w:rPr>
                <w:sz w:val="20"/>
                <w:szCs w:val="20"/>
              </w:rPr>
            </w:pPr>
            <w:r w:rsidRPr="00157350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15735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 xml:space="preserve">Проведение ремонта жилых помещений и (или) замену (приобретение) бытового и </w:t>
            </w:r>
            <w:r w:rsidRPr="00920800">
              <w:rPr>
                <w:sz w:val="20"/>
                <w:szCs w:val="20"/>
              </w:rPr>
              <w:lastRenderedPageBreak/>
              <w:t>сантехнического оборудования в жилых помещениях, занимаемых инвалидами и участниками Великой Отечественной войны 1941-1945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 xml:space="preserve">Администрация городского округа Кинешма: муниципальное учреждение </w:t>
            </w:r>
            <w:r w:rsidRPr="00920800">
              <w:rPr>
                <w:sz w:val="20"/>
                <w:szCs w:val="20"/>
              </w:rPr>
              <w:lastRenderedPageBreak/>
              <w:t>города Кинешмы «Управление капитального строительства»</w:t>
            </w:r>
          </w:p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3E6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будет реализовано во</w:t>
            </w:r>
            <w:r w:rsidRPr="00920800">
              <w:rPr>
                <w:sz w:val="20"/>
                <w:szCs w:val="20"/>
              </w:rPr>
              <w:t xml:space="preserve"> 2-4 квартал</w:t>
            </w:r>
            <w:r>
              <w:rPr>
                <w:sz w:val="20"/>
                <w:szCs w:val="20"/>
              </w:rPr>
              <w:t xml:space="preserve">ах </w:t>
            </w:r>
            <w:r w:rsidRPr="00920800">
              <w:rPr>
                <w:sz w:val="20"/>
                <w:szCs w:val="20"/>
              </w:rPr>
              <w:t>2017 года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15735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жилых помещений, в которых проведен ремонт, замена бытового и сантехнического оборудования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1166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157350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519"/>
        </w:trPr>
        <w:tc>
          <w:tcPr>
            <w:tcW w:w="843" w:type="dxa"/>
            <w:vMerge w:val="restart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9.1.4</w:t>
            </w:r>
          </w:p>
        </w:tc>
        <w:tc>
          <w:tcPr>
            <w:tcW w:w="1868" w:type="dxa"/>
            <w:vMerge w:val="restart"/>
          </w:tcPr>
          <w:p w:rsidR="00C45153" w:rsidRPr="003E60F2" w:rsidRDefault="00C45153" w:rsidP="00920800">
            <w:pPr>
              <w:jc w:val="both"/>
              <w:rPr>
                <w:sz w:val="20"/>
                <w:szCs w:val="20"/>
              </w:rPr>
            </w:pPr>
            <w:r w:rsidRPr="003E60F2">
              <w:rPr>
                <w:sz w:val="20"/>
                <w:szCs w:val="20"/>
              </w:rPr>
              <w:t xml:space="preserve">Мероприятие </w:t>
            </w:r>
          </w:p>
          <w:p w:rsidR="00C45153" w:rsidRPr="00920800" w:rsidRDefault="00C45153" w:rsidP="003E60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20800">
              <w:rPr>
                <w:sz w:val="20"/>
                <w:szCs w:val="20"/>
              </w:rPr>
              <w:t xml:space="preserve">Проведение ремонта жилых </w:t>
            </w:r>
            <w:proofErr w:type="gramStart"/>
            <w:r w:rsidRPr="00920800">
              <w:rPr>
                <w:sz w:val="20"/>
                <w:szCs w:val="20"/>
              </w:rPr>
              <w:t>помещений</w:t>
            </w:r>
            <w:proofErr w:type="gramEnd"/>
            <w:r w:rsidRPr="00920800">
              <w:rPr>
                <w:sz w:val="20"/>
                <w:szCs w:val="20"/>
              </w:rPr>
              <w:t xml:space="preserve"> в которых проживают инвалидами и участниками Великой Отечественной войны</w:t>
            </w:r>
            <w:r>
              <w:rPr>
                <w:sz w:val="20"/>
                <w:szCs w:val="20"/>
              </w:rPr>
              <w:t>»</w:t>
            </w:r>
            <w:r w:rsidRPr="009208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C45153" w:rsidRPr="00920800" w:rsidRDefault="00C45153" w:rsidP="00C4515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C45153" w:rsidRPr="00920800" w:rsidRDefault="00C45153" w:rsidP="003E6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будет реализовано во</w:t>
            </w:r>
            <w:r w:rsidRPr="00920800">
              <w:rPr>
                <w:sz w:val="20"/>
                <w:szCs w:val="20"/>
              </w:rPr>
              <w:t xml:space="preserve"> 2-4 квартал</w:t>
            </w:r>
            <w:r>
              <w:rPr>
                <w:sz w:val="20"/>
                <w:szCs w:val="20"/>
              </w:rPr>
              <w:t xml:space="preserve">ах </w:t>
            </w:r>
            <w:r w:rsidRPr="00920800">
              <w:rPr>
                <w:sz w:val="20"/>
                <w:szCs w:val="20"/>
              </w:rPr>
              <w:t>2017 года</w:t>
            </w:r>
          </w:p>
        </w:tc>
        <w:tc>
          <w:tcPr>
            <w:tcW w:w="2410" w:type="dxa"/>
            <w:vMerge w:val="restart"/>
          </w:tcPr>
          <w:p w:rsidR="00C45153" w:rsidRPr="00920800" w:rsidRDefault="00C45153" w:rsidP="003E60F2">
            <w:pPr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Количество жилых помещений, в которых проведен ремонт, замена бытового и сантехнического оборудования</w:t>
            </w:r>
          </w:p>
        </w:tc>
        <w:tc>
          <w:tcPr>
            <w:tcW w:w="708" w:type="dxa"/>
            <w:vMerge w:val="restart"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0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200,0</w:t>
            </w:r>
          </w:p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45153" w:rsidRPr="00920800" w:rsidTr="001D1416">
        <w:trPr>
          <w:trHeight w:val="1342"/>
        </w:trPr>
        <w:tc>
          <w:tcPr>
            <w:tcW w:w="843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45153" w:rsidRPr="00920800" w:rsidRDefault="00C45153" w:rsidP="009208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5153" w:rsidRPr="00920800" w:rsidRDefault="00C45153" w:rsidP="0092080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45153" w:rsidRPr="00920800" w:rsidRDefault="00C45153" w:rsidP="00920800">
            <w:pPr>
              <w:rPr>
                <w:b/>
                <w:sz w:val="20"/>
                <w:szCs w:val="20"/>
              </w:rPr>
            </w:pPr>
            <w:r w:rsidRPr="003E60F2">
              <w:rPr>
                <w:sz w:val="20"/>
                <w:szCs w:val="20"/>
              </w:rPr>
              <w:t>бюджетные ассигнования</w:t>
            </w:r>
            <w:r w:rsidRPr="00920800">
              <w:rPr>
                <w:b/>
                <w:sz w:val="20"/>
                <w:szCs w:val="20"/>
              </w:rPr>
              <w:t xml:space="preserve"> </w:t>
            </w:r>
            <w:r w:rsidRPr="00920800">
              <w:rPr>
                <w:sz w:val="20"/>
                <w:szCs w:val="20"/>
              </w:rPr>
              <w:t>всего,</w:t>
            </w:r>
            <w:r w:rsidRPr="00920800">
              <w:rPr>
                <w:b/>
                <w:sz w:val="20"/>
                <w:szCs w:val="20"/>
              </w:rPr>
              <w:br/>
            </w:r>
            <w:r w:rsidRPr="009208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  <w:r w:rsidRPr="009208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5153" w:rsidRPr="00920800" w:rsidRDefault="00C45153" w:rsidP="00920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5153" w:rsidRPr="00920800" w:rsidRDefault="00C45153" w:rsidP="0092080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5153" w:rsidRPr="00920800" w:rsidRDefault="00C45153" w:rsidP="00920800">
            <w:pPr>
              <w:jc w:val="center"/>
              <w:rPr>
                <w:sz w:val="20"/>
                <w:szCs w:val="20"/>
              </w:rPr>
            </w:pPr>
          </w:p>
        </w:tc>
      </w:tr>
      <w:tr w:rsidR="00C32D1B" w:rsidRPr="00C32D1B" w:rsidTr="001D1416">
        <w:trPr>
          <w:trHeight w:val="307"/>
        </w:trPr>
        <w:tc>
          <w:tcPr>
            <w:tcW w:w="843" w:type="dxa"/>
            <w:vMerge w:val="restart"/>
          </w:tcPr>
          <w:p w:rsidR="00C32D1B" w:rsidRPr="00C32D1B" w:rsidRDefault="00C32D1B" w:rsidP="00C32D1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C32D1B">
              <w:rPr>
                <w:b/>
                <w:sz w:val="20"/>
                <w:szCs w:val="20"/>
              </w:rPr>
              <w:t>"Культура городского округа Кинешма"</w:t>
            </w:r>
          </w:p>
        </w:tc>
        <w:tc>
          <w:tcPr>
            <w:tcW w:w="1417" w:type="dxa"/>
            <w:vMerge w:val="restart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Администрация городского </w:t>
            </w:r>
            <w:r w:rsidRPr="00C32D1B">
              <w:rPr>
                <w:sz w:val="20"/>
                <w:szCs w:val="20"/>
              </w:rPr>
              <w:lastRenderedPageBreak/>
              <w:t>округа Кинешма: муниципальное учреждение города Кинешмы «Управление капитального строительства»</w:t>
            </w: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социальной и молодёжной политике администрации городского округа Кинешма</w:t>
            </w: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A646DB" w:rsidRDefault="00C32D1B" w:rsidP="00C32D1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Управление жилищн</w:t>
            </w:r>
            <w:proofErr w:type="gramStart"/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 коммунального хозяйства администрации</w:t>
            </w:r>
            <w:r w:rsidR="00A646D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городского округа Кинешма</w:t>
            </w: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32D1B" w:rsidRPr="00C32D1B" w:rsidRDefault="00C32D1B" w:rsidP="00C32D1B">
            <w:pPr>
              <w:rPr>
                <w:b/>
                <w:sz w:val="20"/>
                <w:szCs w:val="20"/>
              </w:rPr>
            </w:pPr>
            <w:r w:rsidRPr="00C32D1B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b/>
                <w:sz w:val="20"/>
                <w:szCs w:val="20"/>
              </w:rPr>
            </w:pPr>
            <w:r w:rsidRPr="00C32D1B">
              <w:rPr>
                <w:b/>
                <w:sz w:val="20"/>
                <w:szCs w:val="20"/>
              </w:rPr>
              <w:t>53073,5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b/>
                <w:sz w:val="20"/>
                <w:szCs w:val="20"/>
              </w:rPr>
            </w:pPr>
            <w:r w:rsidRPr="00C32D1B">
              <w:rPr>
                <w:b/>
                <w:sz w:val="20"/>
                <w:szCs w:val="20"/>
              </w:rPr>
              <w:t>11631,2</w:t>
            </w:r>
          </w:p>
        </w:tc>
        <w:tc>
          <w:tcPr>
            <w:tcW w:w="1559" w:type="dxa"/>
            <w:gridSpan w:val="2"/>
            <w:vMerge w:val="restart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708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%</w:t>
            </w:r>
          </w:p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2,1</w:t>
            </w:r>
          </w:p>
          <w:p w:rsidR="00C32D1B" w:rsidRPr="00C32D1B" w:rsidRDefault="00C32D1B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32D1B" w:rsidRPr="00C32D1B" w:rsidRDefault="00C32D1B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</w:t>
            </w:r>
          </w:p>
          <w:p w:rsidR="00C32D1B" w:rsidRPr="00C32D1B" w:rsidRDefault="00C32D1B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2D1B" w:rsidRPr="00C32D1B" w:rsidRDefault="00C32D1B" w:rsidP="00C32D1B">
            <w:pPr>
              <w:jc w:val="center"/>
              <w:rPr>
                <w:b/>
                <w:sz w:val="20"/>
                <w:szCs w:val="20"/>
              </w:rPr>
            </w:pPr>
            <w:r w:rsidRPr="00C32D1B">
              <w:rPr>
                <w:b/>
                <w:sz w:val="20"/>
                <w:szCs w:val="20"/>
              </w:rPr>
              <w:t>53394,1</w:t>
            </w:r>
          </w:p>
        </w:tc>
      </w:tr>
      <w:tr w:rsidR="00C32D1B" w:rsidRPr="00C32D1B" w:rsidTr="001D1416">
        <w:trPr>
          <w:trHeight w:val="97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32D1B" w:rsidRPr="00C32D1B" w:rsidRDefault="00C32D1B" w:rsidP="00C32D1B">
            <w:pPr>
              <w:rPr>
                <w:b/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53073,5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11631,2</w:t>
            </w: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53394,1</w:t>
            </w:r>
          </w:p>
        </w:tc>
      </w:tr>
      <w:tr w:rsidR="00C32D1B" w:rsidRPr="00C32D1B" w:rsidTr="001D1416">
        <w:trPr>
          <w:trHeight w:val="61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51872,5</w:t>
            </w:r>
          </w:p>
        </w:tc>
        <w:tc>
          <w:tcPr>
            <w:tcW w:w="1276" w:type="dxa"/>
            <w:gridSpan w:val="2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11631,2</w:t>
            </w: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C32D1B" w:rsidRPr="00C32D1B" w:rsidTr="001D1416">
        <w:trPr>
          <w:trHeight w:val="25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32D1B" w:rsidRPr="00C32D1B" w:rsidRDefault="00C32D1B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Доля объектов культурного наследия </w:t>
            </w:r>
            <w:r w:rsidRPr="00C32D1B">
              <w:rPr>
                <w:sz w:val="20"/>
                <w:szCs w:val="20"/>
              </w:rPr>
              <w:lastRenderedPageBreak/>
              <w:t>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Default="0063017C" w:rsidP="00C32D1B">
            <w:pPr>
              <w:rPr>
                <w:sz w:val="20"/>
                <w:szCs w:val="20"/>
              </w:rPr>
            </w:pPr>
          </w:p>
          <w:p w:rsidR="0063017C" w:rsidRPr="00C32D1B" w:rsidRDefault="0063017C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34,41</w:t>
            </w:r>
          </w:p>
        </w:tc>
        <w:tc>
          <w:tcPr>
            <w:tcW w:w="997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33,59</w:t>
            </w:r>
          </w:p>
        </w:tc>
        <w:tc>
          <w:tcPr>
            <w:tcW w:w="156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C32D1B" w:rsidRPr="00C32D1B" w:rsidTr="001D1416">
        <w:trPr>
          <w:trHeight w:val="34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32D1B" w:rsidRPr="00C32D1B" w:rsidRDefault="00C32D1B" w:rsidP="00C32D1B">
            <w:pPr>
              <w:rPr>
                <w:b/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- областной </w:t>
            </w:r>
            <w:r w:rsidRPr="00C32D1B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  <w:vMerge w:val="restart"/>
          </w:tcPr>
          <w:p w:rsid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1185,9</w:t>
            </w:r>
          </w:p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0</w:t>
            </w:r>
          </w:p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C32D1B" w:rsidRPr="00C32D1B" w:rsidTr="001D1416">
        <w:trPr>
          <w:trHeight w:val="14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51690,1</w:t>
            </w:r>
          </w:p>
        </w:tc>
      </w:tr>
      <w:tr w:rsidR="00C32D1B" w:rsidRPr="00C32D1B" w:rsidTr="001D1416">
        <w:trPr>
          <w:trHeight w:val="14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1704,0</w:t>
            </w:r>
          </w:p>
        </w:tc>
      </w:tr>
      <w:tr w:rsidR="00C32D1B" w:rsidRPr="00C32D1B" w:rsidTr="001D1416">
        <w:trPr>
          <w:trHeight w:val="1860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gridSpan w:val="2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C32D1B" w:rsidRPr="00C32D1B" w:rsidTr="001D1416">
        <w:trPr>
          <w:trHeight w:val="5250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2D1B" w:rsidRDefault="00C32D1B" w:rsidP="00C32D1B">
            <w:pPr>
              <w:rPr>
                <w:sz w:val="20"/>
                <w:szCs w:val="20"/>
              </w:rPr>
            </w:pPr>
            <w:proofErr w:type="gramStart"/>
            <w:r w:rsidRPr="00C32D1B">
              <w:rPr>
                <w:sz w:val="20"/>
                <w:szCs w:val="20"/>
              </w:rPr>
              <w:t>Доля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</w:t>
            </w:r>
            <w:proofErr w:type="gramEnd"/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35,7</w:t>
            </w:r>
          </w:p>
        </w:tc>
        <w:tc>
          <w:tcPr>
            <w:tcW w:w="997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28,5</w:t>
            </w:r>
          </w:p>
        </w:tc>
        <w:tc>
          <w:tcPr>
            <w:tcW w:w="156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C32D1B" w:rsidRPr="00C32D1B" w:rsidTr="001D1416">
        <w:trPr>
          <w:trHeight w:val="538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32D1B" w:rsidRPr="00C32D1B" w:rsidRDefault="00C32D1B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Доля учреждений культуры, в которых внедрены информационно-</w:t>
            </w:r>
            <w:r w:rsidRPr="00C32D1B">
              <w:rPr>
                <w:sz w:val="20"/>
                <w:szCs w:val="20"/>
              </w:rPr>
              <w:lastRenderedPageBreak/>
              <w:t>коммуникационные технологии для доступности информации об услугах сферы культуры</w:t>
            </w:r>
          </w:p>
        </w:tc>
        <w:tc>
          <w:tcPr>
            <w:tcW w:w="708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C32D1B" w:rsidRPr="00C32D1B" w:rsidTr="001D1416">
        <w:trPr>
          <w:trHeight w:val="36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32D1B" w:rsidRPr="00C32D1B" w:rsidRDefault="00C32D1B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708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C32D1B" w:rsidRPr="00C32D1B" w:rsidTr="001D1416">
        <w:trPr>
          <w:trHeight w:val="451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32D1B" w:rsidRPr="00C32D1B" w:rsidRDefault="00C32D1B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708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316</w:t>
            </w:r>
          </w:p>
        </w:tc>
        <w:tc>
          <w:tcPr>
            <w:tcW w:w="997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130</w:t>
            </w:r>
          </w:p>
        </w:tc>
        <w:tc>
          <w:tcPr>
            <w:tcW w:w="1560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C32D1B" w:rsidRPr="00C32D1B" w:rsidTr="001D1416">
        <w:trPr>
          <w:trHeight w:val="364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32D1B" w:rsidRPr="00C32D1B" w:rsidRDefault="00C32D1B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2D1B" w:rsidRDefault="00C32D1B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на качество муниципальных услуг Кинешемского городского архива, признанных в установленном порядке обоснованными</w:t>
            </w:r>
          </w:p>
          <w:p w:rsidR="0026041A" w:rsidRDefault="0026041A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41A" w:rsidRDefault="0026041A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41A" w:rsidRDefault="0026041A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41A" w:rsidRDefault="0026041A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41A" w:rsidRDefault="0026041A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41A" w:rsidRDefault="0026041A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41A" w:rsidRPr="0026041A" w:rsidRDefault="0026041A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proofErr w:type="gramStart"/>
            <w:r w:rsidRPr="00C32D1B">
              <w:rPr>
                <w:sz w:val="20"/>
                <w:szCs w:val="20"/>
              </w:rPr>
              <w:t>жало-бы</w:t>
            </w:r>
            <w:proofErr w:type="gramEnd"/>
          </w:p>
        </w:tc>
        <w:tc>
          <w:tcPr>
            <w:tcW w:w="993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C32D1B" w:rsidRPr="00C32D1B" w:rsidTr="001D1416">
        <w:trPr>
          <w:trHeight w:val="447"/>
        </w:trPr>
        <w:tc>
          <w:tcPr>
            <w:tcW w:w="843" w:type="dxa"/>
            <w:vMerge w:val="restart"/>
          </w:tcPr>
          <w:p w:rsidR="00C32D1B" w:rsidRPr="00C32D1B" w:rsidRDefault="0026041A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Подпрограмма   «Наследие»</w:t>
            </w:r>
          </w:p>
        </w:tc>
        <w:tc>
          <w:tcPr>
            <w:tcW w:w="1417" w:type="dxa"/>
            <w:vMerge w:val="restart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95" w:type="dxa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25559,7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5869,9</w:t>
            </w:r>
          </w:p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32D1B" w:rsidRPr="00C32D1B" w:rsidRDefault="00C32D1B" w:rsidP="002604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25911,8</w:t>
            </w:r>
          </w:p>
        </w:tc>
      </w:tr>
      <w:tr w:rsidR="00C32D1B" w:rsidRPr="00C32D1B" w:rsidTr="001D1416">
        <w:trPr>
          <w:trHeight w:val="14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32D1B" w:rsidRPr="00C32D1B" w:rsidRDefault="00C32D1B" w:rsidP="00C32D1B">
            <w:pPr>
              <w:rPr>
                <w:b/>
                <w:sz w:val="20"/>
                <w:szCs w:val="20"/>
              </w:rPr>
            </w:pPr>
            <w:r w:rsidRPr="0026041A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25559,7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5869,9</w:t>
            </w: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25911,8</w:t>
            </w:r>
          </w:p>
        </w:tc>
      </w:tr>
      <w:tr w:rsidR="00C32D1B" w:rsidRPr="00C32D1B" w:rsidTr="001D1416">
        <w:trPr>
          <w:trHeight w:val="14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24821,2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5869,9</w:t>
            </w: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24821,2</w:t>
            </w:r>
          </w:p>
        </w:tc>
      </w:tr>
      <w:tr w:rsidR="00C32D1B" w:rsidRPr="00C32D1B" w:rsidTr="001D1416">
        <w:trPr>
          <w:trHeight w:val="145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723,4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1090,6</w:t>
            </w:r>
          </w:p>
        </w:tc>
      </w:tr>
      <w:tr w:rsidR="00C32D1B" w:rsidRPr="00C32D1B" w:rsidTr="001D1416">
        <w:trPr>
          <w:trHeight w:val="1337"/>
        </w:trPr>
        <w:tc>
          <w:tcPr>
            <w:tcW w:w="843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32D1B" w:rsidRPr="00C32D1B" w:rsidRDefault="00C32D1B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gridSpan w:val="2"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2D1B" w:rsidRPr="00C32D1B" w:rsidRDefault="00C32D1B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45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Основное мероприятие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«</w:t>
            </w:r>
            <w:r w:rsidRPr="00C32D1B">
              <w:rPr>
                <w:color w:val="000000"/>
                <w:sz w:val="20"/>
                <w:szCs w:val="20"/>
              </w:rPr>
              <w:t>Библиотечное обслуживание населения</w:t>
            </w:r>
            <w:r w:rsidRPr="00C32D1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21452,0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4971,7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BD46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21804,1</w:t>
            </w:r>
          </w:p>
        </w:tc>
      </w:tr>
      <w:tr w:rsidR="008F40D8" w:rsidRPr="00C32D1B" w:rsidTr="001D1416">
        <w:trPr>
          <w:trHeight w:val="14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26041A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21452,0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4971,7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21804,1</w:t>
            </w:r>
          </w:p>
        </w:tc>
      </w:tr>
      <w:tr w:rsidR="008F40D8" w:rsidRPr="00C32D1B" w:rsidTr="001D1416">
        <w:trPr>
          <w:trHeight w:val="14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20713,5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4971,7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20713,5</w:t>
            </w:r>
          </w:p>
        </w:tc>
      </w:tr>
      <w:tr w:rsidR="008F40D8" w:rsidRPr="00C32D1B" w:rsidTr="001D1416">
        <w:trPr>
          <w:trHeight w:val="14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723,4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1090,6</w:t>
            </w:r>
          </w:p>
        </w:tc>
      </w:tr>
      <w:tr w:rsidR="008F40D8" w:rsidRPr="00C32D1B" w:rsidTr="001D1416">
        <w:trPr>
          <w:trHeight w:val="82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8F40D8" w:rsidRPr="00C32D1B" w:rsidTr="001D1416">
        <w:trPr>
          <w:trHeight w:val="145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bCs/>
                <w:sz w:val="20"/>
                <w:szCs w:val="20"/>
              </w:rPr>
            </w:pPr>
            <w:r w:rsidRPr="00C32D1B">
              <w:rPr>
                <w:bCs/>
                <w:sz w:val="20"/>
                <w:szCs w:val="20"/>
              </w:rPr>
              <w:lastRenderedPageBreak/>
              <w:t xml:space="preserve">Мероприятие  </w:t>
            </w:r>
            <w:r w:rsidRPr="00C32D1B">
              <w:rPr>
                <w:bCs/>
                <w:sz w:val="20"/>
                <w:szCs w:val="20"/>
              </w:rPr>
              <w:lastRenderedPageBreak/>
              <w:t>«</w:t>
            </w:r>
            <w:r w:rsidRPr="00C32D1B">
              <w:rPr>
                <w:sz w:val="20"/>
                <w:szCs w:val="20"/>
              </w:rPr>
              <w:t>Осуществление библиотечного, библиографического и информационного обслуживание пользователей библиотеки</w:t>
            </w:r>
            <w:r w:rsidRPr="00C32D1B">
              <w:rPr>
                <w:bCs/>
                <w:sz w:val="20"/>
                <w:szCs w:val="20"/>
              </w:rPr>
              <w:t>»</w:t>
            </w:r>
          </w:p>
          <w:p w:rsidR="008F40D8" w:rsidRPr="00C32D1B" w:rsidRDefault="008F40D8" w:rsidP="00C32D1B">
            <w:pPr>
              <w:rPr>
                <w:bCs/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16957,0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4812,3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2604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направлено на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выплату заработной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 плат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, начисления на выплаты по оплате труда, оплату за услуги связи;  коммунальные услуги;  услуги по содержанию имущества, информационные услуги;  уплату налогов. </w:t>
            </w: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зарегистрированных пользователей в МУ КГЦБС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24,2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11,8</w:t>
            </w: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16957,0</w:t>
            </w:r>
          </w:p>
        </w:tc>
      </w:tr>
      <w:tr w:rsidR="008F40D8" w:rsidRPr="00C32D1B" w:rsidTr="001D1416">
        <w:trPr>
          <w:trHeight w:val="14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26041A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16957,0</w:t>
            </w: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4812,3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16957,0</w:t>
            </w:r>
          </w:p>
        </w:tc>
      </w:tr>
      <w:tr w:rsidR="008F40D8" w:rsidRPr="00C32D1B" w:rsidTr="001D1416">
        <w:trPr>
          <w:trHeight w:val="23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16957,0</w:t>
            </w:r>
          </w:p>
        </w:tc>
        <w:tc>
          <w:tcPr>
            <w:tcW w:w="1276" w:type="dxa"/>
            <w:gridSpan w:val="2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4812,3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16957,0</w:t>
            </w:r>
          </w:p>
        </w:tc>
      </w:tr>
      <w:tr w:rsidR="008F40D8" w:rsidRPr="00C32D1B" w:rsidTr="001D1416">
        <w:trPr>
          <w:trHeight w:val="101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  в МУ КГЦБС</w:t>
            </w:r>
          </w:p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proofErr w:type="gramStart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посеще-ний</w:t>
            </w:r>
            <w:proofErr w:type="spellEnd"/>
            <w:proofErr w:type="gramEnd"/>
          </w:p>
        </w:tc>
        <w:tc>
          <w:tcPr>
            <w:tcW w:w="993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161,8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006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C32D1B">
            <w:pPr>
              <w:pStyle w:val="Pro-T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Вместимость читальных залов учреждений, оказывающих муниципальную услугу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993" w:type="dxa"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235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235</w:t>
            </w:r>
          </w:p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444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2,1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45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Мероприятие  «Повышение средней заработной платы отдельным категориям работников организаций и учреждений бюджетной сферы до средней </w:t>
            </w:r>
            <w:r w:rsidRPr="00C32D1B">
              <w:rPr>
                <w:sz w:val="20"/>
                <w:szCs w:val="20"/>
              </w:rPr>
              <w:lastRenderedPageBreak/>
              <w:t>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3189,9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Default="008F40D8" w:rsidP="0026041A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реализуется </w:t>
            </w:r>
            <w:r w:rsidRPr="00C32D1B">
              <w:rPr>
                <w:sz w:val="20"/>
                <w:szCs w:val="20"/>
              </w:rPr>
              <w:t xml:space="preserve"> во 2-4 кварталах</w:t>
            </w:r>
          </w:p>
          <w:p w:rsidR="008F40D8" w:rsidRPr="00C32D1B" w:rsidRDefault="008F40D8" w:rsidP="0026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3189,9</w:t>
            </w:r>
          </w:p>
        </w:tc>
      </w:tr>
      <w:tr w:rsidR="008F40D8" w:rsidRPr="00C32D1B" w:rsidTr="001D1416">
        <w:trPr>
          <w:trHeight w:val="14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26041A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3189,9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3189,9</w:t>
            </w:r>
          </w:p>
        </w:tc>
      </w:tr>
      <w:tr w:rsidR="008F40D8" w:rsidRPr="00C32D1B" w:rsidTr="001D1416">
        <w:trPr>
          <w:trHeight w:val="1196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3189,9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3189,9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68" w:type="dxa"/>
            <w:vMerge w:val="restart"/>
          </w:tcPr>
          <w:p w:rsidR="008F40D8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Мероприятие  «Работы по формированию, учету, изучению, обеспечению физического сохранения и безопасности фондов 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библиотеки»</w:t>
            </w: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566,6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159,4</w:t>
            </w:r>
          </w:p>
        </w:tc>
        <w:tc>
          <w:tcPr>
            <w:tcW w:w="1559" w:type="dxa"/>
            <w:gridSpan w:val="2"/>
            <w:vMerge w:val="restart"/>
          </w:tcPr>
          <w:p w:rsidR="008F40D8" w:rsidRDefault="008F40D8" w:rsidP="002604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Бюджетные ассигнования в израсходованы на оплату услуг охраны</w:t>
            </w:r>
          </w:p>
          <w:p w:rsidR="008F40D8" w:rsidRDefault="008F40D8" w:rsidP="002604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2604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26041A">
            <w:pPr>
              <w:rPr>
                <w:sz w:val="20"/>
                <w:szCs w:val="20"/>
              </w:rPr>
            </w:pPr>
          </w:p>
          <w:p w:rsidR="008F40D8" w:rsidRPr="00C32D1B" w:rsidRDefault="008F40D8" w:rsidP="0026041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выданных читателям МУ КГЦБС печатных, электронных и иных изданий</w:t>
            </w:r>
          </w:p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экз.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410,6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130,1</w:t>
            </w: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566,6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26041A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566,6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159,4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566,6</w:t>
            </w:r>
          </w:p>
        </w:tc>
      </w:tr>
      <w:tr w:rsidR="008F40D8" w:rsidRPr="00C32D1B" w:rsidTr="001D1416">
        <w:trPr>
          <w:trHeight w:val="154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566,6</w:t>
            </w:r>
          </w:p>
          <w:p w:rsidR="008F40D8" w:rsidRPr="00C32D1B" w:rsidRDefault="008F40D8" w:rsidP="00BD46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159,4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BD462E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BD462E" w:rsidRDefault="008F40D8" w:rsidP="00EB7A47">
            <w:pPr>
              <w:pStyle w:val="Pro-T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708" w:type="dxa"/>
          </w:tcPr>
          <w:p w:rsidR="008F40D8" w:rsidRPr="00C32D1B" w:rsidRDefault="008F40D8" w:rsidP="00EB7A47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F40D8" w:rsidRPr="00C32D1B" w:rsidRDefault="008F40D8" w:rsidP="00EB7A47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997" w:type="dxa"/>
          </w:tcPr>
          <w:p w:rsidR="008F40D8" w:rsidRPr="00C32D1B" w:rsidRDefault="008F40D8" w:rsidP="00EB7A47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566,6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BD462E">
            <w:pPr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Мероприятие  «Укрепление материально-технической базы библиотек городского округа Кинешма»</w:t>
            </w: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помещений, предназначенных для хранения фондов </w:t>
            </w:r>
          </w:p>
          <w:p w:rsidR="008F40D8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A740BA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BD462E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1248,3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1248,3</w:t>
            </w: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8F40D8" w:rsidRPr="00C32D1B" w:rsidTr="001D1416">
        <w:trPr>
          <w:trHeight w:val="56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bottom w:val="single" w:sz="4" w:space="0" w:color="auto"/>
            </w:tcBorders>
          </w:tcPr>
          <w:p w:rsidR="008F40D8" w:rsidRPr="00A740BA" w:rsidRDefault="008F40D8" w:rsidP="00C32D1B">
            <w:pPr>
              <w:rPr>
                <w:sz w:val="20"/>
                <w:szCs w:val="20"/>
              </w:rPr>
            </w:pPr>
            <w:r w:rsidRPr="000A0611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359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4C3C17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Процент площади учреждений, в которых оказывается муниципальная услуга, требующих капитального ремонта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7,0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7,0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42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64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Мероприятие  «</w:t>
            </w:r>
            <w:proofErr w:type="spellStart"/>
            <w:r w:rsidRPr="00C32D1B">
              <w:rPr>
                <w:sz w:val="20"/>
                <w:szCs w:val="20"/>
              </w:rPr>
              <w:t>Софинансирование</w:t>
            </w:r>
            <w:proofErr w:type="spellEnd"/>
            <w:r w:rsidRPr="00C32D1B"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C32D1B">
              <w:rPr>
                <w:sz w:val="20"/>
                <w:szCs w:val="20"/>
              </w:rPr>
              <w:t>платы работникам культуры муниципальных  учреждений культуры Ивановской области</w:t>
            </w:r>
            <w:proofErr w:type="gramEnd"/>
            <w:r w:rsidRPr="00C32D1B">
              <w:rPr>
                <w:sz w:val="20"/>
                <w:szCs w:val="20"/>
              </w:rPr>
              <w:t xml:space="preserve"> до средней заработной платы в Ивановской области»</w:t>
            </w: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723,4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36329E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Мероприятие будет выполнено во 2-4 кварталах</w:t>
            </w:r>
            <w:r>
              <w:rPr>
                <w:sz w:val="20"/>
                <w:szCs w:val="20"/>
              </w:rPr>
              <w:t xml:space="preserve"> 2017г.</w:t>
            </w:r>
          </w:p>
        </w:tc>
        <w:tc>
          <w:tcPr>
            <w:tcW w:w="2410" w:type="dxa"/>
            <w:vMerge w:val="restart"/>
          </w:tcPr>
          <w:p w:rsidR="008F40D8" w:rsidRPr="00C32D1B" w:rsidRDefault="008F40D8" w:rsidP="0036329E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Средняя заработная плата работников учреждений культуры городского округа Кинешма Ивановской области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19109,80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15837</w:t>
            </w: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1090,6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36329E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723,4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1C7C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1090,6</w:t>
            </w:r>
          </w:p>
        </w:tc>
      </w:tr>
      <w:tr w:rsidR="008F40D8" w:rsidRPr="00C32D1B" w:rsidTr="001D1416">
        <w:trPr>
          <w:trHeight w:val="69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8F40D8" w:rsidRPr="00C32D1B" w:rsidTr="001D1416">
        <w:trPr>
          <w:trHeight w:val="73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EB7A47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EB7A47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723,4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EB7A47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1090,6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Мероприятие  «Комплектование книжных фондов библиотек муниципальных </w:t>
            </w:r>
            <w:r w:rsidRPr="00C32D1B">
              <w:rPr>
                <w:sz w:val="20"/>
                <w:szCs w:val="20"/>
              </w:rPr>
              <w:lastRenderedPageBreak/>
              <w:t>образований и государственных библиотек городов Москвы и Санкт-Петербурга»</w:t>
            </w:r>
          </w:p>
        </w:tc>
        <w:tc>
          <w:tcPr>
            <w:tcW w:w="1417" w:type="dxa"/>
            <w:vMerge/>
          </w:tcPr>
          <w:p w:rsidR="008F40D8" w:rsidRPr="00C32D1B" w:rsidRDefault="008F40D8" w:rsidP="00A646D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36329E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Количество подразделений МУ «Кинешемская городская централизованная библиотечная система»,</w:t>
            </w:r>
            <w:r>
              <w:rPr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lastRenderedPageBreak/>
              <w:t>осуществляющих комплектование книжных фондов за счет средств федерального бюджета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</w:t>
            </w:r>
            <w:proofErr w:type="spellEnd"/>
          </w:p>
          <w:p w:rsidR="008F40D8" w:rsidRPr="00C32D1B" w:rsidRDefault="008F40D8" w:rsidP="00C32D1B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36329E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13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012BC7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447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Основное мероприятие  «Формирование и содержание муниципального архива»</w:t>
            </w: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3994,8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898,2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1C7C8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3994,8</w:t>
            </w: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012BC7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3994,8</w:t>
            </w:r>
          </w:p>
        </w:tc>
        <w:tc>
          <w:tcPr>
            <w:tcW w:w="1276" w:type="dxa"/>
            <w:gridSpan w:val="2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898,2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BD46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95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3994,8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898,2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63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Мероприятие «Оказание информационных услуг на основе архивных документов и обеспечение доступа к архивным документам (копиям) и справочно-поисковым средствам к ним»</w:t>
            </w: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3787,4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898,2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1A0B5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Мероприятие направлено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 на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выплату 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заработн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 плат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, начисления на выплаты по оплате труда, оплату за услуги связи;  коммунальные услуги;  услуги по содержанию имущества,   уплату 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налогов; на оплату услуг охраны</w:t>
            </w: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Число лиц, воспользовавшихся возможностью самостоятельной работы с архивными документами в читальном зале муниципального архива</w:t>
            </w:r>
          </w:p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3787,4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BD462E">
              <w:rPr>
                <w:sz w:val="20"/>
                <w:szCs w:val="20"/>
              </w:rPr>
              <w:t xml:space="preserve">бюджетные ассигнования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3787,4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898,2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046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8F40D8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3787,4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898,2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24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удовлетворенных запросов физических и юридических лиц по предоставлению архивной информации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</w:t>
            </w:r>
            <w:proofErr w:type="spellEnd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993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203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C32D1B">
            <w:pPr>
              <w:pStyle w:val="Pro-T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предоставленных консультаций по проблемам архивного дела и документоведения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консу-льтаций</w:t>
            </w:r>
            <w:proofErr w:type="spellEnd"/>
            <w:proofErr w:type="gramEnd"/>
          </w:p>
        </w:tc>
        <w:tc>
          <w:tcPr>
            <w:tcW w:w="993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121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на качество муниципальных услуг, признанных в установленном порядке обоснованными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993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410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</w:t>
            </w:r>
            <w:r w:rsidRPr="00C32D1B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Мероприятие «Комплектование архивными документами, обеспечение сохранности и учет архивных документов»</w:t>
            </w:r>
          </w:p>
        </w:tc>
        <w:tc>
          <w:tcPr>
            <w:tcW w:w="1417" w:type="dxa"/>
            <w:vMerge/>
          </w:tcPr>
          <w:p w:rsidR="008F40D8" w:rsidRPr="00C32D1B" w:rsidRDefault="008F40D8" w:rsidP="008F40D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207,4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Default="008F40D8" w:rsidP="001A0B5D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Мероприятие будет </w:t>
            </w:r>
            <w:r>
              <w:rPr>
                <w:sz w:val="20"/>
                <w:szCs w:val="20"/>
              </w:rPr>
              <w:t xml:space="preserve">реализовано </w:t>
            </w:r>
            <w:r w:rsidRPr="00C32D1B">
              <w:rPr>
                <w:sz w:val="20"/>
                <w:szCs w:val="20"/>
              </w:rPr>
              <w:t xml:space="preserve"> во 2-4 кварталах</w:t>
            </w:r>
          </w:p>
          <w:p w:rsidR="008F40D8" w:rsidRPr="00C32D1B" w:rsidRDefault="008F40D8" w:rsidP="001A0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архивных документов, хранящихся в муниципальном архиве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доку-ментов</w:t>
            </w:r>
            <w:proofErr w:type="gramEnd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(дел)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163601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162925</w:t>
            </w: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207,4</w:t>
            </w:r>
          </w:p>
        </w:tc>
      </w:tr>
      <w:tr w:rsidR="008F40D8" w:rsidRPr="00C32D1B" w:rsidTr="001D1416">
        <w:trPr>
          <w:trHeight w:val="49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E4283B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207,4</w:t>
            </w:r>
          </w:p>
        </w:tc>
        <w:tc>
          <w:tcPr>
            <w:tcW w:w="1276" w:type="dxa"/>
            <w:gridSpan w:val="2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документов (дел) постоянного хранения, принятых на хранение в муниципальный архив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доку-ментов</w:t>
            </w:r>
            <w:proofErr w:type="gramEnd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(дел)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F40D8" w:rsidRPr="00C32D1B" w:rsidTr="001D1416">
        <w:trPr>
          <w:trHeight w:val="999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207,4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277"/>
        </w:trPr>
        <w:tc>
          <w:tcPr>
            <w:tcW w:w="843" w:type="dxa"/>
            <w:vMerge w:val="restart"/>
          </w:tcPr>
          <w:p w:rsidR="008F40D8" w:rsidRPr="00E4283B" w:rsidRDefault="008F40D8" w:rsidP="00C32D1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68" w:type="dxa"/>
            <w:vMerge w:val="restart"/>
          </w:tcPr>
          <w:p w:rsidR="008F40D8" w:rsidRPr="00E4283B" w:rsidRDefault="008F40D8" w:rsidP="00C32D1B">
            <w:pPr>
              <w:rPr>
                <w:color w:val="FF0000"/>
                <w:sz w:val="20"/>
                <w:szCs w:val="20"/>
              </w:rPr>
            </w:pPr>
            <w:r w:rsidRPr="00EB7A47">
              <w:rPr>
                <w:sz w:val="20"/>
                <w:szCs w:val="20"/>
              </w:rPr>
              <w:t>Основное мероприятие «Охрана, сохранение   и популяризация культурного и исторического наследия городского округа Кинешма»</w:t>
            </w:r>
          </w:p>
        </w:tc>
        <w:tc>
          <w:tcPr>
            <w:tcW w:w="1417" w:type="dxa"/>
            <w:vMerge/>
          </w:tcPr>
          <w:p w:rsidR="008F40D8" w:rsidRPr="00C32D1B" w:rsidRDefault="008F40D8" w:rsidP="008F40D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1A0B5D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Мероприятие будет </w:t>
            </w:r>
            <w:r>
              <w:rPr>
                <w:sz w:val="20"/>
                <w:szCs w:val="20"/>
              </w:rPr>
              <w:t xml:space="preserve">реализовано </w:t>
            </w:r>
            <w:r w:rsidRPr="00C32D1B">
              <w:rPr>
                <w:sz w:val="20"/>
                <w:szCs w:val="20"/>
              </w:rPr>
              <w:t xml:space="preserve"> во 2-4 кварталах</w:t>
            </w:r>
            <w:r>
              <w:rPr>
                <w:sz w:val="20"/>
                <w:szCs w:val="20"/>
              </w:rPr>
              <w:t xml:space="preserve"> 2017г.</w:t>
            </w: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112,9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EB7A47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1A0B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21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35D9E" w:rsidRPr="00C32D1B" w:rsidTr="001D1416">
        <w:trPr>
          <w:trHeight w:val="525"/>
        </w:trPr>
        <w:tc>
          <w:tcPr>
            <w:tcW w:w="843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Мероприятие «Сохранение, использование, популяризация и охрана объектов культурного наследия, находящихся в собственности городского округа Кинешма, и охрана объектов культурного наследия местного (муниципального) значения»</w:t>
            </w:r>
          </w:p>
        </w:tc>
        <w:tc>
          <w:tcPr>
            <w:tcW w:w="1417" w:type="dxa"/>
            <w:vMerge w:val="restart"/>
          </w:tcPr>
          <w:p w:rsidR="00D35D9E" w:rsidRPr="00C32D1B" w:rsidRDefault="00D35D9E" w:rsidP="008F40D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D35D9E" w:rsidRDefault="00D35D9E" w:rsidP="004B7DC6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Мероприятие будет выполнено во 2-4 кварталах</w:t>
            </w:r>
          </w:p>
          <w:p w:rsidR="00D35D9E" w:rsidRPr="00C32D1B" w:rsidRDefault="00D35D9E" w:rsidP="004B7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2410" w:type="dxa"/>
            <w:vMerge w:val="restart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708" w:type="dxa"/>
            <w:vMerge w:val="restart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34,41</w:t>
            </w:r>
          </w:p>
        </w:tc>
        <w:tc>
          <w:tcPr>
            <w:tcW w:w="997" w:type="dxa"/>
            <w:vMerge w:val="restart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33,59</w:t>
            </w:r>
          </w:p>
        </w:tc>
        <w:tc>
          <w:tcPr>
            <w:tcW w:w="1560" w:type="dxa"/>
            <w:vMerge w:val="restart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112,9</w:t>
            </w:r>
          </w:p>
        </w:tc>
      </w:tr>
      <w:tr w:rsidR="00D35D9E" w:rsidRPr="00C32D1B" w:rsidTr="001D1416">
        <w:trPr>
          <w:trHeight w:val="1065"/>
        </w:trPr>
        <w:tc>
          <w:tcPr>
            <w:tcW w:w="843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4B7DC6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D35D9E" w:rsidRPr="00C32D1B" w:rsidRDefault="00D35D9E" w:rsidP="004B7D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35D9E" w:rsidRPr="00C32D1B" w:rsidTr="001D1416">
        <w:trPr>
          <w:trHeight w:val="230"/>
        </w:trPr>
        <w:tc>
          <w:tcPr>
            <w:tcW w:w="843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35D9E" w:rsidRPr="00C32D1B" w:rsidRDefault="00D35D9E" w:rsidP="00D11467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35D9E" w:rsidRPr="00C32D1B" w:rsidRDefault="00D35D9E" w:rsidP="00D11467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  <w:vMerge w:val="restart"/>
          </w:tcPr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Default="00D35D9E" w:rsidP="00D11467">
            <w:pPr>
              <w:jc w:val="center"/>
              <w:rPr>
                <w:sz w:val="20"/>
                <w:szCs w:val="20"/>
              </w:rPr>
            </w:pPr>
          </w:p>
          <w:p w:rsidR="00D35D9E" w:rsidRPr="00C32D1B" w:rsidRDefault="00D35D9E" w:rsidP="00D114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35D9E" w:rsidRPr="00C32D1B" w:rsidRDefault="00D35D9E" w:rsidP="004B7D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35D9E" w:rsidRPr="00C32D1B" w:rsidTr="001D1416">
        <w:trPr>
          <w:trHeight w:val="945"/>
        </w:trPr>
        <w:tc>
          <w:tcPr>
            <w:tcW w:w="843" w:type="dxa"/>
            <w:vMerge w:val="restart"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35D9E" w:rsidRPr="00C32D1B" w:rsidRDefault="00D35D9E" w:rsidP="004B7D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35D9E" w:rsidRPr="00C32D1B" w:rsidTr="001D1416">
        <w:trPr>
          <w:trHeight w:val="299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35D9E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35D9E" w:rsidRPr="00C32D1B" w:rsidRDefault="00D35D9E" w:rsidP="004B7D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5D9E" w:rsidRPr="00C32D1B" w:rsidRDefault="00D35D9E" w:rsidP="00D11467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Доля объектов культурного наследия (памятников истории и культуры)</w:t>
            </w:r>
          </w:p>
          <w:p w:rsidR="00D35D9E" w:rsidRPr="00C32D1B" w:rsidRDefault="00D35D9E" w:rsidP="00D11467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</w:t>
            </w:r>
            <w:r w:rsidRPr="00C32D1B">
              <w:rPr>
                <w:sz w:val="20"/>
                <w:szCs w:val="20"/>
              </w:rPr>
              <w:lastRenderedPageBreak/>
              <w:t>наследия</w:t>
            </w:r>
          </w:p>
          <w:p w:rsidR="00D35D9E" w:rsidRPr="00C32D1B" w:rsidRDefault="00D35D9E" w:rsidP="00D11467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(памятников истории и культуры) местного (муниципального) значения, расположенных на территории городского округа Кинешма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5D9E" w:rsidRPr="00C32D1B" w:rsidRDefault="00D35D9E" w:rsidP="00D11467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5D9E" w:rsidRPr="00C32D1B" w:rsidRDefault="00D35D9E" w:rsidP="00D11467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35D9E" w:rsidRPr="00C32D1B" w:rsidRDefault="00D35D9E" w:rsidP="00D11467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560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35D9E" w:rsidRPr="00C32D1B" w:rsidTr="001D1416">
        <w:trPr>
          <w:trHeight w:val="184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Доля объектов культурного наследия местного (муниципального) значения, в отношении которых проведена историко-культурная экспертиза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35D9E" w:rsidRPr="00C32D1B" w:rsidRDefault="00D35D9E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560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35D9E" w:rsidRPr="00C32D1B" w:rsidTr="001D1416">
        <w:trPr>
          <w:trHeight w:val="1550"/>
        </w:trPr>
        <w:tc>
          <w:tcPr>
            <w:tcW w:w="843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35D9E" w:rsidRPr="00C32D1B" w:rsidRDefault="00D35D9E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0222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Доля объектов культурного наследия местного (муниципального) значения, для которых разработаны проекты границ их территорий</w:t>
            </w:r>
          </w:p>
        </w:tc>
        <w:tc>
          <w:tcPr>
            <w:tcW w:w="708" w:type="dxa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D35D9E" w:rsidRPr="00C32D1B" w:rsidRDefault="00D35D9E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97" w:type="dxa"/>
          </w:tcPr>
          <w:p w:rsidR="00D35D9E" w:rsidRPr="00C32D1B" w:rsidRDefault="00D35D9E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560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35D9E" w:rsidRPr="00C32D1B" w:rsidTr="001D1416">
        <w:trPr>
          <w:trHeight w:val="262"/>
        </w:trPr>
        <w:tc>
          <w:tcPr>
            <w:tcW w:w="843" w:type="dxa"/>
            <w:vMerge w:val="restart"/>
          </w:tcPr>
          <w:p w:rsidR="00D35D9E" w:rsidRPr="00C32D1B" w:rsidRDefault="00E90222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472D8D" w:rsidRPr="00E90222" w:rsidRDefault="00D35D9E" w:rsidP="00E90222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0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Подпрограмма </w:t>
            </w:r>
          </w:p>
          <w:p w:rsidR="00D35D9E" w:rsidRPr="00C32D1B" w:rsidRDefault="00D35D9E" w:rsidP="00E90222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"Культурно-досуговая деятельность"</w:t>
            </w:r>
          </w:p>
        </w:tc>
        <w:tc>
          <w:tcPr>
            <w:tcW w:w="1417" w:type="dxa"/>
            <w:vMerge w:val="restart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Комитет по культуре и туризму администрации </w:t>
            </w:r>
            <w:r w:rsidRPr="00C32D1B">
              <w:rPr>
                <w:sz w:val="20"/>
                <w:szCs w:val="20"/>
              </w:rPr>
              <w:lastRenderedPageBreak/>
              <w:t>городского округа Кинешма</w:t>
            </w:r>
          </w:p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  <w:p w:rsidR="00D35D9E" w:rsidRPr="00C32D1B" w:rsidRDefault="00D35D9E" w:rsidP="00E90222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социальной и молодёжной политике админист</w:t>
            </w:r>
            <w:r w:rsidR="00E90222"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395" w:type="dxa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27143,8</w:t>
            </w:r>
          </w:p>
        </w:tc>
        <w:tc>
          <w:tcPr>
            <w:tcW w:w="1276" w:type="dxa"/>
            <w:gridSpan w:val="2"/>
          </w:tcPr>
          <w:p w:rsidR="00472D8D" w:rsidRPr="00C32D1B" w:rsidRDefault="00D35D9E" w:rsidP="00113C79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5745,5</w:t>
            </w:r>
          </w:p>
        </w:tc>
        <w:tc>
          <w:tcPr>
            <w:tcW w:w="1559" w:type="dxa"/>
            <w:gridSpan w:val="2"/>
            <w:vMerge w:val="restart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27112,4</w:t>
            </w:r>
          </w:p>
        </w:tc>
      </w:tr>
      <w:tr w:rsidR="00D35D9E" w:rsidRPr="00C32D1B" w:rsidTr="001D1416">
        <w:trPr>
          <w:trHeight w:val="262"/>
        </w:trPr>
        <w:tc>
          <w:tcPr>
            <w:tcW w:w="843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35D9E" w:rsidRPr="00C32D1B" w:rsidRDefault="00D35D9E" w:rsidP="00C32D1B">
            <w:pPr>
              <w:rPr>
                <w:b/>
                <w:sz w:val="20"/>
                <w:szCs w:val="20"/>
              </w:rPr>
            </w:pPr>
            <w:r w:rsidRPr="00E90222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27143,8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5745,5</w:t>
            </w:r>
          </w:p>
        </w:tc>
        <w:tc>
          <w:tcPr>
            <w:tcW w:w="1559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27112,4</w:t>
            </w:r>
          </w:p>
        </w:tc>
      </w:tr>
      <w:tr w:rsidR="00D35D9E" w:rsidRPr="00C32D1B" w:rsidTr="001D1416">
        <w:trPr>
          <w:trHeight w:val="262"/>
        </w:trPr>
        <w:tc>
          <w:tcPr>
            <w:tcW w:w="843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26681,3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5745,5</w:t>
            </w:r>
          </w:p>
        </w:tc>
        <w:tc>
          <w:tcPr>
            <w:tcW w:w="1559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26498,9</w:t>
            </w:r>
          </w:p>
        </w:tc>
      </w:tr>
      <w:tr w:rsidR="00D35D9E" w:rsidRPr="00C32D1B" w:rsidTr="001D1416">
        <w:trPr>
          <w:trHeight w:val="1812"/>
        </w:trPr>
        <w:tc>
          <w:tcPr>
            <w:tcW w:w="843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35D9E" w:rsidRPr="00C32D1B" w:rsidRDefault="00D35D9E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462,5</w:t>
            </w:r>
          </w:p>
        </w:tc>
        <w:tc>
          <w:tcPr>
            <w:tcW w:w="1276" w:type="dxa"/>
            <w:gridSpan w:val="2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5D9E" w:rsidRPr="00C32D1B" w:rsidRDefault="00D35D9E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613,5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8F40D8" w:rsidRPr="00E90222" w:rsidRDefault="008F40D8" w:rsidP="00E90222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0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«Организация культурного досуга и отдыха населения городского округа Кинешма»"</w:t>
            </w:r>
          </w:p>
        </w:tc>
        <w:tc>
          <w:tcPr>
            <w:tcW w:w="1417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27143,8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5745,5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113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27082,4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E90222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27143,8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5745,5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27082,4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26681,3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5745,5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26468,9</w:t>
            </w:r>
          </w:p>
        </w:tc>
      </w:tr>
      <w:tr w:rsidR="008F40D8" w:rsidRPr="00C32D1B" w:rsidTr="001D1416">
        <w:trPr>
          <w:trHeight w:val="421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462,5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613,5</w:t>
            </w:r>
          </w:p>
        </w:tc>
      </w:tr>
      <w:tr w:rsidR="008F40D8" w:rsidRPr="00C32D1B" w:rsidTr="001D1416">
        <w:trPr>
          <w:trHeight w:val="447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Мероприятие «Создание условий для обеспечения доступа различных социальных групп граждан к культурным </w:t>
            </w:r>
            <w:r w:rsidRPr="00C32D1B">
              <w:rPr>
                <w:sz w:val="20"/>
                <w:szCs w:val="20"/>
              </w:rPr>
              <w:lastRenderedPageBreak/>
              <w:t>благам, развитие самодеятельного народного творчества, поддержка учреждений культуры»»</w:t>
            </w: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22630,2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4857,7</w:t>
            </w:r>
          </w:p>
        </w:tc>
        <w:tc>
          <w:tcPr>
            <w:tcW w:w="1559" w:type="dxa"/>
            <w:gridSpan w:val="2"/>
            <w:vMerge w:val="restart"/>
          </w:tcPr>
          <w:p w:rsidR="008F40D8" w:rsidRDefault="008F40D8" w:rsidP="00C20D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Бюджетные ассигнования </w:t>
            </w:r>
            <w:proofErr w:type="gramStart"/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 были израсходованы на заработную плату, </w:t>
            </w:r>
          </w:p>
          <w:p w:rsidR="008F40D8" w:rsidRPr="00C32D1B" w:rsidRDefault="008F40D8" w:rsidP="00C20D27">
            <w:pPr>
              <w:rPr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начисления на выплаты по 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оплате труда; </w:t>
            </w:r>
            <w:r w:rsidRPr="00C32D1B">
              <w:rPr>
                <w:sz w:val="20"/>
                <w:szCs w:val="20"/>
              </w:rPr>
              <w:t>на оплату услуг связи, оплату за информационные услуги, коммунальные услуги, уплату налогов, оплату за услуги охраны</w:t>
            </w: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 xml:space="preserve">Количество потребителей  предоставляемой услуги 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153,0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38,5</w:t>
            </w:r>
          </w:p>
        </w:tc>
        <w:tc>
          <w:tcPr>
            <w:tcW w:w="1560" w:type="dxa"/>
            <w:vMerge w:val="restart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22417,8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43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C20D27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22630,2</w:t>
            </w:r>
          </w:p>
        </w:tc>
        <w:tc>
          <w:tcPr>
            <w:tcW w:w="1276" w:type="dxa"/>
            <w:gridSpan w:val="2"/>
            <w:vMerge w:val="restart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4857,7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4A4F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48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20D27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D11467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708" w:type="dxa"/>
          </w:tcPr>
          <w:p w:rsidR="008F40D8" w:rsidRPr="00C32D1B" w:rsidRDefault="008F40D8" w:rsidP="00D11467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  <w:p w:rsidR="008F40D8" w:rsidRPr="00C32D1B" w:rsidRDefault="008F40D8" w:rsidP="00D11467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F40D8" w:rsidRPr="00C32D1B" w:rsidRDefault="008F40D8" w:rsidP="00D11467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1495</w:t>
            </w:r>
          </w:p>
        </w:tc>
        <w:tc>
          <w:tcPr>
            <w:tcW w:w="997" w:type="dxa"/>
          </w:tcPr>
          <w:p w:rsidR="008F40D8" w:rsidRPr="00C32D1B" w:rsidRDefault="008F40D8" w:rsidP="00D11467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1495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92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bottom w:val="single" w:sz="4" w:space="0" w:color="auto"/>
            </w:tcBorders>
          </w:tcPr>
          <w:p w:rsidR="008F40D8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- бюджет городского округа </w:t>
            </w:r>
          </w:p>
          <w:p w:rsidR="008F40D8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Кинешма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22630,2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4857,7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0D8" w:rsidRPr="00C32D1B" w:rsidRDefault="008F40D8" w:rsidP="00D11467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Количество кружков, объединений, клубов по интересам и т.п.</w:t>
            </w:r>
          </w:p>
          <w:p w:rsidR="008F40D8" w:rsidRPr="00C32D1B" w:rsidRDefault="008F40D8" w:rsidP="00D1146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0D8" w:rsidRPr="00C32D1B" w:rsidRDefault="008F40D8" w:rsidP="00D11467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0D8" w:rsidRPr="00C32D1B" w:rsidRDefault="008F40D8" w:rsidP="00D11467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F40D8" w:rsidRPr="00C32D1B" w:rsidRDefault="008F40D8" w:rsidP="00D11467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52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Число лауреатов и призеров городских, региональных, всероссийских и международных детских и </w:t>
            </w:r>
            <w:r>
              <w:rPr>
                <w:sz w:val="20"/>
                <w:szCs w:val="20"/>
              </w:rPr>
              <w:t>юношеских фестивалей, конкурсов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73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6501E3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Число участников городских, региональных, всероссийских и международных детских и </w:t>
            </w:r>
            <w:r>
              <w:rPr>
                <w:sz w:val="20"/>
                <w:szCs w:val="20"/>
              </w:rPr>
              <w:t>юношеских фестивалей, конкурсов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316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130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342D2" w:rsidRPr="00C32D1B" w:rsidTr="001D1416">
        <w:trPr>
          <w:trHeight w:val="409"/>
        </w:trPr>
        <w:tc>
          <w:tcPr>
            <w:tcW w:w="843" w:type="dxa"/>
            <w:vMerge w:val="restart"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68" w:type="dxa"/>
            <w:vMerge w:val="restart"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Мероприятие «Организация проведения массовых мероприятий»</w:t>
            </w:r>
          </w:p>
        </w:tc>
        <w:tc>
          <w:tcPr>
            <w:tcW w:w="1417" w:type="dxa"/>
            <w:vMerge w:val="restart"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  <w:p w:rsidR="00D342D2" w:rsidRPr="00C32D1B" w:rsidRDefault="00D342D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социальной и молодёжной политике администрац</w:t>
            </w:r>
            <w:r w:rsidRPr="00C32D1B">
              <w:rPr>
                <w:sz w:val="20"/>
                <w:szCs w:val="20"/>
              </w:rPr>
              <w:lastRenderedPageBreak/>
              <w:t>ии городского округа Кинешма</w:t>
            </w:r>
          </w:p>
        </w:tc>
        <w:tc>
          <w:tcPr>
            <w:tcW w:w="1395" w:type="dxa"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520,8</w:t>
            </w:r>
          </w:p>
        </w:tc>
        <w:tc>
          <w:tcPr>
            <w:tcW w:w="1276" w:type="dxa"/>
            <w:gridSpan w:val="2"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137,1</w:t>
            </w:r>
          </w:p>
        </w:tc>
        <w:tc>
          <w:tcPr>
            <w:tcW w:w="1559" w:type="dxa"/>
            <w:gridSpan w:val="2"/>
            <w:vMerge w:val="restart"/>
          </w:tcPr>
          <w:p w:rsidR="00D342D2" w:rsidRPr="00C32D1B" w:rsidRDefault="00D342D2" w:rsidP="00D342D2">
            <w:pPr>
              <w:rPr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Бюджетные ассигнования  были израсходованы на организацию и проведение городских мероприятий</w:t>
            </w:r>
          </w:p>
        </w:tc>
        <w:tc>
          <w:tcPr>
            <w:tcW w:w="2410" w:type="dxa"/>
            <w:vMerge w:val="restart"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Количество культурно-досуговых мероприятий </w:t>
            </w:r>
          </w:p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342D2" w:rsidRPr="00C32D1B" w:rsidRDefault="00D342D2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меро-прия-тий</w:t>
            </w:r>
            <w:proofErr w:type="spellEnd"/>
          </w:p>
        </w:tc>
        <w:tc>
          <w:tcPr>
            <w:tcW w:w="993" w:type="dxa"/>
            <w:vMerge w:val="restart"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381</w:t>
            </w:r>
          </w:p>
        </w:tc>
        <w:tc>
          <w:tcPr>
            <w:tcW w:w="997" w:type="dxa"/>
            <w:vMerge w:val="restart"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148</w:t>
            </w:r>
          </w:p>
        </w:tc>
        <w:tc>
          <w:tcPr>
            <w:tcW w:w="1560" w:type="dxa"/>
            <w:vMerge w:val="restart"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520,8</w:t>
            </w:r>
          </w:p>
        </w:tc>
      </w:tr>
      <w:tr w:rsidR="00D342D2" w:rsidRPr="00C32D1B" w:rsidTr="001D1416">
        <w:trPr>
          <w:trHeight w:val="262"/>
        </w:trPr>
        <w:tc>
          <w:tcPr>
            <w:tcW w:w="843" w:type="dxa"/>
            <w:vMerge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342D2" w:rsidRPr="00C32D1B" w:rsidRDefault="00D342D2" w:rsidP="00C32D1B">
            <w:pPr>
              <w:rPr>
                <w:b/>
                <w:sz w:val="20"/>
                <w:szCs w:val="20"/>
              </w:rPr>
            </w:pPr>
            <w:r w:rsidRPr="00D342D2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520,8</w:t>
            </w:r>
          </w:p>
        </w:tc>
        <w:tc>
          <w:tcPr>
            <w:tcW w:w="1276" w:type="dxa"/>
            <w:gridSpan w:val="2"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137,1</w:t>
            </w:r>
          </w:p>
        </w:tc>
        <w:tc>
          <w:tcPr>
            <w:tcW w:w="1559" w:type="dxa"/>
            <w:gridSpan w:val="2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342D2" w:rsidRPr="00C32D1B" w:rsidTr="001D1416">
        <w:trPr>
          <w:trHeight w:val="1321"/>
        </w:trPr>
        <w:tc>
          <w:tcPr>
            <w:tcW w:w="843" w:type="dxa"/>
            <w:vMerge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342D2" w:rsidRPr="00C32D1B" w:rsidRDefault="00D342D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520,8</w:t>
            </w:r>
          </w:p>
        </w:tc>
        <w:tc>
          <w:tcPr>
            <w:tcW w:w="1276" w:type="dxa"/>
            <w:gridSpan w:val="2"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137,1</w:t>
            </w:r>
          </w:p>
        </w:tc>
        <w:tc>
          <w:tcPr>
            <w:tcW w:w="1559" w:type="dxa"/>
            <w:gridSpan w:val="2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42D2" w:rsidRPr="00C32D1B" w:rsidRDefault="00D342D2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868" w:type="dxa"/>
            <w:vMerge w:val="restart"/>
          </w:tcPr>
          <w:p w:rsidR="008F40D8" w:rsidRPr="006501E3" w:rsidRDefault="008F40D8" w:rsidP="006501E3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01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1417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3530,3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750,7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6501E3">
            <w:pPr>
              <w:rPr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Бюджетные ассигнования были израсходованы на </w:t>
            </w:r>
            <w:r w:rsidRPr="00C32D1B">
              <w:rPr>
                <w:sz w:val="20"/>
                <w:szCs w:val="20"/>
              </w:rPr>
              <w:t xml:space="preserve">повышение средней заработной платы работникам учреждений культуры (на </w:t>
            </w: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заработную плату, начисления на выплаты по оплате труда)</w:t>
            </w: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  <w:p w:rsidR="008F40D8" w:rsidRPr="00C32D1B" w:rsidRDefault="008F40D8" w:rsidP="00C32D1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3530,3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6501E3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3530,3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750,7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291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3530,3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750,7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447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32D1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Мероприятие «</w:t>
            </w:r>
            <w:proofErr w:type="spellStart"/>
            <w:r w:rsidRPr="00C32D1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C32D1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C32D1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платы </w:t>
            </w:r>
            <w:r w:rsidRPr="00C32D1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работникам культуры муниципальных  учреждений культуры Ивановской области</w:t>
            </w:r>
            <w:proofErr w:type="gramEnd"/>
            <w:r w:rsidRPr="00C32D1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до средней заработной платы в Ивановской области»</w:t>
            </w:r>
          </w:p>
        </w:tc>
        <w:tc>
          <w:tcPr>
            <w:tcW w:w="1417" w:type="dxa"/>
            <w:vMerge/>
          </w:tcPr>
          <w:p w:rsidR="008F40D8" w:rsidRPr="00C32D1B" w:rsidRDefault="008F40D8" w:rsidP="008F40D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462,5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Default="008F40D8" w:rsidP="006501E3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Мероприятие будет выполнено во 2-4 кварталах</w:t>
            </w:r>
          </w:p>
          <w:p w:rsidR="008F40D8" w:rsidRPr="00C32D1B" w:rsidRDefault="008F40D8" w:rsidP="0065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Средняя заработная плата работников учреждений культуры городского округ Кинешма Ивановской области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19109,8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15350</w:t>
            </w: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613,5</w:t>
            </w:r>
          </w:p>
        </w:tc>
      </w:tr>
      <w:tr w:rsidR="008F40D8" w:rsidRPr="00C32D1B" w:rsidTr="001D1416">
        <w:trPr>
          <w:trHeight w:val="161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6501E3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462,5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6501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613,5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613,5</w:t>
            </w:r>
          </w:p>
        </w:tc>
      </w:tr>
      <w:tr w:rsidR="008F40D8" w:rsidRPr="00C32D1B" w:rsidTr="001D1416">
        <w:trPr>
          <w:trHeight w:val="3834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462,5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2B6572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5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«Развитие Парка культуры и отдыха с комплексом качественных услуг для организации досуга населения и гостей города»</w:t>
            </w:r>
          </w:p>
        </w:tc>
        <w:tc>
          <w:tcPr>
            <w:tcW w:w="1417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8F40D8" w:rsidRPr="00C32D1B" w:rsidTr="001D1416">
        <w:trPr>
          <w:trHeight w:val="135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2B6572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872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868" w:type="dxa"/>
            <w:vMerge w:val="restart"/>
          </w:tcPr>
          <w:p w:rsidR="008F40D8" w:rsidRPr="002B6572" w:rsidRDefault="008F40D8" w:rsidP="002B6572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«Развитие материально-</w:t>
            </w:r>
            <w:r w:rsidRPr="002B65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технической базы Парка культуры и отдыха имени 35-летия Победы»</w:t>
            </w:r>
          </w:p>
        </w:tc>
        <w:tc>
          <w:tcPr>
            <w:tcW w:w="1417" w:type="dxa"/>
            <w:vMerge/>
          </w:tcPr>
          <w:p w:rsidR="008F40D8" w:rsidRPr="00C32D1B" w:rsidRDefault="008F40D8" w:rsidP="002B657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Количество зон отдыха (культурно-массовые, игровые, спортивные </w:t>
            </w:r>
            <w:r w:rsidRPr="00C32D1B">
              <w:rPr>
                <w:sz w:val="20"/>
                <w:szCs w:val="20"/>
              </w:rPr>
              <w:lastRenderedPageBreak/>
              <w:t>площадки, тематические поляны)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8F40D8" w:rsidRPr="00C32D1B" w:rsidTr="001D1416">
        <w:trPr>
          <w:trHeight w:val="133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F40D8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8F40D8" w:rsidRPr="002B6572" w:rsidRDefault="008F40D8" w:rsidP="002B6572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2B657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bottom w:val="single" w:sz="4" w:space="0" w:color="auto"/>
            </w:tcBorders>
          </w:tcPr>
          <w:p w:rsidR="008F40D8" w:rsidRDefault="008F40D8" w:rsidP="00C32D1B">
            <w:pPr>
              <w:rPr>
                <w:i/>
                <w:sz w:val="20"/>
                <w:szCs w:val="20"/>
              </w:rPr>
            </w:pPr>
            <w:r w:rsidRPr="002B6572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52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Количество  посетителей Парка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110,0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20,7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868" w:type="dxa"/>
            <w:vMerge w:val="restart"/>
          </w:tcPr>
          <w:p w:rsidR="008F40D8" w:rsidRDefault="008F40D8" w:rsidP="00967A72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 городского округа</w:t>
            </w:r>
          </w:p>
          <w:p w:rsidR="008F40D8" w:rsidRPr="00C32D1B" w:rsidRDefault="008F40D8" w:rsidP="00967A72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 xml:space="preserve">Кинешма» </w:t>
            </w:r>
          </w:p>
          <w:p w:rsidR="008F40D8" w:rsidRPr="00C32D1B" w:rsidRDefault="008F40D8" w:rsidP="00967A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8F40D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30,0</w:t>
            </w:r>
          </w:p>
        </w:tc>
      </w:tr>
      <w:tr w:rsidR="008F40D8" w:rsidRPr="00C32D1B" w:rsidTr="001D1416">
        <w:trPr>
          <w:trHeight w:val="2235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967A72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30,0</w:t>
            </w:r>
          </w:p>
        </w:tc>
      </w:tr>
      <w:tr w:rsidR="008F40D8" w:rsidRPr="00C32D1B" w:rsidTr="001D1416">
        <w:trPr>
          <w:trHeight w:val="257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32D1B">
              <w:rPr>
                <w:rFonts w:ascii="Times New Roman" w:hAnsi="Times New Roman"/>
                <w:szCs w:val="20"/>
              </w:rPr>
              <w:t>Мероприятие «Укрепление  материально-технической базы учреждений культурно-досугового типа»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967A72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snapToGrid w:val="0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Общая площадь учреждений, оказывающих муниципальную услугу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32D1B">
              <w:rPr>
                <w:sz w:val="20"/>
                <w:szCs w:val="20"/>
              </w:rPr>
              <w:t>кв.м</w:t>
            </w:r>
            <w:proofErr w:type="spellEnd"/>
            <w:r w:rsidRPr="00C32D1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pStyle w:val="Pro-Gramma"/>
              <w:spacing w:before="0" w:line="240" w:lineRule="auto"/>
              <w:ind w:left="0"/>
              <w:rPr>
                <w:szCs w:val="20"/>
              </w:rPr>
            </w:pPr>
            <w:r w:rsidRPr="00C32D1B">
              <w:rPr>
                <w:rFonts w:ascii="Times New Roman" w:hAnsi="Times New Roman"/>
                <w:szCs w:val="20"/>
                <w:lang w:val="ru-RU"/>
              </w:rPr>
              <w:t>3155,2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pStyle w:val="Pro-Gramma"/>
              <w:spacing w:before="0" w:line="240" w:lineRule="auto"/>
              <w:ind w:left="0"/>
              <w:rPr>
                <w:szCs w:val="20"/>
              </w:rPr>
            </w:pPr>
            <w:r w:rsidRPr="00C32D1B">
              <w:rPr>
                <w:rFonts w:ascii="Times New Roman" w:hAnsi="Times New Roman"/>
                <w:szCs w:val="20"/>
                <w:lang w:val="ru-RU"/>
              </w:rPr>
              <w:t>3155,2</w:t>
            </w: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30,0</w:t>
            </w:r>
          </w:p>
        </w:tc>
      </w:tr>
      <w:tr w:rsidR="00D1672C" w:rsidRPr="00C32D1B" w:rsidTr="001D1416">
        <w:trPr>
          <w:trHeight w:val="55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672C" w:rsidRPr="00C32D1B" w:rsidRDefault="00D1672C" w:rsidP="00C32D1B">
            <w:pPr>
              <w:rPr>
                <w:b/>
                <w:sz w:val="20"/>
                <w:szCs w:val="20"/>
              </w:rPr>
            </w:pPr>
            <w:r w:rsidRPr="00967A72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Merge w:val="restart"/>
          </w:tcPr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C32D1B">
            <w:pPr>
              <w:jc w:val="center"/>
              <w:rPr>
                <w:sz w:val="20"/>
                <w:szCs w:val="20"/>
              </w:rPr>
            </w:pPr>
          </w:p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30,0</w:t>
            </w:r>
          </w:p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C32D1B" w:rsidTr="001D1416">
        <w:trPr>
          <w:trHeight w:val="133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967A72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672C" w:rsidRDefault="00D1672C" w:rsidP="00C32D1B">
            <w:pPr>
              <w:snapToGrid w:val="0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Процент площади помещений учреждений, в которых оказывается муниципальная услуга,</w:t>
            </w:r>
            <w:r>
              <w:rPr>
                <w:sz w:val="20"/>
                <w:szCs w:val="20"/>
              </w:rPr>
              <w:t xml:space="preserve"> требующих </w:t>
            </w:r>
          </w:p>
          <w:p w:rsidR="00D1672C" w:rsidRPr="00C32D1B" w:rsidRDefault="00D1672C" w:rsidP="00C32D1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pStyle w:val="Pro-Gramma"/>
              <w:spacing w:before="0" w:line="240" w:lineRule="auto"/>
              <w:ind w:left="0"/>
              <w:jc w:val="center"/>
              <w:rPr>
                <w:szCs w:val="20"/>
              </w:rPr>
            </w:pPr>
            <w:r w:rsidRPr="00C32D1B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pStyle w:val="Pro-Gramma"/>
              <w:spacing w:before="0" w:line="240" w:lineRule="auto"/>
              <w:ind w:left="0"/>
              <w:jc w:val="center"/>
              <w:rPr>
                <w:color w:val="FF0000"/>
                <w:szCs w:val="20"/>
              </w:rPr>
            </w:pPr>
            <w:r w:rsidRPr="00C32D1B">
              <w:rPr>
                <w:rFonts w:ascii="Times New Roman" w:hAnsi="Times New Roman"/>
                <w:szCs w:val="20"/>
                <w:lang w:val="ru-RU"/>
              </w:rPr>
              <w:t>5,0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pStyle w:val="Pro-Gramma"/>
              <w:spacing w:before="0" w:line="240" w:lineRule="auto"/>
              <w:ind w:left="0"/>
              <w:jc w:val="center"/>
              <w:rPr>
                <w:color w:val="FF0000"/>
                <w:szCs w:val="20"/>
              </w:rPr>
            </w:pPr>
            <w:r w:rsidRPr="00C32D1B">
              <w:rPr>
                <w:rFonts w:ascii="Times New Roman" w:hAnsi="Times New Roman"/>
                <w:bCs/>
                <w:szCs w:val="20"/>
                <w:lang w:val="ru-RU"/>
              </w:rPr>
              <w:t>5,0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C32D1B" w:rsidTr="00AC4F73">
        <w:trPr>
          <w:trHeight w:val="207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D1672C" w:rsidRPr="00967A72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672C" w:rsidRPr="00C32D1B" w:rsidRDefault="00D1672C" w:rsidP="00D11467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672C" w:rsidRPr="00C32D1B" w:rsidRDefault="00D1672C" w:rsidP="00D11467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672C" w:rsidRPr="00C32D1B" w:rsidRDefault="00D1672C" w:rsidP="00D11467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1672C" w:rsidRPr="00C32D1B" w:rsidRDefault="00D1672C" w:rsidP="00D11467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672C" w:rsidRPr="00C32D1B" w:rsidRDefault="00D1672C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967A72" w:rsidRPr="00C32D1B" w:rsidTr="001D1416">
        <w:trPr>
          <w:trHeight w:val="262"/>
        </w:trPr>
        <w:tc>
          <w:tcPr>
            <w:tcW w:w="843" w:type="dxa"/>
            <w:vMerge w:val="restart"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68" w:type="dxa"/>
            <w:vMerge w:val="restart"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Подпрограмма «</w:t>
            </w:r>
            <w:r w:rsidRPr="00C32D1B">
              <w:rPr>
                <w:kern w:val="2"/>
                <w:sz w:val="20"/>
                <w:szCs w:val="20"/>
              </w:rPr>
              <w:t>Развитие туризма в городском округе Кинешма»</w:t>
            </w:r>
          </w:p>
        </w:tc>
        <w:tc>
          <w:tcPr>
            <w:tcW w:w="1417" w:type="dxa"/>
            <w:vMerge w:val="restart"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967A72" w:rsidRPr="00C32D1B" w:rsidRDefault="00967A72" w:rsidP="00C32D1B">
            <w:pPr>
              <w:rPr>
                <w:sz w:val="20"/>
                <w:szCs w:val="20"/>
              </w:rPr>
            </w:pPr>
          </w:p>
          <w:p w:rsidR="00967A72" w:rsidRPr="00C32D1B" w:rsidRDefault="00967A7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95" w:type="dxa"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  <w:tc>
          <w:tcPr>
            <w:tcW w:w="1276" w:type="dxa"/>
            <w:gridSpan w:val="2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  <w:gridSpan w:val="2"/>
            <w:vMerge w:val="restart"/>
          </w:tcPr>
          <w:p w:rsidR="00967A72" w:rsidRPr="00C32D1B" w:rsidRDefault="00967A72" w:rsidP="00967A7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</w:tr>
      <w:tr w:rsidR="00967A72" w:rsidRPr="00C32D1B" w:rsidTr="001D1416">
        <w:trPr>
          <w:trHeight w:val="262"/>
        </w:trPr>
        <w:tc>
          <w:tcPr>
            <w:tcW w:w="843" w:type="dxa"/>
            <w:vMerge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67A72" w:rsidRPr="00C32D1B" w:rsidRDefault="00967A72" w:rsidP="00C32D1B">
            <w:pPr>
              <w:rPr>
                <w:b/>
                <w:sz w:val="20"/>
                <w:szCs w:val="20"/>
              </w:rPr>
            </w:pPr>
            <w:r w:rsidRPr="00967A72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  <w:tc>
          <w:tcPr>
            <w:tcW w:w="1276" w:type="dxa"/>
            <w:gridSpan w:val="2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  <w:gridSpan w:val="2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</w:tr>
      <w:tr w:rsidR="00967A72" w:rsidRPr="00C32D1B" w:rsidTr="001D1416">
        <w:trPr>
          <w:trHeight w:val="1078"/>
        </w:trPr>
        <w:tc>
          <w:tcPr>
            <w:tcW w:w="843" w:type="dxa"/>
            <w:vMerge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67A72" w:rsidRPr="00C32D1B" w:rsidRDefault="00967A72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  <w:tc>
          <w:tcPr>
            <w:tcW w:w="1276" w:type="dxa"/>
            <w:gridSpan w:val="2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  <w:gridSpan w:val="2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67A72" w:rsidRPr="00C32D1B" w:rsidRDefault="00967A72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8F40D8" w:rsidRPr="00C32D1B" w:rsidRDefault="008F40D8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C32D1B">
              <w:rPr>
                <w:color w:val="000000"/>
                <w:sz w:val="20"/>
                <w:szCs w:val="20"/>
              </w:rPr>
              <w:lastRenderedPageBreak/>
              <w:t>«Создание  благоприятных условий для устойчивого развития сферы туризма в городском округе Кинешма и повышение потребительского спроса на туристские услуги»</w:t>
            </w: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 xml:space="preserve">Комитет по культуре и </w:t>
            </w:r>
            <w:r w:rsidRPr="00C32D1B">
              <w:rPr>
                <w:sz w:val="20"/>
                <w:szCs w:val="20"/>
              </w:rPr>
              <w:lastRenderedPageBreak/>
              <w:t>туризму администрации городского округа Кинешма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  <w:gridSpan w:val="2"/>
            <w:vMerge w:val="restart"/>
          </w:tcPr>
          <w:p w:rsidR="008F40D8" w:rsidRPr="00C32D1B" w:rsidRDefault="008F40D8" w:rsidP="00967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967A72">
              <w:rPr>
                <w:sz w:val="20"/>
                <w:szCs w:val="20"/>
              </w:rPr>
              <w:t xml:space="preserve">бюджетные </w:t>
            </w:r>
            <w:r w:rsidRPr="00967A72">
              <w:rPr>
                <w:sz w:val="20"/>
                <w:szCs w:val="20"/>
              </w:rPr>
              <w:lastRenderedPageBreak/>
              <w:t>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370,0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</w:tr>
      <w:tr w:rsidR="008F40D8" w:rsidRPr="00C32D1B" w:rsidTr="001D1416">
        <w:trPr>
          <w:trHeight w:val="1078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</w:tr>
      <w:tr w:rsidR="008F40D8" w:rsidRPr="00C32D1B" w:rsidTr="001D1416">
        <w:trPr>
          <w:trHeight w:val="262"/>
        </w:trPr>
        <w:tc>
          <w:tcPr>
            <w:tcW w:w="843" w:type="dxa"/>
            <w:vMerge w:val="restart"/>
          </w:tcPr>
          <w:p w:rsidR="008F40D8" w:rsidRDefault="008F40D8" w:rsidP="00C3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 «Содействие развитию внутреннего и въездного туризма в городском округе Кинешма»</w:t>
            </w: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rPr>
                <w:color w:val="000000"/>
                <w:sz w:val="20"/>
                <w:szCs w:val="20"/>
              </w:rPr>
            </w:pPr>
          </w:p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  <w:gridSpan w:val="2"/>
            <w:vMerge w:val="restart"/>
          </w:tcPr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Бюджетные ассигнования были израсходованы на оплату услуг по подготовке к участию в выставке «</w:t>
            </w:r>
            <w:proofErr w:type="spellStart"/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>Интурмаркет</w:t>
            </w:r>
            <w:proofErr w:type="spellEnd"/>
            <w:r w:rsidRPr="00C32D1B">
              <w:rPr>
                <w:color w:val="000000"/>
                <w:sz w:val="20"/>
                <w:szCs w:val="20"/>
                <w:shd w:val="clear" w:color="auto" w:fill="FFFFFF"/>
              </w:rPr>
              <w:t xml:space="preserve">» (г. Москва). </w:t>
            </w: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Default="008F40D8" w:rsidP="001D3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F40D8" w:rsidRPr="00C32D1B" w:rsidRDefault="008F40D8" w:rsidP="001D3E3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информационных материалов о городе (издание буклетов, путеводителей, схем, публикации в СМИ, трансляция по радио и телевидению)</w:t>
            </w:r>
          </w:p>
        </w:tc>
        <w:tc>
          <w:tcPr>
            <w:tcW w:w="708" w:type="dxa"/>
            <w:vMerge w:val="restart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шт.</w:t>
            </w:r>
          </w:p>
        </w:tc>
        <w:tc>
          <w:tcPr>
            <w:tcW w:w="993" w:type="dxa"/>
            <w:vMerge w:val="restart"/>
          </w:tcPr>
          <w:p w:rsidR="008F40D8" w:rsidRPr="00C32D1B" w:rsidRDefault="008F40D8" w:rsidP="00C32D1B">
            <w:pPr>
              <w:jc w:val="center"/>
              <w:rPr>
                <w:kern w:val="2"/>
                <w:sz w:val="20"/>
                <w:szCs w:val="20"/>
              </w:rPr>
            </w:pPr>
            <w:r w:rsidRPr="00C32D1B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997" w:type="dxa"/>
            <w:vMerge w:val="restart"/>
          </w:tcPr>
          <w:p w:rsidR="008F40D8" w:rsidRPr="00C32D1B" w:rsidRDefault="008F40D8" w:rsidP="00C32D1B">
            <w:pPr>
              <w:jc w:val="center"/>
              <w:rPr>
                <w:kern w:val="2"/>
                <w:sz w:val="20"/>
                <w:szCs w:val="20"/>
              </w:rPr>
            </w:pPr>
            <w:r w:rsidRPr="00C32D1B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93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  <w:r w:rsidRPr="00967A72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370,0</w:t>
            </w:r>
          </w:p>
        </w:tc>
        <w:tc>
          <w:tcPr>
            <w:tcW w:w="1276" w:type="dxa"/>
            <w:gridSpan w:val="2"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63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8F40D8" w:rsidRDefault="008F40D8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- бюджет городского округа Кинешма</w:t>
            </w: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Default="008F40D8" w:rsidP="00C32D1B">
            <w:pPr>
              <w:rPr>
                <w:sz w:val="20"/>
                <w:szCs w:val="20"/>
              </w:rPr>
            </w:pPr>
          </w:p>
          <w:p w:rsidR="008F40D8" w:rsidRPr="00967A72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370,0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15,8</w:t>
            </w: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C32D1B">
            <w:pPr>
              <w:jc w:val="center"/>
              <w:rPr>
                <w:sz w:val="20"/>
                <w:szCs w:val="20"/>
              </w:rPr>
            </w:pPr>
          </w:p>
          <w:p w:rsidR="008F40D8" w:rsidRDefault="008F40D8" w:rsidP="001D3E38">
            <w:pPr>
              <w:rPr>
                <w:sz w:val="20"/>
                <w:szCs w:val="20"/>
              </w:rPr>
            </w:pPr>
          </w:p>
          <w:p w:rsidR="008F40D8" w:rsidRDefault="008F40D8" w:rsidP="001D3E38">
            <w:pPr>
              <w:rPr>
                <w:sz w:val="20"/>
                <w:szCs w:val="20"/>
              </w:rPr>
            </w:pPr>
          </w:p>
          <w:p w:rsidR="008F40D8" w:rsidRDefault="008F40D8" w:rsidP="001D3E38">
            <w:pPr>
              <w:rPr>
                <w:sz w:val="20"/>
                <w:szCs w:val="20"/>
              </w:rPr>
            </w:pPr>
          </w:p>
          <w:p w:rsidR="008F40D8" w:rsidRDefault="008F40D8" w:rsidP="001D3E38">
            <w:pPr>
              <w:rPr>
                <w:sz w:val="20"/>
                <w:szCs w:val="20"/>
              </w:rPr>
            </w:pPr>
          </w:p>
          <w:p w:rsidR="008F40D8" w:rsidRDefault="008F40D8" w:rsidP="001D3E38">
            <w:pPr>
              <w:rPr>
                <w:sz w:val="20"/>
                <w:szCs w:val="20"/>
              </w:rPr>
            </w:pPr>
          </w:p>
          <w:p w:rsidR="008F40D8" w:rsidRDefault="008F40D8" w:rsidP="001D3E38">
            <w:pPr>
              <w:rPr>
                <w:sz w:val="20"/>
                <w:szCs w:val="20"/>
              </w:rPr>
            </w:pPr>
          </w:p>
          <w:p w:rsidR="008F40D8" w:rsidRPr="00C32D1B" w:rsidRDefault="008F40D8" w:rsidP="001D3E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1610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0D8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мероприятий, направленных на развитие краеведения  и туризма (конференции,  конкурсы, выставки, лектории, и т.д.).</w:t>
            </w:r>
            <w:proofErr w:type="gramEnd"/>
          </w:p>
          <w:p w:rsidR="008F40D8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D8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kern w:val="2"/>
                <w:sz w:val="20"/>
                <w:szCs w:val="20"/>
              </w:rPr>
            </w:pPr>
            <w:r w:rsidRPr="00C32D1B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kern w:val="2"/>
                <w:sz w:val="20"/>
                <w:szCs w:val="20"/>
              </w:rPr>
            </w:pPr>
            <w:r w:rsidRPr="00C32D1B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2148"/>
        </w:trPr>
        <w:tc>
          <w:tcPr>
            <w:tcW w:w="843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участников региональных конференций и городских конкурсов, иных мероприятий, направленных на развитие краеведения (круглые столы, совещания и т.д.).</w:t>
            </w:r>
          </w:p>
        </w:tc>
        <w:tc>
          <w:tcPr>
            <w:tcW w:w="708" w:type="dxa"/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F40D8" w:rsidRPr="00C32D1B" w:rsidRDefault="008F40D8" w:rsidP="00C32D1B">
            <w:pPr>
              <w:jc w:val="center"/>
              <w:rPr>
                <w:kern w:val="2"/>
                <w:sz w:val="20"/>
                <w:szCs w:val="20"/>
              </w:rPr>
            </w:pPr>
            <w:r w:rsidRPr="00C32D1B">
              <w:rPr>
                <w:kern w:val="2"/>
                <w:sz w:val="20"/>
                <w:szCs w:val="20"/>
              </w:rPr>
              <w:t>220</w:t>
            </w:r>
          </w:p>
        </w:tc>
        <w:tc>
          <w:tcPr>
            <w:tcW w:w="997" w:type="dxa"/>
          </w:tcPr>
          <w:p w:rsidR="008F40D8" w:rsidRPr="00C32D1B" w:rsidRDefault="008F40D8" w:rsidP="00C32D1B">
            <w:pPr>
              <w:jc w:val="center"/>
              <w:rPr>
                <w:kern w:val="2"/>
                <w:sz w:val="20"/>
                <w:szCs w:val="20"/>
              </w:rPr>
            </w:pPr>
            <w:r w:rsidRPr="00C32D1B">
              <w:rPr>
                <w:kern w:val="2"/>
                <w:sz w:val="20"/>
                <w:szCs w:val="20"/>
              </w:rPr>
              <w:t>40</w:t>
            </w:r>
          </w:p>
        </w:tc>
        <w:tc>
          <w:tcPr>
            <w:tcW w:w="1560" w:type="dxa"/>
            <w:vMerge/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8F40D8" w:rsidRPr="00C32D1B" w:rsidTr="001D1416">
        <w:trPr>
          <w:trHeight w:val="562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3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 туристс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маршрутов по городу Кинешме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32D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F40D8" w:rsidRPr="00C32D1B" w:rsidRDefault="008F40D8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133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868" w:type="dxa"/>
            <w:vMerge w:val="restart"/>
          </w:tcPr>
          <w:p w:rsidR="003823F1" w:rsidRPr="00C32D1B" w:rsidRDefault="003823F1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Основное мероприятие «Развитие туристской инфраструктуры»</w:t>
            </w:r>
          </w:p>
        </w:tc>
        <w:tc>
          <w:tcPr>
            <w:tcW w:w="1417" w:type="dxa"/>
            <w:vMerge w:val="restart"/>
          </w:tcPr>
          <w:p w:rsidR="003823F1" w:rsidRPr="00C32D1B" w:rsidRDefault="003823F1" w:rsidP="00610E39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</w:t>
            </w:r>
            <w:r w:rsidR="00610E39">
              <w:rPr>
                <w:sz w:val="20"/>
                <w:szCs w:val="20"/>
              </w:rPr>
              <w:t>ние капитального строительства»</w:t>
            </w:r>
            <w:r w:rsidRPr="00C32D1B">
              <w:rPr>
                <w:sz w:val="20"/>
                <w:szCs w:val="20"/>
              </w:rPr>
              <w:t xml:space="preserve"> </w:t>
            </w:r>
          </w:p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  <w:p w:rsidR="003823F1" w:rsidRDefault="003823F1" w:rsidP="00C32D1B">
            <w:pPr>
              <w:jc w:val="center"/>
              <w:rPr>
                <w:sz w:val="20"/>
                <w:szCs w:val="20"/>
              </w:rPr>
            </w:pPr>
          </w:p>
          <w:p w:rsidR="00610E39" w:rsidRDefault="00610E39" w:rsidP="00C32D1B">
            <w:pPr>
              <w:jc w:val="center"/>
              <w:rPr>
                <w:sz w:val="20"/>
                <w:szCs w:val="20"/>
              </w:rPr>
            </w:pPr>
          </w:p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Количество туристов, размещенных в коллективных средствах размещения</w:t>
            </w:r>
          </w:p>
        </w:tc>
        <w:tc>
          <w:tcPr>
            <w:tcW w:w="708" w:type="dxa"/>
            <w:vMerge w:val="restart"/>
          </w:tcPr>
          <w:p w:rsidR="003823F1" w:rsidRPr="00C32D1B" w:rsidRDefault="003823F1" w:rsidP="001D3E38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8897</w:t>
            </w: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604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1D3E38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77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Количество койко-мест в коллективных средствах размещения</w:t>
            </w:r>
          </w:p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823F1" w:rsidRPr="00C32D1B" w:rsidRDefault="003823F1" w:rsidP="001D3E38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ед.</w:t>
            </w:r>
          </w:p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354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298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259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1868" w:type="dxa"/>
            <w:vMerge w:val="restart"/>
          </w:tcPr>
          <w:p w:rsidR="003823F1" w:rsidRPr="00C32D1B" w:rsidRDefault="003823F1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 «</w:t>
            </w:r>
            <w:r w:rsidRPr="00C32D1B">
              <w:rPr>
                <w:sz w:val="20"/>
                <w:szCs w:val="20"/>
              </w:rPr>
              <w:t xml:space="preserve">Разработка проектно-сметной документации по реконструкции </w:t>
            </w:r>
            <w:proofErr w:type="spellStart"/>
            <w:r w:rsidRPr="00C32D1B">
              <w:rPr>
                <w:sz w:val="20"/>
                <w:szCs w:val="20"/>
              </w:rPr>
              <w:t>берегоукрепления</w:t>
            </w:r>
            <w:proofErr w:type="spellEnd"/>
            <w:r w:rsidRPr="00C32D1B">
              <w:rPr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lastRenderedPageBreak/>
              <w:t xml:space="preserve">в устье реки </w:t>
            </w:r>
            <w:proofErr w:type="spellStart"/>
            <w:r w:rsidRPr="00C32D1B">
              <w:rPr>
                <w:sz w:val="20"/>
                <w:szCs w:val="20"/>
              </w:rPr>
              <w:t>Казохи</w:t>
            </w:r>
            <w:proofErr w:type="spellEnd"/>
            <w:r w:rsidRPr="00C32D1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E9219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1160"/>
        </w:trPr>
        <w:tc>
          <w:tcPr>
            <w:tcW w:w="843" w:type="dxa"/>
            <w:vMerge/>
          </w:tcPr>
          <w:p w:rsidR="003823F1" w:rsidRPr="00C32D1B" w:rsidRDefault="003823F1" w:rsidP="00C32D1B">
            <w:pPr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1D3E38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610E39" w:rsidRPr="00C32D1B" w:rsidTr="00D1672C">
        <w:trPr>
          <w:trHeight w:val="279"/>
        </w:trPr>
        <w:tc>
          <w:tcPr>
            <w:tcW w:w="843" w:type="dxa"/>
            <w:vMerge w:val="restart"/>
          </w:tcPr>
          <w:p w:rsidR="00610E39" w:rsidRPr="00C32D1B" w:rsidRDefault="00610E39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3.2.2</w:t>
            </w:r>
          </w:p>
        </w:tc>
        <w:tc>
          <w:tcPr>
            <w:tcW w:w="1868" w:type="dxa"/>
            <w:vMerge w:val="restart"/>
          </w:tcPr>
          <w:p w:rsidR="00610E39" w:rsidRPr="00D11467" w:rsidRDefault="00610E39" w:rsidP="00C32D1B">
            <w:pPr>
              <w:rPr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«Разработка проектно-сметной документации по реконструкции видовых площадок набережной Волжского буль</w:t>
            </w:r>
            <w:r>
              <w:rPr>
                <w:sz w:val="20"/>
                <w:szCs w:val="20"/>
              </w:rPr>
              <w:t>вара под причальные сооружения»</w:t>
            </w:r>
          </w:p>
        </w:tc>
        <w:tc>
          <w:tcPr>
            <w:tcW w:w="1417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12A86" w:rsidRPr="00C32D1B" w:rsidRDefault="00610E39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610E39" w:rsidRPr="00C32D1B" w:rsidTr="00D1672C">
        <w:trPr>
          <w:trHeight w:val="1387"/>
        </w:trPr>
        <w:tc>
          <w:tcPr>
            <w:tcW w:w="843" w:type="dxa"/>
            <w:vMerge/>
          </w:tcPr>
          <w:p w:rsidR="00610E39" w:rsidRPr="00C32D1B" w:rsidRDefault="00610E39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610E39" w:rsidRPr="00C32D1B" w:rsidRDefault="00610E39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610E39" w:rsidRPr="00C32D1B" w:rsidRDefault="00610E39" w:rsidP="00C32D1B">
            <w:pPr>
              <w:rPr>
                <w:b/>
                <w:sz w:val="20"/>
                <w:szCs w:val="20"/>
              </w:rPr>
            </w:pPr>
            <w:r w:rsidRPr="00D11467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610E39" w:rsidRPr="00C32D1B" w:rsidTr="001D1416">
        <w:trPr>
          <w:trHeight w:val="273"/>
        </w:trPr>
        <w:tc>
          <w:tcPr>
            <w:tcW w:w="843" w:type="dxa"/>
            <w:vMerge w:val="restart"/>
          </w:tcPr>
          <w:p w:rsidR="00610E39" w:rsidRPr="00C32D1B" w:rsidRDefault="00610E39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1868" w:type="dxa"/>
            <w:vMerge w:val="restart"/>
          </w:tcPr>
          <w:p w:rsidR="00610E39" w:rsidRPr="00C32D1B" w:rsidRDefault="00610E39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«Разработка проектно-сметной документации по реконструкции мостового перехода через реку </w:t>
            </w:r>
            <w:proofErr w:type="spellStart"/>
            <w:r w:rsidRPr="00C32D1B">
              <w:rPr>
                <w:sz w:val="20"/>
                <w:szCs w:val="20"/>
              </w:rPr>
              <w:t>Казоха</w:t>
            </w:r>
            <w:proofErr w:type="spellEnd"/>
            <w:r w:rsidRPr="00C32D1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610E39" w:rsidRPr="00C32D1B" w:rsidRDefault="00610E39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610E39" w:rsidRPr="00C32D1B" w:rsidTr="001D1416">
        <w:trPr>
          <w:trHeight w:val="1399"/>
        </w:trPr>
        <w:tc>
          <w:tcPr>
            <w:tcW w:w="843" w:type="dxa"/>
            <w:vMerge/>
          </w:tcPr>
          <w:p w:rsidR="00610E39" w:rsidRPr="00C32D1B" w:rsidRDefault="00610E39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610E39" w:rsidRPr="00C32D1B" w:rsidRDefault="00610E39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610E39" w:rsidRPr="00C32D1B" w:rsidRDefault="00610E39" w:rsidP="00C32D1B">
            <w:pPr>
              <w:rPr>
                <w:b/>
                <w:sz w:val="20"/>
                <w:szCs w:val="20"/>
              </w:rPr>
            </w:pPr>
            <w:r w:rsidRPr="00D11467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10E39" w:rsidRPr="00C32D1B" w:rsidRDefault="00610E39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258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</w:p>
        </w:tc>
        <w:tc>
          <w:tcPr>
            <w:tcW w:w="1868" w:type="dxa"/>
            <w:vMerge w:val="restart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«Разработка проектно-сметной документации по строительству очистных сооружений на выпуске ливневой </w:t>
            </w:r>
            <w:r w:rsidRPr="00C32D1B">
              <w:rPr>
                <w:sz w:val="20"/>
                <w:szCs w:val="20"/>
              </w:rPr>
              <w:lastRenderedPageBreak/>
              <w:t>канализации ул. Карла Маркса, реконструкция сетей канализации ул. Комсомольск</w:t>
            </w:r>
            <w:r>
              <w:rPr>
                <w:sz w:val="20"/>
                <w:szCs w:val="20"/>
              </w:rPr>
              <w:t>ая, ул. имени Максима Горького»</w:t>
            </w: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1714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D11467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421"/>
        </w:trPr>
        <w:tc>
          <w:tcPr>
            <w:tcW w:w="843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421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3.2.5</w:t>
            </w:r>
          </w:p>
        </w:tc>
        <w:tc>
          <w:tcPr>
            <w:tcW w:w="1868" w:type="dxa"/>
            <w:vMerge w:val="restart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«Разработка проектно-сметной документации по строительству локальных очистных сооружений центра города Кинешма (ОСК-2 по ул. Подго</w:t>
            </w:r>
            <w:r>
              <w:rPr>
                <w:sz w:val="20"/>
                <w:szCs w:val="20"/>
              </w:rPr>
              <w:t>рная), мощность 12000 м3/сутки»</w:t>
            </w: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2145"/>
        </w:trPr>
        <w:tc>
          <w:tcPr>
            <w:tcW w:w="843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D11467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447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3.2.6</w:t>
            </w:r>
          </w:p>
        </w:tc>
        <w:tc>
          <w:tcPr>
            <w:tcW w:w="1868" w:type="dxa"/>
            <w:vMerge w:val="restart"/>
          </w:tcPr>
          <w:p w:rsidR="003823F1" w:rsidRPr="00C32D1B" w:rsidRDefault="003823F1" w:rsidP="003823F1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«Разработка проектно-сметной документации по реконструкции дамбы и набережной реки </w:t>
            </w:r>
            <w:proofErr w:type="spellStart"/>
            <w:r w:rsidRPr="00C32D1B">
              <w:rPr>
                <w:sz w:val="20"/>
                <w:szCs w:val="20"/>
              </w:rPr>
              <w:t>Кинешемка</w:t>
            </w:r>
            <w:proofErr w:type="spellEnd"/>
            <w:r w:rsidRPr="00C32D1B">
              <w:rPr>
                <w:sz w:val="20"/>
                <w:szCs w:val="20"/>
              </w:rPr>
              <w:t xml:space="preserve"> с устройством автопарковки у яхт-клуба по ул. </w:t>
            </w:r>
            <w:r w:rsidRPr="00C32D1B">
              <w:rPr>
                <w:sz w:val="20"/>
                <w:szCs w:val="20"/>
              </w:rPr>
              <w:lastRenderedPageBreak/>
              <w:t>Подгорная»</w:t>
            </w: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2145"/>
        </w:trPr>
        <w:tc>
          <w:tcPr>
            <w:tcW w:w="843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D11467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163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3.2.7</w:t>
            </w:r>
          </w:p>
        </w:tc>
        <w:tc>
          <w:tcPr>
            <w:tcW w:w="1868" w:type="dxa"/>
            <w:vMerge w:val="restart"/>
          </w:tcPr>
          <w:p w:rsidR="003823F1" w:rsidRPr="003823F1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«Строительство обеспечивающей инфраструктуры Волжского бульвара в г. Кинешма в рамках туристского кластера "Кинеш</w:t>
            </w:r>
            <w:r>
              <w:rPr>
                <w:sz w:val="20"/>
                <w:szCs w:val="20"/>
              </w:rPr>
              <w:t>ма купеческая"</w:t>
            </w: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213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3823F1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421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3.2.8</w:t>
            </w:r>
          </w:p>
        </w:tc>
        <w:tc>
          <w:tcPr>
            <w:tcW w:w="1868" w:type="dxa"/>
            <w:vMerge w:val="restart"/>
          </w:tcPr>
          <w:p w:rsidR="003823F1" w:rsidRPr="00C32D1B" w:rsidRDefault="003823F1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«Реконструкция </w:t>
            </w:r>
            <w:proofErr w:type="spellStart"/>
            <w:r w:rsidRPr="00C32D1B">
              <w:rPr>
                <w:sz w:val="20"/>
                <w:szCs w:val="20"/>
              </w:rPr>
              <w:t>берегоукрепления</w:t>
            </w:r>
            <w:proofErr w:type="spellEnd"/>
            <w:r w:rsidRPr="00C32D1B">
              <w:rPr>
                <w:sz w:val="20"/>
                <w:szCs w:val="20"/>
              </w:rPr>
              <w:t xml:space="preserve"> в устье реки </w:t>
            </w:r>
            <w:proofErr w:type="spellStart"/>
            <w:r w:rsidRPr="00C32D1B">
              <w:rPr>
                <w:sz w:val="20"/>
                <w:szCs w:val="20"/>
              </w:rPr>
              <w:t>Казохи</w:t>
            </w:r>
            <w:proofErr w:type="spellEnd"/>
            <w:r w:rsidRPr="00C32D1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1028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3823F1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D1672C">
        <w:trPr>
          <w:trHeight w:val="872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</w:t>
            </w:r>
          </w:p>
        </w:tc>
        <w:tc>
          <w:tcPr>
            <w:tcW w:w="1868" w:type="dxa"/>
            <w:vMerge w:val="restart"/>
          </w:tcPr>
          <w:p w:rsidR="003823F1" w:rsidRPr="00C32D1B" w:rsidRDefault="003823F1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«Реконструкция видовых площадок набережной Волжского бульвара под причальные </w:t>
            </w:r>
            <w:r w:rsidRPr="00C32D1B">
              <w:rPr>
                <w:sz w:val="20"/>
                <w:szCs w:val="20"/>
              </w:rPr>
              <w:lastRenderedPageBreak/>
              <w:t>сооружения»</w:t>
            </w: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1404"/>
        </w:trPr>
        <w:tc>
          <w:tcPr>
            <w:tcW w:w="843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3823F1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360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3.2.10</w:t>
            </w:r>
          </w:p>
        </w:tc>
        <w:tc>
          <w:tcPr>
            <w:tcW w:w="1868" w:type="dxa"/>
            <w:vMerge w:val="restart"/>
          </w:tcPr>
          <w:p w:rsidR="003823F1" w:rsidRPr="00C32D1B" w:rsidRDefault="003823F1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«Реконструкция мостового перехода через реку </w:t>
            </w:r>
            <w:proofErr w:type="spellStart"/>
            <w:r w:rsidRPr="00C32D1B">
              <w:rPr>
                <w:sz w:val="20"/>
                <w:szCs w:val="20"/>
              </w:rPr>
              <w:t>Казоха</w:t>
            </w:r>
            <w:proofErr w:type="spellEnd"/>
            <w:r w:rsidRPr="00C32D1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823F1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3823F1" w:rsidRPr="00C32D1B" w:rsidRDefault="003823F1" w:rsidP="003823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D1672C">
        <w:trPr>
          <w:trHeight w:val="970"/>
        </w:trPr>
        <w:tc>
          <w:tcPr>
            <w:tcW w:w="843" w:type="dxa"/>
            <w:vMerge/>
          </w:tcPr>
          <w:p w:rsidR="003823F1" w:rsidRDefault="003823F1" w:rsidP="00C32D1B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3823F1" w:rsidRPr="00C32D1B" w:rsidRDefault="003823F1" w:rsidP="00C32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B562F3">
            <w:pPr>
              <w:rPr>
                <w:b/>
                <w:sz w:val="20"/>
                <w:szCs w:val="20"/>
              </w:rPr>
            </w:pPr>
            <w:r w:rsidRPr="003823F1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B562F3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B562F3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1D1416">
        <w:trPr>
          <w:trHeight w:val="421"/>
        </w:trPr>
        <w:tc>
          <w:tcPr>
            <w:tcW w:w="843" w:type="dxa"/>
            <w:vMerge w:val="restart"/>
          </w:tcPr>
          <w:p w:rsidR="003823F1" w:rsidRPr="00C32D1B" w:rsidRDefault="003823F1" w:rsidP="00C32D1B">
            <w:pPr>
              <w:ind w:right="-57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3.2.1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3823F1" w:rsidRPr="003823F1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«Строительство очистных сооружений на выпуске ливневой канализации ул. Карла Маркса, реконструкция сетей канализации ул. Комсомольск</w:t>
            </w:r>
            <w:r>
              <w:rPr>
                <w:sz w:val="20"/>
                <w:szCs w:val="20"/>
              </w:rPr>
              <w:t>ая, ул. имени Максима Горького»</w:t>
            </w:r>
          </w:p>
        </w:tc>
        <w:tc>
          <w:tcPr>
            <w:tcW w:w="141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2145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3823F1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3823F1" w:rsidRPr="00C32D1B" w:rsidTr="00D1672C">
        <w:trPr>
          <w:trHeight w:val="1014"/>
        </w:trPr>
        <w:tc>
          <w:tcPr>
            <w:tcW w:w="843" w:type="dxa"/>
            <w:vMerge w:val="restart"/>
          </w:tcPr>
          <w:p w:rsidR="003823F1" w:rsidRPr="00C32D1B" w:rsidRDefault="00BE1675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3.2.12</w:t>
            </w:r>
          </w:p>
        </w:tc>
        <w:tc>
          <w:tcPr>
            <w:tcW w:w="1868" w:type="dxa"/>
            <w:vMerge w:val="restart"/>
          </w:tcPr>
          <w:p w:rsidR="003823F1" w:rsidRPr="00C32D1B" w:rsidRDefault="003823F1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«Строительство локальных очистных сооружений центра города Кинешма (ОСК-2 </w:t>
            </w:r>
            <w:r w:rsidRPr="00C32D1B">
              <w:rPr>
                <w:sz w:val="20"/>
                <w:szCs w:val="20"/>
              </w:rPr>
              <w:lastRenderedPageBreak/>
              <w:t>по ул. Подгорная), мощность 12000 м3/сутки»</w:t>
            </w:r>
          </w:p>
        </w:tc>
        <w:tc>
          <w:tcPr>
            <w:tcW w:w="141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23F1" w:rsidRDefault="003823F1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Default="00D1672C" w:rsidP="00C32D1B">
            <w:pPr>
              <w:rPr>
                <w:sz w:val="20"/>
                <w:szCs w:val="20"/>
              </w:rPr>
            </w:pPr>
          </w:p>
          <w:p w:rsidR="00D1672C" w:rsidRPr="00C32D1B" w:rsidRDefault="00D1672C" w:rsidP="00C32D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3823F1" w:rsidRPr="00C32D1B" w:rsidTr="001D1416">
        <w:trPr>
          <w:trHeight w:val="185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rPr>
                <w:b/>
                <w:sz w:val="20"/>
                <w:szCs w:val="20"/>
              </w:rPr>
            </w:pPr>
            <w:r w:rsidRPr="003823F1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823F1" w:rsidRPr="00C32D1B" w:rsidRDefault="003823F1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BE1675" w:rsidRPr="00C32D1B" w:rsidTr="001D1416">
        <w:trPr>
          <w:trHeight w:val="285"/>
        </w:trPr>
        <w:tc>
          <w:tcPr>
            <w:tcW w:w="843" w:type="dxa"/>
            <w:vMerge w:val="restart"/>
          </w:tcPr>
          <w:p w:rsidR="00BE1675" w:rsidRPr="00C32D1B" w:rsidRDefault="00BE1675" w:rsidP="00C32D1B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3.2.13</w:t>
            </w:r>
          </w:p>
        </w:tc>
        <w:tc>
          <w:tcPr>
            <w:tcW w:w="1868" w:type="dxa"/>
            <w:vMerge w:val="restart"/>
          </w:tcPr>
          <w:p w:rsidR="00BE1675" w:rsidRPr="00C32D1B" w:rsidRDefault="00BE1675" w:rsidP="00C32D1B">
            <w:pPr>
              <w:rPr>
                <w:color w:val="000000"/>
                <w:sz w:val="20"/>
                <w:szCs w:val="20"/>
              </w:rPr>
            </w:pPr>
            <w:r w:rsidRPr="00C32D1B">
              <w:rPr>
                <w:color w:val="000000"/>
                <w:sz w:val="20"/>
                <w:szCs w:val="20"/>
              </w:rPr>
              <w:t>Мероприятие</w:t>
            </w:r>
            <w:r w:rsidRPr="00C32D1B">
              <w:rPr>
                <w:sz w:val="20"/>
                <w:szCs w:val="20"/>
              </w:rPr>
              <w:t xml:space="preserve"> «Реконструкция дамбы и набережной реки </w:t>
            </w:r>
            <w:proofErr w:type="spellStart"/>
            <w:r w:rsidRPr="00C32D1B">
              <w:rPr>
                <w:sz w:val="20"/>
                <w:szCs w:val="20"/>
              </w:rPr>
              <w:t>Кинешемка</w:t>
            </w:r>
            <w:proofErr w:type="spellEnd"/>
            <w:r w:rsidRPr="00C32D1B">
              <w:rPr>
                <w:sz w:val="20"/>
                <w:szCs w:val="20"/>
              </w:rPr>
              <w:t xml:space="preserve"> с устройством автопарковки у яхт-клуба по ул. Подгорная»</w:t>
            </w:r>
          </w:p>
        </w:tc>
        <w:tc>
          <w:tcPr>
            <w:tcW w:w="1417" w:type="dxa"/>
            <w:vMerge w:val="restart"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BE1675" w:rsidRPr="00C32D1B" w:rsidRDefault="00BE1675" w:rsidP="00C32D1B">
            <w:pPr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BE1675" w:rsidRDefault="00BE1675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BE1675" w:rsidRPr="00C32D1B" w:rsidRDefault="00BE1675" w:rsidP="00BE1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 w:val="restart"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</w:tr>
      <w:tr w:rsidR="00BE1675" w:rsidRPr="00C32D1B" w:rsidTr="001D1416">
        <w:trPr>
          <w:trHeight w:val="1485"/>
        </w:trPr>
        <w:tc>
          <w:tcPr>
            <w:tcW w:w="843" w:type="dxa"/>
            <w:vMerge/>
          </w:tcPr>
          <w:p w:rsidR="00BE1675" w:rsidRDefault="00BE1675" w:rsidP="00C32D1B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BE1675" w:rsidRPr="00C32D1B" w:rsidRDefault="00BE1675" w:rsidP="00C32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BE1675" w:rsidRPr="00C32D1B" w:rsidRDefault="00BE1675" w:rsidP="00B562F3">
            <w:pPr>
              <w:rPr>
                <w:b/>
                <w:sz w:val="20"/>
                <w:szCs w:val="20"/>
              </w:rPr>
            </w:pPr>
            <w:r w:rsidRPr="00BE1675">
              <w:rPr>
                <w:sz w:val="20"/>
                <w:szCs w:val="20"/>
              </w:rPr>
              <w:t>бюджетные ассигнования</w:t>
            </w:r>
            <w:r w:rsidRPr="00C32D1B">
              <w:rPr>
                <w:b/>
                <w:sz w:val="20"/>
                <w:szCs w:val="20"/>
              </w:rPr>
              <w:t xml:space="preserve"> </w:t>
            </w:r>
            <w:r w:rsidRPr="00C32D1B">
              <w:rPr>
                <w:sz w:val="20"/>
                <w:szCs w:val="20"/>
              </w:rPr>
              <w:t>всего,</w:t>
            </w:r>
            <w:r w:rsidRPr="00C32D1B">
              <w:rPr>
                <w:b/>
                <w:sz w:val="20"/>
                <w:szCs w:val="20"/>
              </w:rPr>
              <w:br/>
            </w:r>
            <w:r w:rsidRPr="00C32D1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BE1675" w:rsidRDefault="00BE1675" w:rsidP="00B562F3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  <w:p w:rsidR="00BE1675" w:rsidRDefault="00BE1675" w:rsidP="00B562F3">
            <w:pPr>
              <w:jc w:val="center"/>
              <w:rPr>
                <w:sz w:val="20"/>
                <w:szCs w:val="20"/>
              </w:rPr>
            </w:pPr>
          </w:p>
          <w:p w:rsidR="00BE1675" w:rsidRDefault="00BE1675" w:rsidP="00B562F3">
            <w:pPr>
              <w:jc w:val="center"/>
              <w:rPr>
                <w:sz w:val="20"/>
                <w:szCs w:val="20"/>
              </w:rPr>
            </w:pPr>
          </w:p>
          <w:p w:rsidR="00BE1675" w:rsidRDefault="00BE1675" w:rsidP="00B562F3">
            <w:pPr>
              <w:jc w:val="center"/>
              <w:rPr>
                <w:sz w:val="20"/>
                <w:szCs w:val="20"/>
              </w:rPr>
            </w:pPr>
          </w:p>
          <w:p w:rsidR="00BE1675" w:rsidRDefault="00BE1675" w:rsidP="00B562F3">
            <w:pPr>
              <w:jc w:val="center"/>
              <w:rPr>
                <w:sz w:val="20"/>
                <w:szCs w:val="20"/>
              </w:rPr>
            </w:pPr>
          </w:p>
          <w:p w:rsidR="00BE1675" w:rsidRDefault="00BE1675" w:rsidP="00B562F3">
            <w:pPr>
              <w:jc w:val="center"/>
              <w:rPr>
                <w:sz w:val="20"/>
                <w:szCs w:val="20"/>
              </w:rPr>
            </w:pPr>
          </w:p>
          <w:p w:rsidR="00BE1675" w:rsidRPr="00C32D1B" w:rsidRDefault="00BE1675" w:rsidP="00BE1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E1675" w:rsidRPr="00C32D1B" w:rsidRDefault="00BE1675" w:rsidP="00B562F3">
            <w:pPr>
              <w:jc w:val="center"/>
              <w:rPr>
                <w:sz w:val="20"/>
                <w:szCs w:val="20"/>
              </w:rPr>
            </w:pPr>
            <w:r w:rsidRPr="00C32D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E1675" w:rsidRPr="00C32D1B" w:rsidRDefault="00BE1675" w:rsidP="00C32D1B">
            <w:pPr>
              <w:jc w:val="center"/>
              <w:rPr>
                <w:sz w:val="20"/>
                <w:szCs w:val="20"/>
              </w:rPr>
            </w:pPr>
          </w:p>
        </w:tc>
      </w:tr>
      <w:tr w:rsidR="00DE25E0" w:rsidRPr="00B562F3" w:rsidTr="00D1672C">
        <w:trPr>
          <w:trHeight w:val="333"/>
        </w:trPr>
        <w:tc>
          <w:tcPr>
            <w:tcW w:w="843" w:type="dxa"/>
            <w:vMerge w:val="restart"/>
          </w:tcPr>
          <w:p w:rsidR="00DE25E0" w:rsidRPr="00B562F3" w:rsidRDefault="00DE25E0" w:rsidP="00B562F3">
            <w:pPr>
              <w:spacing w:after="200" w:line="276" w:lineRule="auto"/>
              <w:rPr>
                <w:b/>
                <w:sz w:val="20"/>
                <w:szCs w:val="20"/>
              </w:rPr>
            </w:pPr>
            <w:bookmarkStart w:id="0" w:name="_Hlk451435890"/>
          </w:p>
        </w:tc>
        <w:tc>
          <w:tcPr>
            <w:tcW w:w="1868" w:type="dxa"/>
            <w:vMerge w:val="restart"/>
          </w:tcPr>
          <w:p w:rsidR="00DE25E0" w:rsidRPr="00B562F3" w:rsidRDefault="00DE25E0" w:rsidP="00B562F3">
            <w:pPr>
              <w:rPr>
                <w:b/>
                <w:sz w:val="20"/>
                <w:szCs w:val="20"/>
              </w:rPr>
            </w:pPr>
            <w:r w:rsidRPr="00B562F3">
              <w:rPr>
                <w:b/>
                <w:sz w:val="20"/>
                <w:szCs w:val="20"/>
              </w:rPr>
              <w:t>Муниципальная программа</w:t>
            </w:r>
          </w:p>
          <w:p w:rsidR="00DE25E0" w:rsidRPr="00B562F3" w:rsidRDefault="00DE25E0" w:rsidP="00B562F3">
            <w:pPr>
              <w:rPr>
                <w:b/>
                <w:sz w:val="20"/>
                <w:szCs w:val="20"/>
              </w:rPr>
            </w:pPr>
            <w:r w:rsidRPr="00B562F3">
              <w:rPr>
                <w:b/>
                <w:sz w:val="20"/>
                <w:szCs w:val="20"/>
              </w:rPr>
              <w:t>«Информационное общество городского округа Кинешма»</w:t>
            </w:r>
          </w:p>
        </w:tc>
        <w:tc>
          <w:tcPr>
            <w:tcW w:w="1417" w:type="dxa"/>
            <w:vMerge w:val="restart"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D1672C" w:rsidRPr="00B562F3" w:rsidRDefault="00DE25E0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62F3">
              <w:rPr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562F3">
              <w:rPr>
                <w:sz w:val="20"/>
                <w:szCs w:val="20"/>
              </w:rPr>
              <w:t xml:space="preserve"> учреждение "Редакция Радио-Кинешма";</w:t>
            </w:r>
          </w:p>
          <w:p w:rsidR="00DE25E0" w:rsidRPr="00B562F3" w:rsidRDefault="00DE25E0" w:rsidP="00B562F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562F3">
              <w:rPr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562F3">
              <w:rPr>
                <w:sz w:val="20"/>
                <w:szCs w:val="20"/>
              </w:rPr>
              <w:t xml:space="preserve"> учреждение "Многофункциональный центр </w:t>
            </w:r>
            <w:r w:rsidRPr="00B562F3">
              <w:rPr>
                <w:sz w:val="20"/>
                <w:szCs w:val="20"/>
              </w:rPr>
              <w:lastRenderedPageBreak/>
              <w:t xml:space="preserve">предоставления </w:t>
            </w:r>
            <w:proofErr w:type="spellStart"/>
            <w:r w:rsidRPr="00B562F3">
              <w:rPr>
                <w:sz w:val="20"/>
                <w:szCs w:val="20"/>
              </w:rPr>
              <w:t>государ-ственных</w:t>
            </w:r>
            <w:proofErr w:type="spellEnd"/>
            <w:r w:rsidRPr="00B562F3">
              <w:rPr>
                <w:sz w:val="20"/>
                <w:szCs w:val="20"/>
              </w:rPr>
              <w:t xml:space="preserve"> и муниципальных услуг городского округа Кинешма"</w:t>
            </w:r>
          </w:p>
        </w:tc>
        <w:tc>
          <w:tcPr>
            <w:tcW w:w="1395" w:type="dxa"/>
          </w:tcPr>
          <w:p w:rsidR="00DE25E0" w:rsidRPr="0071106D" w:rsidRDefault="00DE25E0" w:rsidP="00DE25E0">
            <w:pPr>
              <w:rPr>
                <w:b/>
                <w:sz w:val="20"/>
                <w:szCs w:val="20"/>
              </w:rPr>
            </w:pPr>
            <w:r w:rsidRPr="0071106D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DE25E0" w:rsidRPr="0071106D" w:rsidRDefault="00DE25E0" w:rsidP="00B562F3">
            <w:pPr>
              <w:jc w:val="center"/>
              <w:rPr>
                <w:b/>
                <w:sz w:val="20"/>
                <w:szCs w:val="20"/>
              </w:rPr>
            </w:pPr>
            <w:r w:rsidRPr="0071106D">
              <w:rPr>
                <w:b/>
                <w:sz w:val="20"/>
                <w:szCs w:val="20"/>
              </w:rPr>
              <w:t>9452,7</w:t>
            </w:r>
          </w:p>
        </w:tc>
        <w:tc>
          <w:tcPr>
            <w:tcW w:w="1276" w:type="dxa"/>
            <w:gridSpan w:val="2"/>
          </w:tcPr>
          <w:p w:rsidR="00DE25E0" w:rsidRPr="0071106D" w:rsidRDefault="00DE25E0" w:rsidP="00B562F3">
            <w:pPr>
              <w:jc w:val="center"/>
              <w:rPr>
                <w:b/>
                <w:sz w:val="20"/>
                <w:szCs w:val="20"/>
              </w:rPr>
            </w:pPr>
            <w:r w:rsidRPr="0071106D">
              <w:rPr>
                <w:b/>
                <w:sz w:val="20"/>
                <w:szCs w:val="20"/>
              </w:rPr>
              <w:t>2136,2</w:t>
            </w:r>
          </w:p>
        </w:tc>
        <w:tc>
          <w:tcPr>
            <w:tcW w:w="1559" w:type="dxa"/>
            <w:gridSpan w:val="2"/>
            <w:vMerge w:val="restart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25E0" w:rsidRPr="00B562F3" w:rsidRDefault="00DE25E0" w:rsidP="00DE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708" w:type="dxa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сек.</w:t>
            </w:r>
          </w:p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1200000</w:t>
            </w:r>
          </w:p>
        </w:tc>
        <w:tc>
          <w:tcPr>
            <w:tcW w:w="997" w:type="dxa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bCs/>
                <w:color w:val="000000"/>
                <w:sz w:val="20"/>
                <w:szCs w:val="20"/>
              </w:rPr>
              <w:t>428040</w:t>
            </w:r>
          </w:p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E25E0" w:rsidRPr="0071106D" w:rsidRDefault="00DE25E0" w:rsidP="00B562F3">
            <w:pPr>
              <w:jc w:val="center"/>
              <w:rPr>
                <w:b/>
                <w:sz w:val="20"/>
                <w:szCs w:val="20"/>
              </w:rPr>
            </w:pPr>
            <w:r w:rsidRPr="0071106D">
              <w:rPr>
                <w:b/>
                <w:sz w:val="20"/>
                <w:szCs w:val="20"/>
              </w:rPr>
              <w:t>9452,7</w:t>
            </w:r>
          </w:p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DE25E0" w:rsidRPr="00B562F3" w:rsidTr="001D1416">
        <w:trPr>
          <w:trHeight w:val="825"/>
        </w:trPr>
        <w:tc>
          <w:tcPr>
            <w:tcW w:w="843" w:type="dxa"/>
            <w:vMerge/>
          </w:tcPr>
          <w:p w:rsidR="00DE25E0" w:rsidRPr="00B562F3" w:rsidRDefault="00DE25E0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E25E0" w:rsidRPr="00B562F3" w:rsidRDefault="00DE25E0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E25E0" w:rsidRPr="00B562F3" w:rsidRDefault="00DE25E0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B562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2F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  <w:p w:rsidR="00DE25E0" w:rsidRPr="00B562F3" w:rsidRDefault="00DE25E0" w:rsidP="00B562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E25E0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9452,7</w:t>
            </w: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B562F3">
            <w:pPr>
              <w:jc w:val="center"/>
              <w:rPr>
                <w:sz w:val="20"/>
                <w:szCs w:val="20"/>
              </w:rPr>
            </w:pPr>
          </w:p>
          <w:p w:rsidR="00D1672C" w:rsidRPr="00B562F3" w:rsidRDefault="00D1672C" w:rsidP="00D167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2136,2</w:t>
            </w:r>
          </w:p>
        </w:tc>
        <w:tc>
          <w:tcPr>
            <w:tcW w:w="1559" w:type="dxa"/>
            <w:gridSpan w:val="2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Число граждан, получивших государственные и муниципальные услуги</w:t>
            </w:r>
          </w:p>
          <w:p w:rsidR="00DE25E0" w:rsidRPr="00B562F3" w:rsidRDefault="00DE25E0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 в  МУ «МФЦ </w:t>
            </w:r>
          </w:p>
          <w:p w:rsidR="00DE25E0" w:rsidRPr="00B562F3" w:rsidRDefault="00DE25E0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городского округа Кинешма»</w:t>
            </w:r>
          </w:p>
          <w:p w:rsidR="00DE25E0" w:rsidRPr="00B562F3" w:rsidRDefault="00DE25E0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E25E0" w:rsidRPr="00B562F3" w:rsidRDefault="00DE25E0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чел./</w:t>
            </w:r>
          </w:p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62F3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B562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997" w:type="dxa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5897</w:t>
            </w:r>
          </w:p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</w:tr>
      <w:tr w:rsidR="00B562F3" w:rsidRPr="00B562F3" w:rsidTr="001D1416">
        <w:trPr>
          <w:trHeight w:val="1840"/>
        </w:trPr>
        <w:tc>
          <w:tcPr>
            <w:tcW w:w="843" w:type="dxa"/>
            <w:vMerge/>
          </w:tcPr>
          <w:p w:rsidR="00B562F3" w:rsidRPr="00B562F3" w:rsidRDefault="00B562F3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B562F3" w:rsidRPr="00B562F3" w:rsidRDefault="00B562F3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9452,7</w:t>
            </w:r>
          </w:p>
        </w:tc>
        <w:tc>
          <w:tcPr>
            <w:tcW w:w="1276" w:type="dxa"/>
            <w:gridSpan w:val="2"/>
            <w:vMerge w:val="restart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2136,2</w:t>
            </w:r>
          </w:p>
        </w:tc>
        <w:tc>
          <w:tcPr>
            <w:tcW w:w="1559" w:type="dxa"/>
            <w:gridSpan w:val="2"/>
            <w:vMerge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Доля получателей услуг в  МУ «МФЦ </w:t>
            </w:r>
          </w:p>
          <w:p w:rsidR="00B562F3" w:rsidRPr="00B562F3" w:rsidRDefault="00B562F3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городского округа Кинешма», удовлетворенных качеством оказанных услуг </w:t>
            </w:r>
          </w:p>
        </w:tc>
        <w:tc>
          <w:tcPr>
            <w:tcW w:w="708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90</w:t>
            </w:r>
          </w:p>
        </w:tc>
        <w:tc>
          <w:tcPr>
            <w:tcW w:w="997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</w:tr>
      <w:tr w:rsidR="00B562F3" w:rsidRPr="00B562F3" w:rsidTr="001D1416">
        <w:trPr>
          <w:trHeight w:val="375"/>
        </w:trPr>
        <w:tc>
          <w:tcPr>
            <w:tcW w:w="843" w:type="dxa"/>
            <w:vMerge/>
          </w:tcPr>
          <w:p w:rsidR="00B562F3" w:rsidRPr="00B562F3" w:rsidRDefault="00B562F3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B562F3" w:rsidRPr="00B562F3" w:rsidRDefault="00B562F3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562F3" w:rsidRPr="00B562F3" w:rsidRDefault="00B562F3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562F3" w:rsidRPr="00B562F3" w:rsidRDefault="00B562F3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62F3" w:rsidRPr="00B562F3" w:rsidRDefault="00B562F3" w:rsidP="00B562F3">
            <w:pPr>
              <w:ind w:right="-483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708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B562F3" w:rsidRPr="00B562F3" w:rsidRDefault="00B562F3" w:rsidP="00B562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</w:tr>
      <w:tr w:rsidR="00B562F3" w:rsidRPr="00B562F3" w:rsidTr="001D1416">
        <w:trPr>
          <w:trHeight w:val="720"/>
        </w:trPr>
        <w:tc>
          <w:tcPr>
            <w:tcW w:w="843" w:type="dxa"/>
            <w:vMerge/>
          </w:tcPr>
          <w:p w:rsidR="00B562F3" w:rsidRPr="00B562F3" w:rsidRDefault="00B562F3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B562F3" w:rsidRPr="00B562F3" w:rsidRDefault="00B562F3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562F3" w:rsidRPr="00B562F3" w:rsidRDefault="00B562F3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562F3" w:rsidRPr="00B562F3" w:rsidRDefault="00B562F3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62F3" w:rsidRPr="00B562F3" w:rsidRDefault="00B562F3" w:rsidP="00B562F3">
            <w:pPr>
              <w:ind w:right="-483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B562F3" w:rsidRPr="00B562F3" w:rsidRDefault="00B562F3" w:rsidP="00B562F3">
            <w:pPr>
              <w:ind w:right="-483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подготовленными программами в сфере культуры</w:t>
            </w:r>
          </w:p>
        </w:tc>
        <w:tc>
          <w:tcPr>
            <w:tcW w:w="708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B562F3" w:rsidRPr="00B562F3" w:rsidRDefault="00B562F3" w:rsidP="00B562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</w:tr>
      <w:tr w:rsidR="00B562F3" w:rsidRPr="00B562F3" w:rsidTr="001D1416">
        <w:trPr>
          <w:trHeight w:val="854"/>
        </w:trPr>
        <w:tc>
          <w:tcPr>
            <w:tcW w:w="843" w:type="dxa"/>
            <w:vMerge/>
          </w:tcPr>
          <w:p w:rsidR="00B562F3" w:rsidRPr="00B562F3" w:rsidRDefault="00B562F3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B562F3" w:rsidRPr="00B562F3" w:rsidRDefault="00B562F3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562F3" w:rsidRPr="00B562F3" w:rsidRDefault="00B562F3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562F3" w:rsidRPr="00B562F3" w:rsidRDefault="00B562F3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Доля граждан, </w:t>
            </w:r>
          </w:p>
          <w:p w:rsidR="00B562F3" w:rsidRPr="00B562F3" w:rsidRDefault="00B562F3" w:rsidP="00B562F3">
            <w:pPr>
              <w:rPr>
                <w:sz w:val="20"/>
                <w:szCs w:val="20"/>
              </w:rPr>
            </w:pPr>
            <w:proofErr w:type="gramStart"/>
            <w:r w:rsidRPr="00B562F3">
              <w:rPr>
                <w:sz w:val="20"/>
                <w:szCs w:val="20"/>
              </w:rPr>
              <w:t>удовлетворенных</w:t>
            </w:r>
            <w:proofErr w:type="gramEnd"/>
            <w:r w:rsidRPr="00B562F3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708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%</w:t>
            </w: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</w:tr>
      <w:tr w:rsidR="00DE25E0" w:rsidRPr="00B562F3" w:rsidTr="001D1416">
        <w:trPr>
          <w:trHeight w:val="215"/>
        </w:trPr>
        <w:tc>
          <w:tcPr>
            <w:tcW w:w="843" w:type="dxa"/>
            <w:vMerge w:val="restart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Подпрограмма «Открытая информационная политика»</w:t>
            </w:r>
          </w:p>
        </w:tc>
        <w:tc>
          <w:tcPr>
            <w:tcW w:w="1417" w:type="dxa"/>
            <w:vMerge w:val="restart"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DE25E0" w:rsidRPr="00B562F3" w:rsidRDefault="00DE25E0" w:rsidP="00B562F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562F3">
              <w:rPr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562F3">
              <w:rPr>
                <w:sz w:val="20"/>
                <w:szCs w:val="20"/>
              </w:rPr>
              <w:t xml:space="preserve"> учреждение "Редакция Радио-Кинешма";</w:t>
            </w:r>
          </w:p>
          <w:p w:rsidR="00DE25E0" w:rsidRPr="00B562F3" w:rsidRDefault="00DE25E0" w:rsidP="00B562F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562F3">
              <w:rPr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562F3">
              <w:rPr>
                <w:sz w:val="20"/>
                <w:szCs w:val="20"/>
              </w:rPr>
              <w:t xml:space="preserve"> учреждение </w:t>
            </w:r>
            <w:r w:rsidRPr="00B562F3">
              <w:rPr>
                <w:sz w:val="20"/>
                <w:szCs w:val="20"/>
              </w:rPr>
              <w:lastRenderedPageBreak/>
              <w:t>"Многофункциональный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1395" w:type="dxa"/>
          </w:tcPr>
          <w:p w:rsidR="00DE25E0" w:rsidRPr="00B562F3" w:rsidRDefault="00DE25E0" w:rsidP="00DE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9452,7</w:t>
            </w:r>
          </w:p>
        </w:tc>
        <w:tc>
          <w:tcPr>
            <w:tcW w:w="1276" w:type="dxa"/>
            <w:gridSpan w:val="2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2136,2</w:t>
            </w:r>
          </w:p>
        </w:tc>
        <w:tc>
          <w:tcPr>
            <w:tcW w:w="1559" w:type="dxa"/>
            <w:gridSpan w:val="2"/>
            <w:vMerge w:val="restart"/>
          </w:tcPr>
          <w:p w:rsidR="00DE25E0" w:rsidRPr="00B562F3" w:rsidRDefault="00DE25E0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9452,7</w:t>
            </w:r>
          </w:p>
          <w:p w:rsidR="00DE25E0" w:rsidRPr="00B562F3" w:rsidRDefault="00DE25E0" w:rsidP="00DE25E0">
            <w:pPr>
              <w:jc w:val="center"/>
              <w:rPr>
                <w:sz w:val="20"/>
                <w:szCs w:val="20"/>
              </w:rPr>
            </w:pPr>
          </w:p>
        </w:tc>
      </w:tr>
      <w:tr w:rsidR="00DE25E0" w:rsidRPr="00B562F3" w:rsidTr="001D1416">
        <w:trPr>
          <w:trHeight w:val="945"/>
        </w:trPr>
        <w:tc>
          <w:tcPr>
            <w:tcW w:w="843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E25E0" w:rsidRPr="00B562F3" w:rsidRDefault="00DE25E0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B562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562F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9452,7</w:t>
            </w:r>
          </w:p>
        </w:tc>
        <w:tc>
          <w:tcPr>
            <w:tcW w:w="1276" w:type="dxa"/>
            <w:gridSpan w:val="2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2136,2</w:t>
            </w:r>
          </w:p>
        </w:tc>
        <w:tc>
          <w:tcPr>
            <w:tcW w:w="1559" w:type="dxa"/>
            <w:gridSpan w:val="2"/>
            <w:vMerge/>
          </w:tcPr>
          <w:p w:rsidR="00DE25E0" w:rsidRPr="00B562F3" w:rsidRDefault="00DE25E0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</w:tr>
      <w:tr w:rsidR="00DE25E0" w:rsidRPr="00B562F3" w:rsidTr="001D1416">
        <w:trPr>
          <w:trHeight w:val="1261"/>
        </w:trPr>
        <w:tc>
          <w:tcPr>
            <w:tcW w:w="843" w:type="dxa"/>
            <w:vMerge/>
          </w:tcPr>
          <w:p w:rsidR="00DE25E0" w:rsidRPr="00B562F3" w:rsidRDefault="00DE25E0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E25E0" w:rsidRPr="00B562F3" w:rsidRDefault="00DE25E0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- бюджет городского округа Кинешма</w:t>
            </w:r>
          </w:p>
          <w:p w:rsidR="00DE25E0" w:rsidRPr="00B562F3" w:rsidRDefault="00DE25E0" w:rsidP="00B562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9452,7</w:t>
            </w:r>
          </w:p>
        </w:tc>
        <w:tc>
          <w:tcPr>
            <w:tcW w:w="1276" w:type="dxa"/>
            <w:gridSpan w:val="2"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2136,2</w:t>
            </w:r>
          </w:p>
        </w:tc>
        <w:tc>
          <w:tcPr>
            <w:tcW w:w="1559" w:type="dxa"/>
            <w:gridSpan w:val="2"/>
            <w:vMerge/>
          </w:tcPr>
          <w:p w:rsidR="00DE25E0" w:rsidRPr="00B562F3" w:rsidRDefault="00DE25E0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E25E0" w:rsidRPr="00B562F3" w:rsidRDefault="00DE25E0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E25E0" w:rsidRPr="00B562F3" w:rsidRDefault="00DE25E0" w:rsidP="00B562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62AF" w:rsidRPr="00B562F3" w:rsidTr="001D1416">
        <w:trPr>
          <w:trHeight w:val="294"/>
        </w:trPr>
        <w:tc>
          <w:tcPr>
            <w:tcW w:w="843" w:type="dxa"/>
            <w:vMerge w:val="restart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68" w:type="dxa"/>
            <w:vMerge w:val="restart"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Основное мероприятие "Производство и распространение радиопрограмм"</w:t>
            </w:r>
          </w:p>
        </w:tc>
        <w:tc>
          <w:tcPr>
            <w:tcW w:w="1417" w:type="dxa"/>
            <w:vMerge w:val="restart"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562F3">
              <w:rPr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562F3">
              <w:rPr>
                <w:sz w:val="20"/>
                <w:szCs w:val="20"/>
              </w:rPr>
              <w:t xml:space="preserve"> учреждение "Редакция Радио-Кинешма"</w:t>
            </w:r>
          </w:p>
        </w:tc>
        <w:tc>
          <w:tcPr>
            <w:tcW w:w="1395" w:type="dxa"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1050,1</w:t>
            </w:r>
          </w:p>
        </w:tc>
        <w:tc>
          <w:tcPr>
            <w:tcW w:w="1276" w:type="dxa"/>
            <w:gridSpan w:val="2"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559" w:type="dxa"/>
            <w:gridSpan w:val="2"/>
            <w:vMerge w:val="restart"/>
          </w:tcPr>
          <w:p w:rsidR="00FA62AF" w:rsidRPr="00B562F3" w:rsidRDefault="00FA62AF" w:rsidP="00FA62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62F3">
              <w:rPr>
                <w:sz w:val="20"/>
                <w:szCs w:val="20"/>
              </w:rPr>
              <w:t>роизведены выплаты заработной платы работникам МУ "Редакция - Радио Кинешма",  перечислены в фонды начисления на нее.</w:t>
            </w:r>
          </w:p>
        </w:tc>
        <w:tc>
          <w:tcPr>
            <w:tcW w:w="2410" w:type="dxa"/>
            <w:vMerge w:val="restart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1050,1</w:t>
            </w:r>
          </w:p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62AF" w:rsidRPr="00B562F3" w:rsidTr="001D1416">
        <w:trPr>
          <w:trHeight w:val="1045"/>
        </w:trPr>
        <w:tc>
          <w:tcPr>
            <w:tcW w:w="843" w:type="dxa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A62AF" w:rsidRPr="00B562F3" w:rsidRDefault="00FA62AF" w:rsidP="00B562F3">
            <w:pPr>
              <w:pStyle w:val="a6"/>
              <w:ind w:left="0"/>
              <w:rPr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B56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B562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562F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1050,1</w:t>
            </w:r>
          </w:p>
        </w:tc>
        <w:tc>
          <w:tcPr>
            <w:tcW w:w="1276" w:type="dxa"/>
            <w:gridSpan w:val="2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137,2</w:t>
            </w:r>
          </w:p>
        </w:tc>
        <w:tc>
          <w:tcPr>
            <w:tcW w:w="1559" w:type="dxa"/>
            <w:gridSpan w:val="2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AF" w:rsidRPr="00B562F3" w:rsidTr="001D1416">
        <w:trPr>
          <w:trHeight w:val="1036"/>
        </w:trPr>
        <w:tc>
          <w:tcPr>
            <w:tcW w:w="843" w:type="dxa"/>
            <w:vMerge/>
          </w:tcPr>
          <w:p w:rsidR="00FA62AF" w:rsidRPr="00B562F3" w:rsidRDefault="00FA62AF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1050,1</w:t>
            </w:r>
          </w:p>
        </w:tc>
        <w:tc>
          <w:tcPr>
            <w:tcW w:w="1276" w:type="dxa"/>
            <w:gridSpan w:val="2"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FA62AF" w:rsidRPr="00B562F3" w:rsidRDefault="00FA62AF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AF" w:rsidRPr="00B562F3" w:rsidTr="001D1416">
        <w:trPr>
          <w:trHeight w:val="363"/>
        </w:trPr>
        <w:tc>
          <w:tcPr>
            <w:tcW w:w="843" w:type="dxa"/>
            <w:vMerge w:val="restart"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Мероприятие Обеспечение деятельности подведомственного учреждения муниципального учреждения "Редакция - Радио Кинешма"</w:t>
            </w:r>
          </w:p>
        </w:tc>
        <w:tc>
          <w:tcPr>
            <w:tcW w:w="1417" w:type="dxa"/>
            <w:vMerge w:val="restart"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562F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"Редакция Радио-Кинешма"</w:t>
            </w:r>
          </w:p>
        </w:tc>
        <w:tc>
          <w:tcPr>
            <w:tcW w:w="1395" w:type="dxa"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A62AF" w:rsidRPr="00FA62AF" w:rsidRDefault="00FA62AF" w:rsidP="00FA62A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1050,1</w:t>
            </w:r>
          </w:p>
        </w:tc>
        <w:tc>
          <w:tcPr>
            <w:tcW w:w="1276" w:type="dxa"/>
            <w:gridSpan w:val="2"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559" w:type="dxa"/>
            <w:gridSpan w:val="2"/>
            <w:vMerge/>
          </w:tcPr>
          <w:p w:rsidR="00FA62AF" w:rsidRPr="00B562F3" w:rsidRDefault="00FA62AF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708" w:type="dxa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сек.</w:t>
            </w: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1200000</w:t>
            </w:r>
          </w:p>
        </w:tc>
        <w:tc>
          <w:tcPr>
            <w:tcW w:w="997" w:type="dxa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bCs/>
                <w:color w:val="000000"/>
                <w:sz w:val="20"/>
                <w:szCs w:val="20"/>
              </w:rPr>
              <w:t>428040</w:t>
            </w: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1050,1</w:t>
            </w:r>
          </w:p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62AF" w:rsidRPr="00B562F3" w:rsidTr="001D1416">
        <w:trPr>
          <w:trHeight w:val="1636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B56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B562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562F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1050,1</w:t>
            </w:r>
          </w:p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62AF" w:rsidRDefault="00FA62AF" w:rsidP="00B562F3">
            <w:pPr>
              <w:ind w:right="-483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FA62AF" w:rsidRPr="00B562F3" w:rsidRDefault="00FA62AF" w:rsidP="00B562F3">
            <w:pPr>
              <w:ind w:right="-483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новостной лентой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AF" w:rsidRPr="00B562F3" w:rsidTr="001D1416">
        <w:trPr>
          <w:trHeight w:val="985"/>
        </w:trPr>
        <w:tc>
          <w:tcPr>
            <w:tcW w:w="843" w:type="dxa"/>
            <w:vMerge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1050,1</w:t>
            </w:r>
          </w:p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FA62AF" w:rsidRPr="00B562F3" w:rsidRDefault="00FA62AF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A62AF" w:rsidRPr="00B562F3" w:rsidRDefault="00FA62AF" w:rsidP="00B562F3">
            <w:pPr>
              <w:ind w:right="-483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FA62AF" w:rsidRPr="00B562F3" w:rsidRDefault="00FA62AF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подготовленными программами в сфере культуры </w:t>
            </w:r>
          </w:p>
        </w:tc>
        <w:tc>
          <w:tcPr>
            <w:tcW w:w="708" w:type="dxa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%</w:t>
            </w: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2AF" w:rsidRPr="00B562F3" w:rsidTr="001D1416">
        <w:trPr>
          <w:trHeight w:val="1002"/>
        </w:trPr>
        <w:tc>
          <w:tcPr>
            <w:tcW w:w="843" w:type="dxa"/>
            <w:vMerge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A62AF" w:rsidRPr="00B562F3" w:rsidRDefault="00FA62AF" w:rsidP="00B562F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FA62AF" w:rsidRPr="00B562F3" w:rsidRDefault="00FA62AF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A62AF" w:rsidRPr="00B562F3" w:rsidRDefault="00FA62AF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Доля граждан, </w:t>
            </w:r>
          </w:p>
          <w:p w:rsidR="00FA62AF" w:rsidRPr="00B562F3" w:rsidRDefault="00FA62AF" w:rsidP="00B562F3">
            <w:pPr>
              <w:rPr>
                <w:sz w:val="20"/>
                <w:szCs w:val="20"/>
              </w:rPr>
            </w:pPr>
            <w:proofErr w:type="gramStart"/>
            <w:r w:rsidRPr="00B562F3">
              <w:rPr>
                <w:sz w:val="20"/>
                <w:szCs w:val="20"/>
              </w:rPr>
              <w:t>удовлетворенных</w:t>
            </w:r>
            <w:proofErr w:type="gramEnd"/>
            <w:r w:rsidRPr="00B562F3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708" w:type="dxa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%</w:t>
            </w: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  <w:p w:rsidR="00FA62AF" w:rsidRPr="00B562F3" w:rsidRDefault="00FA62AF" w:rsidP="00B562F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  <w:p w:rsidR="00FA62AF" w:rsidRPr="00B562F3" w:rsidRDefault="00FA62AF" w:rsidP="00B562F3">
            <w:pPr>
              <w:jc w:val="center"/>
              <w:rPr>
                <w:sz w:val="20"/>
                <w:szCs w:val="20"/>
              </w:rPr>
            </w:pPr>
          </w:p>
          <w:p w:rsidR="00FA62AF" w:rsidRPr="00B562F3" w:rsidRDefault="00FA62AF" w:rsidP="00B562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62AF" w:rsidRPr="00B562F3" w:rsidRDefault="00FA62AF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77B" w:rsidRPr="00B562F3" w:rsidTr="001D1416">
        <w:trPr>
          <w:trHeight w:val="271"/>
        </w:trPr>
        <w:tc>
          <w:tcPr>
            <w:tcW w:w="843" w:type="dxa"/>
            <w:vMerge w:val="restart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1.2</w:t>
            </w:r>
          </w:p>
        </w:tc>
        <w:tc>
          <w:tcPr>
            <w:tcW w:w="1868" w:type="dxa"/>
            <w:vMerge w:val="restart"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услуг"</w:t>
            </w:r>
          </w:p>
        </w:tc>
        <w:tc>
          <w:tcPr>
            <w:tcW w:w="1417" w:type="dxa"/>
            <w:vMerge w:val="restart"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562F3">
              <w:rPr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562F3">
              <w:rPr>
                <w:sz w:val="20"/>
                <w:szCs w:val="20"/>
              </w:rPr>
              <w:t xml:space="preserve"> учреждение "Многофункциональный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1395" w:type="dxa"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1999,0</w:t>
            </w:r>
          </w:p>
        </w:tc>
        <w:tc>
          <w:tcPr>
            <w:tcW w:w="1559" w:type="dxa"/>
            <w:gridSpan w:val="2"/>
            <w:vMerge w:val="restart"/>
          </w:tcPr>
          <w:p w:rsidR="00DC277B" w:rsidRPr="00B562F3" w:rsidRDefault="00DC277B" w:rsidP="00DC27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62F3">
              <w:rPr>
                <w:sz w:val="20"/>
                <w:szCs w:val="20"/>
              </w:rPr>
              <w:t>роизведены выплаты заработной платы работникам МУ "МФЦ",  перечислены в фонды начисления на нее, оплата коммунальных услуг, содержание здания, заправка картриджа, приобретение ГСМ и канцтоваров</w:t>
            </w:r>
          </w:p>
        </w:tc>
        <w:tc>
          <w:tcPr>
            <w:tcW w:w="2410" w:type="dxa"/>
            <w:vMerge w:val="restart"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8402,6</w:t>
            </w:r>
          </w:p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C277B" w:rsidRPr="00B562F3" w:rsidTr="001D1416">
        <w:trPr>
          <w:trHeight w:val="916"/>
        </w:trPr>
        <w:tc>
          <w:tcPr>
            <w:tcW w:w="843" w:type="dxa"/>
            <w:vMerge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B56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B562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562F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1999,0</w:t>
            </w:r>
          </w:p>
        </w:tc>
        <w:tc>
          <w:tcPr>
            <w:tcW w:w="1559" w:type="dxa"/>
            <w:gridSpan w:val="2"/>
            <w:vMerge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77B" w:rsidRPr="00B562F3" w:rsidTr="001D1416">
        <w:trPr>
          <w:trHeight w:val="898"/>
        </w:trPr>
        <w:tc>
          <w:tcPr>
            <w:tcW w:w="843" w:type="dxa"/>
            <w:vMerge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1999,0</w:t>
            </w:r>
          </w:p>
        </w:tc>
        <w:tc>
          <w:tcPr>
            <w:tcW w:w="1559" w:type="dxa"/>
            <w:gridSpan w:val="2"/>
            <w:vMerge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77B" w:rsidRPr="00B562F3" w:rsidTr="001D1416">
        <w:trPr>
          <w:trHeight w:val="163"/>
        </w:trPr>
        <w:tc>
          <w:tcPr>
            <w:tcW w:w="843" w:type="dxa"/>
            <w:vMerge w:val="restart"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lastRenderedPageBreak/>
              <w:t>Мероприятие Обеспечение  деятельности подведомственного муниципального учреждения «Многофункциона</w:t>
            </w:r>
            <w:r w:rsidRPr="00B562F3">
              <w:rPr>
                <w:sz w:val="20"/>
                <w:szCs w:val="20"/>
              </w:rPr>
              <w:lastRenderedPageBreak/>
              <w:t>льный центр предоставления государственных и муниципальных услуг городского округа Кинешма»</w:t>
            </w:r>
          </w:p>
        </w:tc>
        <w:tc>
          <w:tcPr>
            <w:tcW w:w="1417" w:type="dxa"/>
            <w:vMerge w:val="restart"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56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Муници-пальное</w:t>
            </w:r>
            <w:proofErr w:type="spellEnd"/>
            <w:proofErr w:type="gramEnd"/>
            <w:r w:rsidRPr="00B562F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"Многофункциональный центр </w:t>
            </w:r>
            <w:r w:rsidRPr="00B56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 городского округа Кинешма"</w:t>
            </w:r>
          </w:p>
        </w:tc>
        <w:tc>
          <w:tcPr>
            <w:tcW w:w="1395" w:type="dxa"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1999,0</w:t>
            </w:r>
          </w:p>
        </w:tc>
        <w:tc>
          <w:tcPr>
            <w:tcW w:w="1559" w:type="dxa"/>
            <w:gridSpan w:val="2"/>
            <w:vMerge/>
          </w:tcPr>
          <w:p w:rsidR="00DC277B" w:rsidRPr="00B562F3" w:rsidRDefault="00DC277B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Число граждан, получивших государственные и муниципальные услуги в  МУ «МФЦ </w:t>
            </w:r>
          </w:p>
          <w:p w:rsidR="00DC277B" w:rsidRPr="00B562F3" w:rsidRDefault="00DC277B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708" w:type="dxa"/>
            <w:vMerge w:val="restart"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чел./</w:t>
            </w:r>
          </w:p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7" w:type="dxa"/>
            <w:vMerge w:val="restart"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5897</w:t>
            </w:r>
          </w:p>
        </w:tc>
        <w:tc>
          <w:tcPr>
            <w:tcW w:w="1560" w:type="dxa"/>
            <w:vMerge w:val="restart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8402,6</w:t>
            </w:r>
          </w:p>
          <w:p w:rsidR="00DC277B" w:rsidRPr="00B562F3" w:rsidRDefault="00DC277B" w:rsidP="00B562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77B" w:rsidRPr="00B562F3" w:rsidTr="001D1416">
        <w:trPr>
          <w:trHeight w:val="802"/>
        </w:trPr>
        <w:tc>
          <w:tcPr>
            <w:tcW w:w="843" w:type="dxa"/>
            <w:vMerge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B56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B562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562F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2"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1999,0</w:t>
            </w:r>
          </w:p>
        </w:tc>
        <w:tc>
          <w:tcPr>
            <w:tcW w:w="1559" w:type="dxa"/>
            <w:gridSpan w:val="2"/>
            <w:vMerge/>
          </w:tcPr>
          <w:p w:rsidR="00DC277B" w:rsidRPr="00B562F3" w:rsidRDefault="00DC277B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C277B" w:rsidRPr="00B562F3" w:rsidRDefault="00DC277B" w:rsidP="00B562F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C277B" w:rsidRPr="00B562F3" w:rsidRDefault="00DC277B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C277B" w:rsidRPr="00B562F3" w:rsidRDefault="00DC277B" w:rsidP="00B562F3">
            <w:pPr>
              <w:jc w:val="center"/>
              <w:rPr>
                <w:sz w:val="20"/>
                <w:szCs w:val="20"/>
              </w:rPr>
            </w:pPr>
          </w:p>
        </w:tc>
      </w:tr>
      <w:tr w:rsidR="00B562F3" w:rsidRPr="00B562F3" w:rsidTr="001D1416">
        <w:trPr>
          <w:trHeight w:val="1380"/>
        </w:trPr>
        <w:tc>
          <w:tcPr>
            <w:tcW w:w="843" w:type="dxa"/>
            <w:vMerge/>
          </w:tcPr>
          <w:p w:rsidR="00B562F3" w:rsidRPr="00B562F3" w:rsidRDefault="00B562F3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562F3" w:rsidRPr="00B562F3" w:rsidRDefault="00B562F3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B562F3" w:rsidRPr="00B562F3" w:rsidRDefault="00B562F3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 xml:space="preserve">-бюджет </w:t>
            </w:r>
          </w:p>
          <w:p w:rsidR="00B562F3" w:rsidRPr="00B562F3" w:rsidRDefault="00B562F3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3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2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2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1999,0</w:t>
            </w:r>
          </w:p>
        </w:tc>
        <w:tc>
          <w:tcPr>
            <w:tcW w:w="1559" w:type="dxa"/>
            <w:gridSpan w:val="2"/>
            <w:vMerge/>
          </w:tcPr>
          <w:p w:rsidR="00B562F3" w:rsidRPr="00B562F3" w:rsidRDefault="00B562F3" w:rsidP="00B562F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 xml:space="preserve">Доля получателей услуг, удовлетворенных качеством оказанных услуг в  МУ «МФЦ </w:t>
            </w:r>
          </w:p>
          <w:p w:rsidR="00B562F3" w:rsidRPr="00B562F3" w:rsidRDefault="00B562F3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708" w:type="dxa"/>
          </w:tcPr>
          <w:p w:rsidR="00B562F3" w:rsidRPr="00B562F3" w:rsidRDefault="00B562F3" w:rsidP="00B562F3">
            <w:pPr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%</w:t>
            </w: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90</w:t>
            </w: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B562F3" w:rsidRPr="00B562F3" w:rsidRDefault="00B562F3" w:rsidP="00B562F3">
            <w:pPr>
              <w:jc w:val="center"/>
              <w:rPr>
                <w:sz w:val="20"/>
                <w:szCs w:val="20"/>
              </w:rPr>
            </w:pPr>
            <w:r w:rsidRPr="00B562F3">
              <w:rPr>
                <w:sz w:val="20"/>
                <w:szCs w:val="20"/>
              </w:rPr>
              <w:t>100</w:t>
            </w:r>
          </w:p>
          <w:p w:rsidR="00B562F3" w:rsidRPr="00B562F3" w:rsidRDefault="00B562F3" w:rsidP="00B562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62F3" w:rsidRPr="00B562F3" w:rsidRDefault="00B562F3" w:rsidP="00B562F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405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rPr>
                <w:b/>
                <w:sz w:val="20"/>
                <w:szCs w:val="20"/>
              </w:rPr>
            </w:pPr>
            <w:r w:rsidRPr="0071106D">
              <w:rPr>
                <w:b/>
                <w:sz w:val="20"/>
                <w:szCs w:val="20"/>
              </w:rPr>
              <w:t>Муниципальная программа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b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и безопасности людей»</w:t>
            </w:r>
          </w:p>
        </w:tc>
        <w:tc>
          <w:tcPr>
            <w:tcW w:w="1417" w:type="dxa"/>
            <w:vMerge w:val="restart"/>
          </w:tcPr>
          <w:p w:rsidR="00DF7124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МУ «</w:t>
            </w:r>
            <w:proofErr w:type="gramStart"/>
            <w:r w:rsidRPr="0071106D">
              <w:rPr>
                <w:sz w:val="20"/>
                <w:szCs w:val="20"/>
              </w:rPr>
              <w:t>Управ-</w:t>
            </w:r>
            <w:proofErr w:type="spellStart"/>
            <w:r w:rsidRPr="0071106D">
              <w:rPr>
                <w:sz w:val="20"/>
                <w:szCs w:val="20"/>
              </w:rPr>
              <w:t>ление</w:t>
            </w:r>
            <w:proofErr w:type="spellEnd"/>
            <w:proofErr w:type="gramEnd"/>
            <w:r w:rsidRPr="0071106D">
              <w:rPr>
                <w:sz w:val="20"/>
                <w:szCs w:val="20"/>
              </w:rPr>
              <w:t xml:space="preserve"> ГОЧС </w:t>
            </w:r>
            <w:proofErr w:type="spellStart"/>
            <w:r w:rsidRPr="0071106D">
              <w:rPr>
                <w:sz w:val="20"/>
                <w:szCs w:val="20"/>
              </w:rPr>
              <w:t>г.о</w:t>
            </w:r>
            <w:proofErr w:type="spellEnd"/>
            <w:r w:rsidRPr="0071106D">
              <w:rPr>
                <w:sz w:val="20"/>
                <w:szCs w:val="20"/>
              </w:rPr>
              <w:t>. Кинешма»</w:t>
            </w: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rPr>
                <w:b/>
                <w:sz w:val="20"/>
                <w:szCs w:val="20"/>
              </w:rPr>
            </w:pPr>
            <w:r w:rsidRPr="0071106D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1106D">
              <w:rPr>
                <w:rFonts w:ascii="Times New Roman" w:hAnsi="Times New Roman" w:cs="Times New Roman"/>
                <w:b/>
                <w:sz w:val="20"/>
                <w:szCs w:val="20"/>
              </w:rPr>
              <w:t>681,5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1106D">
              <w:rPr>
                <w:rFonts w:ascii="Times New Roman" w:hAnsi="Times New Roman" w:cs="Times New Roman"/>
                <w:b/>
                <w:sz w:val="20"/>
                <w:szCs w:val="20"/>
              </w:rPr>
              <w:t>645,5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Число пострадавших, в том числе при пожарах, на водных объектах, в дорожно-транспортных и других происшествиях, при выездах на происшествие поисково-спасательного отряда 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Чел.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31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4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b/>
                <w:sz w:val="20"/>
                <w:szCs w:val="20"/>
              </w:rPr>
              <w:t>20 681,5</w:t>
            </w:r>
          </w:p>
        </w:tc>
      </w:tr>
      <w:tr w:rsidR="00DF7124" w:rsidRPr="0071106D" w:rsidTr="001D1416">
        <w:trPr>
          <w:trHeight w:val="930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rPr>
                <w:b/>
                <w:sz w:val="20"/>
                <w:szCs w:val="20"/>
              </w:rPr>
            </w:pPr>
            <w:r w:rsidRPr="0071106D">
              <w:rPr>
                <w:i/>
                <w:sz w:val="20"/>
                <w:szCs w:val="20"/>
              </w:rPr>
              <w:t>в том числе</w:t>
            </w:r>
            <w:r w:rsidRPr="0071106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20681,5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1106D">
              <w:rPr>
                <w:sz w:val="20"/>
                <w:szCs w:val="20"/>
              </w:rPr>
              <w:t>645,5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525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681,5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1106D">
              <w:rPr>
                <w:sz w:val="20"/>
                <w:szCs w:val="20"/>
              </w:rPr>
              <w:t>645,5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2070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F7124" w:rsidRPr="0071106D" w:rsidRDefault="00DF7124" w:rsidP="0071106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7124" w:rsidRPr="0071106D" w:rsidRDefault="00DF7124" w:rsidP="00320B54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Снижение числа погибших, в том числе при пожарах, на водных объектах, в дорожно-транспортных и других происшествиях, при выездах на происшествие поисково-спасательного отряда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Чел.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7124" w:rsidRPr="0071106D" w:rsidRDefault="00DF7124" w:rsidP="00320B54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156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Количество выездов поисково-спасательного отряда на чрезвычайные ситуации и происшествия</w:t>
            </w:r>
          </w:p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Выезд</w:t>
            </w:r>
          </w:p>
        </w:tc>
        <w:tc>
          <w:tcPr>
            <w:tcW w:w="993" w:type="dxa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730</w:t>
            </w:r>
          </w:p>
        </w:tc>
        <w:tc>
          <w:tcPr>
            <w:tcW w:w="997" w:type="dxa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171</w:t>
            </w: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67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городского округа Кинешма»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17 238,3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4 561,6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17 238,3</w:t>
            </w:r>
          </w:p>
        </w:tc>
      </w:tr>
      <w:tr w:rsidR="00DF7124" w:rsidRPr="0071106D" w:rsidTr="001D1416">
        <w:trPr>
          <w:trHeight w:val="688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320B54" w:rsidRDefault="00DF7124" w:rsidP="0071106D">
            <w:pPr>
              <w:rPr>
                <w:sz w:val="20"/>
                <w:szCs w:val="20"/>
              </w:rPr>
            </w:pPr>
            <w:r w:rsidRPr="00320B54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i/>
                <w:sz w:val="20"/>
                <w:szCs w:val="20"/>
              </w:rPr>
              <w:t>в том числе</w:t>
            </w:r>
            <w:r w:rsidRPr="0071106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1106D">
              <w:rPr>
                <w:sz w:val="20"/>
                <w:szCs w:val="20"/>
              </w:rPr>
              <w:t>561,6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687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1106D">
              <w:rPr>
                <w:sz w:val="20"/>
                <w:szCs w:val="20"/>
              </w:rPr>
              <w:t>561,6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63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1.1</w:t>
            </w: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320B54">
              <w:rPr>
                <w:sz w:val="20"/>
                <w:szCs w:val="20"/>
              </w:rPr>
              <w:t>Основное мероприятие</w:t>
            </w:r>
            <w:r w:rsidRPr="007110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1106D">
              <w:rPr>
                <w:sz w:val="20"/>
                <w:szCs w:val="20"/>
              </w:rPr>
              <w:t xml:space="preserve">Организация мероприятий по предупреждению, ликвидации последствий чрезвычайных ситуаций,  оказанию помощи при происшествиях и чрезвычайных ситуациях на территории городского округа Кинешма и обучению населения городского округа Кинешма в области гражданской обороны, защиты </w:t>
            </w:r>
            <w:r w:rsidRPr="0071106D">
              <w:rPr>
                <w:sz w:val="20"/>
                <w:szCs w:val="20"/>
              </w:rPr>
              <w:lastRenderedPageBreak/>
              <w:t>населения и территорий от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17238,3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561,6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1106D">
              <w:rPr>
                <w:sz w:val="20"/>
                <w:szCs w:val="20"/>
              </w:rPr>
              <w:t>рои</w:t>
            </w:r>
            <w:r>
              <w:rPr>
                <w:sz w:val="20"/>
                <w:szCs w:val="20"/>
              </w:rPr>
              <w:t>зве</w:t>
            </w:r>
            <w:r w:rsidRPr="0071106D">
              <w:rPr>
                <w:sz w:val="20"/>
                <w:szCs w:val="20"/>
              </w:rPr>
              <w:t>дены выплаты заработной платы работникам Управления, оплачены расходы на содержание зданий, оборудования и транспорта,</w:t>
            </w:r>
          </w:p>
          <w:p w:rsidR="00DF7124" w:rsidRPr="0071106D" w:rsidRDefault="00DF7124" w:rsidP="0071106D">
            <w:pPr>
              <w:rPr>
                <w:b/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произведены расходы на содержание здания и оборудования курсов ГО</w:t>
            </w:r>
          </w:p>
        </w:tc>
        <w:tc>
          <w:tcPr>
            <w:tcW w:w="2410" w:type="dxa"/>
            <w:vMerge w:val="restart"/>
          </w:tcPr>
          <w:p w:rsidR="00DF7124" w:rsidRPr="0071106D" w:rsidRDefault="00DF7124" w:rsidP="00320B54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Количество выездов поисково-спасательного отряда на чрезвычайные</w:t>
            </w:r>
            <w:r>
              <w:rPr>
                <w:sz w:val="20"/>
                <w:szCs w:val="20"/>
              </w:rPr>
              <w:t xml:space="preserve"> ситуации и происшествия </w:t>
            </w:r>
            <w:r w:rsidRPr="0071106D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1106D">
              <w:rPr>
                <w:sz w:val="20"/>
                <w:szCs w:val="20"/>
              </w:rPr>
              <w:t>ыезд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320B5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730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320B5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171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320B5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17 238,3</w:t>
            </w:r>
          </w:p>
        </w:tc>
      </w:tr>
      <w:tr w:rsidR="00DF7124" w:rsidRPr="0071106D" w:rsidTr="001D1416">
        <w:trPr>
          <w:trHeight w:val="870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320B54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F7124" w:rsidRPr="00320B54" w:rsidRDefault="00DF7124" w:rsidP="0071106D">
            <w:pPr>
              <w:rPr>
                <w:sz w:val="20"/>
                <w:szCs w:val="20"/>
              </w:rPr>
            </w:pPr>
            <w:r w:rsidRPr="00320B54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i/>
                <w:sz w:val="20"/>
                <w:szCs w:val="20"/>
              </w:rPr>
              <w:t>в том числе</w:t>
            </w:r>
            <w:r w:rsidRPr="0071106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  <w:tc>
          <w:tcPr>
            <w:tcW w:w="1276" w:type="dxa"/>
            <w:gridSpan w:val="2"/>
            <w:vMerge w:val="restart"/>
          </w:tcPr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1106D">
              <w:rPr>
                <w:sz w:val="20"/>
                <w:szCs w:val="20"/>
              </w:rPr>
              <w:t>561,6</w:t>
            </w: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BF5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320B5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360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F7124" w:rsidRDefault="00DF7124" w:rsidP="00320B54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1106D">
              <w:rPr>
                <w:sz w:val="20"/>
                <w:szCs w:val="20"/>
              </w:rPr>
              <w:t>обученных</w:t>
            </w:r>
            <w:proofErr w:type="gramEnd"/>
            <w:r w:rsidRPr="0071106D">
              <w:rPr>
                <w:sz w:val="20"/>
                <w:szCs w:val="20"/>
              </w:rPr>
              <w:t xml:space="preserve"> </w:t>
            </w:r>
          </w:p>
          <w:p w:rsidR="00DF7124" w:rsidRPr="0071106D" w:rsidRDefault="00DF7124" w:rsidP="00320B54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jc w:val="center"/>
              <w:rPr>
                <w:color w:val="FF0000"/>
                <w:sz w:val="20"/>
                <w:szCs w:val="20"/>
              </w:rPr>
            </w:pPr>
            <w:r w:rsidRPr="00320B54">
              <w:rPr>
                <w:sz w:val="20"/>
                <w:szCs w:val="20"/>
              </w:rPr>
              <w:t>366</w:t>
            </w: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906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FA3DFF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BF51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  <w:tc>
          <w:tcPr>
            <w:tcW w:w="1276" w:type="dxa"/>
            <w:gridSpan w:val="2"/>
          </w:tcPr>
          <w:p w:rsidR="00DF7124" w:rsidRDefault="00DF7124" w:rsidP="00BF5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1106D">
              <w:rPr>
                <w:sz w:val="20"/>
                <w:szCs w:val="20"/>
              </w:rPr>
              <w:t>561,6</w:t>
            </w:r>
          </w:p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Default="00DF7124" w:rsidP="00BF5171">
            <w:pPr>
              <w:rPr>
                <w:sz w:val="20"/>
                <w:szCs w:val="20"/>
              </w:rPr>
            </w:pPr>
          </w:p>
          <w:p w:rsidR="00DF7124" w:rsidRPr="0071106D" w:rsidRDefault="00DF7124" w:rsidP="00BF5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320B5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320B54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233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046F4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71106D">
              <w:rPr>
                <w:sz w:val="20"/>
                <w:szCs w:val="20"/>
                <w:lang w:eastAsia="ar-SA"/>
              </w:rPr>
              <w:t>Предупреждение и ликвидация последствий чрезвычайных ситуаций в границах городского округа Кинешма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534,8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046F4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дены выплаты заработной платы работникам Управления, оплачены расходы на содержание зданий, оборудования и транспорта</w:t>
            </w: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  <w:lang w:eastAsia="ar-SA"/>
              </w:rPr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1106D">
              <w:rPr>
                <w:sz w:val="20"/>
                <w:szCs w:val="20"/>
              </w:rPr>
              <w:t>ыезд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730</w:t>
            </w: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171</w:t>
            </w: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17 130,1</w:t>
            </w:r>
          </w:p>
        </w:tc>
      </w:tr>
      <w:tr w:rsidR="00DF7124" w:rsidRPr="0071106D" w:rsidTr="001D1416">
        <w:trPr>
          <w:trHeight w:val="1122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046F45" w:rsidRDefault="00DF7124" w:rsidP="0071106D">
            <w:pPr>
              <w:rPr>
                <w:sz w:val="20"/>
                <w:szCs w:val="20"/>
              </w:rPr>
            </w:pPr>
            <w:r w:rsidRPr="00046F45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17 130,1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4 534,8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122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17 130,1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4 534,8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64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1.1.2</w:t>
            </w:r>
          </w:p>
        </w:tc>
        <w:tc>
          <w:tcPr>
            <w:tcW w:w="1868" w:type="dxa"/>
            <w:vMerge w:val="restart"/>
          </w:tcPr>
          <w:p w:rsidR="00DF7124" w:rsidRPr="00046F45" w:rsidRDefault="00DF7124" w:rsidP="0071106D">
            <w:pPr>
              <w:rPr>
                <w:sz w:val="20"/>
                <w:szCs w:val="20"/>
              </w:rPr>
            </w:pPr>
            <w:r w:rsidRPr="00046F45">
              <w:rPr>
                <w:sz w:val="20"/>
                <w:szCs w:val="20"/>
              </w:rPr>
              <w:t>Мероприятие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1106D">
              <w:rPr>
                <w:sz w:val="20"/>
                <w:szCs w:val="20"/>
              </w:rPr>
              <w:t xml:space="preserve">Организация обучения населения в области гражданской обороны, защиты от чрезвычайных ситуаций природного и техногенного характера, обеспечения пожарной </w:t>
            </w:r>
            <w:r w:rsidRPr="0071106D">
              <w:rPr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За счет выделенных средств за 1 квартал 2017 года произведены расходы на содержание здания и оборудования курсов ГО</w:t>
            </w: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ситуаций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1300</w:t>
            </w: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366</w:t>
            </w: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262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046F45" w:rsidRDefault="00DF7124" w:rsidP="0071106D">
            <w:pPr>
              <w:rPr>
                <w:sz w:val="20"/>
                <w:szCs w:val="20"/>
              </w:rPr>
            </w:pPr>
            <w:r w:rsidRPr="00046F45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1276" w:type="dxa"/>
            <w:gridSpan w:val="2"/>
          </w:tcPr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046F4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876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41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Подпрограмма "Противопожарное водоснабжение городского округа Кинешма»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717,8</w:t>
            </w:r>
          </w:p>
        </w:tc>
      </w:tr>
      <w:tr w:rsidR="00DF7124" w:rsidRPr="0071106D" w:rsidTr="001D1416">
        <w:trPr>
          <w:trHeight w:val="506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530E62" w:rsidRDefault="00DF7124" w:rsidP="0071106D">
            <w:pPr>
              <w:rPr>
                <w:sz w:val="20"/>
                <w:szCs w:val="20"/>
              </w:rPr>
            </w:pPr>
            <w:r w:rsidRPr="00530E62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i/>
                <w:sz w:val="20"/>
                <w:szCs w:val="20"/>
              </w:rPr>
              <w:t>в том числе</w:t>
            </w:r>
            <w:r w:rsidRPr="0071106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717,8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506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717,8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215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530E62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1106D">
              <w:rPr>
                <w:sz w:val="20"/>
                <w:szCs w:val="20"/>
              </w:rPr>
              <w:t>Приведение в рабочее состояние пожарных гидрантов и очистка противопожарных водоемов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530E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роизведены работы по ремонту четырех пожарных гидрантов, полная оплата за работы предусмотрена во 2 квартале 2017 года</w:t>
            </w:r>
          </w:p>
        </w:tc>
        <w:tc>
          <w:tcPr>
            <w:tcW w:w="2410" w:type="dxa"/>
            <w:vMerge w:val="restart"/>
          </w:tcPr>
          <w:p w:rsidR="00DF7124" w:rsidRPr="002B6134" w:rsidRDefault="00DF7124" w:rsidP="002B6134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71106D">
              <w:rPr>
                <w:sz w:val="20"/>
                <w:szCs w:val="20"/>
              </w:rPr>
              <w:t xml:space="preserve"> </w:t>
            </w: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Доля отремонтированных и замененных пожарных гидрантов в общем количестве муниципальных пожарных гидрантов на терри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тории городского округа Кинешма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26,45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23,45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717,8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173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530E62" w:rsidRDefault="00DF7124" w:rsidP="0071106D">
            <w:pPr>
              <w:rPr>
                <w:sz w:val="20"/>
                <w:szCs w:val="20"/>
              </w:rPr>
            </w:pPr>
            <w:r w:rsidRPr="00530E62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717,8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681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717,8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2025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7124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Доля восстановленных муниципальных противопожарных водоемов и подъездов к ним  в общем количестве муниципальных водоемов, пригодных для пожаротушения</w:t>
            </w: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Default="00DF7124" w:rsidP="0071106D">
            <w:pPr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45,71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DF7124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41,18</w:t>
            </w: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87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68" w:type="dxa"/>
            <w:vMerge w:val="restart"/>
          </w:tcPr>
          <w:p w:rsidR="00DF7124" w:rsidRPr="00D153C5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улучшения состояния противопожарного водоснабжения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2B61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роизведены работы по ремонту четырех пожарных гидрантов, полная оплата за работы предусмотрена во 2 квартале 2017 года</w:t>
            </w:r>
          </w:p>
        </w:tc>
        <w:tc>
          <w:tcPr>
            <w:tcW w:w="2410" w:type="dxa"/>
            <w:vMerge w:val="restart"/>
          </w:tcPr>
          <w:p w:rsidR="00DF7124" w:rsidRPr="002B6134" w:rsidRDefault="00DF7124" w:rsidP="002B6134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Доля отремонтированных и замененных пожарных гидрантов в общем количестве муниципальных пожарных гидрантов на территории городского округа Кинешма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2B61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26,45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2B613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23,45</w:t>
            </w: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  <w:p w:rsidR="00DF7124" w:rsidRPr="0071106D" w:rsidRDefault="00DF7124" w:rsidP="002B61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717,8</w:t>
            </w:r>
          </w:p>
        </w:tc>
      </w:tr>
      <w:tr w:rsidR="00DF7124" w:rsidRPr="0071106D" w:rsidTr="001D1416">
        <w:trPr>
          <w:trHeight w:val="918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2B6134" w:rsidRDefault="00DF7124" w:rsidP="0071106D">
            <w:pPr>
              <w:rPr>
                <w:sz w:val="20"/>
                <w:szCs w:val="20"/>
              </w:rPr>
            </w:pPr>
            <w:r w:rsidRPr="002B6134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717,8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988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717,8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980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Доля восстановленных муниципальных противопожарных водоемов и подъездов к ним  в общем количестве муниципальных водоемов, пригодных для пожаротушения</w:t>
            </w:r>
          </w:p>
        </w:tc>
        <w:tc>
          <w:tcPr>
            <w:tcW w:w="708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45,71</w:t>
            </w:r>
          </w:p>
        </w:tc>
        <w:tc>
          <w:tcPr>
            <w:tcW w:w="997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41,18</w:t>
            </w: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321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71106D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и развитие аппаратно-программного комплекса «Безопасный город»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06D"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городского округа Кинешма»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55,7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1 723,1</w:t>
            </w:r>
          </w:p>
        </w:tc>
      </w:tr>
      <w:tr w:rsidR="00DF7124" w:rsidRPr="0071106D" w:rsidTr="001D1416">
        <w:trPr>
          <w:trHeight w:val="603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2B6134" w:rsidRDefault="00DF7124" w:rsidP="0071106D">
            <w:pPr>
              <w:rPr>
                <w:sz w:val="20"/>
                <w:szCs w:val="20"/>
              </w:rPr>
            </w:pPr>
            <w:r w:rsidRPr="002B6134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55,7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603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55,7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354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68" w:type="dxa"/>
            <w:vMerge w:val="restart"/>
          </w:tcPr>
          <w:p w:rsidR="00DF7124" w:rsidRPr="004951B6" w:rsidRDefault="00DF7124" w:rsidP="0071106D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4951B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мероприятие</w:t>
            </w:r>
          </w:p>
          <w:p w:rsidR="00DF7124" w:rsidRPr="0071106D" w:rsidRDefault="00DF7124" w:rsidP="0071106D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Pr="0071106D">
              <w:rPr>
                <w:sz w:val="20"/>
                <w:szCs w:val="20"/>
              </w:rPr>
              <w:t xml:space="preserve">Совершенствование системы видеонаблюдения и </w:t>
            </w:r>
            <w:proofErr w:type="spellStart"/>
            <w:r w:rsidRPr="0071106D">
              <w:rPr>
                <w:sz w:val="20"/>
                <w:szCs w:val="20"/>
              </w:rPr>
              <w:t>видеофиксации</w:t>
            </w:r>
            <w:proofErr w:type="spellEnd"/>
            <w:r w:rsidRPr="0071106D">
              <w:rPr>
                <w:sz w:val="20"/>
                <w:szCs w:val="20"/>
              </w:rPr>
              <w:t xml:space="preserve"> происшествий и чрезвычайных ситуаций на базе МУ «Управление по делам гражданской обороны и чрезвычайным ситуациям городского округа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55,7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 xml:space="preserve">Оплачивается 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трафик по передаче видеосигнала. За 1 квартал 2017 года произведены работы по монтажу и подключению четырех новых камер</w:t>
            </w:r>
          </w:p>
        </w:tc>
        <w:tc>
          <w:tcPr>
            <w:tcW w:w="2410" w:type="dxa"/>
            <w:vMerge w:val="restart"/>
          </w:tcPr>
          <w:p w:rsidR="00DF7124" w:rsidRPr="004951B6" w:rsidRDefault="00DF7124" w:rsidP="004951B6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71106D">
              <w:rPr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71106D">
              <w:rPr>
                <w:rFonts w:eastAsia="Times New Roman"/>
                <w:sz w:val="20"/>
                <w:szCs w:val="20"/>
                <w:lang w:eastAsia="ar-SA"/>
              </w:rPr>
              <w:t xml:space="preserve">Количество </w:t>
            </w:r>
            <w:r w:rsidRPr="0071106D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функционирующих камер видеонаблюдения, подключенных к системе видеонаблюдения в М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У «Управление ГОЧС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г.о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Кинешма»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1 723,1</w:t>
            </w:r>
          </w:p>
        </w:tc>
      </w:tr>
      <w:tr w:rsidR="00DF7124" w:rsidRPr="0071106D" w:rsidTr="001D1416">
        <w:trPr>
          <w:trHeight w:val="885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4951B6" w:rsidRDefault="00DF7124" w:rsidP="0071106D">
            <w:pPr>
              <w:rPr>
                <w:sz w:val="20"/>
                <w:szCs w:val="20"/>
              </w:rPr>
            </w:pPr>
            <w:r w:rsidRPr="004951B6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55,7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1 723,1</w:t>
            </w:r>
          </w:p>
        </w:tc>
      </w:tr>
      <w:tr w:rsidR="00DF7124" w:rsidRPr="0071106D" w:rsidTr="001D1416">
        <w:trPr>
          <w:trHeight w:val="516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F7124" w:rsidRPr="004951B6" w:rsidRDefault="00DF7124" w:rsidP="0071106D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55,7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842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Сокращение времени реагирования при получении  информации об угрозе возникновения ЧС, авариях и других происшествиях</w:t>
            </w:r>
          </w:p>
        </w:tc>
        <w:tc>
          <w:tcPr>
            <w:tcW w:w="708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993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1 723,1</w:t>
            </w:r>
          </w:p>
        </w:tc>
      </w:tr>
      <w:tr w:rsidR="00DF7124" w:rsidRPr="0071106D" w:rsidTr="001D1416">
        <w:trPr>
          <w:trHeight w:val="221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  <w:r w:rsidRPr="004951B6">
              <w:rPr>
                <w:bCs/>
                <w:sz w:val="20"/>
                <w:szCs w:val="20"/>
                <w:lang w:eastAsia="ar-SA"/>
              </w:rPr>
              <w:t>Мероприятие</w:t>
            </w:r>
          </w:p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Pr="0071106D">
              <w:rPr>
                <w:bCs/>
                <w:sz w:val="20"/>
                <w:szCs w:val="20"/>
                <w:lang w:eastAsia="ar-SA"/>
              </w:rPr>
              <w:t>Снижение рисков возникновения происшествий и чрезвычайных ситуаций на основных транспортных развязках, повышение безопасности населения и защищенности от угроз природного и техногенного характера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55,7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Оплачивается трафик по передаче видеосигнала. За 1 квартал 2017 года произведены работы по монтажу и подключению четырех новых камер</w:t>
            </w: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pStyle w:val="affff9"/>
              <w:rPr>
                <w:sz w:val="20"/>
                <w:szCs w:val="20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 xml:space="preserve">Количество функционирующих камер видеонаблюдения, подключенных к системе видеонаблюдения в МУ «Управление ГОЧС </w:t>
            </w:r>
            <w:proofErr w:type="spellStart"/>
            <w:r w:rsidRPr="0071106D">
              <w:rPr>
                <w:rFonts w:eastAsia="Times New Roman"/>
                <w:sz w:val="20"/>
                <w:szCs w:val="20"/>
                <w:lang w:eastAsia="ar-SA"/>
              </w:rPr>
              <w:t>г.о</w:t>
            </w:r>
            <w:proofErr w:type="spellEnd"/>
            <w:r w:rsidRPr="0071106D">
              <w:rPr>
                <w:rFonts w:eastAsia="Times New Roman"/>
                <w:sz w:val="20"/>
                <w:szCs w:val="20"/>
                <w:lang w:eastAsia="ar-SA"/>
              </w:rPr>
              <w:t>. Кинешма»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1 723,1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960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4951B6" w:rsidRDefault="00DF7124" w:rsidP="0071106D">
            <w:pPr>
              <w:rPr>
                <w:sz w:val="20"/>
                <w:szCs w:val="20"/>
              </w:rPr>
            </w:pPr>
            <w:r w:rsidRPr="004951B6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55,7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361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F7124" w:rsidRPr="004951B6" w:rsidRDefault="00DF7124" w:rsidP="0071106D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4951B6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55,7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2040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49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7124" w:rsidRPr="0071106D" w:rsidRDefault="00DF7124" w:rsidP="004951B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Сокращение времени реагирования при получении  информации об угрозе возникновения ЧС, авариях и других происшествиях</w:t>
            </w:r>
          </w:p>
        </w:tc>
        <w:tc>
          <w:tcPr>
            <w:tcW w:w="708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355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  <w:r w:rsidRPr="0071106D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71106D">
              <w:rPr>
                <w:bCs/>
                <w:i/>
                <w:sz w:val="20"/>
                <w:szCs w:val="20"/>
                <w:lang w:eastAsia="ar-SA"/>
              </w:rPr>
              <w:t xml:space="preserve"> «</w:t>
            </w: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FB283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002,3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1 002,3</w:t>
            </w:r>
          </w:p>
        </w:tc>
      </w:tr>
      <w:tr w:rsidR="00DF7124" w:rsidRPr="0071106D" w:rsidTr="001D1416">
        <w:trPr>
          <w:trHeight w:val="960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4951B6" w:rsidRDefault="00DF7124" w:rsidP="0071106D">
            <w:pPr>
              <w:rPr>
                <w:sz w:val="20"/>
                <w:szCs w:val="20"/>
              </w:rPr>
            </w:pPr>
            <w:r w:rsidRPr="004951B6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FB283F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7124" w:rsidRPr="0071106D">
              <w:rPr>
                <w:sz w:val="20"/>
                <w:szCs w:val="20"/>
              </w:rPr>
              <w:t>002,3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960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1002,3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313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68" w:type="dxa"/>
            <w:vMerge w:val="restart"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951B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DF7124" w:rsidRPr="0071106D" w:rsidRDefault="00DF7124" w:rsidP="004951B6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Снижение рисков чрезвычайных ситуаций и повышение безопасности населения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1 002,3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 xml:space="preserve">роведен электронный аукцион на поставку </w:t>
            </w:r>
            <w:proofErr w:type="spellStart"/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скимм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олеофильного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нефтесборщика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  <w:proofErr w:type="spellEnd"/>
            <w:r w:rsidRPr="00711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предусмотрена</w:t>
            </w:r>
            <w:proofErr w:type="gramEnd"/>
            <w:r w:rsidRPr="0071106D">
              <w:rPr>
                <w:rFonts w:ascii="Times New Roman" w:hAnsi="Times New Roman" w:cs="Times New Roman"/>
                <w:sz w:val="20"/>
                <w:szCs w:val="20"/>
              </w:rPr>
              <w:t xml:space="preserve"> во 2 квартале 2017 года.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Проведена аттестация спасателей поисково-спасательного отряда с подтверждением имеющейся квалификации и повышением квалификации.</w:t>
            </w: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pStyle w:val="affff9"/>
              <w:rPr>
                <w:sz w:val="20"/>
                <w:szCs w:val="20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Оснащенность Управления материально-техническими средствами и оборудованием, необходимым для ликвидации ЧС и оказания помощи пострадавшим (в том числе при пожарах, на водных объектах, в дорожно-транспортных происшествиях)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pStyle w:val="affff9"/>
              <w:jc w:val="center"/>
              <w:rPr>
                <w:sz w:val="20"/>
                <w:szCs w:val="20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1 002,3</w:t>
            </w:r>
          </w:p>
        </w:tc>
      </w:tr>
      <w:tr w:rsidR="00DF7124" w:rsidRPr="0071106D" w:rsidTr="001D1416">
        <w:trPr>
          <w:trHeight w:val="1093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4951B6" w:rsidRDefault="00DF7124" w:rsidP="0071106D">
            <w:pPr>
              <w:rPr>
                <w:sz w:val="20"/>
                <w:szCs w:val="20"/>
              </w:rPr>
            </w:pPr>
            <w:r w:rsidRPr="004951B6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BE64CF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7124" w:rsidRPr="0071106D">
              <w:rPr>
                <w:sz w:val="20"/>
                <w:szCs w:val="20"/>
              </w:rPr>
              <w:t>002,3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845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BE64CF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7124" w:rsidRPr="0071106D">
              <w:rPr>
                <w:sz w:val="20"/>
                <w:szCs w:val="20"/>
              </w:rPr>
              <w:t>002,3</w:t>
            </w:r>
          </w:p>
        </w:tc>
        <w:tc>
          <w:tcPr>
            <w:tcW w:w="1276" w:type="dxa"/>
            <w:gridSpan w:val="2"/>
            <w:vMerge w:val="restart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305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7124" w:rsidRDefault="00DF7124" w:rsidP="00FA3DFF">
            <w:pPr>
              <w:pStyle w:val="affff9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Количество спасателей, прошедших профессиональную переаттестацию</w:t>
            </w:r>
          </w:p>
          <w:p w:rsidR="00DF7124" w:rsidRDefault="00DF7124" w:rsidP="00FA3DFF">
            <w:pPr>
              <w:pStyle w:val="affff9"/>
              <w:rPr>
                <w:sz w:val="20"/>
                <w:szCs w:val="20"/>
              </w:rPr>
            </w:pPr>
          </w:p>
          <w:p w:rsidR="00DF7124" w:rsidRDefault="00DF7124" w:rsidP="00FA3DFF">
            <w:pPr>
              <w:pStyle w:val="affff9"/>
              <w:rPr>
                <w:sz w:val="20"/>
                <w:szCs w:val="20"/>
              </w:rPr>
            </w:pPr>
          </w:p>
          <w:p w:rsidR="00DF7124" w:rsidRDefault="00DF7124" w:rsidP="00FA3DFF">
            <w:pPr>
              <w:pStyle w:val="affff9"/>
              <w:rPr>
                <w:sz w:val="20"/>
                <w:szCs w:val="20"/>
              </w:rPr>
            </w:pPr>
          </w:p>
          <w:p w:rsidR="00DF7124" w:rsidRDefault="00DF7124" w:rsidP="00FA3DFF">
            <w:pPr>
              <w:pStyle w:val="affff9"/>
              <w:rPr>
                <w:sz w:val="20"/>
                <w:szCs w:val="20"/>
              </w:rPr>
            </w:pPr>
          </w:p>
          <w:p w:rsidR="00DF7124" w:rsidRPr="00C254F4" w:rsidRDefault="00DF7124" w:rsidP="00FA3DFF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F7124" w:rsidRPr="0071106D" w:rsidRDefault="00DF7124" w:rsidP="00FA3DFF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чел.</w:t>
            </w:r>
          </w:p>
          <w:p w:rsidR="00DF7124" w:rsidRPr="0071106D" w:rsidRDefault="00DF7124" w:rsidP="00FA3DFF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FA3DFF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FA3DFF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439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Количество изготовленной наглядной агитации по гражданской обороне и предупреждению чрезвычайных ситуаций</w:t>
            </w:r>
          </w:p>
        </w:tc>
        <w:tc>
          <w:tcPr>
            <w:tcW w:w="708" w:type="dxa"/>
          </w:tcPr>
          <w:p w:rsidR="00DF7124" w:rsidRPr="0071106D" w:rsidRDefault="00DF7124" w:rsidP="00FA3DFF">
            <w:pPr>
              <w:pStyle w:val="affff9"/>
              <w:jc w:val="center"/>
              <w:rPr>
                <w:sz w:val="20"/>
                <w:szCs w:val="20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шт.</w:t>
            </w:r>
          </w:p>
          <w:p w:rsidR="00DF7124" w:rsidRPr="0071106D" w:rsidRDefault="00DF7124" w:rsidP="00FA3DFF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FA3DFF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7" w:type="dxa"/>
          </w:tcPr>
          <w:p w:rsidR="00DF7124" w:rsidRPr="0071106D" w:rsidRDefault="00DF7124" w:rsidP="00FA3D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382"/>
        </w:trPr>
        <w:tc>
          <w:tcPr>
            <w:tcW w:w="84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868" w:type="dxa"/>
            <w:vMerge w:val="restart"/>
          </w:tcPr>
          <w:p w:rsidR="00DF7124" w:rsidRPr="00C254F4" w:rsidRDefault="00DF7124" w:rsidP="0071106D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DF7124" w:rsidRPr="0071106D" w:rsidRDefault="00DF7124" w:rsidP="0071106D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Последовательное снижение рисков чрезвычайных ситуаций от угроз природного и техногенного характера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F7124" w:rsidRPr="0071106D" w:rsidRDefault="00BE64CF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124" w:rsidRPr="0071106D">
              <w:rPr>
                <w:rFonts w:ascii="Times New Roman" w:hAnsi="Times New Roman" w:cs="Times New Roman"/>
                <w:sz w:val="20"/>
                <w:szCs w:val="20"/>
              </w:rPr>
              <w:t>002,3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 xml:space="preserve">роведен электронный аукцион на поставку </w:t>
            </w:r>
            <w:proofErr w:type="spellStart"/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скимм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олеофильного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нефтесборщика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  <w:proofErr w:type="spellEnd"/>
            <w:r w:rsidRPr="00711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предусмотрена</w:t>
            </w:r>
            <w:proofErr w:type="gramEnd"/>
            <w:r w:rsidRPr="0071106D">
              <w:rPr>
                <w:rFonts w:ascii="Times New Roman" w:hAnsi="Times New Roman" w:cs="Times New Roman"/>
                <w:sz w:val="20"/>
                <w:szCs w:val="20"/>
              </w:rPr>
              <w:t xml:space="preserve"> во 2 квартале 2017 года.</w:t>
            </w:r>
          </w:p>
          <w:p w:rsidR="00D1672C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Проведена аттестация спасателей поисково-спасательного отряда с подтверждением имеющейся квалифи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кации и повышением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2410" w:type="dxa"/>
            <w:vMerge w:val="restart"/>
          </w:tcPr>
          <w:p w:rsidR="00DF7124" w:rsidRPr="0071106D" w:rsidRDefault="00DF7124" w:rsidP="0071106D">
            <w:pPr>
              <w:pStyle w:val="affff9"/>
              <w:rPr>
                <w:sz w:val="20"/>
                <w:szCs w:val="20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Оснащенность Управления материально-техническими средствами и оборудованием, необходимым для ликвидации ЧС и оказания помощи пострадавшим (в том числе при пожарах, на водных объектах, в дорожно-транспортных происшествиях)</w:t>
            </w:r>
          </w:p>
        </w:tc>
        <w:tc>
          <w:tcPr>
            <w:tcW w:w="708" w:type="dxa"/>
            <w:vMerge w:val="restart"/>
          </w:tcPr>
          <w:p w:rsidR="00DF7124" w:rsidRPr="0071106D" w:rsidRDefault="00DF7124" w:rsidP="0071106D">
            <w:pPr>
              <w:pStyle w:val="affff9"/>
              <w:jc w:val="center"/>
              <w:rPr>
                <w:sz w:val="20"/>
                <w:szCs w:val="20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1 002,3</w:t>
            </w:r>
          </w:p>
        </w:tc>
      </w:tr>
      <w:tr w:rsidR="00DF7124" w:rsidRPr="0071106D" w:rsidTr="001D1416">
        <w:trPr>
          <w:trHeight w:val="1012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F7124" w:rsidRPr="00EC28E5" w:rsidRDefault="00DF7124" w:rsidP="0071106D">
            <w:pPr>
              <w:rPr>
                <w:sz w:val="20"/>
                <w:szCs w:val="20"/>
              </w:rPr>
            </w:pPr>
            <w:r w:rsidRPr="00EC28E5">
              <w:rPr>
                <w:sz w:val="20"/>
                <w:szCs w:val="20"/>
              </w:rPr>
              <w:t xml:space="preserve">бюджетные ассигнования </w:t>
            </w:r>
          </w:p>
          <w:p w:rsidR="00DF7124" w:rsidRPr="0071106D" w:rsidRDefault="00DF7124" w:rsidP="0071106D">
            <w:pPr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 xml:space="preserve">всего, 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 </w:t>
            </w:r>
            <w:r w:rsidR="00BE64CF">
              <w:rPr>
                <w:sz w:val="20"/>
                <w:szCs w:val="20"/>
              </w:rPr>
              <w:t>1</w:t>
            </w:r>
            <w:r w:rsidRPr="0071106D">
              <w:rPr>
                <w:sz w:val="20"/>
                <w:szCs w:val="20"/>
              </w:rPr>
              <w:t>002,3</w:t>
            </w:r>
          </w:p>
        </w:tc>
        <w:tc>
          <w:tcPr>
            <w:tcW w:w="1276" w:type="dxa"/>
            <w:gridSpan w:val="2"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1D1416">
        <w:trPr>
          <w:trHeight w:val="1834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F7124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71106D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F7124" w:rsidRDefault="00BE64CF" w:rsidP="0071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7124" w:rsidRPr="0071106D">
              <w:rPr>
                <w:sz w:val="20"/>
                <w:szCs w:val="20"/>
              </w:rPr>
              <w:t>002,3</w:t>
            </w: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Pr="0071106D" w:rsidRDefault="00D1672C" w:rsidP="00D167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F7124" w:rsidRDefault="00DF7124" w:rsidP="0071106D">
            <w:pPr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0,00</w:t>
            </w: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71106D">
            <w:pPr>
              <w:jc w:val="center"/>
              <w:rPr>
                <w:sz w:val="20"/>
                <w:szCs w:val="20"/>
              </w:rPr>
            </w:pPr>
          </w:p>
          <w:p w:rsidR="00D1672C" w:rsidRPr="0071106D" w:rsidRDefault="00D1672C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F7124" w:rsidRPr="0071106D" w:rsidTr="00D1672C">
        <w:trPr>
          <w:trHeight w:val="945"/>
        </w:trPr>
        <w:tc>
          <w:tcPr>
            <w:tcW w:w="843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F7124" w:rsidRPr="0071106D" w:rsidRDefault="00DF7124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1BDF" w:rsidRPr="0071106D" w:rsidRDefault="00DF7124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Количество спасателей, прошедших профессиональную переаттестацию</w:t>
            </w:r>
          </w:p>
        </w:tc>
        <w:tc>
          <w:tcPr>
            <w:tcW w:w="708" w:type="dxa"/>
          </w:tcPr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чел.</w:t>
            </w: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24" w:rsidRPr="0071106D" w:rsidRDefault="00DF7124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7124" w:rsidRPr="0071106D" w:rsidRDefault="00DF7124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71106D" w:rsidTr="001D1416">
        <w:trPr>
          <w:trHeight w:val="1800"/>
        </w:trPr>
        <w:tc>
          <w:tcPr>
            <w:tcW w:w="843" w:type="dxa"/>
            <w:vMerge/>
          </w:tcPr>
          <w:p w:rsidR="00D1672C" w:rsidRPr="0071106D" w:rsidRDefault="00D1672C" w:rsidP="007110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71106D" w:rsidRDefault="00D1672C" w:rsidP="0071106D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D1672C" w:rsidRPr="0071106D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71106D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71106D" w:rsidRDefault="00D1672C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71106D" w:rsidRDefault="00D1672C" w:rsidP="00711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71106D" w:rsidRDefault="00D1672C" w:rsidP="0071106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71106D" w:rsidRDefault="00D1672C" w:rsidP="003848C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Количество изготовленной наглядной агитации по гражданской обороне и предупреждению чрезвычайных ситуаций</w:t>
            </w:r>
          </w:p>
        </w:tc>
        <w:tc>
          <w:tcPr>
            <w:tcW w:w="708" w:type="dxa"/>
          </w:tcPr>
          <w:p w:rsidR="00D1672C" w:rsidRPr="0071106D" w:rsidRDefault="00D1672C" w:rsidP="003848CA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1106D">
              <w:rPr>
                <w:rFonts w:eastAsia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993" w:type="dxa"/>
          </w:tcPr>
          <w:p w:rsidR="00D1672C" w:rsidRPr="0071106D" w:rsidRDefault="00D1672C" w:rsidP="003848CA">
            <w:pPr>
              <w:pStyle w:val="affff9"/>
              <w:jc w:val="center"/>
              <w:rPr>
                <w:sz w:val="20"/>
                <w:szCs w:val="20"/>
              </w:rPr>
            </w:pPr>
            <w:r w:rsidRPr="0071106D">
              <w:rPr>
                <w:sz w:val="20"/>
                <w:szCs w:val="20"/>
              </w:rPr>
              <w:t>1100</w:t>
            </w:r>
          </w:p>
        </w:tc>
        <w:tc>
          <w:tcPr>
            <w:tcW w:w="997" w:type="dxa"/>
          </w:tcPr>
          <w:p w:rsidR="00D1672C" w:rsidRPr="0071106D" w:rsidRDefault="00D1672C" w:rsidP="003848C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6D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560" w:type="dxa"/>
            <w:vMerge/>
          </w:tcPr>
          <w:p w:rsidR="00D1672C" w:rsidRPr="0071106D" w:rsidRDefault="00D1672C" w:rsidP="0071106D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953E80">
        <w:trPr>
          <w:trHeight w:val="199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  <w:bookmarkStart w:id="1" w:name="_Hlk451427773"/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Pr="002E1BDF">
              <w:rPr>
                <w:b/>
                <w:sz w:val="20"/>
                <w:szCs w:val="20"/>
              </w:rPr>
              <w:t>рограмма</w:t>
            </w:r>
          </w:p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  <w:r w:rsidRPr="002E1BDF">
              <w:rPr>
                <w:b/>
                <w:sz w:val="20"/>
                <w:szCs w:val="20"/>
              </w:rPr>
              <w:t>«Совершенствование местного самоуправления городского округа Кинешма»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Комитет по </w:t>
            </w:r>
            <w:r w:rsidRPr="002E1BDF">
              <w:rPr>
                <w:sz w:val="20"/>
                <w:szCs w:val="20"/>
              </w:rPr>
              <w:lastRenderedPageBreak/>
              <w:t>культуре и туризму администрации городского округа Кинешма;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Кинешма: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Финансовое </w:t>
            </w:r>
            <w:r w:rsidRPr="002E1BDF">
              <w:rPr>
                <w:sz w:val="20"/>
                <w:szCs w:val="20"/>
              </w:rPr>
              <w:lastRenderedPageBreak/>
              <w:t>управление администрации городского округа Кинешма; Комитет имущественных и земельных отношений  администрации городского округа Кинешма.</w:t>
            </w: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  <w:r w:rsidRPr="002E1BDF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</w:tcPr>
          <w:p w:rsidR="00D1672C" w:rsidRPr="00953E80" w:rsidRDefault="00D1672C" w:rsidP="00953E8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62016,8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>13669,7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B41E6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</w:t>
            </w:r>
            <w:r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  <w:r w:rsidRPr="002E1BDF">
              <w:rPr>
                <w:b/>
                <w:sz w:val="20"/>
                <w:szCs w:val="20"/>
              </w:rPr>
              <w:t>61728,3</w:t>
            </w: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75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  <w:bookmarkStart w:id="2" w:name="OLE_LINK6"/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bookmarkStart w:id="13" w:name="OLE_LINK17"/>
            <w:bookmarkStart w:id="14" w:name="OLE_LINK18"/>
            <w:bookmarkStart w:id="15" w:name="OLE_LINK19"/>
            <w:bookmarkStart w:id="16" w:name="OLE_LINK20"/>
            <w:bookmarkStart w:id="17" w:name="OLE_LINK21"/>
            <w:bookmarkStart w:id="18" w:name="OLE_LINK22"/>
            <w:bookmarkStart w:id="19" w:name="OLE_LINK23"/>
            <w:bookmarkStart w:id="20" w:name="OLE_LINK24"/>
            <w:bookmarkStart w:id="21" w:name="OLE_LINK25"/>
            <w:bookmarkStart w:id="22" w:name="OLE_LINK26"/>
            <w:r w:rsidRPr="00B41E68">
              <w:rPr>
                <w:sz w:val="20"/>
                <w:szCs w:val="20"/>
              </w:rPr>
              <w:t>бюджетные ассигнования</w:t>
            </w:r>
            <w:r w:rsidRPr="002E1BDF">
              <w:rPr>
                <w:b/>
                <w:sz w:val="20"/>
                <w:szCs w:val="20"/>
              </w:rPr>
              <w:t xml:space="preserve"> </w:t>
            </w:r>
            <w:r w:rsidRPr="002E1BDF">
              <w:rPr>
                <w:sz w:val="20"/>
                <w:szCs w:val="20"/>
              </w:rPr>
              <w:t>всего,</w:t>
            </w:r>
            <w:r w:rsidRPr="002E1BDF">
              <w:rPr>
                <w:b/>
                <w:sz w:val="20"/>
                <w:szCs w:val="20"/>
              </w:rPr>
              <w:br/>
            </w:r>
            <w:r w:rsidRPr="002E1BDF">
              <w:rPr>
                <w:i/>
                <w:sz w:val="20"/>
                <w:szCs w:val="20"/>
              </w:rPr>
              <w:t>в том числе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953E80" w:rsidRDefault="00D1672C" w:rsidP="00953E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62016,8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13669,7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48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672C" w:rsidRPr="00B41E68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953E80" w:rsidRDefault="00D1672C" w:rsidP="00953E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60557,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13430,8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D1672C" w:rsidRPr="002E1BDF" w:rsidTr="001D1416">
        <w:trPr>
          <w:trHeight w:val="51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D1672C" w:rsidRPr="00B41E68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both"/>
              <w:rPr>
                <w:b/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30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D1672C" w:rsidRPr="002E1BDF" w:rsidRDefault="00D1672C" w:rsidP="00B41E68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60271,7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3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75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1456,6</w:t>
            </w:r>
          </w:p>
        </w:tc>
      </w:tr>
      <w:tr w:rsidR="00D1672C" w:rsidRPr="002E1BDF" w:rsidTr="001D1416">
        <w:trPr>
          <w:trHeight w:val="705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705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79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рассмотренных дел комиссией по делам несовершеннолетних и защите их прав, всего: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424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89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711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F3430B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Доля соответствия актов выполненных работ строительным нормам и </w:t>
            </w:r>
            <w:r w:rsidRPr="002E1BDF">
              <w:rPr>
                <w:sz w:val="20"/>
                <w:szCs w:val="20"/>
              </w:rPr>
              <w:lastRenderedPageBreak/>
              <w:t>расценкам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286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F3430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137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99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F3430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168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97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F3430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  <w:p w:rsidR="00D1672C" w:rsidRDefault="00D1672C" w:rsidP="003549E3"/>
          <w:p w:rsidR="00D1672C" w:rsidRDefault="00D1672C" w:rsidP="003549E3"/>
          <w:p w:rsidR="00D1672C" w:rsidRDefault="00D1672C" w:rsidP="003549E3"/>
          <w:p w:rsidR="00D1672C" w:rsidRDefault="00D1672C" w:rsidP="003549E3"/>
          <w:p w:rsidR="00D1672C" w:rsidRPr="003549E3" w:rsidRDefault="00D1672C" w:rsidP="003549E3"/>
        </w:tc>
        <w:tc>
          <w:tcPr>
            <w:tcW w:w="708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97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16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97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Количество общественных объединений правоохранительной направленности, народных дружин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snapToGrid w:val="0"/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39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Подпрограмма "Обеспечение деятельности главы администрации 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Управление жилищно-коммунального хозяйства </w:t>
            </w:r>
            <w:r w:rsidRPr="002E1BDF">
              <w:rPr>
                <w:sz w:val="20"/>
                <w:szCs w:val="20"/>
              </w:rPr>
              <w:lastRenderedPageBreak/>
              <w:t xml:space="preserve">администрации 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Кинешма.</w:t>
            </w: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953E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54962,7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11901,9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54585,1</w:t>
            </w:r>
          </w:p>
        </w:tc>
      </w:tr>
      <w:tr w:rsidR="00D1672C" w:rsidRPr="002E1BDF" w:rsidTr="001D1416">
        <w:trPr>
          <w:trHeight w:val="1099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953E80" w:rsidRDefault="00D1672C" w:rsidP="002E1BDF">
            <w:pPr>
              <w:rPr>
                <w:i/>
                <w:sz w:val="20"/>
                <w:szCs w:val="20"/>
              </w:rPr>
            </w:pPr>
            <w:r w:rsidRPr="00F3430B">
              <w:rPr>
                <w:sz w:val="20"/>
                <w:szCs w:val="20"/>
              </w:rPr>
              <w:t>бюджетные ассигнования</w:t>
            </w:r>
            <w:r w:rsidRPr="002E1BDF">
              <w:rPr>
                <w:sz w:val="20"/>
                <w:szCs w:val="20"/>
              </w:rPr>
              <w:t xml:space="preserve"> всего,</w:t>
            </w:r>
            <w:r w:rsidRPr="002E1BDF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953E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54962,7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11901,9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54585,1</w:t>
            </w:r>
          </w:p>
        </w:tc>
      </w:tr>
      <w:tr w:rsidR="00D1672C" w:rsidRPr="002E1BDF" w:rsidTr="001D1416">
        <w:trPr>
          <w:trHeight w:val="952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53503,0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11663,0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53128,5</w:t>
            </w:r>
          </w:p>
        </w:tc>
      </w:tr>
      <w:tr w:rsidR="00D1672C" w:rsidRPr="002E1BDF" w:rsidTr="001D1416">
        <w:trPr>
          <w:trHeight w:val="73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1456,6</w:t>
            </w:r>
          </w:p>
        </w:tc>
      </w:tr>
      <w:tr w:rsidR="00D1672C" w:rsidRPr="002E1BDF" w:rsidTr="001D1416">
        <w:trPr>
          <w:trHeight w:val="197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bookmarkStart w:id="23" w:name="_Hlk451431617"/>
            <w:r w:rsidRPr="002E1BD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Основное мероприятие "Повышение эффективности </w:t>
            </w:r>
            <w:r w:rsidRPr="002E1BDF">
              <w:rPr>
                <w:sz w:val="20"/>
                <w:szCs w:val="20"/>
              </w:rPr>
              <w:lastRenderedPageBreak/>
              <w:t>деятельности администрации городского округа Кинешма, отраслевых (функциональных) органов администрации городского округа Кинешма"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Администрация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Комитет по социальной и молодежной политике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Комитет по физической культуре и спорту админист</w:t>
            </w:r>
            <w:r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Всего:</w:t>
            </w:r>
          </w:p>
          <w:p w:rsidR="00D1672C" w:rsidRPr="002E1BDF" w:rsidRDefault="00D1672C" w:rsidP="004075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F343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53503,1</w:t>
            </w:r>
          </w:p>
        </w:tc>
        <w:tc>
          <w:tcPr>
            <w:tcW w:w="1276" w:type="dxa"/>
            <w:gridSpan w:val="2"/>
          </w:tcPr>
          <w:p w:rsidR="00D1672C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11663,0</w:t>
            </w:r>
          </w:p>
          <w:p w:rsidR="000114A8" w:rsidRDefault="000114A8" w:rsidP="002E1BDF">
            <w:pPr>
              <w:rPr>
                <w:sz w:val="20"/>
                <w:szCs w:val="20"/>
              </w:rPr>
            </w:pPr>
          </w:p>
          <w:p w:rsidR="000114A8" w:rsidRDefault="000114A8" w:rsidP="002E1BDF">
            <w:pPr>
              <w:rPr>
                <w:sz w:val="20"/>
                <w:szCs w:val="20"/>
              </w:rPr>
            </w:pPr>
          </w:p>
          <w:p w:rsidR="000114A8" w:rsidRDefault="000114A8" w:rsidP="002E1BDF">
            <w:pPr>
              <w:rPr>
                <w:sz w:val="20"/>
                <w:szCs w:val="20"/>
              </w:rPr>
            </w:pPr>
          </w:p>
          <w:p w:rsidR="000114A8" w:rsidRPr="002E1BDF" w:rsidRDefault="000114A8" w:rsidP="002E1B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F343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2E1BDF">
              <w:rPr>
                <w:sz w:val="20"/>
                <w:szCs w:val="20"/>
              </w:rPr>
              <w:t xml:space="preserve">роизведены выплаты заработной платы </w:t>
            </w:r>
            <w:r w:rsidRPr="002E1BDF">
              <w:rPr>
                <w:sz w:val="20"/>
                <w:szCs w:val="20"/>
              </w:rPr>
              <w:lastRenderedPageBreak/>
              <w:t xml:space="preserve">работникам,  перечислены в фонды начисления на нее, оплачены расходы на содержание зданий, коммунальные услуги и связь, услуги  по содержанию </w:t>
            </w:r>
            <w:r>
              <w:rPr>
                <w:sz w:val="20"/>
                <w:szCs w:val="20"/>
              </w:rPr>
              <w:t>имущества, информационных услуг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53128,5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08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rPr>
                <w:sz w:val="20"/>
                <w:szCs w:val="20"/>
              </w:rPr>
            </w:pPr>
            <w:r w:rsidRPr="00F3430B">
              <w:rPr>
                <w:sz w:val="20"/>
                <w:szCs w:val="20"/>
              </w:rPr>
              <w:t xml:space="preserve">бюджетные ассигнования </w:t>
            </w:r>
            <w:r w:rsidRPr="002E1BDF">
              <w:rPr>
                <w:sz w:val="20"/>
                <w:szCs w:val="20"/>
              </w:rPr>
              <w:t>всего,</w:t>
            </w:r>
            <w:r w:rsidRPr="002E1BDF">
              <w:rPr>
                <w:b/>
                <w:sz w:val="20"/>
                <w:szCs w:val="20"/>
              </w:rPr>
              <w:br/>
            </w:r>
            <w:r w:rsidRPr="002E1BD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53503,1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11663,0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3"/>
      <w:tr w:rsidR="00D1672C" w:rsidRPr="002E1BDF" w:rsidTr="001D1416">
        <w:trPr>
          <w:trHeight w:val="1648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53503,1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11663,0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953E80">
        <w:trPr>
          <w:trHeight w:val="301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 Мероприятие 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"Обеспечение деятельности главы городского округа Кинешма"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F3430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F3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13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07521">
        <w:trPr>
          <w:trHeight w:val="948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307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1.1.2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Мероприятие "Обеспечение деятельности администрации городского округа Кинешма"</w:t>
            </w: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953E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31897,0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7099,7</w:t>
            </w:r>
          </w:p>
        </w:tc>
        <w:tc>
          <w:tcPr>
            <w:tcW w:w="1559" w:type="dxa"/>
            <w:gridSpan w:val="2"/>
            <w:vMerge w:val="restart"/>
          </w:tcPr>
          <w:p w:rsidR="000114A8" w:rsidRDefault="00D1672C" w:rsidP="00F34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1BDF">
              <w:rPr>
                <w:sz w:val="20"/>
                <w:szCs w:val="20"/>
              </w:rPr>
              <w:t xml:space="preserve">роизведены выплаты заработной платы работникам,  перечислены в фонды начисления на нее, оплачены </w:t>
            </w:r>
          </w:p>
          <w:p w:rsidR="00D1672C" w:rsidRPr="002E1BDF" w:rsidRDefault="00D1672C" w:rsidP="00F3430B">
            <w:pPr>
              <w:rPr>
                <w:b/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расходы на содержание зданий, коммунальные </w:t>
            </w:r>
            <w:r w:rsidRPr="002E1BDF">
              <w:rPr>
                <w:sz w:val="20"/>
                <w:szCs w:val="20"/>
              </w:rPr>
              <w:lastRenderedPageBreak/>
              <w:t>услуги и связь, услуг по содержанию имущества, информационных услуг</w:t>
            </w:r>
          </w:p>
        </w:tc>
        <w:tc>
          <w:tcPr>
            <w:tcW w:w="2410" w:type="dxa"/>
            <w:vMerge w:val="restart"/>
          </w:tcPr>
          <w:p w:rsidR="00D1672C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  <w:p w:rsidR="000114A8" w:rsidRDefault="000114A8" w:rsidP="002E1BDF">
            <w:pPr>
              <w:rPr>
                <w:sz w:val="20"/>
                <w:szCs w:val="20"/>
              </w:rPr>
            </w:pPr>
          </w:p>
          <w:p w:rsidR="000114A8" w:rsidRDefault="000114A8" w:rsidP="002E1BDF">
            <w:pPr>
              <w:rPr>
                <w:sz w:val="20"/>
                <w:szCs w:val="20"/>
              </w:rPr>
            </w:pPr>
          </w:p>
          <w:p w:rsidR="000114A8" w:rsidRDefault="000114A8" w:rsidP="002E1BDF">
            <w:pPr>
              <w:rPr>
                <w:sz w:val="20"/>
                <w:szCs w:val="20"/>
              </w:rPr>
            </w:pPr>
          </w:p>
          <w:p w:rsidR="000114A8" w:rsidRPr="002E1BDF" w:rsidRDefault="000114A8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21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31664,5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46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F3430B">
              <w:rPr>
                <w:sz w:val="20"/>
                <w:szCs w:val="20"/>
              </w:rPr>
              <w:t>бюджетные ассигнования</w:t>
            </w:r>
            <w:r w:rsidRPr="002E1BDF">
              <w:rPr>
                <w:b/>
                <w:sz w:val="20"/>
                <w:szCs w:val="20"/>
              </w:rPr>
              <w:t xml:space="preserve"> </w:t>
            </w:r>
            <w:r w:rsidRPr="002E1BDF">
              <w:rPr>
                <w:sz w:val="20"/>
                <w:szCs w:val="20"/>
              </w:rPr>
              <w:t>всего,</w:t>
            </w:r>
            <w:r w:rsidRPr="002E1BDF">
              <w:rPr>
                <w:b/>
                <w:sz w:val="20"/>
                <w:szCs w:val="20"/>
              </w:rPr>
              <w:br/>
            </w:r>
            <w:r w:rsidRPr="002E1BD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31897,0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7099,7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3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31897,0</w:t>
            </w:r>
          </w:p>
          <w:p w:rsidR="000114A8" w:rsidRPr="002E1BDF" w:rsidRDefault="000114A8" w:rsidP="000114A8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7099,7</w:t>
            </w:r>
          </w:p>
          <w:p w:rsidR="000114A8" w:rsidRPr="002E1BDF" w:rsidRDefault="000114A8" w:rsidP="000114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222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18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854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440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Мероприятие «Обеспечение деятельности Комитета по культуре и туризму администрации городского округа Кинешма»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953E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3546,4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790,5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1BDF">
              <w:rPr>
                <w:sz w:val="20"/>
                <w:szCs w:val="20"/>
              </w:rPr>
              <w:t xml:space="preserve">роизведена оплата услуг связи, услуг по содержанию имущества, информационных услуг, на ремонт служебного автомобиля, на приобретение ГСМ для служебного автомобиля, на уплату налогов и сборов Комитета по культуре и туризму администрации городского округа </w:t>
            </w:r>
            <w:r w:rsidRPr="002E1BDF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3516,4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804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3546,4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790,5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481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3546,4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790,5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54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409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Мероприятие «Обеспечение </w:t>
            </w:r>
            <w:proofErr w:type="gramStart"/>
            <w:r w:rsidRPr="002E1BDF">
              <w:rPr>
                <w:sz w:val="20"/>
                <w:szCs w:val="20"/>
              </w:rPr>
              <w:t>деятельности Управления образования администрации городского округа</w:t>
            </w:r>
            <w:proofErr w:type="gramEnd"/>
            <w:r w:rsidRPr="002E1BDF">
              <w:rPr>
                <w:sz w:val="20"/>
                <w:szCs w:val="20"/>
              </w:rPr>
              <w:t xml:space="preserve"> Кинешма»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440B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5427,9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1179,5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440B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1BDF">
              <w:rPr>
                <w:sz w:val="20"/>
                <w:szCs w:val="20"/>
              </w:rPr>
              <w:t xml:space="preserve">роизведены выплаты заработной платы работникам Управления,  перечислены в фонды начисления на нее, оплачены расходы на содержание зданий, коммунальные услуги и связь. 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5427,9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9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440B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5427,9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440BE7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1179,5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481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672C" w:rsidRPr="002E1BDF" w:rsidRDefault="00D1672C" w:rsidP="00407521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5427,9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1179,5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54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375"/>
        </w:trPr>
        <w:tc>
          <w:tcPr>
            <w:tcW w:w="843" w:type="dxa"/>
            <w:vMerge w:val="restart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868" w:type="dxa"/>
            <w:vMerge w:val="restart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Мероприятие «Обеспечение деятельности Управления жилищно-коммунального хозяйства администрации городского округа Кинешма»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5227,2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1206,0</w:t>
            </w: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</w:tcPr>
          <w:p w:rsidR="00D1672C" w:rsidRDefault="00D1672C" w:rsidP="00440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1BDF">
              <w:rPr>
                <w:sz w:val="20"/>
                <w:szCs w:val="20"/>
              </w:rPr>
              <w:t xml:space="preserve">роизведены выплаты </w:t>
            </w:r>
          </w:p>
          <w:p w:rsidR="00D1672C" w:rsidRDefault="00D1672C" w:rsidP="00440BE7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заработной платы работникам </w:t>
            </w:r>
          </w:p>
          <w:p w:rsidR="00D1672C" w:rsidRPr="002E1BDF" w:rsidRDefault="00D1672C" w:rsidP="00440BE7">
            <w:pPr>
              <w:rPr>
                <w:b/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Управления,  перечислены в фонды начисления на нее</w:t>
            </w:r>
          </w:p>
        </w:tc>
        <w:tc>
          <w:tcPr>
            <w:tcW w:w="2410" w:type="dxa"/>
            <w:vMerge w:val="restart"/>
          </w:tcPr>
          <w:p w:rsidR="00D1672C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E1BDF">
              <w:rPr>
                <w:sz w:val="20"/>
                <w:szCs w:val="20"/>
              </w:rPr>
              <w:t>муниципальных</w:t>
            </w:r>
            <w:proofErr w:type="gramEnd"/>
            <w:r w:rsidRPr="002E1BDF">
              <w:rPr>
                <w:sz w:val="20"/>
                <w:szCs w:val="20"/>
              </w:rPr>
              <w:t xml:space="preserve"> 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служащих, получивших дополнительное профессиональное образование и прошедших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профессиональную</w:t>
            </w:r>
            <w:proofErr w:type="gramEnd"/>
            <w:r>
              <w:rPr>
                <w:sz w:val="20"/>
                <w:szCs w:val="20"/>
              </w:rPr>
              <w:t xml:space="preserve"> переподготовки</w:t>
            </w:r>
            <w:r w:rsidRPr="002E1BD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5115,2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440BE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672C" w:rsidRPr="002E1BDF" w:rsidTr="001D1416">
        <w:trPr>
          <w:trHeight w:val="464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5227,2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1206,0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Default="00D1672C" w:rsidP="00440BE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464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Default="00D1672C" w:rsidP="00440BE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8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953E80">
        <w:trPr>
          <w:trHeight w:val="912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1672C" w:rsidRPr="002E1BDF" w:rsidRDefault="00D1672C" w:rsidP="00407521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5227,2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1206,0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Default="00D1672C" w:rsidP="00440BE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953E80">
        <w:trPr>
          <w:trHeight w:val="273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Мероприятие «Обеспечение деятельности Комитета по физической культуре и спорту администрации городского округа Кинешма»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D511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676,2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3D511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1BDF">
              <w:rPr>
                <w:sz w:val="20"/>
                <w:szCs w:val="20"/>
              </w:rPr>
              <w:t>роизведены выплаты заработной платы работникам Комитета,  перечислены в фонды начисления на нее, услуг по содержанию имущества, информационных услуг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</w:t>
            </w:r>
            <w:r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054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2769,0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676,2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464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672C" w:rsidRPr="002E1BDF" w:rsidRDefault="00D1672C" w:rsidP="00407521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2769,0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676,2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76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4075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37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Мероприятие «Обеспечение деятельности Комитета по социальной и молодежной политике администрации городского округа Кинешма»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5B63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3308,4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711,1</w:t>
            </w:r>
          </w:p>
        </w:tc>
        <w:tc>
          <w:tcPr>
            <w:tcW w:w="1559" w:type="dxa"/>
            <w:gridSpan w:val="2"/>
            <w:vMerge w:val="restart"/>
          </w:tcPr>
          <w:p w:rsidR="00D1672C" w:rsidRDefault="00D1672C" w:rsidP="005B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1BDF">
              <w:rPr>
                <w:sz w:val="20"/>
                <w:szCs w:val="20"/>
              </w:rPr>
              <w:t xml:space="preserve">роизведены выплаты заработной платы работникам Комитета,  перечислены в фонды начисления </w:t>
            </w:r>
            <w:proofErr w:type="gramStart"/>
            <w:r w:rsidRPr="002E1BDF">
              <w:rPr>
                <w:sz w:val="20"/>
                <w:szCs w:val="20"/>
              </w:rPr>
              <w:t>на</w:t>
            </w:r>
            <w:proofErr w:type="gramEnd"/>
            <w:r w:rsidRPr="002E1BDF">
              <w:rPr>
                <w:sz w:val="20"/>
                <w:szCs w:val="20"/>
              </w:rPr>
              <w:t xml:space="preserve"> </w:t>
            </w:r>
          </w:p>
          <w:p w:rsidR="00D1672C" w:rsidRPr="002E1BDF" w:rsidRDefault="00D1672C" w:rsidP="005B6367">
            <w:pPr>
              <w:rPr>
                <w:b/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нее, информационных услуг 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3308,4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5B63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885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3308,4</w:t>
            </w:r>
          </w:p>
        </w:tc>
        <w:tc>
          <w:tcPr>
            <w:tcW w:w="1276" w:type="dxa"/>
            <w:gridSpan w:val="2"/>
          </w:tcPr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711,1</w:t>
            </w: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0114A8" w:rsidRDefault="000114A8" w:rsidP="002E1BDF">
            <w:pPr>
              <w:jc w:val="center"/>
              <w:rPr>
                <w:sz w:val="20"/>
                <w:szCs w:val="20"/>
              </w:rPr>
            </w:pPr>
          </w:p>
          <w:p w:rsidR="000114A8" w:rsidRDefault="000114A8" w:rsidP="002E1BDF">
            <w:pPr>
              <w:jc w:val="center"/>
              <w:rPr>
                <w:sz w:val="20"/>
                <w:szCs w:val="20"/>
              </w:rPr>
            </w:pPr>
          </w:p>
          <w:p w:rsidR="000114A8" w:rsidRDefault="000114A8" w:rsidP="002E1BDF">
            <w:pPr>
              <w:jc w:val="center"/>
              <w:rPr>
                <w:sz w:val="20"/>
                <w:szCs w:val="20"/>
              </w:rPr>
            </w:pPr>
          </w:p>
          <w:p w:rsidR="000114A8" w:rsidRDefault="000114A8" w:rsidP="002E1BDF">
            <w:pPr>
              <w:jc w:val="center"/>
              <w:rPr>
                <w:sz w:val="20"/>
                <w:szCs w:val="20"/>
              </w:rPr>
            </w:pPr>
          </w:p>
          <w:p w:rsidR="000114A8" w:rsidRDefault="000114A8" w:rsidP="002E1BDF">
            <w:pPr>
              <w:jc w:val="center"/>
              <w:rPr>
                <w:sz w:val="20"/>
                <w:szCs w:val="20"/>
              </w:rPr>
            </w:pPr>
          </w:p>
          <w:p w:rsidR="000114A8" w:rsidRDefault="000114A8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4075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678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</w:t>
            </w:r>
            <w:r>
              <w:rPr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3 308,4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5B63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711,1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24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451432401"/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Основное мероприятие 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«Создание условий для решения вопросов местного значения, иных отдельных государственных полномочий»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Администрация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238,9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5B63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1BDF">
              <w:rPr>
                <w:sz w:val="20"/>
                <w:szCs w:val="20"/>
              </w:rPr>
              <w:t xml:space="preserve">роизведены выплаты заработной платы работникам комиссии по делам несовершеннолетних,  перечислены в фонды начисления на нее, оплачены расходы на содержание зданий, коммунальные услуги и связь 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1456,6</w:t>
            </w:r>
          </w:p>
        </w:tc>
      </w:tr>
      <w:bookmarkEnd w:id="24"/>
      <w:tr w:rsidR="00D1672C" w:rsidRPr="002E1BDF" w:rsidTr="001D1416">
        <w:trPr>
          <w:trHeight w:val="108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238,9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20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238,9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5B63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30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Мероприятие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Администрация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7653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1672C" w:rsidRDefault="00D1672C" w:rsidP="00CC5D84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Кассовые расходы планируется  </w:t>
            </w:r>
          </w:p>
          <w:p w:rsidR="00D1672C" w:rsidRPr="002E1BDF" w:rsidRDefault="00D1672C" w:rsidP="00CC5D84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произвести  во 2 полугодии  2017 года, в связи с оформлением </w:t>
            </w:r>
            <w:r w:rsidRPr="002E1BDF">
              <w:rPr>
                <w:sz w:val="20"/>
                <w:szCs w:val="20"/>
              </w:rPr>
              <w:lastRenderedPageBreak/>
              <w:t>документов по п</w:t>
            </w:r>
            <w:r>
              <w:rPr>
                <w:sz w:val="20"/>
                <w:szCs w:val="20"/>
              </w:rPr>
              <w:t>роведению муниципальных торгов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</w:tr>
      <w:tr w:rsidR="00D1672C" w:rsidRPr="002E1BDF" w:rsidTr="001D1416">
        <w:trPr>
          <w:trHeight w:val="120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765325">
        <w:trPr>
          <w:trHeight w:val="507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363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Мероприятие «Осуществление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1425,6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238,9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CC5D84">
            <w:pPr>
              <w:rPr>
                <w:b/>
                <w:sz w:val="20"/>
                <w:szCs w:val="20"/>
              </w:rPr>
            </w:pPr>
            <w:bookmarkStart w:id="25" w:name="OLE_LINK40"/>
            <w:bookmarkStart w:id="26" w:name="OLE_LINK41"/>
            <w:bookmarkStart w:id="27" w:name="OLE_LINK42"/>
            <w:bookmarkStart w:id="28" w:name="OLE_LINK43"/>
            <w:r>
              <w:rPr>
                <w:sz w:val="20"/>
                <w:szCs w:val="20"/>
              </w:rPr>
              <w:t>П</w:t>
            </w:r>
            <w:r w:rsidRPr="002E1BDF">
              <w:rPr>
                <w:sz w:val="20"/>
                <w:szCs w:val="20"/>
              </w:rPr>
              <w:t>роизведены выплаты заработной платы работникам комиссии по делам несовершеннолетних,  перечислены в фонды начисления на нее, оплачены расходы на содержание зданий, коммунальные услуги и связь</w:t>
            </w:r>
            <w:bookmarkEnd w:id="25"/>
            <w:bookmarkEnd w:id="26"/>
            <w:bookmarkEnd w:id="27"/>
            <w:bookmarkEnd w:id="28"/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1422,8</w:t>
            </w:r>
          </w:p>
        </w:tc>
      </w:tr>
      <w:tr w:rsidR="00D1672C" w:rsidRPr="002E1BDF" w:rsidTr="001D1416">
        <w:trPr>
          <w:trHeight w:val="995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1425,6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238,9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627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1425,6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238,9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672C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424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89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5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деятельности муниципального учреждения города Кинешмы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"Управления капитального строительства"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Кинешма: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города Кинешмы "Управление капитального строительства"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6169,0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1759,6</w:t>
            </w:r>
          </w:p>
          <w:p w:rsidR="00D1672C" w:rsidRDefault="00D1672C" w:rsidP="002E1BDF">
            <w:pPr>
              <w:rPr>
                <w:sz w:val="20"/>
                <w:szCs w:val="20"/>
              </w:rPr>
            </w:pPr>
          </w:p>
          <w:p w:rsidR="00D1672C" w:rsidRDefault="00D1672C" w:rsidP="002E1BDF">
            <w:pPr>
              <w:rPr>
                <w:sz w:val="20"/>
                <w:szCs w:val="20"/>
              </w:rPr>
            </w:pPr>
          </w:p>
          <w:p w:rsidR="00D1672C" w:rsidRDefault="00D1672C" w:rsidP="002E1BDF">
            <w:pPr>
              <w:rPr>
                <w:sz w:val="20"/>
                <w:szCs w:val="20"/>
              </w:rPr>
            </w:pPr>
          </w:p>
          <w:p w:rsidR="000114A8" w:rsidRDefault="000114A8" w:rsidP="002E1BDF">
            <w:pPr>
              <w:rPr>
                <w:sz w:val="20"/>
                <w:szCs w:val="20"/>
              </w:rPr>
            </w:pPr>
          </w:p>
          <w:p w:rsidR="000114A8" w:rsidRDefault="000114A8" w:rsidP="002E1BDF">
            <w:pPr>
              <w:rPr>
                <w:sz w:val="20"/>
                <w:szCs w:val="20"/>
              </w:rPr>
            </w:pPr>
          </w:p>
          <w:p w:rsidR="000114A8" w:rsidRDefault="000114A8" w:rsidP="002E1BDF">
            <w:pPr>
              <w:rPr>
                <w:sz w:val="20"/>
                <w:szCs w:val="20"/>
              </w:rPr>
            </w:pPr>
            <w:bookmarkStart w:id="29" w:name="_GoBack"/>
            <w:bookmarkEnd w:id="29"/>
          </w:p>
          <w:p w:rsidR="00D1672C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6008,1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18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бюджетные ассигнования</w:t>
            </w:r>
            <w:r w:rsidRPr="002E1BDF">
              <w:rPr>
                <w:b/>
                <w:sz w:val="20"/>
                <w:szCs w:val="20"/>
              </w:rPr>
              <w:t xml:space="preserve"> </w:t>
            </w:r>
            <w:r w:rsidRPr="002E1BDF">
              <w:rPr>
                <w:sz w:val="20"/>
                <w:szCs w:val="20"/>
              </w:rPr>
              <w:t>всего,</w:t>
            </w:r>
            <w:r w:rsidRPr="002E1BDF">
              <w:rPr>
                <w:b/>
                <w:sz w:val="20"/>
                <w:szCs w:val="20"/>
              </w:rPr>
              <w:br/>
            </w:r>
            <w:r w:rsidRPr="002E1BD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6169,0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1759,6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72C" w:rsidRPr="002E1BDF" w:rsidTr="003907D9">
        <w:trPr>
          <w:trHeight w:val="1083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6169,0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1759,6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321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Основное мероприятие "Обеспечение полномочий городского округа Кинешма в сфере строительства, реконструкции, капитального и текущего ремонта объектов капитального строительства»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Кинешма: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6169,0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1759,6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1672C" w:rsidRDefault="00D1672C" w:rsidP="00CC5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1BDF">
              <w:rPr>
                <w:sz w:val="20"/>
                <w:szCs w:val="20"/>
              </w:rPr>
              <w:t>роизведены выплаты заработной платы работникам МУ "УКС",  перечислены в фонды начисления на нее, оплачены расходы на содержание зданий, коммунальные услуги и связь, услуг по содержанию имущества, информационных услуг</w:t>
            </w:r>
          </w:p>
          <w:p w:rsidR="00D1672C" w:rsidRDefault="00D1672C" w:rsidP="00CC5D84">
            <w:pPr>
              <w:rPr>
                <w:sz w:val="20"/>
                <w:szCs w:val="20"/>
              </w:rPr>
            </w:pPr>
          </w:p>
          <w:p w:rsidR="00D1672C" w:rsidRDefault="00D1672C" w:rsidP="00CC5D84">
            <w:pPr>
              <w:rPr>
                <w:sz w:val="20"/>
                <w:szCs w:val="20"/>
              </w:rPr>
            </w:pPr>
          </w:p>
          <w:p w:rsidR="00D1672C" w:rsidRPr="002E1BDF" w:rsidRDefault="00D1672C" w:rsidP="00CC5D84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6008,1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838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бюджетные ассигнования</w:t>
            </w:r>
            <w:r w:rsidRPr="002E1BDF">
              <w:rPr>
                <w:b/>
                <w:sz w:val="20"/>
                <w:szCs w:val="20"/>
              </w:rPr>
              <w:t xml:space="preserve"> </w:t>
            </w:r>
            <w:r w:rsidRPr="002E1BDF">
              <w:rPr>
                <w:sz w:val="20"/>
                <w:szCs w:val="20"/>
              </w:rPr>
              <w:t>всего,</w:t>
            </w:r>
            <w:r w:rsidRPr="002E1BDF">
              <w:rPr>
                <w:b/>
                <w:sz w:val="20"/>
                <w:szCs w:val="20"/>
              </w:rPr>
              <w:br/>
            </w:r>
            <w:r w:rsidRPr="002E1BDF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6169,0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1759,6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575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6169,0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1759,6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2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_Hlk451432476"/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 xml:space="preserve">Мероприятие «Обеспечение   и деятельности муниципального учреждения города Кинешмы «Управление </w:t>
            </w:r>
            <w:r w:rsidRPr="002E1BDF">
              <w:rPr>
                <w:sz w:val="20"/>
                <w:szCs w:val="20"/>
              </w:rPr>
              <w:lastRenderedPageBreak/>
              <w:t>капитального строительства»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Кинешма: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города Кинешмы "Управление капитального строительства"</w:t>
            </w:r>
          </w:p>
        </w:tc>
        <w:tc>
          <w:tcPr>
            <w:tcW w:w="1395" w:type="dxa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6169,0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1759,6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%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100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lastRenderedPageBreak/>
              <w:t>100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6008,1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335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D8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6169,0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1759,6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263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6169,0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1759,6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0"/>
      <w:tr w:rsidR="00D1672C" w:rsidRPr="002E1BDF" w:rsidTr="00407521">
        <w:trPr>
          <w:trHeight w:val="133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Подпрограмма «Улучшение условий и охраны труда в администрации городского округа Кинешма, отраслевых (функциональных) органах администрации городского округа Кинешма»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Управление </w:t>
            </w:r>
            <w:r w:rsidRPr="002E1BDF">
              <w:rPr>
                <w:sz w:val="20"/>
                <w:szCs w:val="20"/>
              </w:rPr>
              <w:lastRenderedPageBreak/>
              <w:t>образования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городского округа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Кинешма; Комитет имущественных и земельных отношений  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229,8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CC5D84">
            <w:pPr>
              <w:snapToGrid w:val="0"/>
              <w:rPr>
                <w:sz w:val="20"/>
                <w:szCs w:val="20"/>
              </w:rPr>
            </w:pPr>
            <w:r w:rsidRPr="002E1BDF">
              <w:rPr>
                <w:b/>
                <w:sz w:val="20"/>
                <w:szCs w:val="20"/>
              </w:rPr>
              <w:t xml:space="preserve"> </w:t>
            </w:r>
            <w:r w:rsidRPr="002E1BDF">
              <w:rPr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</w:t>
            </w:r>
            <w:r>
              <w:rPr>
                <w:sz w:val="20"/>
                <w:szCs w:val="20"/>
              </w:rPr>
              <w:t>руга, прошедших диспансеризацию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Чел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snapToGrid w:val="0"/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137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snapToGrid w:val="0"/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snapToGrid w:val="0"/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479,8</w:t>
            </w:r>
          </w:p>
          <w:p w:rsidR="00D1672C" w:rsidRPr="002E1BDF" w:rsidRDefault="00D1672C" w:rsidP="00CC5D8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1672C" w:rsidRPr="002E1BDF" w:rsidTr="00407521">
        <w:trPr>
          <w:trHeight w:val="1029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229,8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snapToGrid w:val="0"/>
              <w:ind w:firstLine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1672C" w:rsidRPr="002E1BDF" w:rsidTr="003549E3">
        <w:trPr>
          <w:trHeight w:val="2587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229,8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3549E3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 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</w:t>
            </w:r>
            <w:r>
              <w:rPr>
                <w:sz w:val="20"/>
                <w:szCs w:val="20"/>
              </w:rPr>
              <w:t>ведена специальная оценка труда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snapToGrid w:val="0"/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snapToGrid w:val="0"/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219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68" w:type="dxa"/>
            <w:vMerge w:val="restart"/>
          </w:tcPr>
          <w:p w:rsidR="00D1672C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Основное мероприятие 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«Улучшение условий труда муниципальных </w:t>
            </w:r>
            <w:r w:rsidRPr="002E1BDF">
              <w:rPr>
                <w:sz w:val="20"/>
                <w:szCs w:val="20"/>
              </w:rPr>
              <w:lastRenderedPageBreak/>
              <w:t>служащих»</w:t>
            </w: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229,8</w:t>
            </w:r>
          </w:p>
        </w:tc>
        <w:tc>
          <w:tcPr>
            <w:tcW w:w="1276" w:type="dxa"/>
            <w:gridSpan w:val="2"/>
          </w:tcPr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7653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1672C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ализовать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 2017 года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479,8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9844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20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229,8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765325">
        <w:trPr>
          <w:trHeight w:val="982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229,8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765325">
        <w:trPr>
          <w:trHeight w:val="433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Мероприятие «Проведение диспансеризации работников администрации 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229,8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98440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планируется реализовать до 31 декабря 2017 года. 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snapToGri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 «Количество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диспансеризацию»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snapToGrid w:val="0"/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137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snapToGrid w:val="0"/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479,8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038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229,8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266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229,8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3907D9">
        <w:trPr>
          <w:trHeight w:val="219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3549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1672C" w:rsidRPr="002E1BDF" w:rsidRDefault="00D1672C" w:rsidP="003549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3549E3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D1672C" w:rsidRPr="002E1BDF" w:rsidTr="003549E3">
        <w:trPr>
          <w:trHeight w:val="1056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3549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3549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3549E3">
        <w:trPr>
          <w:trHeight w:val="932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3549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3549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3907D9">
        <w:trPr>
          <w:trHeight w:val="163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3.1.1.2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Бюджетные ассигнования в сумме 2,5 </w:t>
            </w:r>
            <w:proofErr w:type="spellStart"/>
            <w:r w:rsidRPr="002E1BDF">
              <w:rPr>
                <w:sz w:val="20"/>
                <w:szCs w:val="20"/>
              </w:rPr>
              <w:t>тыс.руб</w:t>
            </w:r>
            <w:proofErr w:type="spellEnd"/>
            <w:r w:rsidRPr="002E1BDF">
              <w:rPr>
                <w:sz w:val="20"/>
                <w:szCs w:val="20"/>
              </w:rPr>
              <w:t>. были освоены в 1 квартале 2017 года на оплату за прохождение диспансеризац</w:t>
            </w:r>
            <w:r w:rsidRPr="002E1BDF">
              <w:rPr>
                <w:sz w:val="20"/>
                <w:szCs w:val="20"/>
              </w:rPr>
              <w:lastRenderedPageBreak/>
              <w:t xml:space="preserve">ии сотрудников Комитета по культуре и туризму </w:t>
            </w:r>
            <w:proofErr w:type="spellStart"/>
            <w:r w:rsidRPr="003549E3">
              <w:rPr>
                <w:sz w:val="20"/>
                <w:szCs w:val="20"/>
              </w:rPr>
              <w:t>адм.г.о</w:t>
            </w:r>
            <w:proofErr w:type="gramStart"/>
            <w:r w:rsidRPr="003549E3">
              <w:rPr>
                <w:sz w:val="20"/>
                <w:szCs w:val="20"/>
              </w:rPr>
              <w:t>.К</w:t>
            </w:r>
            <w:proofErr w:type="gramEnd"/>
            <w:r w:rsidRPr="003549E3">
              <w:rPr>
                <w:sz w:val="20"/>
                <w:szCs w:val="20"/>
              </w:rPr>
              <w:t>инешма</w:t>
            </w:r>
            <w:proofErr w:type="spellEnd"/>
            <w:r w:rsidRPr="003549E3">
              <w:rPr>
                <w:sz w:val="20"/>
                <w:szCs w:val="20"/>
              </w:rPr>
              <w:t xml:space="preserve"> в 2016 году.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3549E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1672C" w:rsidRPr="002E1BDF" w:rsidTr="003549E3">
        <w:trPr>
          <w:trHeight w:val="355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3549E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3907D9">
        <w:trPr>
          <w:trHeight w:val="860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3549E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194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3.1.1.3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3549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1672C" w:rsidRPr="002E1BDF" w:rsidRDefault="00D1672C" w:rsidP="003549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D1672C" w:rsidRPr="002E1BDF" w:rsidTr="004A11D7">
        <w:trPr>
          <w:trHeight w:val="1020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3549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3549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3907D9">
        <w:trPr>
          <w:trHeight w:val="814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3549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3549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25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3.1.1.4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3549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1672C" w:rsidRPr="002E1BDF" w:rsidRDefault="00D1672C" w:rsidP="003549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D1672C" w:rsidRPr="002E1BDF" w:rsidTr="003907D9">
        <w:trPr>
          <w:trHeight w:val="902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3549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3549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3907D9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B25622">
        <w:trPr>
          <w:trHeight w:val="964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3549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3549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40752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167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3.1.1.5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городского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40752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D1672C" w:rsidRPr="002E1BDF" w:rsidTr="004A11D7">
        <w:trPr>
          <w:trHeight w:val="840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40752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844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40752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153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3.1.1.6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40752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1672C" w:rsidRPr="002E1BDF" w:rsidTr="004A11D7">
        <w:trPr>
          <w:trHeight w:val="94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40752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3907D9">
        <w:trPr>
          <w:trHeight w:val="887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40752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163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3.1.1.7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3848C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  <w:tr w:rsidR="00D1672C" w:rsidRPr="002E1BDF" w:rsidTr="00B25622">
        <w:trPr>
          <w:trHeight w:val="570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B25622">
        <w:trPr>
          <w:trHeight w:val="1018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10878">
        <w:trPr>
          <w:trHeight w:val="18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3.1.1.8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имущественных и земельных отношений администрации городского округа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</w:t>
            </w:r>
          </w:p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D1672C" w:rsidRPr="002E1BDF" w:rsidTr="00B25622">
        <w:trPr>
          <w:trHeight w:val="960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1004"/>
        </w:trPr>
        <w:tc>
          <w:tcPr>
            <w:tcW w:w="843" w:type="dxa"/>
            <w:vMerge/>
          </w:tcPr>
          <w:p w:rsidR="00D1672C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B2562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B256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3848CA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28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Мероприятие «Проведение специальной </w:t>
            </w:r>
            <w:proofErr w:type="gramStart"/>
            <w:r w:rsidRPr="002E1BDF">
              <w:rPr>
                <w:sz w:val="20"/>
                <w:szCs w:val="20"/>
              </w:rPr>
              <w:t>оценки условий труда работников администрации городского округа</w:t>
            </w:r>
            <w:proofErr w:type="gramEnd"/>
            <w:r w:rsidRPr="002E1BDF">
              <w:rPr>
                <w:sz w:val="20"/>
                <w:szCs w:val="20"/>
              </w:rPr>
              <w:t xml:space="preserve">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Управление образования администрации городского </w:t>
            </w:r>
            <w:r w:rsidRPr="002E1BDF">
              <w:rPr>
                <w:sz w:val="20"/>
                <w:szCs w:val="20"/>
              </w:rPr>
              <w:lastRenderedPageBreak/>
              <w:t>округа Кинешма;</w:t>
            </w: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городского округа Кинешма; Комитет имущественных и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отношений  администрации городского округа Кинешма.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60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Специальная оценка условий труда проведена в 2015-2016 году на все рабочие места сроком на 5 лет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</w:t>
            </w:r>
            <w:r>
              <w:rPr>
                <w:sz w:val="20"/>
                <w:szCs w:val="20"/>
              </w:rPr>
              <w:t>ведена специальная оценка труда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168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11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1575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765325">
        <w:trPr>
          <w:trHeight w:val="30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Мероприятие «Информационное обеспечение вопросов охраны труда в городском округе Кинешма, пропаганда положительных тенденций и положительного опыта работы в области охраны труда»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60395D">
        <w:trPr>
          <w:trHeight w:val="102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876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28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Подпрограмма "Развитие институтов гражданского общества"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и молодежной политике 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рации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655,2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5,7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655,2</w:t>
            </w:r>
          </w:p>
        </w:tc>
      </w:tr>
      <w:tr w:rsidR="00D1672C" w:rsidRPr="002E1BDF" w:rsidTr="0060395D">
        <w:trPr>
          <w:trHeight w:val="464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655,2</w:t>
            </w:r>
          </w:p>
        </w:tc>
        <w:tc>
          <w:tcPr>
            <w:tcW w:w="1276" w:type="dxa"/>
            <w:gridSpan w:val="2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5,7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611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16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6E59EF">
        <w:trPr>
          <w:trHeight w:val="138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655,2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5,7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Количество общественных объединений правоохранительной направленности, народных дружин</w:t>
            </w:r>
          </w:p>
        </w:tc>
        <w:tc>
          <w:tcPr>
            <w:tcW w:w="708" w:type="dxa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2C" w:rsidRPr="002E1BDF" w:rsidTr="003907D9">
        <w:trPr>
          <w:trHeight w:val="197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2E1BDF">
              <w:rPr>
                <w:sz w:val="20"/>
                <w:szCs w:val="20"/>
              </w:rPr>
              <w:t xml:space="preserve"> "Предоставление мер поддержки социально ориентированным некоммерческим организациям "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425,0</w:t>
            </w:r>
          </w:p>
        </w:tc>
      </w:tr>
      <w:tr w:rsidR="00D1672C" w:rsidRPr="002E1BDF" w:rsidTr="001D1416">
        <w:trPr>
          <w:trHeight w:val="992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79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411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4.1.1.1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2E1BDF">
              <w:rPr>
                <w:sz w:val="20"/>
                <w:szCs w:val="20"/>
              </w:rPr>
              <w:t>"Субсидирование социально-ориентированных некоммерческих организаций"</w:t>
            </w: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реализовать до 31 декабря 2017 года.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425,0</w:t>
            </w:r>
          </w:p>
        </w:tc>
      </w:tr>
      <w:tr w:rsidR="00D1672C" w:rsidRPr="002E1BDF" w:rsidTr="00765325">
        <w:trPr>
          <w:trHeight w:val="982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765325">
        <w:trPr>
          <w:trHeight w:val="986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3907D9">
        <w:trPr>
          <w:trHeight w:val="872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953E80">
            <w:pPr>
              <w:pStyle w:val="affffa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Предоставление мер поддержки территориальным общественным самоуправлениям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5,7</w:t>
            </w: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Default="00D1672C" w:rsidP="002E1BDF">
            <w:pPr>
              <w:jc w:val="center"/>
              <w:rPr>
                <w:sz w:val="20"/>
                <w:szCs w:val="20"/>
              </w:rPr>
            </w:pPr>
          </w:p>
          <w:p w:rsidR="00D1672C" w:rsidRPr="002E1BDF" w:rsidRDefault="00D1672C" w:rsidP="003907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За 1 квартал 2017 были рассмотрены проекты ТОС и определены победители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конкурса, которым будут выплачены Субсидии во 2 квартале 2017 года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200,0</w:t>
            </w:r>
          </w:p>
        </w:tc>
      </w:tr>
      <w:tr w:rsidR="00D1672C" w:rsidRPr="002E1BDF" w:rsidTr="004A11D7">
        <w:trPr>
          <w:trHeight w:val="1082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pStyle w:val="af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5,7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3907D9">
        <w:trPr>
          <w:trHeight w:val="916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5,7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4A11D7">
        <w:trPr>
          <w:trHeight w:val="30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4.1.2.1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2E1BDF">
              <w:rPr>
                <w:sz w:val="20"/>
                <w:szCs w:val="20"/>
              </w:rPr>
              <w:t>"Оказание финансовой поддержки территориальным общественным самоуправлениям"</w:t>
            </w: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5,7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16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200,0</w:t>
            </w:r>
          </w:p>
        </w:tc>
      </w:tr>
      <w:tr w:rsidR="00D1672C" w:rsidRPr="002E1BDF" w:rsidTr="001D1416">
        <w:trPr>
          <w:trHeight w:val="979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5,7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9226F5">
        <w:trPr>
          <w:trHeight w:val="876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5,7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9226F5">
        <w:trPr>
          <w:trHeight w:val="18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953E8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"Оказание мер поддержки гражданам, участвующим в охране общественного порядка"</w:t>
            </w: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922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реализовать до 31 декабря 2017 года.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30,2</w:t>
            </w:r>
          </w:p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79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407521">
        <w:trPr>
          <w:trHeight w:val="940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9226F5">
        <w:trPr>
          <w:trHeight w:val="285"/>
        </w:trPr>
        <w:tc>
          <w:tcPr>
            <w:tcW w:w="843" w:type="dxa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4.1.3.1</w:t>
            </w:r>
          </w:p>
        </w:tc>
        <w:tc>
          <w:tcPr>
            <w:tcW w:w="1868" w:type="dxa"/>
            <w:vMerge w:val="restart"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 xml:space="preserve">Мероприятие 3 "Оказание поддержки гражданам, участвующим в </w:t>
            </w:r>
            <w:r w:rsidRPr="002E1BDF">
              <w:rPr>
                <w:sz w:val="20"/>
                <w:szCs w:val="20"/>
              </w:rPr>
              <w:lastRenderedPageBreak/>
              <w:t>охране общественного порядка, создание условий для деятельности народных дружин"</w:t>
            </w: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1672C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72C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планируется реализовать до 31 декабря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 года.</w:t>
            </w:r>
          </w:p>
        </w:tc>
        <w:tc>
          <w:tcPr>
            <w:tcW w:w="2410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общественных объединений правоохранительной направленности,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дружин</w:t>
            </w:r>
          </w:p>
        </w:tc>
        <w:tc>
          <w:tcPr>
            <w:tcW w:w="708" w:type="dxa"/>
            <w:vMerge w:val="restart"/>
          </w:tcPr>
          <w:p w:rsidR="00D1672C" w:rsidRPr="002E1BDF" w:rsidRDefault="00D1672C" w:rsidP="002E1BD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30,2</w:t>
            </w:r>
          </w:p>
        </w:tc>
      </w:tr>
      <w:tr w:rsidR="00D1672C" w:rsidRPr="002E1BDF" w:rsidTr="001D1416">
        <w:trPr>
          <w:trHeight w:val="979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2E1B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1BD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  <w:tr w:rsidR="00D1672C" w:rsidRPr="002E1BDF" w:rsidTr="001D1416">
        <w:trPr>
          <w:trHeight w:val="979"/>
        </w:trPr>
        <w:tc>
          <w:tcPr>
            <w:tcW w:w="843" w:type="dxa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D1672C" w:rsidRPr="002E1BDF" w:rsidRDefault="00D1672C" w:rsidP="002E1B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672C" w:rsidRPr="002E1BDF" w:rsidRDefault="00D1672C" w:rsidP="002E1B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1672C" w:rsidRPr="002E1BDF" w:rsidRDefault="00D1672C" w:rsidP="004075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BDF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  <w:gridSpan w:val="2"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  <w:r w:rsidRPr="002E1B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1672C" w:rsidRPr="002E1BDF" w:rsidRDefault="00D1672C" w:rsidP="002E1BDF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1672C" w:rsidRPr="002E1BDF" w:rsidRDefault="00D1672C" w:rsidP="002E1B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368D" w:rsidRPr="002E1BDF" w:rsidRDefault="00FC368D" w:rsidP="00407521">
      <w:pPr>
        <w:rPr>
          <w:sz w:val="20"/>
          <w:szCs w:val="20"/>
        </w:rPr>
      </w:pPr>
    </w:p>
    <w:sectPr w:rsidR="00FC368D" w:rsidRPr="002E1BDF" w:rsidSect="00315E5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432A8"/>
    <w:multiLevelType w:val="hybridMultilevel"/>
    <w:tmpl w:val="D47E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B436BB"/>
    <w:multiLevelType w:val="hybridMultilevel"/>
    <w:tmpl w:val="ADB6D57E"/>
    <w:lvl w:ilvl="0" w:tplc="47ECA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55B58B4"/>
    <w:multiLevelType w:val="hybridMultilevel"/>
    <w:tmpl w:val="63588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D350F"/>
    <w:multiLevelType w:val="multilevel"/>
    <w:tmpl w:val="8AB84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79C3EFB"/>
    <w:multiLevelType w:val="multilevel"/>
    <w:tmpl w:val="B0DA3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95D2206"/>
    <w:multiLevelType w:val="multilevel"/>
    <w:tmpl w:val="B1A0D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9C813AC"/>
    <w:multiLevelType w:val="hybridMultilevel"/>
    <w:tmpl w:val="21E4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D4239"/>
    <w:multiLevelType w:val="hybridMultilevel"/>
    <w:tmpl w:val="80BAC540"/>
    <w:lvl w:ilvl="0" w:tplc="1548F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34F85975"/>
    <w:multiLevelType w:val="multilevel"/>
    <w:tmpl w:val="5E0A29E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3">
    <w:nsid w:val="36564BE7"/>
    <w:multiLevelType w:val="hybridMultilevel"/>
    <w:tmpl w:val="41DC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4090D"/>
    <w:multiLevelType w:val="hybridMultilevel"/>
    <w:tmpl w:val="82B86C74"/>
    <w:lvl w:ilvl="0" w:tplc="FB14EE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E7A26"/>
    <w:multiLevelType w:val="hybridMultilevel"/>
    <w:tmpl w:val="C748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EF3F7F"/>
    <w:multiLevelType w:val="hybridMultilevel"/>
    <w:tmpl w:val="759E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1D22A4"/>
    <w:multiLevelType w:val="hybridMultilevel"/>
    <w:tmpl w:val="4F6C7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00BF5"/>
    <w:multiLevelType w:val="hybridMultilevel"/>
    <w:tmpl w:val="D50CAAE6"/>
    <w:lvl w:ilvl="0" w:tplc="8244017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>
    <w:nsid w:val="464337D7"/>
    <w:multiLevelType w:val="hybridMultilevel"/>
    <w:tmpl w:val="2820DD4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81553"/>
    <w:multiLevelType w:val="hybridMultilevel"/>
    <w:tmpl w:val="B148A36E"/>
    <w:lvl w:ilvl="0" w:tplc="C04CC212">
      <w:start w:val="1"/>
      <w:numFmt w:val="decimal"/>
      <w:lvlText w:val="%1)"/>
      <w:lvlJc w:val="left"/>
      <w:pPr>
        <w:ind w:left="147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572BB9"/>
    <w:multiLevelType w:val="hybridMultilevel"/>
    <w:tmpl w:val="5BB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0D49D7"/>
    <w:multiLevelType w:val="hybridMultilevel"/>
    <w:tmpl w:val="04F22EC8"/>
    <w:lvl w:ilvl="0" w:tplc="B3EE419A">
      <w:start w:val="4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ACF0486"/>
    <w:multiLevelType w:val="hybridMultilevel"/>
    <w:tmpl w:val="55E0E5A8"/>
    <w:lvl w:ilvl="0" w:tplc="3288EA2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7E92E8D"/>
    <w:multiLevelType w:val="hybridMultilevel"/>
    <w:tmpl w:val="5D4CA48C"/>
    <w:lvl w:ilvl="0" w:tplc="1FA2FF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18F412B"/>
    <w:multiLevelType w:val="multilevel"/>
    <w:tmpl w:val="3D5AF4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49C6106"/>
    <w:multiLevelType w:val="hybridMultilevel"/>
    <w:tmpl w:val="F376B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A3522A"/>
    <w:multiLevelType w:val="hybridMultilevel"/>
    <w:tmpl w:val="D9507186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884E79"/>
    <w:multiLevelType w:val="multilevel"/>
    <w:tmpl w:val="F77C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3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  <w:num w:numId="19">
    <w:abstractNumId w:val="18"/>
  </w:num>
  <w:num w:numId="20">
    <w:abstractNumId w:val="24"/>
  </w:num>
  <w:num w:numId="21">
    <w:abstractNumId w:val="30"/>
  </w:num>
  <w:num w:numId="22">
    <w:abstractNumId w:val="32"/>
  </w:num>
  <w:num w:numId="23">
    <w:abstractNumId w:val="33"/>
  </w:num>
  <w:num w:numId="24">
    <w:abstractNumId w:val="37"/>
  </w:num>
  <w:num w:numId="25">
    <w:abstractNumId w:val="27"/>
  </w:num>
  <w:num w:numId="26">
    <w:abstractNumId w:val="36"/>
  </w:num>
  <w:num w:numId="27">
    <w:abstractNumId w:val="15"/>
  </w:num>
  <w:num w:numId="28">
    <w:abstractNumId w:val="35"/>
  </w:num>
  <w:num w:numId="29">
    <w:abstractNumId w:val="16"/>
  </w:num>
  <w:num w:numId="30">
    <w:abstractNumId w:val="20"/>
  </w:num>
  <w:num w:numId="31">
    <w:abstractNumId w:val="29"/>
  </w:num>
  <w:num w:numId="32">
    <w:abstractNumId w:val="39"/>
  </w:num>
  <w:num w:numId="33">
    <w:abstractNumId w:val="22"/>
  </w:num>
  <w:num w:numId="34">
    <w:abstractNumId w:val="38"/>
  </w:num>
  <w:num w:numId="35">
    <w:abstractNumId w:val="23"/>
  </w:num>
  <w:num w:numId="36">
    <w:abstractNumId w:val="25"/>
  </w:num>
  <w:num w:numId="37">
    <w:abstractNumId w:val="12"/>
  </w:num>
  <w:num w:numId="38">
    <w:abstractNumId w:val="2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4A"/>
    <w:rsid w:val="000114A8"/>
    <w:rsid w:val="00012BC7"/>
    <w:rsid w:val="000152DC"/>
    <w:rsid w:val="00020868"/>
    <w:rsid w:val="00020A03"/>
    <w:rsid w:val="00022520"/>
    <w:rsid w:val="00025EDF"/>
    <w:rsid w:val="00046F45"/>
    <w:rsid w:val="00061AF9"/>
    <w:rsid w:val="00073005"/>
    <w:rsid w:val="00087CF0"/>
    <w:rsid w:val="00095EAB"/>
    <w:rsid w:val="000A0611"/>
    <w:rsid w:val="000A1567"/>
    <w:rsid w:val="000A1DC2"/>
    <w:rsid w:val="000B76B0"/>
    <w:rsid w:val="000D40BA"/>
    <w:rsid w:val="000E0AC8"/>
    <w:rsid w:val="000E1E15"/>
    <w:rsid w:val="000F0E98"/>
    <w:rsid w:val="000F693C"/>
    <w:rsid w:val="00101C4A"/>
    <w:rsid w:val="00113C79"/>
    <w:rsid w:val="00157350"/>
    <w:rsid w:val="0017324D"/>
    <w:rsid w:val="001734D3"/>
    <w:rsid w:val="00173EA2"/>
    <w:rsid w:val="00192389"/>
    <w:rsid w:val="001A0B5D"/>
    <w:rsid w:val="001B6297"/>
    <w:rsid w:val="001B6365"/>
    <w:rsid w:val="001C0A97"/>
    <w:rsid w:val="001C7C8B"/>
    <w:rsid w:val="001D1416"/>
    <w:rsid w:val="001D3E38"/>
    <w:rsid w:val="001E4CDA"/>
    <w:rsid w:val="001E6354"/>
    <w:rsid w:val="001F5C6D"/>
    <w:rsid w:val="00234DA8"/>
    <w:rsid w:val="002459AB"/>
    <w:rsid w:val="0026041A"/>
    <w:rsid w:val="00260698"/>
    <w:rsid w:val="002733F8"/>
    <w:rsid w:val="002835F4"/>
    <w:rsid w:val="002855CE"/>
    <w:rsid w:val="002856C7"/>
    <w:rsid w:val="002979B1"/>
    <w:rsid w:val="002B3B9B"/>
    <w:rsid w:val="002B3E00"/>
    <w:rsid w:val="002B6134"/>
    <w:rsid w:val="002B6572"/>
    <w:rsid w:val="002C2C86"/>
    <w:rsid w:val="002D11D8"/>
    <w:rsid w:val="002E1BDF"/>
    <w:rsid w:val="003050A9"/>
    <w:rsid w:val="003055A9"/>
    <w:rsid w:val="00315E5C"/>
    <w:rsid w:val="00320B54"/>
    <w:rsid w:val="00321182"/>
    <w:rsid w:val="00324828"/>
    <w:rsid w:val="003320B8"/>
    <w:rsid w:val="003416F1"/>
    <w:rsid w:val="003549E3"/>
    <w:rsid w:val="0036329E"/>
    <w:rsid w:val="00365056"/>
    <w:rsid w:val="00366153"/>
    <w:rsid w:val="00375270"/>
    <w:rsid w:val="003823F1"/>
    <w:rsid w:val="003907D9"/>
    <w:rsid w:val="0039301F"/>
    <w:rsid w:val="003A1784"/>
    <w:rsid w:val="003A1F5F"/>
    <w:rsid w:val="003C010E"/>
    <w:rsid w:val="003C0F5D"/>
    <w:rsid w:val="003D50AA"/>
    <w:rsid w:val="003D511C"/>
    <w:rsid w:val="003E60F2"/>
    <w:rsid w:val="003F3A28"/>
    <w:rsid w:val="003F63F1"/>
    <w:rsid w:val="003F7684"/>
    <w:rsid w:val="00407521"/>
    <w:rsid w:val="0041024B"/>
    <w:rsid w:val="00410878"/>
    <w:rsid w:val="004155E3"/>
    <w:rsid w:val="0042738B"/>
    <w:rsid w:val="004304F9"/>
    <w:rsid w:val="004330FD"/>
    <w:rsid w:val="00436461"/>
    <w:rsid w:val="00440BE7"/>
    <w:rsid w:val="0044540B"/>
    <w:rsid w:val="004530F9"/>
    <w:rsid w:val="00467229"/>
    <w:rsid w:val="00472D8D"/>
    <w:rsid w:val="004735EE"/>
    <w:rsid w:val="004760CE"/>
    <w:rsid w:val="0048449F"/>
    <w:rsid w:val="00485E32"/>
    <w:rsid w:val="00485E63"/>
    <w:rsid w:val="004951B6"/>
    <w:rsid w:val="004A0BEA"/>
    <w:rsid w:val="004A11D7"/>
    <w:rsid w:val="004A4F01"/>
    <w:rsid w:val="004A5ECC"/>
    <w:rsid w:val="004B0613"/>
    <w:rsid w:val="004B166B"/>
    <w:rsid w:val="004B51E9"/>
    <w:rsid w:val="004B663E"/>
    <w:rsid w:val="004B7DC6"/>
    <w:rsid w:val="004C3C17"/>
    <w:rsid w:val="004C4E0E"/>
    <w:rsid w:val="004E7D0F"/>
    <w:rsid w:val="004F4A6D"/>
    <w:rsid w:val="004F601C"/>
    <w:rsid w:val="00501AD8"/>
    <w:rsid w:val="00505E66"/>
    <w:rsid w:val="00511745"/>
    <w:rsid w:val="00523E1F"/>
    <w:rsid w:val="00530E62"/>
    <w:rsid w:val="00547FDE"/>
    <w:rsid w:val="00572524"/>
    <w:rsid w:val="00572F69"/>
    <w:rsid w:val="00580E84"/>
    <w:rsid w:val="005941CA"/>
    <w:rsid w:val="00596E62"/>
    <w:rsid w:val="0059712E"/>
    <w:rsid w:val="005974D8"/>
    <w:rsid w:val="00597B4F"/>
    <w:rsid w:val="005A08F7"/>
    <w:rsid w:val="005A1380"/>
    <w:rsid w:val="005A68CD"/>
    <w:rsid w:val="005B6367"/>
    <w:rsid w:val="005E5B32"/>
    <w:rsid w:val="005F3B4A"/>
    <w:rsid w:val="0060395D"/>
    <w:rsid w:val="00610E39"/>
    <w:rsid w:val="006113AB"/>
    <w:rsid w:val="0063017C"/>
    <w:rsid w:val="00635F19"/>
    <w:rsid w:val="00637BCB"/>
    <w:rsid w:val="0064091E"/>
    <w:rsid w:val="006501E3"/>
    <w:rsid w:val="00664D59"/>
    <w:rsid w:val="006658C9"/>
    <w:rsid w:val="006849FE"/>
    <w:rsid w:val="006A0635"/>
    <w:rsid w:val="006A0C79"/>
    <w:rsid w:val="006C1B73"/>
    <w:rsid w:val="006D0BEA"/>
    <w:rsid w:val="006E4825"/>
    <w:rsid w:val="006E5D13"/>
    <w:rsid w:val="006F6416"/>
    <w:rsid w:val="0071106D"/>
    <w:rsid w:val="00713ECE"/>
    <w:rsid w:val="00727AB3"/>
    <w:rsid w:val="007311D6"/>
    <w:rsid w:val="007318DE"/>
    <w:rsid w:val="00737D7D"/>
    <w:rsid w:val="00745CAB"/>
    <w:rsid w:val="007618BC"/>
    <w:rsid w:val="00765325"/>
    <w:rsid w:val="0076680D"/>
    <w:rsid w:val="007675C9"/>
    <w:rsid w:val="007815E8"/>
    <w:rsid w:val="00784B9B"/>
    <w:rsid w:val="0078747A"/>
    <w:rsid w:val="007A15D4"/>
    <w:rsid w:val="007A41B4"/>
    <w:rsid w:val="007B6F39"/>
    <w:rsid w:val="007D09A0"/>
    <w:rsid w:val="007D5501"/>
    <w:rsid w:val="007E1E9C"/>
    <w:rsid w:val="007F2785"/>
    <w:rsid w:val="007F5F3F"/>
    <w:rsid w:val="008113B7"/>
    <w:rsid w:val="00825A12"/>
    <w:rsid w:val="00832244"/>
    <w:rsid w:val="0083235C"/>
    <w:rsid w:val="00844116"/>
    <w:rsid w:val="008A2FC5"/>
    <w:rsid w:val="008D3BC8"/>
    <w:rsid w:val="008E5107"/>
    <w:rsid w:val="008F40D8"/>
    <w:rsid w:val="00916A3A"/>
    <w:rsid w:val="00920800"/>
    <w:rsid w:val="009226F5"/>
    <w:rsid w:val="0093064E"/>
    <w:rsid w:val="00937CD6"/>
    <w:rsid w:val="00953E80"/>
    <w:rsid w:val="00962DAC"/>
    <w:rsid w:val="009666F0"/>
    <w:rsid w:val="00967A72"/>
    <w:rsid w:val="00982299"/>
    <w:rsid w:val="00984404"/>
    <w:rsid w:val="009B0FBE"/>
    <w:rsid w:val="009B149D"/>
    <w:rsid w:val="009C3FD3"/>
    <w:rsid w:val="009E0B0F"/>
    <w:rsid w:val="00A12A29"/>
    <w:rsid w:val="00A12BC5"/>
    <w:rsid w:val="00A22E3E"/>
    <w:rsid w:val="00A23A95"/>
    <w:rsid w:val="00A24073"/>
    <w:rsid w:val="00A243EF"/>
    <w:rsid w:val="00A271B8"/>
    <w:rsid w:val="00A308F9"/>
    <w:rsid w:val="00A35032"/>
    <w:rsid w:val="00A448AA"/>
    <w:rsid w:val="00A44CBA"/>
    <w:rsid w:val="00A478CC"/>
    <w:rsid w:val="00A47BA2"/>
    <w:rsid w:val="00A646DB"/>
    <w:rsid w:val="00A64C44"/>
    <w:rsid w:val="00A740BA"/>
    <w:rsid w:val="00A91EF0"/>
    <w:rsid w:val="00AA0759"/>
    <w:rsid w:val="00AA4041"/>
    <w:rsid w:val="00AC60A9"/>
    <w:rsid w:val="00AE1EAB"/>
    <w:rsid w:val="00AE472E"/>
    <w:rsid w:val="00AF1EF3"/>
    <w:rsid w:val="00AF3974"/>
    <w:rsid w:val="00B007F8"/>
    <w:rsid w:val="00B233BA"/>
    <w:rsid w:val="00B25622"/>
    <w:rsid w:val="00B41E68"/>
    <w:rsid w:val="00B46EC2"/>
    <w:rsid w:val="00B55009"/>
    <w:rsid w:val="00B562F3"/>
    <w:rsid w:val="00B722F0"/>
    <w:rsid w:val="00B86C1F"/>
    <w:rsid w:val="00B92E20"/>
    <w:rsid w:val="00BB220E"/>
    <w:rsid w:val="00BB663A"/>
    <w:rsid w:val="00BD462E"/>
    <w:rsid w:val="00BE1675"/>
    <w:rsid w:val="00BE296B"/>
    <w:rsid w:val="00BE64CF"/>
    <w:rsid w:val="00BE7C29"/>
    <w:rsid w:val="00BE7DBE"/>
    <w:rsid w:val="00BF5171"/>
    <w:rsid w:val="00C01AC6"/>
    <w:rsid w:val="00C12A86"/>
    <w:rsid w:val="00C20D27"/>
    <w:rsid w:val="00C24D3A"/>
    <w:rsid w:val="00C254F4"/>
    <w:rsid w:val="00C32D1B"/>
    <w:rsid w:val="00C42FB2"/>
    <w:rsid w:val="00C45153"/>
    <w:rsid w:val="00C4684A"/>
    <w:rsid w:val="00C46C95"/>
    <w:rsid w:val="00C55C09"/>
    <w:rsid w:val="00C870C9"/>
    <w:rsid w:val="00C94E82"/>
    <w:rsid w:val="00C95B0D"/>
    <w:rsid w:val="00CC5D84"/>
    <w:rsid w:val="00CD6700"/>
    <w:rsid w:val="00CF0D8D"/>
    <w:rsid w:val="00CF5C84"/>
    <w:rsid w:val="00D11467"/>
    <w:rsid w:val="00D153C5"/>
    <w:rsid w:val="00D16001"/>
    <w:rsid w:val="00D1672C"/>
    <w:rsid w:val="00D25E81"/>
    <w:rsid w:val="00D27797"/>
    <w:rsid w:val="00D342D2"/>
    <w:rsid w:val="00D35D9E"/>
    <w:rsid w:val="00D4413E"/>
    <w:rsid w:val="00D51C77"/>
    <w:rsid w:val="00D56FBE"/>
    <w:rsid w:val="00D77CBD"/>
    <w:rsid w:val="00D97E10"/>
    <w:rsid w:val="00DA58F7"/>
    <w:rsid w:val="00DC277B"/>
    <w:rsid w:val="00DE25E0"/>
    <w:rsid w:val="00DE79CE"/>
    <w:rsid w:val="00DF7124"/>
    <w:rsid w:val="00E1524C"/>
    <w:rsid w:val="00E4283B"/>
    <w:rsid w:val="00E46BC2"/>
    <w:rsid w:val="00E61E7B"/>
    <w:rsid w:val="00E90222"/>
    <w:rsid w:val="00E9219B"/>
    <w:rsid w:val="00E930C4"/>
    <w:rsid w:val="00EA0194"/>
    <w:rsid w:val="00EB5B33"/>
    <w:rsid w:val="00EB7A47"/>
    <w:rsid w:val="00EC28E5"/>
    <w:rsid w:val="00EC7C97"/>
    <w:rsid w:val="00EE25EE"/>
    <w:rsid w:val="00F059B5"/>
    <w:rsid w:val="00F22FA1"/>
    <w:rsid w:val="00F33C51"/>
    <w:rsid w:val="00F3430B"/>
    <w:rsid w:val="00F517DD"/>
    <w:rsid w:val="00F518FD"/>
    <w:rsid w:val="00F60CE9"/>
    <w:rsid w:val="00F6556A"/>
    <w:rsid w:val="00F73F3F"/>
    <w:rsid w:val="00F811BC"/>
    <w:rsid w:val="00F930F6"/>
    <w:rsid w:val="00F95209"/>
    <w:rsid w:val="00FA2313"/>
    <w:rsid w:val="00FA3DFF"/>
    <w:rsid w:val="00FA62AF"/>
    <w:rsid w:val="00FB283F"/>
    <w:rsid w:val="00FB6C43"/>
    <w:rsid w:val="00FB7766"/>
    <w:rsid w:val="00FC368D"/>
    <w:rsid w:val="00FC36BE"/>
    <w:rsid w:val="00FC759D"/>
    <w:rsid w:val="00FD140A"/>
    <w:rsid w:val="00FD5D37"/>
    <w:rsid w:val="00FE47C3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Pro-Gramma"/>
    <w:link w:val="10"/>
    <w:qFormat/>
    <w:rsid w:val="00A12BC5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Pro-Gramma"/>
    <w:link w:val="22"/>
    <w:qFormat/>
    <w:rsid w:val="00A12BC5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1"/>
    <w:next w:val="Pro-Gramma"/>
    <w:link w:val="32"/>
    <w:qFormat/>
    <w:rsid w:val="00A12BC5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1"/>
    <w:next w:val="Pro-Gramma"/>
    <w:link w:val="42"/>
    <w:qFormat/>
    <w:rsid w:val="00A12BC5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A12BC5"/>
    <w:pPr>
      <w:keepNext/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A12B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A12BC5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A12BC5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A12B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234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6658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Нормальный (таблица)"/>
    <w:basedOn w:val="a1"/>
    <w:next w:val="a1"/>
    <w:uiPriority w:val="99"/>
    <w:rsid w:val="00937CD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2"/>
    <w:link w:val="1"/>
    <w:rsid w:val="00A12BC5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2"/>
    <w:link w:val="21"/>
    <w:rsid w:val="00A12BC5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A12BC5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A12BC5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A12BC5"/>
    <w:rPr>
      <w:rFonts w:ascii="Georgia" w:eastAsia="Times New Roman" w:hAnsi="Georgia" w:cs="Times New Roman"/>
      <w:bCs/>
      <w:i/>
      <w:iCs/>
      <w:sz w:val="20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rsid w:val="00A12B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A12B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A12BC5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A12BC5"/>
    <w:rPr>
      <w:rFonts w:eastAsia="Times New Roman" w:cs="Times New Roman"/>
      <w:b/>
      <w:bCs/>
      <w:sz w:val="16"/>
      <w:szCs w:val="24"/>
      <w:lang w:val="x-none"/>
    </w:rPr>
  </w:style>
  <w:style w:type="paragraph" w:styleId="a8">
    <w:name w:val="header"/>
    <w:basedOn w:val="a1"/>
    <w:link w:val="a9"/>
    <w:rsid w:val="00A12B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rsid w:val="00A12BC5"/>
    <w:rPr>
      <w:color w:val="808080"/>
      <w:u w:val="none"/>
    </w:rPr>
  </w:style>
  <w:style w:type="character" w:styleId="ab">
    <w:name w:val="annotation reference"/>
    <w:basedOn w:val="a2"/>
    <w:semiHidden/>
    <w:rsid w:val="00A12BC5"/>
    <w:rPr>
      <w:sz w:val="16"/>
    </w:rPr>
  </w:style>
  <w:style w:type="character" w:styleId="ac">
    <w:name w:val="footnote reference"/>
    <w:basedOn w:val="a2"/>
    <w:semiHidden/>
    <w:rsid w:val="00A12BC5"/>
    <w:rPr>
      <w:vertAlign w:val="superscript"/>
    </w:rPr>
  </w:style>
  <w:style w:type="paragraph" w:customStyle="1" w:styleId="ad">
    <w:name w:val="Иллюстрация"/>
    <w:semiHidden/>
    <w:rsid w:val="00A12BC5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e">
    <w:name w:val="Normal (Web)"/>
    <w:basedOn w:val="a1"/>
    <w:semiHidden/>
    <w:rsid w:val="00A12BC5"/>
  </w:style>
  <w:style w:type="paragraph" w:styleId="33">
    <w:name w:val="toc 3"/>
    <w:basedOn w:val="a1"/>
    <w:next w:val="a1"/>
    <w:autoRedefine/>
    <w:rsid w:val="00A12BC5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">
    <w:name w:val="Ссылка"/>
    <w:semiHidden/>
    <w:rsid w:val="00A12BC5"/>
    <w:rPr>
      <w:i/>
    </w:rPr>
  </w:style>
  <w:style w:type="character" w:styleId="af0">
    <w:name w:val="Strong"/>
    <w:basedOn w:val="a2"/>
    <w:qFormat/>
    <w:rsid w:val="00A12BC5"/>
    <w:rPr>
      <w:b/>
    </w:rPr>
  </w:style>
  <w:style w:type="paragraph" w:styleId="af1">
    <w:name w:val="Document Map"/>
    <w:basedOn w:val="a1"/>
    <w:link w:val="af2"/>
    <w:semiHidden/>
    <w:rsid w:val="00A12B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2"/>
    <w:link w:val="af1"/>
    <w:semiHidden/>
    <w:rsid w:val="00A12B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A12BC5"/>
    <w:rPr>
      <w:rFonts w:ascii="Tahoma" w:hAnsi="Tahoma"/>
      <w:sz w:val="24"/>
      <w:lang w:eastAsia="ru-RU"/>
    </w:rPr>
  </w:style>
  <w:style w:type="paragraph" w:styleId="af3">
    <w:name w:val="Message Header"/>
    <w:basedOn w:val="a1"/>
    <w:link w:val="af4"/>
    <w:semiHidden/>
    <w:rsid w:val="00A12B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4">
    <w:name w:val="Шапка Знак"/>
    <w:basedOn w:val="a2"/>
    <w:link w:val="af3"/>
    <w:semiHidden/>
    <w:rsid w:val="00A12BC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5">
    <w:name w:val="annotation text"/>
    <w:basedOn w:val="a1"/>
    <w:link w:val="af6"/>
    <w:rsid w:val="00A12BC5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rsid w:val="00A1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1"/>
    <w:link w:val="af8"/>
    <w:semiHidden/>
    <w:rsid w:val="00A12BC5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semiHidden/>
    <w:rsid w:val="00A12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A12BC5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A12B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envelope address"/>
    <w:basedOn w:val="a1"/>
    <w:semiHidden/>
    <w:rsid w:val="00A12B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2"/>
    <w:semiHidden/>
    <w:rsid w:val="00A12BC5"/>
    <w:rPr>
      <w:rFonts w:cs="Times New Roman"/>
    </w:rPr>
  </w:style>
  <w:style w:type="table" w:styleId="-1">
    <w:name w:val="Table Web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Emphasis"/>
    <w:basedOn w:val="a2"/>
    <w:qFormat/>
    <w:rsid w:val="00A12BC5"/>
    <w:rPr>
      <w:i/>
    </w:rPr>
  </w:style>
  <w:style w:type="paragraph" w:styleId="afb">
    <w:name w:val="Date"/>
    <w:basedOn w:val="a1"/>
    <w:next w:val="a1"/>
    <w:link w:val="afc"/>
    <w:semiHidden/>
    <w:rsid w:val="00A12BC5"/>
  </w:style>
  <w:style w:type="character" w:customStyle="1" w:styleId="afc">
    <w:name w:val="Дата Знак"/>
    <w:basedOn w:val="a2"/>
    <w:link w:val="afb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te Heading"/>
    <w:basedOn w:val="a1"/>
    <w:next w:val="a1"/>
    <w:link w:val="afe"/>
    <w:semiHidden/>
    <w:rsid w:val="00A12BC5"/>
  </w:style>
  <w:style w:type="character" w:customStyle="1" w:styleId="afe">
    <w:name w:val="Заголовок записки Знак"/>
    <w:basedOn w:val="a2"/>
    <w:link w:val="afd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Elegant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A12BC5"/>
    <w:rPr>
      <w:rFonts w:ascii="Courier New" w:hAnsi="Courier New"/>
      <w:sz w:val="20"/>
    </w:rPr>
  </w:style>
  <w:style w:type="table" w:styleId="12">
    <w:name w:val="Table Classic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A12BC5"/>
    <w:rPr>
      <w:rFonts w:ascii="Courier New" w:hAnsi="Courier New"/>
      <w:sz w:val="20"/>
    </w:rPr>
  </w:style>
  <w:style w:type="paragraph" w:styleId="aff0">
    <w:name w:val="Body Text"/>
    <w:basedOn w:val="a1"/>
    <w:link w:val="aff1"/>
    <w:rsid w:val="00A12BC5"/>
    <w:pPr>
      <w:spacing w:after="120"/>
    </w:pPr>
  </w:style>
  <w:style w:type="character" w:customStyle="1" w:styleId="aff1">
    <w:name w:val="Основной текст Знак"/>
    <w:basedOn w:val="a2"/>
    <w:link w:val="aff0"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ff0"/>
    <w:link w:val="aff3"/>
    <w:semiHidden/>
    <w:rsid w:val="00A12BC5"/>
    <w:pPr>
      <w:ind w:firstLine="210"/>
    </w:pPr>
  </w:style>
  <w:style w:type="character" w:customStyle="1" w:styleId="aff3">
    <w:name w:val="Красная строка Знак"/>
    <w:basedOn w:val="aff1"/>
    <w:link w:val="aff2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semiHidden/>
    <w:rsid w:val="00A12BC5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4"/>
    <w:link w:val="26"/>
    <w:semiHidden/>
    <w:rsid w:val="00A12BC5"/>
    <w:pPr>
      <w:ind w:firstLine="210"/>
    </w:pPr>
  </w:style>
  <w:style w:type="character" w:customStyle="1" w:styleId="26">
    <w:name w:val="Красная строка 2 Знак"/>
    <w:basedOn w:val="aff5"/>
    <w:link w:val="25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A12BC5"/>
    <w:pPr>
      <w:numPr>
        <w:numId w:val="5"/>
      </w:numPr>
    </w:pPr>
  </w:style>
  <w:style w:type="paragraph" w:styleId="20">
    <w:name w:val="List Bullet 2"/>
    <w:basedOn w:val="a1"/>
    <w:semiHidden/>
    <w:rsid w:val="00A12BC5"/>
    <w:pPr>
      <w:numPr>
        <w:numId w:val="6"/>
      </w:numPr>
    </w:pPr>
  </w:style>
  <w:style w:type="paragraph" w:styleId="30">
    <w:name w:val="List Bullet 3"/>
    <w:basedOn w:val="a1"/>
    <w:semiHidden/>
    <w:rsid w:val="00A12BC5"/>
    <w:pPr>
      <w:numPr>
        <w:numId w:val="7"/>
      </w:numPr>
    </w:pPr>
  </w:style>
  <w:style w:type="paragraph" w:styleId="40">
    <w:name w:val="List Bullet 4"/>
    <w:basedOn w:val="a1"/>
    <w:semiHidden/>
    <w:rsid w:val="00A12BC5"/>
    <w:pPr>
      <w:numPr>
        <w:numId w:val="8"/>
      </w:numPr>
    </w:pPr>
  </w:style>
  <w:style w:type="paragraph" w:styleId="50">
    <w:name w:val="List Bullet 5"/>
    <w:basedOn w:val="a1"/>
    <w:semiHidden/>
    <w:rsid w:val="00A12BC5"/>
    <w:pPr>
      <w:numPr>
        <w:numId w:val="9"/>
      </w:numPr>
    </w:pPr>
  </w:style>
  <w:style w:type="paragraph" w:styleId="aff6">
    <w:name w:val="Title"/>
    <w:basedOn w:val="a1"/>
    <w:link w:val="aff7"/>
    <w:qFormat/>
    <w:rsid w:val="00A12BC5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7">
    <w:name w:val="Название Знак"/>
    <w:basedOn w:val="a2"/>
    <w:link w:val="aff6"/>
    <w:rsid w:val="00A12BC5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paragraph" w:styleId="aff8">
    <w:name w:val="footer"/>
    <w:basedOn w:val="a1"/>
    <w:link w:val="aff9"/>
    <w:uiPriority w:val="99"/>
    <w:rsid w:val="00A12BC5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2"/>
    <w:link w:val="aff8"/>
    <w:uiPriority w:val="99"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page number"/>
    <w:basedOn w:val="a2"/>
    <w:semiHidden/>
    <w:rsid w:val="00A12BC5"/>
    <w:rPr>
      <w:rFonts w:ascii="Verdana" w:hAnsi="Verdana"/>
      <w:b/>
      <w:color w:val="C41C16"/>
      <w:sz w:val="16"/>
    </w:rPr>
  </w:style>
  <w:style w:type="character" w:styleId="affb">
    <w:name w:val="line number"/>
    <w:basedOn w:val="a2"/>
    <w:semiHidden/>
    <w:rsid w:val="00A12BC5"/>
    <w:rPr>
      <w:rFonts w:cs="Times New Roman"/>
    </w:rPr>
  </w:style>
  <w:style w:type="paragraph" w:styleId="a">
    <w:name w:val="List Number"/>
    <w:basedOn w:val="a1"/>
    <w:semiHidden/>
    <w:rsid w:val="00A12BC5"/>
    <w:pPr>
      <w:numPr>
        <w:numId w:val="10"/>
      </w:numPr>
    </w:pPr>
  </w:style>
  <w:style w:type="paragraph" w:styleId="2">
    <w:name w:val="List Number 2"/>
    <w:basedOn w:val="a1"/>
    <w:semiHidden/>
    <w:rsid w:val="00A12BC5"/>
    <w:pPr>
      <w:numPr>
        <w:numId w:val="11"/>
      </w:numPr>
    </w:pPr>
  </w:style>
  <w:style w:type="paragraph" w:styleId="3">
    <w:name w:val="List Number 3"/>
    <w:basedOn w:val="a1"/>
    <w:semiHidden/>
    <w:rsid w:val="00A12BC5"/>
    <w:pPr>
      <w:numPr>
        <w:numId w:val="12"/>
      </w:numPr>
    </w:pPr>
  </w:style>
  <w:style w:type="paragraph" w:styleId="4">
    <w:name w:val="List Number 4"/>
    <w:basedOn w:val="a1"/>
    <w:semiHidden/>
    <w:rsid w:val="00A12BC5"/>
    <w:pPr>
      <w:numPr>
        <w:numId w:val="13"/>
      </w:numPr>
    </w:pPr>
  </w:style>
  <w:style w:type="paragraph" w:styleId="5">
    <w:name w:val="List Number 5"/>
    <w:basedOn w:val="a1"/>
    <w:semiHidden/>
    <w:rsid w:val="00A12BC5"/>
    <w:pPr>
      <w:numPr>
        <w:numId w:val="14"/>
      </w:numPr>
    </w:pPr>
  </w:style>
  <w:style w:type="character" w:styleId="HTML4">
    <w:name w:val="HTML Sample"/>
    <w:basedOn w:val="a2"/>
    <w:semiHidden/>
    <w:rsid w:val="00A12BC5"/>
    <w:rPr>
      <w:rFonts w:ascii="Courier New" w:hAnsi="Courier New"/>
    </w:rPr>
  </w:style>
  <w:style w:type="paragraph" w:styleId="27">
    <w:name w:val="envelope return"/>
    <w:basedOn w:val="a1"/>
    <w:semiHidden/>
    <w:rsid w:val="00A12BC5"/>
    <w:rPr>
      <w:rFonts w:ascii="Arial" w:hAnsi="Arial" w:cs="Arial"/>
      <w:sz w:val="20"/>
      <w:szCs w:val="20"/>
    </w:rPr>
  </w:style>
  <w:style w:type="table" w:styleId="13">
    <w:name w:val="Table 3D effects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Normal Indent"/>
    <w:basedOn w:val="a1"/>
    <w:semiHidden/>
    <w:rsid w:val="00A12BC5"/>
    <w:pPr>
      <w:ind w:left="708"/>
    </w:pPr>
  </w:style>
  <w:style w:type="character" w:styleId="HTML5">
    <w:name w:val="HTML Definition"/>
    <w:basedOn w:val="a2"/>
    <w:semiHidden/>
    <w:rsid w:val="00A12BC5"/>
    <w:rPr>
      <w:i/>
    </w:rPr>
  </w:style>
  <w:style w:type="paragraph" w:styleId="29">
    <w:name w:val="Body Text 2"/>
    <w:basedOn w:val="a1"/>
    <w:link w:val="2a"/>
    <w:semiHidden/>
    <w:rsid w:val="00A12BC5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A12BC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A12B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A12BC5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A12BC5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A12B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A12BC5"/>
    <w:rPr>
      <w:i/>
    </w:rPr>
  </w:style>
  <w:style w:type="character" w:styleId="HTML7">
    <w:name w:val="HTML Typewriter"/>
    <w:basedOn w:val="a2"/>
    <w:semiHidden/>
    <w:rsid w:val="00A12BC5"/>
    <w:rPr>
      <w:rFonts w:ascii="Courier New" w:hAnsi="Courier New"/>
      <w:sz w:val="20"/>
    </w:rPr>
  </w:style>
  <w:style w:type="paragraph" w:styleId="affd">
    <w:name w:val="Subtitle"/>
    <w:basedOn w:val="a1"/>
    <w:link w:val="affe"/>
    <w:qFormat/>
    <w:rsid w:val="00A12B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e">
    <w:name w:val="Подзаголовок Знак"/>
    <w:basedOn w:val="a2"/>
    <w:link w:val="affd"/>
    <w:rsid w:val="00A12BC5"/>
    <w:rPr>
      <w:rFonts w:ascii="Arial" w:eastAsia="Times New Roman" w:hAnsi="Arial" w:cs="Arial"/>
      <w:sz w:val="24"/>
      <w:szCs w:val="24"/>
      <w:lang w:eastAsia="ru-RU"/>
    </w:rPr>
  </w:style>
  <w:style w:type="paragraph" w:styleId="afff">
    <w:name w:val="Signature"/>
    <w:basedOn w:val="a1"/>
    <w:link w:val="afff0"/>
    <w:semiHidden/>
    <w:rsid w:val="00A12BC5"/>
    <w:pPr>
      <w:ind w:left="4252"/>
    </w:pPr>
  </w:style>
  <w:style w:type="character" w:customStyle="1" w:styleId="afff0">
    <w:name w:val="Подпись Знак"/>
    <w:basedOn w:val="a2"/>
    <w:link w:val="afff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Salutation"/>
    <w:basedOn w:val="a1"/>
    <w:next w:val="a1"/>
    <w:link w:val="afff2"/>
    <w:semiHidden/>
    <w:rsid w:val="00A12BC5"/>
  </w:style>
  <w:style w:type="character" w:customStyle="1" w:styleId="afff2">
    <w:name w:val="Приветствие Знак"/>
    <w:basedOn w:val="a2"/>
    <w:link w:val="afff1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List Continue"/>
    <w:basedOn w:val="a1"/>
    <w:semiHidden/>
    <w:rsid w:val="00A12BC5"/>
    <w:pPr>
      <w:spacing w:after="120"/>
      <w:ind w:left="283"/>
    </w:pPr>
  </w:style>
  <w:style w:type="paragraph" w:styleId="2d">
    <w:name w:val="List Continue 2"/>
    <w:basedOn w:val="a1"/>
    <w:semiHidden/>
    <w:rsid w:val="00A12BC5"/>
    <w:pPr>
      <w:spacing w:after="120"/>
      <w:ind w:left="566"/>
    </w:pPr>
  </w:style>
  <w:style w:type="paragraph" w:styleId="3a">
    <w:name w:val="List Continue 3"/>
    <w:basedOn w:val="a1"/>
    <w:semiHidden/>
    <w:rsid w:val="00A12BC5"/>
    <w:pPr>
      <w:spacing w:after="120"/>
      <w:ind w:left="849"/>
    </w:pPr>
  </w:style>
  <w:style w:type="paragraph" w:styleId="44">
    <w:name w:val="List Continue 4"/>
    <w:basedOn w:val="a1"/>
    <w:semiHidden/>
    <w:rsid w:val="00A12BC5"/>
    <w:pPr>
      <w:spacing w:after="120"/>
      <w:ind w:left="1132"/>
    </w:pPr>
  </w:style>
  <w:style w:type="paragraph" w:styleId="53">
    <w:name w:val="List Continue 5"/>
    <w:basedOn w:val="a1"/>
    <w:semiHidden/>
    <w:rsid w:val="00A12BC5"/>
    <w:pPr>
      <w:spacing w:after="120"/>
      <w:ind w:left="1415"/>
    </w:pPr>
  </w:style>
  <w:style w:type="character" w:styleId="afff4">
    <w:name w:val="FollowedHyperlink"/>
    <w:basedOn w:val="a2"/>
    <w:semiHidden/>
    <w:rsid w:val="00A12BC5"/>
    <w:rPr>
      <w:color w:val="800080"/>
      <w:u w:val="single"/>
    </w:rPr>
  </w:style>
  <w:style w:type="table" w:styleId="14">
    <w:name w:val="Table Simple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5">
    <w:name w:val="Closing"/>
    <w:basedOn w:val="a1"/>
    <w:link w:val="afff6"/>
    <w:semiHidden/>
    <w:rsid w:val="00A12BC5"/>
    <w:pPr>
      <w:ind w:left="4252"/>
    </w:pPr>
  </w:style>
  <w:style w:type="character" w:customStyle="1" w:styleId="afff6">
    <w:name w:val="Прощание Знак"/>
    <w:basedOn w:val="a2"/>
    <w:link w:val="afff5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Contemporary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8">
    <w:name w:val="List"/>
    <w:basedOn w:val="a1"/>
    <w:semiHidden/>
    <w:rsid w:val="00A12BC5"/>
    <w:pPr>
      <w:ind w:left="283" w:hanging="283"/>
    </w:pPr>
  </w:style>
  <w:style w:type="paragraph" w:styleId="2f0">
    <w:name w:val="List 2"/>
    <w:basedOn w:val="a1"/>
    <w:semiHidden/>
    <w:rsid w:val="00A12BC5"/>
    <w:pPr>
      <w:ind w:left="566" w:hanging="283"/>
    </w:pPr>
  </w:style>
  <w:style w:type="paragraph" w:styleId="3d">
    <w:name w:val="List 3"/>
    <w:basedOn w:val="a1"/>
    <w:semiHidden/>
    <w:rsid w:val="00A12BC5"/>
    <w:pPr>
      <w:ind w:left="849" w:hanging="283"/>
    </w:pPr>
  </w:style>
  <w:style w:type="paragraph" w:styleId="46">
    <w:name w:val="List 4"/>
    <w:basedOn w:val="a1"/>
    <w:semiHidden/>
    <w:rsid w:val="00A12BC5"/>
    <w:pPr>
      <w:ind w:left="1132" w:hanging="283"/>
    </w:pPr>
  </w:style>
  <w:style w:type="paragraph" w:styleId="55">
    <w:name w:val="List 5"/>
    <w:basedOn w:val="a1"/>
    <w:semiHidden/>
    <w:rsid w:val="00A12BC5"/>
    <w:pPr>
      <w:ind w:left="1415" w:hanging="283"/>
    </w:pPr>
  </w:style>
  <w:style w:type="table" w:styleId="afff9">
    <w:name w:val="Table Professional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A12BC5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A12BC5"/>
    <w:rPr>
      <w:rFonts w:ascii="Courier New" w:eastAsia="Times New Roman" w:hAnsi="Courier New" w:cs="Courier New"/>
      <w:sz w:val="20"/>
      <w:szCs w:val="20"/>
      <w:lang w:eastAsia="ru-RU"/>
    </w:rPr>
  </w:style>
  <w:style w:type="table" w:styleId="16">
    <w:name w:val="Table Columns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a">
    <w:name w:val="Plain Text"/>
    <w:basedOn w:val="a1"/>
    <w:link w:val="afffb"/>
    <w:semiHidden/>
    <w:rsid w:val="00A12BC5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2"/>
    <w:link w:val="afffa"/>
    <w:semiHidden/>
    <w:rsid w:val="00A12BC5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c">
    <w:name w:val="Table Theme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Block Text"/>
    <w:basedOn w:val="a1"/>
    <w:semiHidden/>
    <w:rsid w:val="00A12BC5"/>
    <w:pPr>
      <w:spacing w:after="120"/>
      <w:ind w:left="1440" w:right="1440"/>
    </w:pPr>
  </w:style>
  <w:style w:type="character" w:styleId="HTMLa">
    <w:name w:val="HTML Cite"/>
    <w:basedOn w:val="a2"/>
    <w:semiHidden/>
    <w:rsid w:val="00A12BC5"/>
    <w:rPr>
      <w:i/>
    </w:rPr>
  </w:style>
  <w:style w:type="paragraph" w:styleId="afffe">
    <w:name w:val="E-mail Signature"/>
    <w:basedOn w:val="a1"/>
    <w:link w:val="affff"/>
    <w:semiHidden/>
    <w:rsid w:val="00A12BC5"/>
  </w:style>
  <w:style w:type="character" w:customStyle="1" w:styleId="affff">
    <w:name w:val="Электронная подпись Знак"/>
    <w:basedOn w:val="a2"/>
    <w:link w:val="afffe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A12BC5"/>
    <w:rPr>
      <w:rFonts w:ascii="Tahoma" w:eastAsia="Times New Roman" w:hAnsi="Tahoma" w:cs="Times New Roman"/>
      <w:b/>
      <w:bCs/>
      <w:sz w:val="16"/>
      <w:szCs w:val="24"/>
      <w:lang w:val="x-none" w:eastAsia="ru-RU"/>
    </w:rPr>
  </w:style>
  <w:style w:type="paragraph" w:styleId="affff0">
    <w:name w:val="footnote text"/>
    <w:basedOn w:val="a1"/>
    <w:link w:val="affff1"/>
    <w:rsid w:val="00A12BC5"/>
    <w:rPr>
      <w:rFonts w:ascii="Tahoma" w:hAnsi="Tahoma"/>
      <w:i/>
      <w:sz w:val="16"/>
      <w:szCs w:val="20"/>
    </w:rPr>
  </w:style>
  <w:style w:type="character" w:customStyle="1" w:styleId="affff1">
    <w:name w:val="Текст сноски Знак"/>
    <w:basedOn w:val="a2"/>
    <w:link w:val="affff0"/>
    <w:rsid w:val="00A12BC5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1"/>
    <w:link w:val="Pro-Gramma0"/>
    <w:qFormat/>
    <w:rsid w:val="00A12BC5"/>
    <w:pPr>
      <w:spacing w:before="120" w:line="288" w:lineRule="auto"/>
      <w:ind w:left="1134"/>
      <w:jc w:val="both"/>
    </w:pPr>
    <w:rPr>
      <w:rFonts w:ascii="Georgia" w:hAnsi="Georgia"/>
      <w:sz w:val="20"/>
      <w:lang w:val="x-none"/>
    </w:rPr>
  </w:style>
  <w:style w:type="paragraph" w:customStyle="1" w:styleId="Pro-Tab">
    <w:name w:val="Pro-Tab"/>
    <w:basedOn w:val="Pro-Gramma"/>
    <w:link w:val="Pro-Tab0"/>
    <w:rsid w:val="00A12BC5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24"/>
      <w:szCs w:val="22"/>
      <w:lang w:val="ru-RU"/>
    </w:rPr>
  </w:style>
  <w:style w:type="character" w:customStyle="1" w:styleId="Pro-">
    <w:name w:val="Pro-Ссылка"/>
    <w:rsid w:val="00A12BC5"/>
    <w:rPr>
      <w:i/>
      <w:color w:val="808080"/>
      <w:u w:val="none"/>
    </w:rPr>
  </w:style>
  <w:style w:type="paragraph" w:customStyle="1" w:styleId="Bottom">
    <w:name w:val="Bottom"/>
    <w:basedOn w:val="aff8"/>
    <w:rsid w:val="00A12BC5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A12BC5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A12BC5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A12BC5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A12BC5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locked/>
    <w:rsid w:val="00A12BC5"/>
    <w:rPr>
      <w:rFonts w:ascii="Georgia" w:eastAsia="Times New Roman" w:hAnsi="Georgia" w:cs="Times New Roman"/>
      <w:sz w:val="20"/>
      <w:szCs w:val="24"/>
      <w:lang w:val="x-none" w:eastAsia="ru-RU"/>
    </w:rPr>
  </w:style>
  <w:style w:type="character" w:customStyle="1" w:styleId="Pro-List10">
    <w:name w:val="Pro-List #1 Знак Знак"/>
    <w:link w:val="Pro-List1"/>
    <w:locked/>
    <w:rsid w:val="00A12BC5"/>
    <w:rPr>
      <w:rFonts w:ascii="Georgia" w:eastAsia="Times New Roman" w:hAnsi="Georgia" w:cs="Times New Roman"/>
      <w:sz w:val="20"/>
      <w:szCs w:val="24"/>
      <w:lang w:val="x-none" w:eastAsia="ru-RU"/>
    </w:rPr>
  </w:style>
  <w:style w:type="character" w:customStyle="1" w:styleId="Pro-Marka">
    <w:name w:val="Pro-Marka"/>
    <w:rsid w:val="00A12BC5"/>
    <w:rPr>
      <w:b/>
      <w:color w:val="C41C16"/>
    </w:rPr>
  </w:style>
  <w:style w:type="paragraph" w:customStyle="1" w:styleId="Pro-List-1">
    <w:name w:val="Pro-List -1"/>
    <w:basedOn w:val="Pro-List1"/>
    <w:rsid w:val="00A12BC5"/>
    <w:pPr>
      <w:numPr>
        <w:ilvl w:val="2"/>
        <w:numId w:val="16"/>
      </w:numPr>
      <w:tabs>
        <w:tab w:val="clear" w:pos="666"/>
        <w:tab w:val="clear" w:pos="1134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A12BC5"/>
    <w:pPr>
      <w:numPr>
        <w:ilvl w:val="0"/>
        <w:numId w:val="17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A12BC5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A12BC5"/>
    <w:rPr>
      <w:rFonts w:ascii="Courier New" w:hAnsi="Courier New"/>
    </w:rPr>
  </w:style>
  <w:style w:type="paragraph" w:styleId="18">
    <w:name w:val="toc 1"/>
    <w:basedOn w:val="a1"/>
    <w:next w:val="a1"/>
    <w:autoRedefine/>
    <w:rsid w:val="00A12BC5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1"/>
    <w:next w:val="a1"/>
    <w:autoRedefine/>
    <w:rsid w:val="00A12BC5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A12BC5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2">
    <w:name w:val="Мой стиль"/>
    <w:basedOn w:val="a1"/>
    <w:link w:val="affff3"/>
    <w:rsid w:val="00A12BC5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  <w:lang w:val="x-none"/>
    </w:rPr>
  </w:style>
  <w:style w:type="paragraph" w:styleId="48">
    <w:name w:val="toc 4"/>
    <w:basedOn w:val="a1"/>
    <w:next w:val="a1"/>
    <w:autoRedefine/>
    <w:rsid w:val="00A12BC5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A12BC5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A12BC5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A12BC5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A12BC5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A12BC5"/>
    <w:rPr>
      <w:sz w:val="22"/>
      <w:szCs w:val="22"/>
    </w:rPr>
  </w:style>
  <w:style w:type="character" w:customStyle="1" w:styleId="affff3">
    <w:name w:val="Мой стиль Знак"/>
    <w:link w:val="affff2"/>
    <w:locked/>
    <w:rsid w:val="00A12BC5"/>
    <w:rPr>
      <w:rFonts w:ascii="Georgia" w:eastAsia="Times New Roman" w:hAnsi="Georgia" w:cs="Times New Roman"/>
      <w:sz w:val="20"/>
      <w:szCs w:val="20"/>
      <w:lang w:val="x-none" w:eastAsia="ru-RU"/>
    </w:rPr>
  </w:style>
  <w:style w:type="paragraph" w:styleId="affff4">
    <w:name w:val="Balloon Text"/>
    <w:basedOn w:val="a1"/>
    <w:link w:val="affff5"/>
    <w:uiPriority w:val="99"/>
    <w:rsid w:val="00A12BC5"/>
    <w:rPr>
      <w:rFonts w:ascii="Tahoma" w:hAnsi="Tahoma"/>
      <w:sz w:val="16"/>
      <w:szCs w:val="16"/>
    </w:rPr>
  </w:style>
  <w:style w:type="character" w:customStyle="1" w:styleId="affff5">
    <w:name w:val="Текст выноски Знак"/>
    <w:basedOn w:val="a2"/>
    <w:link w:val="affff4"/>
    <w:uiPriority w:val="99"/>
    <w:rsid w:val="00A12BC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9">
    <w:name w:val="Абзац списка1"/>
    <w:basedOn w:val="a1"/>
    <w:rsid w:val="00A12BC5"/>
    <w:pPr>
      <w:ind w:left="720"/>
      <w:contextualSpacing/>
    </w:pPr>
  </w:style>
  <w:style w:type="paragraph" w:customStyle="1" w:styleId="affff6">
    <w:name w:val="Номер"/>
    <w:basedOn w:val="a1"/>
    <w:rsid w:val="00A12BC5"/>
    <w:pPr>
      <w:spacing w:before="60" w:after="60"/>
      <w:jc w:val="center"/>
    </w:pPr>
    <w:rPr>
      <w:sz w:val="28"/>
      <w:szCs w:val="20"/>
    </w:rPr>
  </w:style>
  <w:style w:type="paragraph" w:customStyle="1" w:styleId="affff7">
    <w:name w:val="Основной шрифт абзаца Знак"/>
    <w:aliases w:val="Знак3 Знак"/>
    <w:basedOn w:val="a1"/>
    <w:rsid w:val="00A12BC5"/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Нумерованный абзац"/>
    <w:rsid w:val="00A12BC5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A12B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A12BC5"/>
    <w:pPr>
      <w:spacing w:before="120" w:line="288" w:lineRule="auto"/>
      <w:ind w:firstLine="720"/>
      <w:jc w:val="both"/>
    </w:pPr>
    <w:rPr>
      <w:lang w:val="x-none"/>
    </w:rPr>
  </w:style>
  <w:style w:type="character" w:customStyle="1" w:styleId="Point0">
    <w:name w:val="Point Знак Знак"/>
    <w:link w:val="Point"/>
    <w:locked/>
    <w:rsid w:val="00A12BC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a">
    <w:name w:val="Рецензия1"/>
    <w:hidden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A12BC5"/>
    <w:pPr>
      <w:numPr>
        <w:numId w:val="15"/>
      </w:numPr>
    </w:pPr>
  </w:style>
  <w:style w:type="numbering" w:styleId="111111">
    <w:name w:val="Outline List 2"/>
    <w:basedOn w:val="a4"/>
    <w:rsid w:val="00A12BC5"/>
    <w:pPr>
      <w:numPr>
        <w:numId w:val="3"/>
      </w:numPr>
    </w:pPr>
  </w:style>
  <w:style w:type="numbering" w:styleId="1ai">
    <w:name w:val="Outline List 1"/>
    <w:basedOn w:val="a4"/>
    <w:rsid w:val="00A12BC5"/>
    <w:pPr>
      <w:numPr>
        <w:numId w:val="4"/>
      </w:numPr>
    </w:pPr>
  </w:style>
  <w:style w:type="paragraph" w:customStyle="1" w:styleId="11Char">
    <w:name w:val="Знак1 Знак Знак Знак Знак Знак Знак Знак Знак1 Char"/>
    <w:basedOn w:val="a1"/>
    <w:rsid w:val="009208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1"/>
    <w:rsid w:val="009208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C3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30">
    <w:name w:val="Знак Знак33"/>
    <w:basedOn w:val="a2"/>
    <w:rsid w:val="00C32D1B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affff9">
    <w:name w:val="Базовый"/>
    <w:uiPriority w:val="99"/>
    <w:rsid w:val="0071106D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1"/>
    <w:rsid w:val="002E1BD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E1BDF"/>
  </w:style>
  <w:style w:type="paragraph" w:customStyle="1" w:styleId="affffa">
    <w:name w:val="Прижатый влево"/>
    <w:basedOn w:val="a1"/>
    <w:next w:val="a1"/>
    <w:uiPriority w:val="99"/>
    <w:rsid w:val="002E1BD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Pro-Gramma"/>
    <w:link w:val="10"/>
    <w:qFormat/>
    <w:rsid w:val="00A12BC5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Pro-Gramma"/>
    <w:link w:val="22"/>
    <w:qFormat/>
    <w:rsid w:val="00A12BC5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1"/>
    <w:next w:val="Pro-Gramma"/>
    <w:link w:val="32"/>
    <w:qFormat/>
    <w:rsid w:val="00A12BC5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1"/>
    <w:next w:val="Pro-Gramma"/>
    <w:link w:val="42"/>
    <w:qFormat/>
    <w:rsid w:val="00A12BC5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A12BC5"/>
    <w:pPr>
      <w:keepNext/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A12B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A12BC5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A12BC5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A12B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234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6658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Нормальный (таблица)"/>
    <w:basedOn w:val="a1"/>
    <w:next w:val="a1"/>
    <w:uiPriority w:val="99"/>
    <w:rsid w:val="00937CD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2"/>
    <w:link w:val="1"/>
    <w:rsid w:val="00A12BC5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2"/>
    <w:link w:val="21"/>
    <w:rsid w:val="00A12BC5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A12BC5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A12BC5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A12BC5"/>
    <w:rPr>
      <w:rFonts w:ascii="Georgia" w:eastAsia="Times New Roman" w:hAnsi="Georgia" w:cs="Times New Roman"/>
      <w:bCs/>
      <w:i/>
      <w:iCs/>
      <w:sz w:val="20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rsid w:val="00A12B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A12B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A12BC5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A12BC5"/>
    <w:rPr>
      <w:rFonts w:eastAsia="Times New Roman" w:cs="Times New Roman"/>
      <w:b/>
      <w:bCs/>
      <w:sz w:val="16"/>
      <w:szCs w:val="24"/>
      <w:lang w:val="x-none"/>
    </w:rPr>
  </w:style>
  <w:style w:type="paragraph" w:styleId="a8">
    <w:name w:val="header"/>
    <w:basedOn w:val="a1"/>
    <w:link w:val="a9"/>
    <w:rsid w:val="00A12B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rsid w:val="00A12BC5"/>
    <w:rPr>
      <w:color w:val="808080"/>
      <w:u w:val="none"/>
    </w:rPr>
  </w:style>
  <w:style w:type="character" w:styleId="ab">
    <w:name w:val="annotation reference"/>
    <w:basedOn w:val="a2"/>
    <w:semiHidden/>
    <w:rsid w:val="00A12BC5"/>
    <w:rPr>
      <w:sz w:val="16"/>
    </w:rPr>
  </w:style>
  <w:style w:type="character" w:styleId="ac">
    <w:name w:val="footnote reference"/>
    <w:basedOn w:val="a2"/>
    <w:semiHidden/>
    <w:rsid w:val="00A12BC5"/>
    <w:rPr>
      <w:vertAlign w:val="superscript"/>
    </w:rPr>
  </w:style>
  <w:style w:type="paragraph" w:customStyle="1" w:styleId="ad">
    <w:name w:val="Иллюстрация"/>
    <w:semiHidden/>
    <w:rsid w:val="00A12BC5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e">
    <w:name w:val="Normal (Web)"/>
    <w:basedOn w:val="a1"/>
    <w:semiHidden/>
    <w:rsid w:val="00A12BC5"/>
  </w:style>
  <w:style w:type="paragraph" w:styleId="33">
    <w:name w:val="toc 3"/>
    <w:basedOn w:val="a1"/>
    <w:next w:val="a1"/>
    <w:autoRedefine/>
    <w:rsid w:val="00A12BC5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">
    <w:name w:val="Ссылка"/>
    <w:semiHidden/>
    <w:rsid w:val="00A12BC5"/>
    <w:rPr>
      <w:i/>
    </w:rPr>
  </w:style>
  <w:style w:type="character" w:styleId="af0">
    <w:name w:val="Strong"/>
    <w:basedOn w:val="a2"/>
    <w:qFormat/>
    <w:rsid w:val="00A12BC5"/>
    <w:rPr>
      <w:b/>
    </w:rPr>
  </w:style>
  <w:style w:type="paragraph" w:styleId="af1">
    <w:name w:val="Document Map"/>
    <w:basedOn w:val="a1"/>
    <w:link w:val="af2"/>
    <w:semiHidden/>
    <w:rsid w:val="00A12B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2"/>
    <w:link w:val="af1"/>
    <w:semiHidden/>
    <w:rsid w:val="00A12B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A12BC5"/>
    <w:rPr>
      <w:rFonts w:ascii="Tahoma" w:hAnsi="Tahoma"/>
      <w:sz w:val="24"/>
      <w:lang w:eastAsia="ru-RU"/>
    </w:rPr>
  </w:style>
  <w:style w:type="paragraph" w:styleId="af3">
    <w:name w:val="Message Header"/>
    <w:basedOn w:val="a1"/>
    <w:link w:val="af4"/>
    <w:semiHidden/>
    <w:rsid w:val="00A12B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4">
    <w:name w:val="Шапка Знак"/>
    <w:basedOn w:val="a2"/>
    <w:link w:val="af3"/>
    <w:semiHidden/>
    <w:rsid w:val="00A12BC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5">
    <w:name w:val="annotation text"/>
    <w:basedOn w:val="a1"/>
    <w:link w:val="af6"/>
    <w:rsid w:val="00A12BC5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rsid w:val="00A1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1"/>
    <w:link w:val="af8"/>
    <w:semiHidden/>
    <w:rsid w:val="00A12BC5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semiHidden/>
    <w:rsid w:val="00A12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A12BC5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A12B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envelope address"/>
    <w:basedOn w:val="a1"/>
    <w:semiHidden/>
    <w:rsid w:val="00A12B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2"/>
    <w:semiHidden/>
    <w:rsid w:val="00A12BC5"/>
    <w:rPr>
      <w:rFonts w:cs="Times New Roman"/>
    </w:rPr>
  </w:style>
  <w:style w:type="table" w:styleId="-1">
    <w:name w:val="Table Web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Emphasis"/>
    <w:basedOn w:val="a2"/>
    <w:qFormat/>
    <w:rsid w:val="00A12BC5"/>
    <w:rPr>
      <w:i/>
    </w:rPr>
  </w:style>
  <w:style w:type="paragraph" w:styleId="afb">
    <w:name w:val="Date"/>
    <w:basedOn w:val="a1"/>
    <w:next w:val="a1"/>
    <w:link w:val="afc"/>
    <w:semiHidden/>
    <w:rsid w:val="00A12BC5"/>
  </w:style>
  <w:style w:type="character" w:customStyle="1" w:styleId="afc">
    <w:name w:val="Дата Знак"/>
    <w:basedOn w:val="a2"/>
    <w:link w:val="afb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te Heading"/>
    <w:basedOn w:val="a1"/>
    <w:next w:val="a1"/>
    <w:link w:val="afe"/>
    <w:semiHidden/>
    <w:rsid w:val="00A12BC5"/>
  </w:style>
  <w:style w:type="character" w:customStyle="1" w:styleId="afe">
    <w:name w:val="Заголовок записки Знак"/>
    <w:basedOn w:val="a2"/>
    <w:link w:val="afd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Elegant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A12BC5"/>
    <w:rPr>
      <w:rFonts w:ascii="Courier New" w:hAnsi="Courier New"/>
      <w:sz w:val="20"/>
    </w:rPr>
  </w:style>
  <w:style w:type="table" w:styleId="12">
    <w:name w:val="Table Classic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A12BC5"/>
    <w:rPr>
      <w:rFonts w:ascii="Courier New" w:hAnsi="Courier New"/>
      <w:sz w:val="20"/>
    </w:rPr>
  </w:style>
  <w:style w:type="paragraph" w:styleId="aff0">
    <w:name w:val="Body Text"/>
    <w:basedOn w:val="a1"/>
    <w:link w:val="aff1"/>
    <w:rsid w:val="00A12BC5"/>
    <w:pPr>
      <w:spacing w:after="120"/>
    </w:pPr>
  </w:style>
  <w:style w:type="character" w:customStyle="1" w:styleId="aff1">
    <w:name w:val="Основной текст Знак"/>
    <w:basedOn w:val="a2"/>
    <w:link w:val="aff0"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ff0"/>
    <w:link w:val="aff3"/>
    <w:semiHidden/>
    <w:rsid w:val="00A12BC5"/>
    <w:pPr>
      <w:ind w:firstLine="210"/>
    </w:pPr>
  </w:style>
  <w:style w:type="character" w:customStyle="1" w:styleId="aff3">
    <w:name w:val="Красная строка Знак"/>
    <w:basedOn w:val="aff1"/>
    <w:link w:val="aff2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semiHidden/>
    <w:rsid w:val="00A12BC5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4"/>
    <w:link w:val="26"/>
    <w:semiHidden/>
    <w:rsid w:val="00A12BC5"/>
    <w:pPr>
      <w:ind w:firstLine="210"/>
    </w:pPr>
  </w:style>
  <w:style w:type="character" w:customStyle="1" w:styleId="26">
    <w:name w:val="Красная строка 2 Знак"/>
    <w:basedOn w:val="aff5"/>
    <w:link w:val="25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A12BC5"/>
    <w:pPr>
      <w:numPr>
        <w:numId w:val="5"/>
      </w:numPr>
    </w:pPr>
  </w:style>
  <w:style w:type="paragraph" w:styleId="20">
    <w:name w:val="List Bullet 2"/>
    <w:basedOn w:val="a1"/>
    <w:semiHidden/>
    <w:rsid w:val="00A12BC5"/>
    <w:pPr>
      <w:numPr>
        <w:numId w:val="6"/>
      </w:numPr>
    </w:pPr>
  </w:style>
  <w:style w:type="paragraph" w:styleId="30">
    <w:name w:val="List Bullet 3"/>
    <w:basedOn w:val="a1"/>
    <w:semiHidden/>
    <w:rsid w:val="00A12BC5"/>
    <w:pPr>
      <w:numPr>
        <w:numId w:val="7"/>
      </w:numPr>
    </w:pPr>
  </w:style>
  <w:style w:type="paragraph" w:styleId="40">
    <w:name w:val="List Bullet 4"/>
    <w:basedOn w:val="a1"/>
    <w:semiHidden/>
    <w:rsid w:val="00A12BC5"/>
    <w:pPr>
      <w:numPr>
        <w:numId w:val="8"/>
      </w:numPr>
    </w:pPr>
  </w:style>
  <w:style w:type="paragraph" w:styleId="50">
    <w:name w:val="List Bullet 5"/>
    <w:basedOn w:val="a1"/>
    <w:semiHidden/>
    <w:rsid w:val="00A12BC5"/>
    <w:pPr>
      <w:numPr>
        <w:numId w:val="9"/>
      </w:numPr>
    </w:pPr>
  </w:style>
  <w:style w:type="paragraph" w:styleId="aff6">
    <w:name w:val="Title"/>
    <w:basedOn w:val="a1"/>
    <w:link w:val="aff7"/>
    <w:qFormat/>
    <w:rsid w:val="00A12BC5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7">
    <w:name w:val="Название Знак"/>
    <w:basedOn w:val="a2"/>
    <w:link w:val="aff6"/>
    <w:rsid w:val="00A12BC5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paragraph" w:styleId="aff8">
    <w:name w:val="footer"/>
    <w:basedOn w:val="a1"/>
    <w:link w:val="aff9"/>
    <w:uiPriority w:val="99"/>
    <w:rsid w:val="00A12BC5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2"/>
    <w:link w:val="aff8"/>
    <w:uiPriority w:val="99"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page number"/>
    <w:basedOn w:val="a2"/>
    <w:semiHidden/>
    <w:rsid w:val="00A12BC5"/>
    <w:rPr>
      <w:rFonts w:ascii="Verdana" w:hAnsi="Verdana"/>
      <w:b/>
      <w:color w:val="C41C16"/>
      <w:sz w:val="16"/>
    </w:rPr>
  </w:style>
  <w:style w:type="character" w:styleId="affb">
    <w:name w:val="line number"/>
    <w:basedOn w:val="a2"/>
    <w:semiHidden/>
    <w:rsid w:val="00A12BC5"/>
    <w:rPr>
      <w:rFonts w:cs="Times New Roman"/>
    </w:rPr>
  </w:style>
  <w:style w:type="paragraph" w:styleId="a">
    <w:name w:val="List Number"/>
    <w:basedOn w:val="a1"/>
    <w:semiHidden/>
    <w:rsid w:val="00A12BC5"/>
    <w:pPr>
      <w:numPr>
        <w:numId w:val="10"/>
      </w:numPr>
    </w:pPr>
  </w:style>
  <w:style w:type="paragraph" w:styleId="2">
    <w:name w:val="List Number 2"/>
    <w:basedOn w:val="a1"/>
    <w:semiHidden/>
    <w:rsid w:val="00A12BC5"/>
    <w:pPr>
      <w:numPr>
        <w:numId w:val="11"/>
      </w:numPr>
    </w:pPr>
  </w:style>
  <w:style w:type="paragraph" w:styleId="3">
    <w:name w:val="List Number 3"/>
    <w:basedOn w:val="a1"/>
    <w:semiHidden/>
    <w:rsid w:val="00A12BC5"/>
    <w:pPr>
      <w:numPr>
        <w:numId w:val="12"/>
      </w:numPr>
    </w:pPr>
  </w:style>
  <w:style w:type="paragraph" w:styleId="4">
    <w:name w:val="List Number 4"/>
    <w:basedOn w:val="a1"/>
    <w:semiHidden/>
    <w:rsid w:val="00A12BC5"/>
    <w:pPr>
      <w:numPr>
        <w:numId w:val="13"/>
      </w:numPr>
    </w:pPr>
  </w:style>
  <w:style w:type="paragraph" w:styleId="5">
    <w:name w:val="List Number 5"/>
    <w:basedOn w:val="a1"/>
    <w:semiHidden/>
    <w:rsid w:val="00A12BC5"/>
    <w:pPr>
      <w:numPr>
        <w:numId w:val="14"/>
      </w:numPr>
    </w:pPr>
  </w:style>
  <w:style w:type="character" w:styleId="HTML4">
    <w:name w:val="HTML Sample"/>
    <w:basedOn w:val="a2"/>
    <w:semiHidden/>
    <w:rsid w:val="00A12BC5"/>
    <w:rPr>
      <w:rFonts w:ascii="Courier New" w:hAnsi="Courier New"/>
    </w:rPr>
  </w:style>
  <w:style w:type="paragraph" w:styleId="27">
    <w:name w:val="envelope return"/>
    <w:basedOn w:val="a1"/>
    <w:semiHidden/>
    <w:rsid w:val="00A12BC5"/>
    <w:rPr>
      <w:rFonts w:ascii="Arial" w:hAnsi="Arial" w:cs="Arial"/>
      <w:sz w:val="20"/>
      <w:szCs w:val="20"/>
    </w:rPr>
  </w:style>
  <w:style w:type="table" w:styleId="13">
    <w:name w:val="Table 3D effects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Normal Indent"/>
    <w:basedOn w:val="a1"/>
    <w:semiHidden/>
    <w:rsid w:val="00A12BC5"/>
    <w:pPr>
      <w:ind w:left="708"/>
    </w:pPr>
  </w:style>
  <w:style w:type="character" w:styleId="HTML5">
    <w:name w:val="HTML Definition"/>
    <w:basedOn w:val="a2"/>
    <w:semiHidden/>
    <w:rsid w:val="00A12BC5"/>
    <w:rPr>
      <w:i/>
    </w:rPr>
  </w:style>
  <w:style w:type="paragraph" w:styleId="29">
    <w:name w:val="Body Text 2"/>
    <w:basedOn w:val="a1"/>
    <w:link w:val="2a"/>
    <w:semiHidden/>
    <w:rsid w:val="00A12BC5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A12BC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A12B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A12BC5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A12BC5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A12B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A12BC5"/>
    <w:rPr>
      <w:i/>
    </w:rPr>
  </w:style>
  <w:style w:type="character" w:styleId="HTML7">
    <w:name w:val="HTML Typewriter"/>
    <w:basedOn w:val="a2"/>
    <w:semiHidden/>
    <w:rsid w:val="00A12BC5"/>
    <w:rPr>
      <w:rFonts w:ascii="Courier New" w:hAnsi="Courier New"/>
      <w:sz w:val="20"/>
    </w:rPr>
  </w:style>
  <w:style w:type="paragraph" w:styleId="affd">
    <w:name w:val="Subtitle"/>
    <w:basedOn w:val="a1"/>
    <w:link w:val="affe"/>
    <w:qFormat/>
    <w:rsid w:val="00A12B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e">
    <w:name w:val="Подзаголовок Знак"/>
    <w:basedOn w:val="a2"/>
    <w:link w:val="affd"/>
    <w:rsid w:val="00A12BC5"/>
    <w:rPr>
      <w:rFonts w:ascii="Arial" w:eastAsia="Times New Roman" w:hAnsi="Arial" w:cs="Arial"/>
      <w:sz w:val="24"/>
      <w:szCs w:val="24"/>
      <w:lang w:eastAsia="ru-RU"/>
    </w:rPr>
  </w:style>
  <w:style w:type="paragraph" w:styleId="afff">
    <w:name w:val="Signature"/>
    <w:basedOn w:val="a1"/>
    <w:link w:val="afff0"/>
    <w:semiHidden/>
    <w:rsid w:val="00A12BC5"/>
    <w:pPr>
      <w:ind w:left="4252"/>
    </w:pPr>
  </w:style>
  <w:style w:type="character" w:customStyle="1" w:styleId="afff0">
    <w:name w:val="Подпись Знак"/>
    <w:basedOn w:val="a2"/>
    <w:link w:val="afff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Salutation"/>
    <w:basedOn w:val="a1"/>
    <w:next w:val="a1"/>
    <w:link w:val="afff2"/>
    <w:semiHidden/>
    <w:rsid w:val="00A12BC5"/>
  </w:style>
  <w:style w:type="character" w:customStyle="1" w:styleId="afff2">
    <w:name w:val="Приветствие Знак"/>
    <w:basedOn w:val="a2"/>
    <w:link w:val="afff1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List Continue"/>
    <w:basedOn w:val="a1"/>
    <w:semiHidden/>
    <w:rsid w:val="00A12BC5"/>
    <w:pPr>
      <w:spacing w:after="120"/>
      <w:ind w:left="283"/>
    </w:pPr>
  </w:style>
  <w:style w:type="paragraph" w:styleId="2d">
    <w:name w:val="List Continue 2"/>
    <w:basedOn w:val="a1"/>
    <w:semiHidden/>
    <w:rsid w:val="00A12BC5"/>
    <w:pPr>
      <w:spacing w:after="120"/>
      <w:ind w:left="566"/>
    </w:pPr>
  </w:style>
  <w:style w:type="paragraph" w:styleId="3a">
    <w:name w:val="List Continue 3"/>
    <w:basedOn w:val="a1"/>
    <w:semiHidden/>
    <w:rsid w:val="00A12BC5"/>
    <w:pPr>
      <w:spacing w:after="120"/>
      <w:ind w:left="849"/>
    </w:pPr>
  </w:style>
  <w:style w:type="paragraph" w:styleId="44">
    <w:name w:val="List Continue 4"/>
    <w:basedOn w:val="a1"/>
    <w:semiHidden/>
    <w:rsid w:val="00A12BC5"/>
    <w:pPr>
      <w:spacing w:after="120"/>
      <w:ind w:left="1132"/>
    </w:pPr>
  </w:style>
  <w:style w:type="paragraph" w:styleId="53">
    <w:name w:val="List Continue 5"/>
    <w:basedOn w:val="a1"/>
    <w:semiHidden/>
    <w:rsid w:val="00A12BC5"/>
    <w:pPr>
      <w:spacing w:after="120"/>
      <w:ind w:left="1415"/>
    </w:pPr>
  </w:style>
  <w:style w:type="character" w:styleId="afff4">
    <w:name w:val="FollowedHyperlink"/>
    <w:basedOn w:val="a2"/>
    <w:semiHidden/>
    <w:rsid w:val="00A12BC5"/>
    <w:rPr>
      <w:color w:val="800080"/>
      <w:u w:val="single"/>
    </w:rPr>
  </w:style>
  <w:style w:type="table" w:styleId="14">
    <w:name w:val="Table Simple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5">
    <w:name w:val="Closing"/>
    <w:basedOn w:val="a1"/>
    <w:link w:val="afff6"/>
    <w:semiHidden/>
    <w:rsid w:val="00A12BC5"/>
    <w:pPr>
      <w:ind w:left="4252"/>
    </w:pPr>
  </w:style>
  <w:style w:type="character" w:customStyle="1" w:styleId="afff6">
    <w:name w:val="Прощание Знак"/>
    <w:basedOn w:val="a2"/>
    <w:link w:val="afff5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Contemporary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8">
    <w:name w:val="List"/>
    <w:basedOn w:val="a1"/>
    <w:semiHidden/>
    <w:rsid w:val="00A12BC5"/>
    <w:pPr>
      <w:ind w:left="283" w:hanging="283"/>
    </w:pPr>
  </w:style>
  <w:style w:type="paragraph" w:styleId="2f0">
    <w:name w:val="List 2"/>
    <w:basedOn w:val="a1"/>
    <w:semiHidden/>
    <w:rsid w:val="00A12BC5"/>
    <w:pPr>
      <w:ind w:left="566" w:hanging="283"/>
    </w:pPr>
  </w:style>
  <w:style w:type="paragraph" w:styleId="3d">
    <w:name w:val="List 3"/>
    <w:basedOn w:val="a1"/>
    <w:semiHidden/>
    <w:rsid w:val="00A12BC5"/>
    <w:pPr>
      <w:ind w:left="849" w:hanging="283"/>
    </w:pPr>
  </w:style>
  <w:style w:type="paragraph" w:styleId="46">
    <w:name w:val="List 4"/>
    <w:basedOn w:val="a1"/>
    <w:semiHidden/>
    <w:rsid w:val="00A12BC5"/>
    <w:pPr>
      <w:ind w:left="1132" w:hanging="283"/>
    </w:pPr>
  </w:style>
  <w:style w:type="paragraph" w:styleId="55">
    <w:name w:val="List 5"/>
    <w:basedOn w:val="a1"/>
    <w:semiHidden/>
    <w:rsid w:val="00A12BC5"/>
    <w:pPr>
      <w:ind w:left="1415" w:hanging="283"/>
    </w:pPr>
  </w:style>
  <w:style w:type="table" w:styleId="afff9">
    <w:name w:val="Table Professional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A12BC5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A12BC5"/>
    <w:rPr>
      <w:rFonts w:ascii="Courier New" w:eastAsia="Times New Roman" w:hAnsi="Courier New" w:cs="Courier New"/>
      <w:sz w:val="20"/>
      <w:szCs w:val="20"/>
      <w:lang w:eastAsia="ru-RU"/>
    </w:rPr>
  </w:style>
  <w:style w:type="table" w:styleId="16">
    <w:name w:val="Table Columns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a">
    <w:name w:val="Plain Text"/>
    <w:basedOn w:val="a1"/>
    <w:link w:val="afffb"/>
    <w:semiHidden/>
    <w:rsid w:val="00A12BC5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2"/>
    <w:link w:val="afffa"/>
    <w:semiHidden/>
    <w:rsid w:val="00A12BC5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c">
    <w:name w:val="Table Theme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Block Text"/>
    <w:basedOn w:val="a1"/>
    <w:semiHidden/>
    <w:rsid w:val="00A12BC5"/>
    <w:pPr>
      <w:spacing w:after="120"/>
      <w:ind w:left="1440" w:right="1440"/>
    </w:pPr>
  </w:style>
  <w:style w:type="character" w:styleId="HTMLa">
    <w:name w:val="HTML Cite"/>
    <w:basedOn w:val="a2"/>
    <w:semiHidden/>
    <w:rsid w:val="00A12BC5"/>
    <w:rPr>
      <w:i/>
    </w:rPr>
  </w:style>
  <w:style w:type="paragraph" w:styleId="afffe">
    <w:name w:val="E-mail Signature"/>
    <w:basedOn w:val="a1"/>
    <w:link w:val="affff"/>
    <w:semiHidden/>
    <w:rsid w:val="00A12BC5"/>
  </w:style>
  <w:style w:type="character" w:customStyle="1" w:styleId="affff">
    <w:name w:val="Электронная подпись Знак"/>
    <w:basedOn w:val="a2"/>
    <w:link w:val="afffe"/>
    <w:semiHidden/>
    <w:rsid w:val="00A1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A12BC5"/>
    <w:rPr>
      <w:rFonts w:ascii="Tahoma" w:eastAsia="Times New Roman" w:hAnsi="Tahoma" w:cs="Times New Roman"/>
      <w:b/>
      <w:bCs/>
      <w:sz w:val="16"/>
      <w:szCs w:val="24"/>
      <w:lang w:val="x-none" w:eastAsia="ru-RU"/>
    </w:rPr>
  </w:style>
  <w:style w:type="paragraph" w:styleId="affff0">
    <w:name w:val="footnote text"/>
    <w:basedOn w:val="a1"/>
    <w:link w:val="affff1"/>
    <w:rsid w:val="00A12BC5"/>
    <w:rPr>
      <w:rFonts w:ascii="Tahoma" w:hAnsi="Tahoma"/>
      <w:i/>
      <w:sz w:val="16"/>
      <w:szCs w:val="20"/>
    </w:rPr>
  </w:style>
  <w:style w:type="character" w:customStyle="1" w:styleId="affff1">
    <w:name w:val="Текст сноски Знак"/>
    <w:basedOn w:val="a2"/>
    <w:link w:val="affff0"/>
    <w:rsid w:val="00A12BC5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1"/>
    <w:link w:val="Pro-Gramma0"/>
    <w:qFormat/>
    <w:rsid w:val="00A12BC5"/>
    <w:pPr>
      <w:spacing w:before="120" w:line="288" w:lineRule="auto"/>
      <w:ind w:left="1134"/>
      <w:jc w:val="both"/>
    </w:pPr>
    <w:rPr>
      <w:rFonts w:ascii="Georgia" w:hAnsi="Georgia"/>
      <w:sz w:val="20"/>
      <w:lang w:val="x-none"/>
    </w:rPr>
  </w:style>
  <w:style w:type="paragraph" w:customStyle="1" w:styleId="Pro-Tab">
    <w:name w:val="Pro-Tab"/>
    <w:basedOn w:val="Pro-Gramma"/>
    <w:link w:val="Pro-Tab0"/>
    <w:rsid w:val="00A12BC5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24"/>
      <w:szCs w:val="22"/>
      <w:lang w:val="ru-RU"/>
    </w:rPr>
  </w:style>
  <w:style w:type="character" w:customStyle="1" w:styleId="Pro-">
    <w:name w:val="Pro-Ссылка"/>
    <w:rsid w:val="00A12BC5"/>
    <w:rPr>
      <w:i/>
      <w:color w:val="808080"/>
      <w:u w:val="none"/>
    </w:rPr>
  </w:style>
  <w:style w:type="paragraph" w:customStyle="1" w:styleId="Bottom">
    <w:name w:val="Bottom"/>
    <w:basedOn w:val="aff8"/>
    <w:rsid w:val="00A12BC5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A12BC5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A12BC5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A12BC5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A12BC5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locked/>
    <w:rsid w:val="00A12BC5"/>
    <w:rPr>
      <w:rFonts w:ascii="Georgia" w:eastAsia="Times New Roman" w:hAnsi="Georgia" w:cs="Times New Roman"/>
      <w:sz w:val="20"/>
      <w:szCs w:val="24"/>
      <w:lang w:val="x-none" w:eastAsia="ru-RU"/>
    </w:rPr>
  </w:style>
  <w:style w:type="character" w:customStyle="1" w:styleId="Pro-List10">
    <w:name w:val="Pro-List #1 Знак Знак"/>
    <w:link w:val="Pro-List1"/>
    <w:locked/>
    <w:rsid w:val="00A12BC5"/>
    <w:rPr>
      <w:rFonts w:ascii="Georgia" w:eastAsia="Times New Roman" w:hAnsi="Georgia" w:cs="Times New Roman"/>
      <w:sz w:val="20"/>
      <w:szCs w:val="24"/>
      <w:lang w:val="x-none" w:eastAsia="ru-RU"/>
    </w:rPr>
  </w:style>
  <w:style w:type="character" w:customStyle="1" w:styleId="Pro-Marka">
    <w:name w:val="Pro-Marka"/>
    <w:rsid w:val="00A12BC5"/>
    <w:rPr>
      <w:b/>
      <w:color w:val="C41C16"/>
    </w:rPr>
  </w:style>
  <w:style w:type="paragraph" w:customStyle="1" w:styleId="Pro-List-1">
    <w:name w:val="Pro-List -1"/>
    <w:basedOn w:val="Pro-List1"/>
    <w:rsid w:val="00A12BC5"/>
    <w:pPr>
      <w:numPr>
        <w:ilvl w:val="2"/>
        <w:numId w:val="16"/>
      </w:numPr>
      <w:tabs>
        <w:tab w:val="clear" w:pos="666"/>
        <w:tab w:val="clear" w:pos="1134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A12BC5"/>
    <w:pPr>
      <w:numPr>
        <w:ilvl w:val="0"/>
        <w:numId w:val="17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A12BC5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A12BC5"/>
    <w:rPr>
      <w:rFonts w:ascii="Courier New" w:hAnsi="Courier New"/>
    </w:rPr>
  </w:style>
  <w:style w:type="paragraph" w:styleId="18">
    <w:name w:val="toc 1"/>
    <w:basedOn w:val="a1"/>
    <w:next w:val="a1"/>
    <w:autoRedefine/>
    <w:rsid w:val="00A12BC5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1"/>
    <w:next w:val="a1"/>
    <w:autoRedefine/>
    <w:rsid w:val="00A12BC5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A12BC5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2">
    <w:name w:val="Мой стиль"/>
    <w:basedOn w:val="a1"/>
    <w:link w:val="affff3"/>
    <w:rsid w:val="00A12BC5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  <w:lang w:val="x-none"/>
    </w:rPr>
  </w:style>
  <w:style w:type="paragraph" w:styleId="48">
    <w:name w:val="toc 4"/>
    <w:basedOn w:val="a1"/>
    <w:next w:val="a1"/>
    <w:autoRedefine/>
    <w:rsid w:val="00A12BC5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A12BC5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A12BC5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A12BC5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A12BC5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A12BC5"/>
    <w:rPr>
      <w:sz w:val="22"/>
      <w:szCs w:val="22"/>
    </w:rPr>
  </w:style>
  <w:style w:type="character" w:customStyle="1" w:styleId="affff3">
    <w:name w:val="Мой стиль Знак"/>
    <w:link w:val="affff2"/>
    <w:locked/>
    <w:rsid w:val="00A12BC5"/>
    <w:rPr>
      <w:rFonts w:ascii="Georgia" w:eastAsia="Times New Roman" w:hAnsi="Georgia" w:cs="Times New Roman"/>
      <w:sz w:val="20"/>
      <w:szCs w:val="20"/>
      <w:lang w:val="x-none" w:eastAsia="ru-RU"/>
    </w:rPr>
  </w:style>
  <w:style w:type="paragraph" w:styleId="affff4">
    <w:name w:val="Balloon Text"/>
    <w:basedOn w:val="a1"/>
    <w:link w:val="affff5"/>
    <w:uiPriority w:val="99"/>
    <w:rsid w:val="00A12BC5"/>
    <w:rPr>
      <w:rFonts w:ascii="Tahoma" w:hAnsi="Tahoma"/>
      <w:sz w:val="16"/>
      <w:szCs w:val="16"/>
    </w:rPr>
  </w:style>
  <w:style w:type="character" w:customStyle="1" w:styleId="affff5">
    <w:name w:val="Текст выноски Знак"/>
    <w:basedOn w:val="a2"/>
    <w:link w:val="affff4"/>
    <w:uiPriority w:val="99"/>
    <w:rsid w:val="00A12BC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9">
    <w:name w:val="Абзац списка1"/>
    <w:basedOn w:val="a1"/>
    <w:rsid w:val="00A12BC5"/>
    <w:pPr>
      <w:ind w:left="720"/>
      <w:contextualSpacing/>
    </w:pPr>
  </w:style>
  <w:style w:type="paragraph" w:customStyle="1" w:styleId="affff6">
    <w:name w:val="Номер"/>
    <w:basedOn w:val="a1"/>
    <w:rsid w:val="00A12BC5"/>
    <w:pPr>
      <w:spacing w:before="60" w:after="60"/>
      <w:jc w:val="center"/>
    </w:pPr>
    <w:rPr>
      <w:sz w:val="28"/>
      <w:szCs w:val="20"/>
    </w:rPr>
  </w:style>
  <w:style w:type="paragraph" w:customStyle="1" w:styleId="affff7">
    <w:name w:val="Основной шрифт абзаца Знак"/>
    <w:aliases w:val="Знак3 Знак"/>
    <w:basedOn w:val="a1"/>
    <w:rsid w:val="00A12BC5"/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Нумерованный абзац"/>
    <w:rsid w:val="00A12BC5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A12B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A12BC5"/>
    <w:pPr>
      <w:spacing w:before="120" w:line="288" w:lineRule="auto"/>
      <w:ind w:firstLine="720"/>
      <w:jc w:val="both"/>
    </w:pPr>
    <w:rPr>
      <w:lang w:val="x-none"/>
    </w:rPr>
  </w:style>
  <w:style w:type="character" w:customStyle="1" w:styleId="Point0">
    <w:name w:val="Point Знак Знак"/>
    <w:link w:val="Point"/>
    <w:locked/>
    <w:rsid w:val="00A12BC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a">
    <w:name w:val="Рецензия1"/>
    <w:hidden/>
    <w:semiHidden/>
    <w:rsid w:val="00A1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A12BC5"/>
    <w:pPr>
      <w:numPr>
        <w:numId w:val="15"/>
      </w:numPr>
    </w:pPr>
  </w:style>
  <w:style w:type="numbering" w:styleId="111111">
    <w:name w:val="Outline List 2"/>
    <w:basedOn w:val="a4"/>
    <w:rsid w:val="00A12BC5"/>
    <w:pPr>
      <w:numPr>
        <w:numId w:val="3"/>
      </w:numPr>
    </w:pPr>
  </w:style>
  <w:style w:type="numbering" w:styleId="1ai">
    <w:name w:val="Outline List 1"/>
    <w:basedOn w:val="a4"/>
    <w:rsid w:val="00A12BC5"/>
    <w:pPr>
      <w:numPr>
        <w:numId w:val="4"/>
      </w:numPr>
    </w:pPr>
  </w:style>
  <w:style w:type="paragraph" w:customStyle="1" w:styleId="11Char">
    <w:name w:val="Знак1 Знак Знак Знак Знак Знак Знак Знак Знак1 Char"/>
    <w:basedOn w:val="a1"/>
    <w:rsid w:val="009208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1"/>
    <w:rsid w:val="009208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C3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30">
    <w:name w:val="Знак Знак33"/>
    <w:basedOn w:val="a2"/>
    <w:rsid w:val="00C32D1B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affff9">
    <w:name w:val="Базовый"/>
    <w:uiPriority w:val="99"/>
    <w:rsid w:val="0071106D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1"/>
    <w:rsid w:val="002E1BD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E1BDF"/>
  </w:style>
  <w:style w:type="paragraph" w:customStyle="1" w:styleId="affffa">
    <w:name w:val="Прижатый влево"/>
    <w:basedOn w:val="a1"/>
    <w:next w:val="a1"/>
    <w:uiPriority w:val="99"/>
    <w:rsid w:val="002E1BD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inesh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2DDB-770C-424F-9793-C4C17FCA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5301</TotalTime>
  <Pages>1</Pages>
  <Words>29372</Words>
  <Characters>167422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 </Company>
  <LinksUpToDate>false</LinksUpToDate>
  <CharactersWithSpaces>196402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Ирина Петровна Зубкова</cp:lastModifiedBy>
  <cp:revision>95</cp:revision>
  <cp:lastPrinted>2017-06-02T12:15:00Z</cp:lastPrinted>
  <dcterms:created xsi:type="dcterms:W3CDTF">2017-04-20T09:58:00Z</dcterms:created>
  <dcterms:modified xsi:type="dcterms:W3CDTF">2017-06-02T12:43:00Z</dcterms:modified>
</cp:coreProperties>
</file>