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0FCE" w:rsidRPr="008116B5" w:rsidRDefault="006F0FCE" w:rsidP="006F0FCE">
      <w:pPr>
        <w:rPr>
          <w:lang w:eastAsia="ar-SA"/>
        </w:rPr>
      </w:pPr>
      <w:r w:rsidRPr="006F0FCE">
        <w:rPr>
          <w:noProof/>
          <w:sz w:val="24"/>
          <w14:shadow w14:blurRad="63500" w14:dist="0" w14:dir="3600000" w14:sx="100000" w14:sy="100000" w14:kx="0" w14:ky="0" w14:algn="tl">
            <w14:srgbClr w14:val="000000">
              <w14:alpha w14:val="30000"/>
            </w14:srgbClr>
          </w14:shadow>
          <w14:textOutline w14:w="9207" w14:cap="flat" w14:cmpd="sng" w14:algn="ctr">
            <w14:solidFill>
              <w14:srgbClr w14:val="FFFFFF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drawing>
          <wp:anchor distT="0" distB="0" distL="114300" distR="114300" simplePos="0" relativeHeight="251659264" behindDoc="1" locked="0" layoutInCell="1" allowOverlap="1" wp14:anchorId="0AE7B0E1" wp14:editId="75795E6F">
            <wp:simplePos x="0" y="0"/>
            <wp:positionH relativeFrom="column">
              <wp:posOffset>-187496</wp:posOffset>
            </wp:positionH>
            <wp:positionV relativeFrom="paragraph">
              <wp:posOffset>49217</wp:posOffset>
            </wp:positionV>
            <wp:extent cx="6477000" cy="1047750"/>
            <wp:effectExtent l="0" t="0" r="0" b="0"/>
            <wp:wrapNone/>
            <wp:docPr id="2" name="Рисунок 2" descr="Описание: Описание: Описание: Описание: шапка б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 2" descr="Описание: Описание: Описание: Описание: шапка бн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0FCE">
        <w:rPr>
          <w:sz w:val="24"/>
          <w:lang w:eastAsia="ar-SA"/>
          <w14:shadow w14:blurRad="63500" w14:dist="0" w14:dir="3600000" w14:sx="100000" w14:sy="100000" w14:kx="0" w14:ky="0" w14:algn="tl">
            <w14:srgbClr w14:val="000000">
              <w14:alpha w14:val="30000"/>
            </w14:srgbClr>
          </w14:shadow>
          <w14:textOutline w14:w="9207" w14:cap="flat" w14:cmpd="sng" w14:algn="ctr">
            <w14:solidFill>
              <w14:srgbClr w14:val="FFFFFF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26 мая 2025 год</w:t>
      </w:r>
      <w:r w:rsidRPr="009728A1">
        <w:rPr>
          <w:lang w:eastAsia="ar-SA"/>
          <w14:shadow w14:blurRad="63500" w14:dist="0" w14:dir="3600000" w14:sx="100000" w14:sy="100000" w14:kx="0" w14:ky="0" w14:algn="tl">
            <w14:srgbClr w14:val="000000">
              <w14:alpha w14:val="30000"/>
            </w14:srgbClr>
          </w14:shadow>
          <w14:textOutline w14:w="9207" w14:cap="flat" w14:cmpd="sng" w14:algn="ctr">
            <w14:solidFill>
              <w14:srgbClr w14:val="FFFFFF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 xml:space="preserve"> </w:t>
      </w:r>
      <w:r w:rsidRPr="008116B5">
        <w:rPr>
          <w:lang w:eastAsia="ar-SA"/>
        </w:rPr>
        <w:t xml:space="preserve">  </w:t>
      </w:r>
    </w:p>
    <w:p w:rsidR="006F0FCE" w:rsidRPr="008116B5" w:rsidRDefault="006F0FCE" w:rsidP="006F0FCE">
      <w:pPr>
        <w:tabs>
          <w:tab w:val="left" w:pos="7125"/>
        </w:tabs>
        <w:suppressAutoHyphens/>
        <w:rPr>
          <w:sz w:val="24"/>
          <w:szCs w:val="24"/>
          <w:lang w:eastAsia="ar-SA"/>
        </w:rPr>
      </w:pPr>
      <w:r w:rsidRPr="008116B5">
        <w:rPr>
          <w:sz w:val="24"/>
          <w:szCs w:val="24"/>
          <w:lang w:eastAsia="ar-SA"/>
        </w:rPr>
        <w:t xml:space="preserve">                                                                                                                     </w:t>
      </w:r>
      <w:r w:rsidRPr="008116B5">
        <w:rPr>
          <w:rFonts w:ascii="Arial" w:hAnsi="Arial" w:cs="Arial"/>
          <w:color w:val="000000"/>
          <w:sz w:val="56"/>
          <w:szCs w:val="56"/>
          <w:lang w:eastAsia="ar-SA"/>
        </w:rPr>
        <w:t>№ 165</w:t>
      </w:r>
      <w:r>
        <w:rPr>
          <w:rFonts w:ascii="Arial" w:hAnsi="Arial" w:cs="Arial"/>
          <w:color w:val="000000"/>
          <w:sz w:val="56"/>
          <w:szCs w:val="56"/>
          <w:lang w:eastAsia="ar-SA"/>
        </w:rPr>
        <w:t>4</w:t>
      </w:r>
    </w:p>
    <w:p w:rsidR="006F0FCE" w:rsidRPr="008116B5" w:rsidRDefault="006F0FCE" w:rsidP="006F0FCE">
      <w:pPr>
        <w:tabs>
          <w:tab w:val="left" w:pos="7125"/>
        </w:tabs>
        <w:suppressAutoHyphens/>
        <w:rPr>
          <w:sz w:val="24"/>
          <w:szCs w:val="24"/>
          <w:lang w:eastAsia="ar-SA"/>
        </w:rPr>
      </w:pPr>
      <w:r w:rsidRPr="008116B5">
        <w:rPr>
          <w:sz w:val="24"/>
          <w:szCs w:val="24"/>
          <w:lang w:eastAsia="ar-SA"/>
        </w:rPr>
        <w:t xml:space="preserve">                                                                                                                     </w:t>
      </w:r>
      <w:r w:rsidRPr="008116B5">
        <w:rPr>
          <w:rFonts w:cs="Arial"/>
          <w:b/>
          <w:color w:val="000000"/>
          <w:sz w:val="32"/>
          <w:szCs w:val="40"/>
          <w:lang w:eastAsia="ar-SA"/>
        </w:rPr>
        <w:t xml:space="preserve">Май </w:t>
      </w:r>
      <w:r w:rsidRPr="008116B5">
        <w:rPr>
          <w:rFonts w:cs="Arial"/>
          <w:b/>
          <w:color w:val="000000"/>
          <w:sz w:val="32"/>
          <w:szCs w:val="32"/>
          <w:lang w:eastAsia="ar-SA"/>
        </w:rPr>
        <w:t>2025 года</w:t>
      </w:r>
    </w:p>
    <w:p w:rsidR="006F0FCE" w:rsidRPr="008116B5" w:rsidRDefault="006F0FCE" w:rsidP="006F0FCE">
      <w:pPr>
        <w:suppressAutoHyphens/>
        <w:jc w:val="center"/>
        <w:rPr>
          <w:sz w:val="24"/>
          <w:szCs w:val="24"/>
          <w:lang w:eastAsia="ar-SA"/>
        </w:rPr>
      </w:pPr>
    </w:p>
    <w:p w:rsidR="006F0FCE" w:rsidRPr="008116B5" w:rsidRDefault="006F0FCE" w:rsidP="006F0FCE">
      <w:pPr>
        <w:suppressAutoHyphens/>
        <w:jc w:val="center"/>
        <w:rPr>
          <w:sz w:val="24"/>
          <w:szCs w:val="24"/>
          <w:lang w:eastAsia="ar-SA"/>
        </w:rPr>
      </w:pPr>
    </w:p>
    <w:p w:rsidR="001211C0" w:rsidRDefault="001211C0" w:rsidP="00C0114E">
      <w:pPr>
        <w:jc w:val="center"/>
      </w:pPr>
    </w:p>
    <w:p w:rsidR="00282B01" w:rsidRPr="00D31C70" w:rsidRDefault="002B74D5" w:rsidP="00C0114E">
      <w:pPr>
        <w:jc w:val="center"/>
      </w:pPr>
      <w:r>
        <w:t xml:space="preserve">       </w:t>
      </w:r>
      <w:r w:rsidR="007D21FD">
        <w:rPr>
          <w:noProof/>
        </w:rPr>
        <w:drawing>
          <wp:inline distT="0" distB="0" distL="0" distR="0">
            <wp:extent cx="657225" cy="828675"/>
            <wp:effectExtent l="19050" t="0" r="9525" b="0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2B01" w:rsidRDefault="00282B01" w:rsidP="00282B01">
      <w:pPr>
        <w:jc w:val="center"/>
      </w:pPr>
    </w:p>
    <w:p w:rsidR="00282B01" w:rsidRPr="006F0FCE" w:rsidRDefault="00282B01" w:rsidP="00282B01">
      <w:pPr>
        <w:jc w:val="center"/>
        <w:rPr>
          <w:spacing w:val="60"/>
          <w:sz w:val="22"/>
        </w:rPr>
      </w:pPr>
      <w:r w:rsidRPr="006F0FCE">
        <w:rPr>
          <w:b/>
          <w:bCs/>
          <w:color w:val="000000"/>
          <w:spacing w:val="60"/>
          <w:position w:val="3"/>
          <w:sz w:val="52"/>
          <w:szCs w:val="66"/>
        </w:rPr>
        <w:t>ПОСТАНОВЛЕНИЕ</w:t>
      </w:r>
    </w:p>
    <w:p w:rsidR="00282B01" w:rsidRPr="006F0FCE" w:rsidRDefault="00282B01" w:rsidP="00282B01">
      <w:pPr>
        <w:shd w:val="clear" w:color="auto" w:fill="FFFFFF"/>
        <w:spacing w:line="468" w:lineRule="exact"/>
        <w:ind w:right="-2"/>
        <w:jc w:val="center"/>
        <w:rPr>
          <w:b/>
          <w:bCs/>
          <w:color w:val="000000"/>
          <w:spacing w:val="56"/>
          <w:sz w:val="32"/>
          <w:szCs w:val="40"/>
        </w:rPr>
      </w:pPr>
      <w:r w:rsidRPr="006F0FCE">
        <w:rPr>
          <w:b/>
          <w:bCs/>
          <w:color w:val="000000"/>
          <w:spacing w:val="56"/>
          <w:sz w:val="32"/>
          <w:szCs w:val="40"/>
        </w:rPr>
        <w:t>администрации</w:t>
      </w:r>
    </w:p>
    <w:p w:rsidR="00282B01" w:rsidRPr="006F0FCE" w:rsidRDefault="00282B01" w:rsidP="00282B01">
      <w:pPr>
        <w:shd w:val="clear" w:color="auto" w:fill="FFFFFF"/>
        <w:spacing w:line="468" w:lineRule="exact"/>
        <w:ind w:right="-2"/>
        <w:jc w:val="center"/>
        <w:rPr>
          <w:b/>
          <w:bCs/>
          <w:color w:val="000000"/>
          <w:spacing w:val="56"/>
          <w:sz w:val="32"/>
          <w:szCs w:val="40"/>
        </w:rPr>
      </w:pPr>
      <w:r w:rsidRPr="006F0FCE">
        <w:rPr>
          <w:b/>
          <w:bCs/>
          <w:color w:val="000000"/>
          <w:spacing w:val="56"/>
          <w:sz w:val="32"/>
          <w:szCs w:val="40"/>
        </w:rPr>
        <w:t>городского округа Кинешма</w:t>
      </w:r>
    </w:p>
    <w:p w:rsidR="00DC7489" w:rsidRDefault="00DC7489" w:rsidP="00282B01">
      <w:pPr>
        <w:jc w:val="center"/>
      </w:pPr>
    </w:p>
    <w:p w:rsidR="00282B01" w:rsidRPr="006F0FCE" w:rsidRDefault="00282B01" w:rsidP="00282B01">
      <w:pPr>
        <w:jc w:val="center"/>
        <w:rPr>
          <w:b/>
          <w:u w:val="single"/>
        </w:rPr>
      </w:pPr>
      <w:r w:rsidRPr="006F0FCE">
        <w:rPr>
          <w:b/>
          <w:u w:val="single"/>
        </w:rPr>
        <w:t>от</w:t>
      </w:r>
      <w:r w:rsidR="00BF070C" w:rsidRPr="006F0FCE">
        <w:rPr>
          <w:b/>
          <w:u w:val="single"/>
        </w:rPr>
        <w:t xml:space="preserve"> </w:t>
      </w:r>
      <w:r w:rsidR="009418A0" w:rsidRPr="006F0FCE">
        <w:rPr>
          <w:b/>
          <w:u w:val="single"/>
        </w:rPr>
        <w:t>12.05.2025</w:t>
      </w:r>
      <w:r w:rsidR="00BF2389" w:rsidRPr="006F0FCE">
        <w:rPr>
          <w:b/>
          <w:u w:val="single"/>
        </w:rPr>
        <w:t xml:space="preserve"> №</w:t>
      </w:r>
      <w:r w:rsidR="009418A0" w:rsidRPr="006F0FCE">
        <w:rPr>
          <w:b/>
          <w:u w:val="single"/>
        </w:rPr>
        <w:t xml:space="preserve"> 928-п</w:t>
      </w:r>
    </w:p>
    <w:p w:rsidR="009267E5" w:rsidRPr="00D13052" w:rsidRDefault="009267E5" w:rsidP="00282B01">
      <w:pPr>
        <w:jc w:val="center"/>
      </w:pPr>
    </w:p>
    <w:p w:rsidR="00494F7B" w:rsidRPr="002521E2" w:rsidRDefault="007348F1" w:rsidP="007348F1">
      <w:pPr>
        <w:widowControl w:val="0"/>
        <w:autoSpaceDE w:val="0"/>
        <w:autoSpaceDN w:val="0"/>
        <w:adjustRightInd w:val="0"/>
        <w:jc w:val="center"/>
        <w:rPr>
          <w:b/>
          <w:bCs/>
          <w:sz w:val="26"/>
          <w:szCs w:val="26"/>
        </w:rPr>
      </w:pPr>
      <w:r w:rsidRPr="002521E2">
        <w:rPr>
          <w:b/>
          <w:bCs/>
          <w:sz w:val="26"/>
          <w:szCs w:val="26"/>
        </w:rPr>
        <w:t xml:space="preserve">О внесении изменений в </w:t>
      </w:r>
      <w:r w:rsidR="00494F7B" w:rsidRPr="002521E2">
        <w:rPr>
          <w:b/>
          <w:bCs/>
          <w:sz w:val="26"/>
          <w:szCs w:val="26"/>
        </w:rPr>
        <w:t xml:space="preserve">Постановление администрации </w:t>
      </w:r>
    </w:p>
    <w:p w:rsidR="00494F7B" w:rsidRPr="002521E2" w:rsidRDefault="00494F7B" w:rsidP="007348F1">
      <w:pPr>
        <w:widowControl w:val="0"/>
        <w:autoSpaceDE w:val="0"/>
        <w:autoSpaceDN w:val="0"/>
        <w:adjustRightInd w:val="0"/>
        <w:jc w:val="center"/>
        <w:rPr>
          <w:b/>
          <w:bCs/>
          <w:sz w:val="26"/>
          <w:szCs w:val="26"/>
        </w:rPr>
      </w:pPr>
      <w:r w:rsidRPr="002521E2">
        <w:rPr>
          <w:b/>
          <w:bCs/>
          <w:sz w:val="26"/>
          <w:szCs w:val="26"/>
        </w:rPr>
        <w:t xml:space="preserve">городского округа Кинешма от </w:t>
      </w:r>
      <w:r w:rsidR="004B044E" w:rsidRPr="002521E2">
        <w:rPr>
          <w:b/>
          <w:bCs/>
          <w:sz w:val="26"/>
          <w:szCs w:val="26"/>
        </w:rPr>
        <w:t>2</w:t>
      </w:r>
      <w:r w:rsidR="00205CF7" w:rsidRPr="002521E2">
        <w:rPr>
          <w:b/>
          <w:bCs/>
          <w:sz w:val="26"/>
          <w:szCs w:val="26"/>
        </w:rPr>
        <w:t>0</w:t>
      </w:r>
      <w:r w:rsidR="004B044E" w:rsidRPr="002521E2">
        <w:rPr>
          <w:b/>
          <w:bCs/>
          <w:sz w:val="26"/>
          <w:szCs w:val="26"/>
        </w:rPr>
        <w:t>.12.201</w:t>
      </w:r>
      <w:r w:rsidR="00205CF7" w:rsidRPr="002521E2">
        <w:rPr>
          <w:b/>
          <w:bCs/>
          <w:sz w:val="26"/>
          <w:szCs w:val="26"/>
        </w:rPr>
        <w:t>8</w:t>
      </w:r>
      <w:r w:rsidR="004B044E" w:rsidRPr="002521E2">
        <w:rPr>
          <w:b/>
          <w:bCs/>
          <w:sz w:val="26"/>
          <w:szCs w:val="26"/>
        </w:rPr>
        <w:t xml:space="preserve">  №</w:t>
      </w:r>
      <w:r w:rsidR="00205CF7" w:rsidRPr="002521E2">
        <w:rPr>
          <w:b/>
          <w:bCs/>
          <w:sz w:val="26"/>
          <w:szCs w:val="26"/>
        </w:rPr>
        <w:t>1623</w:t>
      </w:r>
      <w:r w:rsidR="004B044E" w:rsidRPr="002521E2">
        <w:rPr>
          <w:b/>
          <w:bCs/>
          <w:sz w:val="26"/>
          <w:szCs w:val="26"/>
        </w:rPr>
        <w:t>п</w:t>
      </w:r>
    </w:p>
    <w:p w:rsidR="007348F1" w:rsidRDefault="00494F7B" w:rsidP="004B044E">
      <w:pPr>
        <w:widowControl w:val="0"/>
        <w:autoSpaceDE w:val="0"/>
        <w:autoSpaceDN w:val="0"/>
        <w:adjustRightInd w:val="0"/>
        <w:jc w:val="center"/>
        <w:rPr>
          <w:b/>
          <w:bCs/>
          <w:sz w:val="26"/>
          <w:szCs w:val="26"/>
        </w:rPr>
      </w:pPr>
      <w:r w:rsidRPr="002521E2">
        <w:rPr>
          <w:b/>
          <w:bCs/>
          <w:sz w:val="26"/>
          <w:szCs w:val="26"/>
        </w:rPr>
        <w:t>«</w:t>
      </w:r>
      <w:r w:rsidR="004B044E" w:rsidRPr="002521E2">
        <w:rPr>
          <w:b/>
          <w:bCs/>
          <w:sz w:val="26"/>
          <w:szCs w:val="26"/>
        </w:rPr>
        <w:t>Об утверждении муниципальной прогр</w:t>
      </w:r>
      <w:r w:rsidR="00F101EB" w:rsidRPr="002521E2">
        <w:rPr>
          <w:b/>
          <w:bCs/>
          <w:sz w:val="26"/>
          <w:szCs w:val="26"/>
        </w:rPr>
        <w:t>аммы городского округа Кинешма «Благоустройство городского округа Кинешма</w:t>
      </w:r>
      <w:r w:rsidRPr="002521E2">
        <w:rPr>
          <w:b/>
          <w:bCs/>
          <w:sz w:val="26"/>
          <w:szCs w:val="26"/>
        </w:rPr>
        <w:t>»</w:t>
      </w:r>
    </w:p>
    <w:p w:rsidR="008C1E21" w:rsidRPr="002521E2" w:rsidRDefault="008C1E21" w:rsidP="004B044E">
      <w:pPr>
        <w:widowControl w:val="0"/>
        <w:autoSpaceDE w:val="0"/>
        <w:autoSpaceDN w:val="0"/>
        <w:adjustRightInd w:val="0"/>
        <w:jc w:val="center"/>
        <w:rPr>
          <w:b/>
          <w:bCs/>
          <w:sz w:val="26"/>
          <w:szCs w:val="26"/>
        </w:rPr>
      </w:pPr>
    </w:p>
    <w:p w:rsidR="007348F1" w:rsidRPr="002521E2" w:rsidRDefault="007348F1" w:rsidP="007348F1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C0114E" w:rsidRPr="008C1E21" w:rsidRDefault="007348F1" w:rsidP="00B0115A">
      <w:pPr>
        <w:jc w:val="both"/>
      </w:pPr>
      <w:r w:rsidRPr="002521E2">
        <w:rPr>
          <w:sz w:val="26"/>
          <w:szCs w:val="26"/>
        </w:rPr>
        <w:tab/>
      </w:r>
      <w:r w:rsidR="00E15535" w:rsidRPr="008C1E21">
        <w:t>Руководствуясь Федеральным законом от 06.10.2003 № 131-ФЗ «Об общих принципах организации местного самоуправления в Российской Федерации», ст. ст.</w:t>
      </w:r>
      <w:r w:rsidR="00D76128" w:rsidRPr="008C1E21">
        <w:t xml:space="preserve"> 41, 46, 56</w:t>
      </w:r>
      <w:r w:rsidR="00E15535" w:rsidRPr="008C1E21">
        <w:t xml:space="preserve"> Устава муниципального образования «Городской округ Кинешма», постановлением администрации городского округа Кинешма от 11.11.2013 № 2556п «Об утверждении порядка разработки, реализации и оценки эффективности муниципальных программ городского округа Кинешма»,</w:t>
      </w:r>
      <w:r w:rsidR="00182F13" w:rsidRPr="008C1E21">
        <w:t xml:space="preserve"> </w:t>
      </w:r>
      <w:r w:rsidR="00E15535" w:rsidRPr="008C1E21">
        <w:t>администр</w:t>
      </w:r>
      <w:r w:rsidR="00C0114E" w:rsidRPr="008C1E21">
        <w:t xml:space="preserve">ация городского округа Кинешма </w:t>
      </w:r>
    </w:p>
    <w:p w:rsidR="0045125E" w:rsidRPr="008C1E21" w:rsidRDefault="0045125E" w:rsidP="00B0115A">
      <w:pPr>
        <w:jc w:val="both"/>
      </w:pPr>
    </w:p>
    <w:p w:rsidR="00C0114E" w:rsidRPr="008C1E21" w:rsidRDefault="007348F1" w:rsidP="00B0115A">
      <w:pPr>
        <w:jc w:val="both"/>
        <w:rPr>
          <w:b/>
          <w:bCs/>
        </w:rPr>
      </w:pPr>
      <w:proofErr w:type="gramStart"/>
      <w:r w:rsidRPr="008C1E21">
        <w:rPr>
          <w:b/>
          <w:bCs/>
        </w:rPr>
        <w:t>п</w:t>
      </w:r>
      <w:proofErr w:type="gramEnd"/>
      <w:r w:rsidRPr="008C1E21">
        <w:rPr>
          <w:b/>
          <w:bCs/>
        </w:rPr>
        <w:t xml:space="preserve"> о с т а н о в л я е т:</w:t>
      </w:r>
    </w:p>
    <w:p w:rsidR="0045125E" w:rsidRPr="008C1E21" w:rsidRDefault="0045125E" w:rsidP="00B0115A">
      <w:pPr>
        <w:jc w:val="both"/>
        <w:rPr>
          <w:b/>
          <w:bCs/>
        </w:rPr>
      </w:pPr>
    </w:p>
    <w:p w:rsidR="004B044E" w:rsidRPr="008C1E21" w:rsidRDefault="002521E2" w:rsidP="002521E2">
      <w:pPr>
        <w:pStyle w:val="a8"/>
        <w:suppressAutoHyphens/>
        <w:spacing w:after="0"/>
        <w:jc w:val="both"/>
      </w:pPr>
      <w:r w:rsidRPr="008C1E21">
        <w:t xml:space="preserve">         </w:t>
      </w:r>
      <w:r w:rsidR="00AB6372" w:rsidRPr="008C1E21">
        <w:t>1.</w:t>
      </w:r>
      <w:r w:rsidR="00BA3538" w:rsidRPr="008C1E21">
        <w:t xml:space="preserve">Внести в постановление администрации городского округа Кинешма от </w:t>
      </w:r>
      <w:r w:rsidR="004B044E" w:rsidRPr="008C1E21">
        <w:t>2</w:t>
      </w:r>
      <w:r w:rsidR="00205CF7" w:rsidRPr="008C1E21">
        <w:t>0</w:t>
      </w:r>
      <w:r w:rsidR="004B044E" w:rsidRPr="008C1E21">
        <w:t>.12.201</w:t>
      </w:r>
      <w:r w:rsidR="00205CF7" w:rsidRPr="008C1E21">
        <w:t>8</w:t>
      </w:r>
      <w:r w:rsidR="004B044E" w:rsidRPr="008C1E21">
        <w:t xml:space="preserve"> №</w:t>
      </w:r>
      <w:r w:rsidR="00205CF7" w:rsidRPr="008C1E21">
        <w:t>1623</w:t>
      </w:r>
      <w:r w:rsidR="004B044E" w:rsidRPr="008C1E21">
        <w:t>п «Об утверждении муниципальной программы городского округа Кинешма</w:t>
      </w:r>
      <w:r w:rsidR="00251CD3" w:rsidRPr="008C1E21">
        <w:t xml:space="preserve"> </w:t>
      </w:r>
      <w:r w:rsidR="00F9459F" w:rsidRPr="008C1E21">
        <w:rPr>
          <w:bCs/>
        </w:rPr>
        <w:t xml:space="preserve">«Благоустройство городского округа </w:t>
      </w:r>
      <w:r w:rsidR="007533D4" w:rsidRPr="008C1E21">
        <w:rPr>
          <w:bCs/>
        </w:rPr>
        <w:t xml:space="preserve">Кинешма» </w:t>
      </w:r>
      <w:r w:rsidR="007533D4" w:rsidRPr="008C1E21">
        <w:t>следующие</w:t>
      </w:r>
      <w:r w:rsidR="00BA3538" w:rsidRPr="008C1E21">
        <w:t xml:space="preserve"> изменения:</w:t>
      </w:r>
    </w:p>
    <w:p w:rsidR="00193649" w:rsidRPr="008C1E21" w:rsidRDefault="005C726C" w:rsidP="00193649">
      <w:pPr>
        <w:widowControl w:val="0"/>
        <w:tabs>
          <w:tab w:val="left" w:pos="720"/>
        </w:tabs>
        <w:autoSpaceDE w:val="0"/>
        <w:autoSpaceDN w:val="0"/>
        <w:adjustRightInd w:val="0"/>
        <w:ind w:firstLine="527"/>
        <w:jc w:val="both"/>
      </w:pPr>
      <w:r w:rsidRPr="008C1E21">
        <w:t>1.1. В приложении к постановлению</w:t>
      </w:r>
      <w:r w:rsidR="00193649" w:rsidRPr="008C1E21">
        <w:t>:</w:t>
      </w:r>
    </w:p>
    <w:p w:rsidR="00193649" w:rsidRPr="008C1E21" w:rsidRDefault="002521E2" w:rsidP="002521E2">
      <w:pPr>
        <w:pStyle w:val="1"/>
        <w:spacing w:before="0"/>
        <w:contextualSpacing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8C1E21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      </w:t>
      </w:r>
      <w:r w:rsidR="00193649" w:rsidRPr="008C1E21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1.1.1. пункт 8 «Объемы ресурсного </w:t>
      </w:r>
      <w:r w:rsidR="00D42572" w:rsidRPr="008C1E21">
        <w:rPr>
          <w:rFonts w:ascii="Times New Roman" w:hAnsi="Times New Roman" w:cs="Times New Roman"/>
          <w:b w:val="0"/>
          <w:color w:val="auto"/>
          <w:sz w:val="28"/>
          <w:szCs w:val="28"/>
        </w:rPr>
        <w:t>обеспечения» раздела</w:t>
      </w:r>
      <w:r w:rsidR="00193649" w:rsidRPr="008C1E21">
        <w:rPr>
          <w:rFonts w:ascii="Times New Roman" w:hAnsi="Times New Roman" w:cs="Times New Roman"/>
          <w:b w:val="0"/>
          <w:color w:val="auto"/>
          <w:sz w:val="28"/>
          <w:szCs w:val="28"/>
        </w:rPr>
        <w:t xml:space="preserve"> 1 «Паспорт муниципальной программы «Благоустройство городского округа Кинешма» изложить в следующей редакции:</w:t>
      </w:r>
    </w:p>
    <w:p w:rsidR="0045125E" w:rsidRPr="0045125E" w:rsidRDefault="0045125E" w:rsidP="0045125E"/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5"/>
        <w:gridCol w:w="2239"/>
        <w:gridCol w:w="6158"/>
      </w:tblGrid>
      <w:tr w:rsidR="00602BC9" w:rsidRPr="00602BC9" w:rsidTr="00193649">
        <w:tc>
          <w:tcPr>
            <w:tcW w:w="675" w:type="dxa"/>
          </w:tcPr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8.</w:t>
            </w:r>
          </w:p>
        </w:tc>
        <w:tc>
          <w:tcPr>
            <w:tcW w:w="2239" w:type="dxa"/>
          </w:tcPr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Объемы ресурсного обеспечения *:</w:t>
            </w:r>
          </w:p>
        </w:tc>
        <w:tc>
          <w:tcPr>
            <w:tcW w:w="6158" w:type="dxa"/>
          </w:tcPr>
          <w:p w:rsidR="00602BC9" w:rsidRPr="00602BC9" w:rsidRDefault="00602BC9" w:rsidP="00602BC9">
            <w:pPr>
              <w:ind w:right="846"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Общий объем бюджетных ассигнований на реализацию </w:t>
            </w:r>
            <w:r w:rsidRPr="00602BC9">
              <w:rPr>
                <w:iCs/>
                <w:sz w:val="24"/>
                <w:szCs w:val="24"/>
              </w:rPr>
              <w:t>программы</w:t>
            </w:r>
            <w:r w:rsidRPr="00602BC9">
              <w:rPr>
                <w:sz w:val="24"/>
                <w:szCs w:val="24"/>
              </w:rPr>
              <w:t>: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2019 год -  40 035,8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lastRenderedPageBreak/>
              <w:t>2020 год -  35 176,1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2021 год –  53 224,2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2022 год –  55 173,5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2023 год -   50</w:t>
            </w:r>
            <w:r w:rsidRPr="00602BC9">
              <w:rPr>
                <w:sz w:val="24"/>
                <w:szCs w:val="24"/>
                <w:lang w:val="en-US"/>
              </w:rPr>
              <w:t> </w:t>
            </w:r>
            <w:r w:rsidRPr="00602BC9">
              <w:rPr>
                <w:sz w:val="24"/>
                <w:szCs w:val="24"/>
              </w:rPr>
              <w:t>555.6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2024 год -  123  561,9тыс.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2025 год -   5</w:t>
            </w:r>
            <w:r w:rsidR="009018E3">
              <w:rPr>
                <w:sz w:val="24"/>
                <w:szCs w:val="24"/>
              </w:rPr>
              <w:t>4 </w:t>
            </w:r>
            <w:r w:rsidR="008B69A9">
              <w:rPr>
                <w:sz w:val="24"/>
                <w:szCs w:val="24"/>
              </w:rPr>
              <w:t>66</w:t>
            </w:r>
            <w:r w:rsidR="009018E3">
              <w:rPr>
                <w:sz w:val="24"/>
                <w:szCs w:val="24"/>
              </w:rPr>
              <w:t>1,8</w:t>
            </w:r>
            <w:r w:rsidRPr="00602BC9">
              <w:rPr>
                <w:sz w:val="24"/>
                <w:szCs w:val="24"/>
              </w:rPr>
              <w:t xml:space="preserve">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2026 год –   31 801,7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2027 год -    29 801,7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8C1E21" w:rsidRPr="00602BC9" w:rsidRDefault="008C1E21" w:rsidP="00602BC9">
            <w:pPr>
              <w:rPr>
                <w:sz w:val="24"/>
                <w:szCs w:val="24"/>
              </w:rPr>
            </w:pP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- бюджет городского округа Кинешма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2019 год - 31 548,4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2020 год - 27 484,6 тыс. руб.,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2021 год – 45 066,7 тыс. руб.,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2022 год – 47 351,5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2023 год -  41 482,9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2024 год -  61 798,9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2025 год – 4</w:t>
            </w:r>
            <w:r w:rsidR="008B69A9">
              <w:rPr>
                <w:sz w:val="24"/>
                <w:szCs w:val="24"/>
              </w:rPr>
              <w:t>6 11</w:t>
            </w:r>
            <w:r w:rsidR="002F6D46">
              <w:rPr>
                <w:sz w:val="24"/>
                <w:szCs w:val="24"/>
              </w:rPr>
              <w:t>7,5</w:t>
            </w:r>
            <w:r w:rsidRPr="00602BC9">
              <w:rPr>
                <w:sz w:val="24"/>
                <w:szCs w:val="24"/>
              </w:rPr>
              <w:t xml:space="preserve">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2026 год – 23 973,0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2027 год – 21 973,0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8C1E21" w:rsidRPr="00602BC9" w:rsidRDefault="008C1E21" w:rsidP="00602BC9">
            <w:pPr>
              <w:rPr>
                <w:sz w:val="24"/>
                <w:szCs w:val="24"/>
              </w:rPr>
            </w:pP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- областной бюджет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2019 год - 8 487,4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2020 год - 7 968,2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2021 год - 8 157,5 тыс. руб.</w:t>
            </w:r>
          </w:p>
          <w:p w:rsidR="00602BC9" w:rsidRPr="00602BC9" w:rsidRDefault="00602BC9" w:rsidP="00602BC9">
            <w:pPr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2022 год – 7 821,99 тыс. руб.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2023 год -  9 072,7 тыс. руб.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2024 год – 61 763,0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2025 год -  8 544,3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2026 год – 7 828,7 тыс. руб.</w:t>
            </w:r>
          </w:p>
          <w:p w:rsid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2027 год -  7 828,7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8C1E21" w:rsidRPr="00602BC9" w:rsidRDefault="008C1E21" w:rsidP="00602BC9">
            <w:pPr>
              <w:suppressAutoHyphens/>
              <w:rPr>
                <w:sz w:val="24"/>
                <w:szCs w:val="24"/>
              </w:rPr>
            </w:pPr>
          </w:p>
        </w:tc>
      </w:tr>
    </w:tbl>
    <w:p w:rsidR="00EA14B4" w:rsidRDefault="00E168B8" w:rsidP="00EA14B4">
      <w:pPr>
        <w:widowControl w:val="0"/>
        <w:tabs>
          <w:tab w:val="left" w:pos="720"/>
        </w:tabs>
        <w:autoSpaceDE w:val="0"/>
        <w:autoSpaceDN w:val="0"/>
        <w:adjustRightInd w:val="0"/>
        <w:ind w:left="181"/>
        <w:jc w:val="both"/>
        <w:rPr>
          <w:sz w:val="26"/>
          <w:szCs w:val="26"/>
        </w:rPr>
      </w:pPr>
      <w:r w:rsidRPr="00E168B8">
        <w:rPr>
          <w:sz w:val="26"/>
          <w:szCs w:val="26"/>
        </w:rPr>
        <w:lastRenderedPageBreak/>
        <w:t xml:space="preserve">      </w:t>
      </w:r>
    </w:p>
    <w:p w:rsidR="00193649" w:rsidRPr="008C1E21" w:rsidRDefault="008C1E21" w:rsidP="00213A7D">
      <w:pPr>
        <w:ind w:firstLine="567"/>
        <w:jc w:val="both"/>
      </w:pPr>
      <w:r w:rsidRPr="008C1E21">
        <w:t xml:space="preserve"> </w:t>
      </w:r>
      <w:r w:rsidR="00213A7D">
        <w:t xml:space="preserve"> </w:t>
      </w:r>
      <w:r w:rsidR="006E0E0D" w:rsidRPr="008C1E21">
        <w:t xml:space="preserve">1.2. </w:t>
      </w:r>
      <w:r w:rsidR="00193649" w:rsidRPr="008C1E21">
        <w:t xml:space="preserve">В приложении 1 к муниципальной программе: </w:t>
      </w:r>
    </w:p>
    <w:p w:rsidR="00193649" w:rsidRPr="008C1E21" w:rsidRDefault="00E8341A" w:rsidP="00E8341A">
      <w:pPr>
        <w:widowControl w:val="0"/>
        <w:tabs>
          <w:tab w:val="left" w:pos="720"/>
        </w:tabs>
        <w:autoSpaceDE w:val="0"/>
        <w:autoSpaceDN w:val="0"/>
        <w:adjustRightInd w:val="0"/>
        <w:ind w:left="181"/>
        <w:jc w:val="both"/>
      </w:pPr>
      <w:r w:rsidRPr="008C1E21">
        <w:t xml:space="preserve">       </w:t>
      </w:r>
      <w:r w:rsidR="00E36D0B" w:rsidRPr="008C1E21">
        <w:t>1.2.1.</w:t>
      </w:r>
      <w:r w:rsidR="0081518F" w:rsidRPr="008C1E21">
        <w:t xml:space="preserve"> Строку «Объемы ресурсного обеспечения </w:t>
      </w:r>
      <w:r w:rsidR="00785DC3" w:rsidRPr="008C1E21">
        <w:t>подпрограммы» раздела</w:t>
      </w:r>
      <w:r w:rsidR="00E36D0B" w:rsidRPr="008C1E21">
        <w:t xml:space="preserve"> 1 "Пасп</w:t>
      </w:r>
      <w:r w:rsidR="0081518F" w:rsidRPr="008C1E21">
        <w:t>орт подпрограммы"</w:t>
      </w:r>
      <w:r w:rsidR="00471394" w:rsidRPr="008C1E21">
        <w:t xml:space="preserve"> </w:t>
      </w:r>
      <w:r w:rsidR="004F3FD8" w:rsidRPr="008C1E21">
        <w:t>изложить</w:t>
      </w:r>
      <w:r w:rsidR="00193649" w:rsidRPr="008C1E21">
        <w:t xml:space="preserve"> в следующей редакции:</w:t>
      </w:r>
    </w:p>
    <w:p w:rsidR="009B2FC5" w:rsidRPr="008C1E21" w:rsidRDefault="009B2FC5" w:rsidP="00E8341A">
      <w:pPr>
        <w:widowControl w:val="0"/>
        <w:tabs>
          <w:tab w:val="left" w:pos="720"/>
        </w:tabs>
        <w:autoSpaceDE w:val="0"/>
        <w:autoSpaceDN w:val="0"/>
        <w:adjustRightInd w:val="0"/>
        <w:ind w:left="181"/>
        <w:jc w:val="both"/>
      </w:pPr>
    </w:p>
    <w:tbl>
      <w:tblPr>
        <w:tblW w:w="918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0"/>
        <w:gridCol w:w="6520"/>
      </w:tblGrid>
      <w:tr w:rsidR="00602BC9" w:rsidRPr="00602BC9" w:rsidTr="0075122E">
        <w:tc>
          <w:tcPr>
            <w:tcW w:w="2660" w:type="dxa"/>
          </w:tcPr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Объемы ресурсного обеспечения подпрограммы:</w:t>
            </w:r>
          </w:p>
        </w:tc>
        <w:tc>
          <w:tcPr>
            <w:tcW w:w="6520" w:type="dxa"/>
          </w:tcPr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Общий объем бюджетных ассигнований на реализацию подпрограммы: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2019 год -  31 101,7 тыс. руб.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2020 год –  26 788,5 тыс. руб.,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2021 год –  44 637,3 тыс. руб.  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2022 год –  46 939,9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2023 год –  41 005,4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2024 год – 113 588,2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2025 год –  </w:t>
            </w:r>
            <w:r>
              <w:rPr>
                <w:sz w:val="24"/>
                <w:szCs w:val="24"/>
              </w:rPr>
              <w:t>4</w:t>
            </w:r>
            <w:r w:rsidR="009018E3">
              <w:rPr>
                <w:sz w:val="24"/>
                <w:szCs w:val="24"/>
              </w:rPr>
              <w:t>5 </w:t>
            </w:r>
            <w:r w:rsidR="008B69A9">
              <w:rPr>
                <w:sz w:val="24"/>
                <w:szCs w:val="24"/>
              </w:rPr>
              <w:t>73</w:t>
            </w:r>
            <w:r w:rsidR="009018E3">
              <w:rPr>
                <w:sz w:val="24"/>
                <w:szCs w:val="24"/>
              </w:rPr>
              <w:t>1,00</w:t>
            </w:r>
            <w:r w:rsidRPr="00602BC9">
              <w:rPr>
                <w:sz w:val="24"/>
                <w:szCs w:val="24"/>
              </w:rPr>
              <w:t xml:space="preserve">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2026 год -   23 561,0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2027 год -   2</w:t>
            </w:r>
            <w:r w:rsidR="00A514D9">
              <w:rPr>
                <w:sz w:val="24"/>
                <w:szCs w:val="24"/>
              </w:rPr>
              <w:t>1</w:t>
            </w:r>
            <w:r w:rsidRPr="00602BC9">
              <w:rPr>
                <w:sz w:val="24"/>
                <w:szCs w:val="24"/>
              </w:rPr>
              <w:t xml:space="preserve"> 561,0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-бюджет городского округа Кинешма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2019 год -  31 101,7 тыс. руб.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2020 год –  26 788,5 тыс. руб.,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2021 год –  44 637,3 тыс. руб.  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2022 год –  46 939,9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lastRenderedPageBreak/>
              <w:t xml:space="preserve">   2023 год –  41 005,4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2024 год –  61 300,2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2025 год –  </w:t>
            </w:r>
            <w:r>
              <w:rPr>
                <w:sz w:val="24"/>
                <w:szCs w:val="24"/>
              </w:rPr>
              <w:t>4</w:t>
            </w:r>
            <w:r w:rsidR="009018E3">
              <w:rPr>
                <w:sz w:val="24"/>
                <w:szCs w:val="24"/>
              </w:rPr>
              <w:t>5 </w:t>
            </w:r>
            <w:r w:rsidR="008B69A9">
              <w:rPr>
                <w:sz w:val="24"/>
                <w:szCs w:val="24"/>
              </w:rPr>
              <w:t>67</w:t>
            </w:r>
            <w:r w:rsidR="009018E3">
              <w:rPr>
                <w:sz w:val="24"/>
                <w:szCs w:val="24"/>
              </w:rPr>
              <w:t>1,00</w:t>
            </w:r>
            <w:r w:rsidRPr="00602BC9">
              <w:rPr>
                <w:sz w:val="24"/>
                <w:szCs w:val="24"/>
              </w:rPr>
              <w:t xml:space="preserve">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2026 год -   23 561,0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2027 год -   2</w:t>
            </w:r>
            <w:r w:rsidR="00A514D9">
              <w:rPr>
                <w:sz w:val="24"/>
                <w:szCs w:val="24"/>
              </w:rPr>
              <w:t>1</w:t>
            </w:r>
            <w:r w:rsidRPr="00602BC9">
              <w:rPr>
                <w:sz w:val="24"/>
                <w:szCs w:val="24"/>
              </w:rPr>
              <w:t xml:space="preserve"> 561,0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- областной бюджет 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 2024 год – 52 288,0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  <w:p w:rsidR="00602BC9" w:rsidRPr="00602BC9" w:rsidRDefault="00602BC9" w:rsidP="00602BC9">
            <w:pPr>
              <w:suppressAutoHyphens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 xml:space="preserve">    2025 год -         60,0 </w:t>
            </w:r>
            <w:proofErr w:type="spellStart"/>
            <w:r w:rsidRPr="00602BC9">
              <w:rPr>
                <w:sz w:val="24"/>
                <w:szCs w:val="24"/>
              </w:rPr>
              <w:t>тыс.руб</w:t>
            </w:r>
            <w:proofErr w:type="spellEnd"/>
            <w:r w:rsidRPr="00602BC9">
              <w:rPr>
                <w:sz w:val="24"/>
                <w:szCs w:val="24"/>
              </w:rPr>
              <w:t>.</w:t>
            </w:r>
          </w:p>
        </w:tc>
      </w:tr>
    </w:tbl>
    <w:p w:rsidR="00E8341A" w:rsidRDefault="002521E2" w:rsidP="00186E79">
      <w:pPr>
        <w:widowControl w:val="0"/>
        <w:tabs>
          <w:tab w:val="left" w:pos="-142"/>
        </w:tabs>
        <w:autoSpaceDE w:val="0"/>
        <w:autoSpaceDN w:val="0"/>
        <w:adjustRightInd w:val="0"/>
        <w:jc w:val="both"/>
      </w:pPr>
      <w:r>
        <w:lastRenderedPageBreak/>
        <w:t xml:space="preserve">  </w:t>
      </w:r>
      <w:r w:rsidR="00E8341A" w:rsidRPr="00E8341A">
        <w:t xml:space="preserve">       </w:t>
      </w:r>
    </w:p>
    <w:p w:rsidR="003E5817" w:rsidRPr="003E5817" w:rsidRDefault="003E5817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Pr="008C1E21" w:rsidRDefault="003E5817" w:rsidP="0075122E">
      <w:pPr>
        <w:widowControl w:val="0"/>
        <w:tabs>
          <w:tab w:val="left" w:pos="-142"/>
        </w:tabs>
        <w:autoSpaceDE w:val="0"/>
        <w:autoSpaceDN w:val="0"/>
        <w:adjustRightInd w:val="0"/>
        <w:jc w:val="both"/>
      </w:pPr>
      <w:r w:rsidRPr="003E5817">
        <w:t xml:space="preserve">         </w:t>
      </w:r>
      <w:r w:rsidR="0075122E" w:rsidRPr="008C1E21">
        <w:t>1.2.2. пункт 1.</w:t>
      </w:r>
      <w:r w:rsidR="0075122E">
        <w:t>4</w:t>
      </w:r>
      <w:r w:rsidR="0075122E" w:rsidRPr="008C1E21">
        <w:t>.  таблицы 1 «Перечень целевых индикаторов (показателей) подпрограммы» раздела 3 «Целевые индикаторы (показатели) подпрограммы» изложить в следующей редакции:</w:t>
      </w:r>
    </w:p>
    <w:p w:rsidR="0075122E" w:rsidRPr="008C1E21" w:rsidRDefault="0075122E" w:rsidP="0075122E">
      <w:pPr>
        <w:widowControl w:val="0"/>
        <w:tabs>
          <w:tab w:val="left" w:pos="-142"/>
        </w:tabs>
        <w:autoSpaceDE w:val="0"/>
        <w:autoSpaceDN w:val="0"/>
        <w:adjustRightInd w:val="0"/>
        <w:jc w:val="both"/>
      </w:pPr>
    </w:p>
    <w:p w:rsidR="0075122E" w:rsidRDefault="0075122E" w:rsidP="0075122E">
      <w:pPr>
        <w:widowControl w:val="0"/>
        <w:autoSpaceDE w:val="0"/>
        <w:autoSpaceDN w:val="0"/>
        <w:adjustRightInd w:val="0"/>
        <w:jc w:val="center"/>
        <w:rPr>
          <w:rFonts w:ascii="Times New Roman CYR" w:hAnsi="Times New Roman CYR" w:cs="Times New Roman CYR"/>
          <w:sz w:val="24"/>
          <w:szCs w:val="24"/>
        </w:rPr>
        <w:sectPr w:rsidR="0075122E" w:rsidSect="006F0FCE">
          <w:headerReference w:type="default" r:id="rId11"/>
          <w:pgSz w:w="11906" w:h="16838"/>
          <w:pgMar w:top="992" w:right="851" w:bottom="567" w:left="1701" w:header="709" w:footer="709" w:gutter="0"/>
          <w:cols w:space="708"/>
          <w:titlePg/>
          <w:docGrid w:linePitch="381"/>
        </w:sectPr>
      </w:pPr>
    </w:p>
    <w:tbl>
      <w:tblPr>
        <w:tblW w:w="15311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1"/>
        <w:gridCol w:w="2658"/>
        <w:gridCol w:w="1024"/>
        <w:gridCol w:w="1054"/>
        <w:gridCol w:w="935"/>
        <w:gridCol w:w="1120"/>
        <w:gridCol w:w="1120"/>
        <w:gridCol w:w="1120"/>
        <w:gridCol w:w="1048"/>
        <w:gridCol w:w="992"/>
        <w:gridCol w:w="992"/>
        <w:gridCol w:w="1361"/>
        <w:gridCol w:w="1036"/>
      </w:tblGrid>
      <w:tr w:rsidR="0075122E" w:rsidRPr="00602BC9" w:rsidTr="00672BFB">
        <w:tc>
          <w:tcPr>
            <w:tcW w:w="851" w:type="dxa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lastRenderedPageBreak/>
              <w:t>/п</w:t>
            </w:r>
          </w:p>
        </w:tc>
        <w:tc>
          <w:tcPr>
            <w:tcW w:w="26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Наименование целевого индикатора (показателя)</w:t>
            </w:r>
          </w:p>
        </w:tc>
        <w:tc>
          <w:tcPr>
            <w:tcW w:w="10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Ед. изм.</w:t>
            </w:r>
          </w:p>
        </w:tc>
        <w:tc>
          <w:tcPr>
            <w:tcW w:w="1077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Значения целевых индикаторов (показателей)</w:t>
            </w:r>
          </w:p>
        </w:tc>
      </w:tr>
      <w:tr w:rsidR="0075122E" w:rsidRPr="00602BC9" w:rsidTr="00672BFB">
        <w:tc>
          <w:tcPr>
            <w:tcW w:w="851" w:type="dxa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hAnsi="Times New Roman CYR" w:cs="Times New Roman CYR"/>
                <w:sz w:val="22"/>
                <w:szCs w:val="22"/>
              </w:rPr>
            </w:pPr>
          </w:p>
        </w:tc>
        <w:tc>
          <w:tcPr>
            <w:tcW w:w="26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hAnsi="Times New Roman CYR" w:cs="Times New Roman CYR"/>
                <w:sz w:val="22"/>
                <w:szCs w:val="22"/>
              </w:rPr>
            </w:pPr>
          </w:p>
        </w:tc>
        <w:tc>
          <w:tcPr>
            <w:tcW w:w="10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hAnsi="Times New Roman CYR" w:cs="Times New Roman CYR"/>
                <w:sz w:val="22"/>
                <w:szCs w:val="22"/>
              </w:rPr>
            </w:pP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 xml:space="preserve">2018 </w:t>
            </w:r>
          </w:p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год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 xml:space="preserve">2019 </w:t>
            </w:r>
          </w:p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год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 xml:space="preserve">2020 </w:t>
            </w:r>
          </w:p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год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2021</w:t>
            </w:r>
          </w:p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 xml:space="preserve"> год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 xml:space="preserve">2022 </w:t>
            </w:r>
          </w:p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год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2023</w:t>
            </w:r>
          </w:p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 xml:space="preserve"> 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 xml:space="preserve">2024 </w:t>
            </w:r>
          </w:p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 xml:space="preserve">2025 </w:t>
            </w:r>
          </w:p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год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 xml:space="preserve">2026 </w:t>
            </w:r>
          </w:p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год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5122E" w:rsidRPr="00602BC9" w:rsidRDefault="0075122E" w:rsidP="00672B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sz w:val="22"/>
                <w:szCs w:val="22"/>
              </w:rPr>
            </w:pPr>
            <w:r w:rsidRPr="00602BC9">
              <w:rPr>
                <w:rFonts w:ascii="Times New Roman CYR" w:hAnsi="Times New Roman CYR" w:cs="Times New Roman CYR"/>
                <w:sz w:val="22"/>
                <w:szCs w:val="22"/>
              </w:rPr>
              <w:t>2027</w:t>
            </w:r>
          </w:p>
          <w:p w:rsidR="0075122E" w:rsidRPr="00602BC9" w:rsidRDefault="0075122E" w:rsidP="00672BFB">
            <w:pPr>
              <w:jc w:val="center"/>
              <w:rPr>
                <w:sz w:val="24"/>
                <w:szCs w:val="24"/>
              </w:rPr>
            </w:pPr>
            <w:r w:rsidRPr="00602BC9">
              <w:rPr>
                <w:sz w:val="24"/>
                <w:szCs w:val="24"/>
              </w:rPr>
              <w:t>год</w:t>
            </w:r>
          </w:p>
        </w:tc>
      </w:tr>
      <w:tr w:rsidR="0075122E" w:rsidRPr="0075122E" w:rsidTr="00672BFB"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1.4.</w:t>
            </w:r>
          </w:p>
        </w:tc>
        <w:tc>
          <w:tcPr>
            <w:tcW w:w="14460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Наказы избирателей депутатам городской Думы городского округа Кинешма</w:t>
            </w:r>
          </w:p>
        </w:tc>
      </w:tr>
      <w:tr w:rsidR="0075122E" w:rsidRPr="0075122E" w:rsidTr="00672BFB"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1.4.1.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Количество проектно-сметной документации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Ед.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1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75122E" w:rsidRPr="0075122E" w:rsidTr="00672BFB"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1.4.2.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Площадь отремонтированных проездов и тротуаров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м2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984,0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75122E" w:rsidRPr="0075122E" w:rsidTr="00672BFB">
        <w:tc>
          <w:tcPr>
            <w:tcW w:w="8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1.4.3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Количество благоустроенных объектов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Ед.</w:t>
            </w:r>
          </w:p>
        </w:tc>
        <w:tc>
          <w:tcPr>
            <w:tcW w:w="10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0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28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75122E">
              <w:rPr>
                <w:rFonts w:ascii="Times New Roman" w:hAnsi="Times New Roman" w:cs="Times New Roman"/>
                <w:sz w:val="22"/>
                <w:szCs w:val="22"/>
              </w:rPr>
              <w:t>-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5122E" w:rsidRPr="0075122E" w:rsidRDefault="0075122E" w:rsidP="0075122E">
            <w:pPr>
              <w:pStyle w:val="ad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</w:tbl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  <w:r>
        <w:t xml:space="preserve">        </w:t>
      </w: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5122E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</w:p>
    <w:p w:rsidR="007F5639" w:rsidRPr="003E5817" w:rsidRDefault="0075122E" w:rsidP="00B21C06">
      <w:pPr>
        <w:widowControl w:val="0"/>
        <w:tabs>
          <w:tab w:val="left" w:pos="426"/>
        </w:tabs>
        <w:autoSpaceDE w:val="0"/>
        <w:autoSpaceDN w:val="0"/>
        <w:adjustRightInd w:val="0"/>
        <w:ind w:left="426" w:hanging="567"/>
        <w:jc w:val="both"/>
      </w:pPr>
      <w:r>
        <w:t xml:space="preserve">                        </w:t>
      </w:r>
      <w:r w:rsidR="007F5639" w:rsidRPr="003E5817">
        <w:t>1.2.</w:t>
      </w:r>
      <w:r w:rsidR="00B21C06">
        <w:t>3</w:t>
      </w:r>
      <w:r w:rsidR="007F5639" w:rsidRPr="003E5817">
        <w:t>. таблицу 2 «Ресурсное обеспечение подпрограммы» раздела 4 «Ресурсное обеспечение подпрограммы» изложить в следующей ред</w:t>
      </w:r>
      <w:r w:rsidR="007A5ABB" w:rsidRPr="003E5817">
        <w:t>акции:</w:t>
      </w:r>
    </w:p>
    <w:p w:rsidR="007F5639" w:rsidRPr="007F5639" w:rsidRDefault="007F5639" w:rsidP="007F5639">
      <w:pPr>
        <w:tabs>
          <w:tab w:val="left" w:pos="1182"/>
        </w:tabs>
        <w:rPr>
          <w:sz w:val="20"/>
          <w:szCs w:val="20"/>
        </w:rPr>
      </w:pPr>
      <w:r>
        <w:t xml:space="preserve">                                                                                                                                                                                                        </w:t>
      </w:r>
      <w:proofErr w:type="spellStart"/>
      <w:r w:rsidR="007A5ABB">
        <w:rPr>
          <w:sz w:val="20"/>
          <w:szCs w:val="20"/>
        </w:rPr>
        <w:t>т</w:t>
      </w:r>
      <w:r>
        <w:rPr>
          <w:sz w:val="20"/>
          <w:szCs w:val="20"/>
        </w:rPr>
        <w:t>ыс.руб</w:t>
      </w:r>
      <w:proofErr w:type="spellEnd"/>
      <w:r>
        <w:rPr>
          <w:sz w:val="20"/>
          <w:szCs w:val="20"/>
        </w:rPr>
        <w:t>.</w:t>
      </w:r>
    </w:p>
    <w:tbl>
      <w:tblPr>
        <w:tblW w:w="14742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2"/>
        <w:gridCol w:w="3818"/>
        <w:gridCol w:w="1271"/>
        <w:gridCol w:w="993"/>
        <w:gridCol w:w="993"/>
        <w:gridCol w:w="985"/>
        <w:gridCol w:w="11"/>
        <w:gridCol w:w="992"/>
        <w:gridCol w:w="997"/>
        <w:gridCol w:w="1139"/>
        <w:gridCol w:w="983"/>
        <w:gridCol w:w="14"/>
        <w:gridCol w:w="984"/>
        <w:gridCol w:w="12"/>
        <w:gridCol w:w="988"/>
      </w:tblGrid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N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п/п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Наименование основного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мероприятия/ Мероприятия/Источник ресурсного обеспечения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Исполнитель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2019 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год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2020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 год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2021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 год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2022 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год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2023 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год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2024 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год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2025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год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2026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 год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2027 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год</w:t>
            </w:r>
          </w:p>
        </w:tc>
      </w:tr>
      <w:tr w:rsidR="007F5639" w:rsidRPr="007F5639" w:rsidTr="009A2383">
        <w:tc>
          <w:tcPr>
            <w:tcW w:w="5651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Подпрограмма всего: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31101,7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26 788,5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44  637,3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46 939,9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41 005,4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113 588,2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B21C06" w:rsidP="008B6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45 </w:t>
            </w:r>
            <w:r w:rsidR="008B69A9">
              <w:rPr>
                <w:sz w:val="20"/>
                <w:szCs w:val="20"/>
              </w:rPr>
              <w:t>73</w:t>
            </w:r>
            <w:r>
              <w:rPr>
                <w:sz w:val="20"/>
                <w:szCs w:val="20"/>
              </w:rPr>
              <w:t>1,0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23 561,0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2F6D46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</w:t>
            </w:r>
            <w:r w:rsidR="002F6D46">
              <w:rPr>
                <w:sz w:val="20"/>
                <w:szCs w:val="20"/>
              </w:rPr>
              <w:t>1</w:t>
            </w:r>
            <w:r w:rsidRPr="007F5639">
              <w:rPr>
                <w:sz w:val="20"/>
                <w:szCs w:val="20"/>
              </w:rPr>
              <w:t> 561,0</w:t>
            </w:r>
          </w:p>
        </w:tc>
      </w:tr>
      <w:tr w:rsidR="007F5639" w:rsidRPr="007F5639" w:rsidTr="009A2383">
        <w:tc>
          <w:tcPr>
            <w:tcW w:w="5651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бюджетные ассигнования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31101,7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26 788,5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44 637,3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46 939,9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41 005,4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113 588,2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B21C06" w:rsidP="00A514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45 </w:t>
            </w:r>
            <w:r w:rsidR="008B69A9">
              <w:rPr>
                <w:sz w:val="20"/>
                <w:szCs w:val="20"/>
              </w:rPr>
              <w:t>73</w:t>
            </w:r>
            <w:r>
              <w:rPr>
                <w:sz w:val="20"/>
                <w:szCs w:val="20"/>
              </w:rPr>
              <w:t>1,0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23 561,0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2F6D46" w:rsidP="007F563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  <w:r w:rsidR="007F5639" w:rsidRPr="007F5639">
              <w:rPr>
                <w:sz w:val="20"/>
                <w:szCs w:val="20"/>
              </w:rPr>
              <w:t> 561,0</w:t>
            </w:r>
          </w:p>
        </w:tc>
      </w:tr>
      <w:tr w:rsidR="007F5639" w:rsidRPr="007F5639" w:rsidTr="009A2383">
        <w:tc>
          <w:tcPr>
            <w:tcW w:w="5651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31101,7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26 788,5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44 637,3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46 939,9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41 005,4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61 300,2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B21C06" w:rsidP="008B6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45 </w:t>
            </w:r>
            <w:r w:rsidR="008B69A9">
              <w:rPr>
                <w:sz w:val="20"/>
                <w:szCs w:val="20"/>
              </w:rPr>
              <w:t>67</w:t>
            </w:r>
            <w:r>
              <w:rPr>
                <w:sz w:val="20"/>
                <w:szCs w:val="20"/>
              </w:rPr>
              <w:t>1,0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23 561,0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2F6D46" w:rsidP="007F563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  <w:r w:rsidR="007F5639" w:rsidRPr="007F5639">
              <w:rPr>
                <w:sz w:val="20"/>
                <w:szCs w:val="20"/>
              </w:rPr>
              <w:t> 561,0</w:t>
            </w:r>
          </w:p>
        </w:tc>
      </w:tr>
      <w:tr w:rsidR="007F5639" w:rsidRPr="007F5639" w:rsidTr="009A2383">
        <w:tc>
          <w:tcPr>
            <w:tcW w:w="5651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-областной бюджет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52 588,0</w:t>
            </w:r>
          </w:p>
        </w:tc>
        <w:tc>
          <w:tcPr>
            <w:tcW w:w="9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60,0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Основное мероприятие "Благоустройство территорий общего пользования "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18 462,9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19 277,2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24 222,7</w:t>
            </w:r>
          </w:p>
        </w:tc>
        <w:tc>
          <w:tcPr>
            <w:tcW w:w="10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19 748,4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21 034,4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32 652,7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B21C06" w:rsidP="008B6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37 </w:t>
            </w:r>
            <w:r w:rsidR="008B69A9">
              <w:rPr>
                <w:sz w:val="20"/>
                <w:szCs w:val="20"/>
              </w:rPr>
              <w:t>28</w:t>
            </w:r>
            <w:r>
              <w:rPr>
                <w:sz w:val="20"/>
                <w:szCs w:val="20"/>
              </w:rPr>
              <w:t>7,8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16 669,5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14 669,5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18 462,9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19 277,2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  <w:lang w:val="en-US"/>
              </w:rPr>
            </w:pPr>
            <w:r w:rsidRPr="007F5639">
              <w:rPr>
                <w:sz w:val="20"/>
                <w:szCs w:val="20"/>
              </w:rPr>
              <w:t>24 222,7</w:t>
            </w:r>
          </w:p>
        </w:tc>
        <w:tc>
          <w:tcPr>
            <w:tcW w:w="10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19 748,4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21 034,4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32 652,7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B21C06" w:rsidP="008B69A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37 </w:t>
            </w:r>
            <w:r w:rsidR="008B69A9">
              <w:rPr>
                <w:sz w:val="20"/>
                <w:szCs w:val="20"/>
              </w:rPr>
              <w:t>28</w:t>
            </w:r>
            <w:r>
              <w:rPr>
                <w:sz w:val="20"/>
                <w:szCs w:val="20"/>
              </w:rPr>
              <w:t>7,8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16 669,5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14 669,5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18 462,9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19 277,2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24 222,7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19 748,4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21 034,4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32 652,7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B21C06" w:rsidRDefault="00B21C06" w:rsidP="008B69A9">
            <w:pPr>
              <w:jc w:val="center"/>
              <w:rPr>
                <w:sz w:val="20"/>
                <w:szCs w:val="20"/>
              </w:rPr>
            </w:pPr>
            <w:r w:rsidRPr="00B21C06">
              <w:rPr>
                <w:sz w:val="20"/>
                <w:szCs w:val="20"/>
              </w:rPr>
              <w:t>37 </w:t>
            </w:r>
            <w:r w:rsidR="008B69A9">
              <w:rPr>
                <w:sz w:val="20"/>
                <w:szCs w:val="20"/>
              </w:rPr>
              <w:t>22</w:t>
            </w:r>
            <w:r w:rsidRPr="00B21C06">
              <w:rPr>
                <w:sz w:val="20"/>
                <w:szCs w:val="20"/>
              </w:rPr>
              <w:t>7,8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16 669,5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14 669,5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-областной бюджет</w:t>
            </w:r>
          </w:p>
        </w:tc>
        <w:tc>
          <w:tcPr>
            <w:tcW w:w="127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60,0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1.1.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Содержание источников нецентрализованного водоснабжения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128,9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60,0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156,3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59,2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310,4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95,7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110,0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128,9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60,0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156,3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59,2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310,4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95,7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110,0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128,9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60,0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  <w:lang w:val="en-US"/>
              </w:rPr>
            </w:pPr>
            <w:r w:rsidRPr="007F5639">
              <w:rPr>
                <w:sz w:val="21"/>
                <w:szCs w:val="21"/>
              </w:rPr>
              <w:t>156,3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59,2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310,4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95,7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110,0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1.2.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Содержание, благоустройство мест массового отдыха населения городского округа Кинешма и других территорий общего пользования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13 087,6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16 556,6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16 548,3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11 677,5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12 608,1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13 536,3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2F6D46" w:rsidP="008B69A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15 </w:t>
            </w:r>
            <w:r w:rsidR="008B69A9">
              <w:rPr>
                <w:sz w:val="21"/>
                <w:szCs w:val="21"/>
              </w:rPr>
              <w:t>48</w:t>
            </w:r>
            <w:r>
              <w:rPr>
                <w:sz w:val="21"/>
                <w:szCs w:val="21"/>
              </w:rPr>
              <w:t>9,5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14 669,5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14 669,5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13 087,6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16 556,6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16 548,3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11 677,5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12 608,1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13 536,3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2F6D46" w:rsidP="008B69A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15 </w:t>
            </w:r>
            <w:r w:rsidR="008B69A9">
              <w:rPr>
                <w:sz w:val="21"/>
                <w:szCs w:val="21"/>
              </w:rPr>
              <w:t>48</w:t>
            </w:r>
            <w:r>
              <w:rPr>
                <w:sz w:val="21"/>
                <w:szCs w:val="21"/>
              </w:rPr>
              <w:t>9,5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14 669,5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14 669,5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13 087,6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16 556,6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16 548,3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11 677,5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12 608,1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13 536,3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2F6D46" w:rsidP="008B69A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15 </w:t>
            </w:r>
            <w:r w:rsidR="008B69A9">
              <w:rPr>
                <w:sz w:val="21"/>
                <w:szCs w:val="21"/>
              </w:rPr>
              <w:t>48</w:t>
            </w:r>
            <w:r>
              <w:rPr>
                <w:sz w:val="21"/>
                <w:szCs w:val="21"/>
              </w:rPr>
              <w:t>9,5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14 669,5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14 669,5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1.2.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Содержание, благоустройство мест массового отдыха населения городского округа Кинешма и других территорий общего пользования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МКУ «ГУС»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709,9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709,9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709,9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</w:tr>
      <w:tr w:rsidR="007F5639" w:rsidRPr="007F5639" w:rsidTr="009A2383">
        <w:trPr>
          <w:trHeight w:val="1012"/>
        </w:trPr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1.3.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Содержание и ремонт детских игровых площадок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150,0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118,4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125,0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125,0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125,0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465,7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8B69A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35</w:t>
            </w:r>
            <w:r w:rsidR="007F5639" w:rsidRPr="007F5639">
              <w:rPr>
                <w:sz w:val="21"/>
                <w:szCs w:val="21"/>
              </w:rPr>
              <w:t>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150,0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118,4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125,0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125,0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125,0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465,7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FB7404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35</w:t>
            </w:r>
            <w:r w:rsidR="007F5639" w:rsidRPr="007F5639">
              <w:rPr>
                <w:sz w:val="21"/>
                <w:szCs w:val="21"/>
              </w:rPr>
              <w:t>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150,0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118,4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125,0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125,0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125,0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465,7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FB7404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35</w:t>
            </w:r>
            <w:r w:rsidR="007F5639" w:rsidRPr="007F5639">
              <w:rPr>
                <w:sz w:val="21"/>
                <w:szCs w:val="21"/>
              </w:rPr>
              <w:t>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lastRenderedPageBreak/>
              <w:t>1.4.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 Наказы избирателей депутатам городской Думы городского округа Кинешма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МКУ «ГУС»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635,0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635,0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635,0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1.4.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 Наказы избирателей депутатам городской Думы городского округа Кинешма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1 883,3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4 825,9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4 205,5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9 581,6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8B69A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</w:t>
            </w:r>
            <w:r w:rsidR="008B69A9">
              <w:rPr>
                <w:sz w:val="21"/>
                <w:szCs w:val="21"/>
              </w:rPr>
              <w:t>61</w:t>
            </w:r>
            <w:r w:rsidRPr="007F5639">
              <w:rPr>
                <w:sz w:val="21"/>
                <w:szCs w:val="21"/>
              </w:rPr>
              <w:t>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1 883,3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4 825,9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4 205,5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9 581,6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6702C4" w:rsidP="008B69A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13 </w:t>
            </w:r>
            <w:r w:rsidR="008B69A9">
              <w:rPr>
                <w:sz w:val="21"/>
                <w:szCs w:val="21"/>
              </w:rPr>
              <w:t>61</w:t>
            </w:r>
            <w:r>
              <w:rPr>
                <w:sz w:val="21"/>
                <w:szCs w:val="21"/>
              </w:rPr>
              <w:t>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1 883,3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4 825,9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4 205,5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9 581,6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8B69A9" w:rsidP="008B69A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13 61</w:t>
            </w:r>
            <w:r w:rsidR="006702C4">
              <w:rPr>
                <w:sz w:val="21"/>
                <w:szCs w:val="21"/>
              </w:rPr>
              <w:t>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1.5.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        Ремонт мемориалов воинских захоронений, памятных знаков и других малых архитектурных форм на территории городского округа Кинешма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368,3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546,5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B21C06" w:rsidP="00205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2 449,1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368,3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546,5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B21C06" w:rsidP="00205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2 449,1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368,3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546,5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500,0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B21C06" w:rsidP="00205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2 449,1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1.6.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    Прочие работы по благоустройству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3 313,8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1 995,7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4 299,9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2 561,1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3 285,5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8 473,4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5 216,0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2 000,0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3 313,8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1 995,7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4 299,9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2 561,1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3 285,5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8 473,4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5 216,0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2 000,0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3 313,8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1 995,7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4 299,9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2 561,1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3 285,5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8 473,4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5 216,0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2 000,0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1.6.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    Прочие работы по благоустройству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МКУ «ГУС»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157,1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157,1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157,1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1.6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    Прочие работы по благоустройству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Комитет по культуре и туризму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300,0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300,0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300,0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1.6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    Прочие работы по благоустройству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УКС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322,1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322,1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322,1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1.7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    </w:t>
            </w:r>
            <w:r w:rsidRPr="007F5639">
              <w:rPr>
                <w:sz w:val="22"/>
                <w:szCs w:val="22"/>
              </w:rPr>
              <w:t>Реализация мероприятия по борьбе с борщевиком Сосновского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63,2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63,2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3,2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областной бюджет</w:t>
            </w:r>
          </w:p>
        </w:tc>
        <w:tc>
          <w:tcPr>
            <w:tcW w:w="127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60,0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Основное мероприятие «Содержание территорий общего пользования городских кладбищ и оказание поддержки в связи с погребением неизвестных и невостребованных умерших»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УГХ,</w:t>
            </w:r>
          </w:p>
          <w:p w:rsidR="007F5639" w:rsidRPr="007F5639" w:rsidRDefault="007F5639" w:rsidP="007F5639">
            <w:pPr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УЖКХ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7 649,9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7 511,3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7 772,6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8 514,4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6 144,5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5 486,9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7 649,9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7 511,3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7 772,6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8 514,4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6 144,5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5 486,9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7 649,9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7 511,3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7 772,6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8 514,4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6 144,5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5 486,9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областной бюджет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2.1.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Организация и содержание мест захоронений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7 610,5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7 465,4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7 726,7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8 514,4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6 144,5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5 486,9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7 610,5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7 465,4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7 726,7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8 514,4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6 144,5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5 486,9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7 610,5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7 465,4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7 726,7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8 514,4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6 144,5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5 486,9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6 891,5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областной бюджет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2.2.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Компенсация затрат на оказание услуг на погребение неизвестных и невостребованных трупов, в целях возмещения недополученных доходов, возникающих из-за разницы стоимости услуг, определенных органом местного самоуправления городского округа Кинешма и социального пособия на погребение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УЖКХ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39,4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45,9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45,9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39,4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45,9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45,9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45,9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39,4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45,9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45,9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45,9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rPr>
          <w:trHeight w:val="313"/>
        </w:trPr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областной бюджет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Основное мероприятие «Организация мест захоронений»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5 040,0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5 040,0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252,0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областной бюджет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4 788,0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3.1.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Разработка проектной документации на строительство общегражданского кладбища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5 040,0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 xml:space="preserve"> 5 040,0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252,0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областной бюджет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4 788,0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3.2.</w:t>
            </w:r>
          </w:p>
        </w:tc>
        <w:tc>
          <w:tcPr>
            <w:tcW w:w="3818" w:type="dxa"/>
            <w:tcBorders>
              <w:top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hAnsi="Times New Roman CYR" w:cs="Times New Roman CYR"/>
                <w:sz w:val="20"/>
                <w:szCs w:val="20"/>
              </w:rPr>
            </w:pPr>
            <w:r w:rsidRPr="007F5639">
              <w:rPr>
                <w:rFonts w:ascii="Times New Roman CYR" w:hAnsi="Times New Roman CYR" w:cs="Times New Roman CYR"/>
                <w:sz w:val="20"/>
                <w:szCs w:val="20"/>
              </w:rPr>
              <w:t>Строительство общегражданского кладбища традиционного типа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МКУ «ГУС»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rPr>
          <w:trHeight w:val="313"/>
        </w:trPr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областной бюджет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rPr>
          <w:trHeight w:val="1808"/>
        </w:trPr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Основное мероприятие «Обновление парка автотранспортных средств, используемых при уборке и ремонте автомобильных дорог и при выполнении некоторых операций внешнего благоустройства населенных пунктов, и коммунальной техники»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4 988,9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0,0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12 642,0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18 677,1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13 826,6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70 408,5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1 551,7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4 988,9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0,0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12 642,0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18 677,1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13 826,6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70 408,5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1 551,7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4 988,9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0,0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12 642,0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18 677,1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13 826,6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22 908,5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1 551,7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областной бюджет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47 500,00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4.1.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 xml:space="preserve">Приобретение автотранспортных средств и коммунальной техники 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4 988,9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0,0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12 642,0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18 677,1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13 826,6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20 408,5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1 551,7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rPr>
          <w:trHeight w:val="323"/>
        </w:trPr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4 988,9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0,0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12 642,0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18 677,1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13 826,6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20 408,5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1 551,7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 городского округа Кинешма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4 988,9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0,0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12 642,0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18 677,1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13 826,6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20 408,5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1 551,7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rPr>
          <w:trHeight w:val="2350"/>
        </w:trPr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4.2.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Приобретение специализированной техники и оборудования для организации осуществления дорожной деятельности в отношении автомобильных дорог местного значения в границах муниципального образования и участия в организации деятельности по сбору и транспортированию твердых коммунальных отходов</w:t>
            </w:r>
          </w:p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МУ УГХ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50 000,00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-бюджетные ассигнования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50 000,00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 областной бюджет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47 500,00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  <w:tr w:rsidR="007F5639" w:rsidRPr="007F5639" w:rsidTr="009A2383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1"/>
                <w:szCs w:val="21"/>
              </w:rPr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7F5639">
              <w:rPr>
                <w:sz w:val="20"/>
                <w:szCs w:val="20"/>
              </w:rPr>
              <w:t>-бюджет городского округа Кинешма</w:t>
            </w:r>
          </w:p>
        </w:tc>
        <w:tc>
          <w:tcPr>
            <w:tcW w:w="12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5639" w:rsidRPr="007F5639" w:rsidRDefault="007F5639" w:rsidP="007F5639">
            <w:pPr>
              <w:widowControl w:val="0"/>
              <w:autoSpaceDE w:val="0"/>
              <w:autoSpaceDN w:val="0"/>
              <w:adjustRightInd w:val="0"/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2 500,00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  <w:tc>
          <w:tcPr>
            <w:tcW w:w="9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F5639" w:rsidRPr="007F5639" w:rsidRDefault="007F5639" w:rsidP="007F5639">
            <w:pPr>
              <w:jc w:val="center"/>
              <w:rPr>
                <w:sz w:val="21"/>
                <w:szCs w:val="21"/>
              </w:rPr>
            </w:pPr>
            <w:r w:rsidRPr="007F5639">
              <w:rPr>
                <w:sz w:val="21"/>
                <w:szCs w:val="21"/>
              </w:rPr>
              <w:t>-</w:t>
            </w:r>
          </w:p>
        </w:tc>
      </w:tr>
    </w:tbl>
    <w:p w:rsidR="007F5639" w:rsidRPr="007F5639" w:rsidRDefault="007F5639" w:rsidP="007F5639">
      <w:pPr>
        <w:tabs>
          <w:tab w:val="left" w:pos="1182"/>
        </w:tabs>
        <w:sectPr w:rsidR="007F5639" w:rsidRPr="007F5639" w:rsidSect="00AE45E0">
          <w:pgSz w:w="16838" w:h="11906" w:orient="landscape"/>
          <w:pgMar w:top="851" w:right="992" w:bottom="851" w:left="567" w:header="709" w:footer="709" w:gutter="0"/>
          <w:cols w:space="708"/>
          <w:docGrid w:linePitch="381"/>
        </w:sectPr>
      </w:pPr>
      <w:r>
        <w:tab/>
      </w:r>
    </w:p>
    <w:p w:rsidR="00E8341A" w:rsidRDefault="00E8341A" w:rsidP="002A4E00">
      <w:pPr>
        <w:widowControl w:val="0"/>
        <w:tabs>
          <w:tab w:val="left" w:pos="720"/>
        </w:tabs>
        <w:autoSpaceDE w:val="0"/>
        <w:autoSpaceDN w:val="0"/>
        <w:adjustRightInd w:val="0"/>
        <w:ind w:left="-142" w:firstLine="850"/>
        <w:jc w:val="both"/>
      </w:pPr>
    </w:p>
    <w:p w:rsidR="002521E2" w:rsidRPr="00E168B8" w:rsidRDefault="00E15535" w:rsidP="002A4E00">
      <w:pPr>
        <w:widowControl w:val="0"/>
        <w:tabs>
          <w:tab w:val="left" w:pos="720"/>
        </w:tabs>
        <w:autoSpaceDE w:val="0"/>
        <w:autoSpaceDN w:val="0"/>
        <w:adjustRightInd w:val="0"/>
        <w:ind w:left="-142" w:firstLine="850"/>
        <w:jc w:val="both"/>
        <w:rPr>
          <w:sz w:val="26"/>
          <w:szCs w:val="26"/>
        </w:rPr>
      </w:pPr>
      <w:r w:rsidRPr="00E168B8">
        <w:rPr>
          <w:sz w:val="26"/>
          <w:szCs w:val="26"/>
        </w:rPr>
        <w:t xml:space="preserve">2. Опубликовать настоящее постановление в </w:t>
      </w:r>
      <w:r w:rsidR="001E4CD3" w:rsidRPr="00E168B8">
        <w:rPr>
          <w:sz w:val="26"/>
          <w:szCs w:val="26"/>
        </w:rPr>
        <w:t>официальном источнике опубликования муниципальных правовых актов «Вестник</w:t>
      </w:r>
      <w:r w:rsidRPr="00E168B8">
        <w:rPr>
          <w:sz w:val="26"/>
          <w:szCs w:val="26"/>
        </w:rPr>
        <w:t xml:space="preserve"> органов местного самоуправл</w:t>
      </w:r>
      <w:r w:rsidR="00A857EE" w:rsidRPr="00E168B8">
        <w:rPr>
          <w:sz w:val="26"/>
          <w:szCs w:val="26"/>
        </w:rPr>
        <w:t>ения городского округа Кинешма».</w:t>
      </w:r>
    </w:p>
    <w:p w:rsidR="00BE5717" w:rsidRPr="00E168B8" w:rsidRDefault="00BE5717" w:rsidP="002A4E00">
      <w:pPr>
        <w:widowControl w:val="0"/>
        <w:tabs>
          <w:tab w:val="left" w:pos="720"/>
        </w:tabs>
        <w:autoSpaceDE w:val="0"/>
        <w:autoSpaceDN w:val="0"/>
        <w:adjustRightInd w:val="0"/>
        <w:ind w:left="-142" w:firstLine="850"/>
        <w:jc w:val="both"/>
        <w:rPr>
          <w:sz w:val="26"/>
          <w:szCs w:val="26"/>
        </w:rPr>
      </w:pPr>
      <w:r w:rsidRPr="00E168B8">
        <w:rPr>
          <w:sz w:val="26"/>
          <w:szCs w:val="26"/>
        </w:rPr>
        <w:t xml:space="preserve">3. Настоящее постановление вступает в силу </w:t>
      </w:r>
      <w:r w:rsidR="00D76128" w:rsidRPr="00E168B8">
        <w:rPr>
          <w:sz w:val="26"/>
          <w:szCs w:val="26"/>
        </w:rPr>
        <w:t>после</w:t>
      </w:r>
      <w:r w:rsidRPr="00E168B8">
        <w:rPr>
          <w:sz w:val="26"/>
          <w:szCs w:val="26"/>
        </w:rPr>
        <w:t xml:space="preserve"> официального опубликования.</w:t>
      </w:r>
    </w:p>
    <w:p w:rsidR="00E15535" w:rsidRPr="00E168B8" w:rsidRDefault="00BE5717" w:rsidP="00251CD3">
      <w:pPr>
        <w:widowControl w:val="0"/>
        <w:tabs>
          <w:tab w:val="left" w:pos="720"/>
        </w:tabs>
        <w:autoSpaceDE w:val="0"/>
        <w:autoSpaceDN w:val="0"/>
        <w:adjustRightInd w:val="0"/>
        <w:ind w:left="-142" w:firstLine="850"/>
        <w:jc w:val="both"/>
        <w:rPr>
          <w:sz w:val="26"/>
          <w:szCs w:val="26"/>
        </w:rPr>
      </w:pPr>
      <w:r w:rsidRPr="00E168B8">
        <w:rPr>
          <w:sz w:val="26"/>
          <w:szCs w:val="26"/>
        </w:rPr>
        <w:t>4</w:t>
      </w:r>
      <w:r w:rsidR="00E15535" w:rsidRPr="00E168B8">
        <w:rPr>
          <w:sz w:val="26"/>
          <w:szCs w:val="26"/>
        </w:rPr>
        <w:t xml:space="preserve">. </w:t>
      </w:r>
      <w:proofErr w:type="gramStart"/>
      <w:r w:rsidR="007D2C41" w:rsidRPr="00E168B8">
        <w:rPr>
          <w:sz w:val="26"/>
          <w:szCs w:val="26"/>
        </w:rPr>
        <w:t>Контроль за</w:t>
      </w:r>
      <w:proofErr w:type="gramEnd"/>
      <w:r w:rsidR="00E15535" w:rsidRPr="00E168B8">
        <w:rPr>
          <w:sz w:val="26"/>
          <w:szCs w:val="26"/>
        </w:rPr>
        <w:t xml:space="preserve"> исполнением настоящего постановления возложить на заместителя главы администрации городского округа Кинешма А.Г.</w:t>
      </w:r>
      <w:r w:rsidR="009A2383">
        <w:rPr>
          <w:sz w:val="26"/>
          <w:szCs w:val="26"/>
        </w:rPr>
        <w:t xml:space="preserve"> </w:t>
      </w:r>
      <w:r w:rsidR="00E15535" w:rsidRPr="00E168B8">
        <w:rPr>
          <w:sz w:val="26"/>
          <w:szCs w:val="26"/>
        </w:rPr>
        <w:t>Волкова</w:t>
      </w:r>
      <w:r w:rsidRPr="00E168B8">
        <w:rPr>
          <w:sz w:val="26"/>
          <w:szCs w:val="26"/>
        </w:rPr>
        <w:t>.</w:t>
      </w:r>
    </w:p>
    <w:p w:rsidR="00E652BE" w:rsidRDefault="00E652BE" w:rsidP="008022AF">
      <w:pPr>
        <w:tabs>
          <w:tab w:val="left" w:pos="0"/>
        </w:tabs>
        <w:jc w:val="both"/>
        <w:rPr>
          <w:b/>
          <w:sz w:val="26"/>
          <w:szCs w:val="26"/>
        </w:rPr>
      </w:pPr>
    </w:p>
    <w:p w:rsidR="00E168B8" w:rsidRPr="00E168B8" w:rsidRDefault="00E168B8" w:rsidP="008022AF">
      <w:pPr>
        <w:tabs>
          <w:tab w:val="left" w:pos="0"/>
        </w:tabs>
        <w:jc w:val="both"/>
        <w:rPr>
          <w:b/>
          <w:sz w:val="26"/>
          <w:szCs w:val="26"/>
        </w:rPr>
      </w:pPr>
    </w:p>
    <w:p w:rsidR="00E652BE" w:rsidRPr="00E168B8" w:rsidRDefault="00B63926" w:rsidP="008022AF">
      <w:pPr>
        <w:tabs>
          <w:tab w:val="left" w:pos="0"/>
          <w:tab w:val="left" w:pos="6870"/>
        </w:tabs>
        <w:jc w:val="both"/>
        <w:rPr>
          <w:b/>
          <w:sz w:val="26"/>
          <w:szCs w:val="26"/>
        </w:rPr>
      </w:pPr>
      <w:r w:rsidRPr="00E168B8">
        <w:rPr>
          <w:b/>
          <w:sz w:val="26"/>
          <w:szCs w:val="26"/>
        </w:rPr>
        <w:t>Г</w:t>
      </w:r>
      <w:r w:rsidR="000F4421" w:rsidRPr="00E168B8">
        <w:rPr>
          <w:b/>
          <w:sz w:val="26"/>
          <w:szCs w:val="26"/>
        </w:rPr>
        <w:t>лав</w:t>
      </w:r>
      <w:r w:rsidRPr="00E168B8">
        <w:rPr>
          <w:b/>
          <w:sz w:val="26"/>
          <w:szCs w:val="26"/>
        </w:rPr>
        <w:t>а</w:t>
      </w:r>
    </w:p>
    <w:p w:rsidR="00E652BE" w:rsidRPr="00E168B8" w:rsidRDefault="00E652BE" w:rsidP="008022AF">
      <w:pPr>
        <w:tabs>
          <w:tab w:val="left" w:pos="0"/>
          <w:tab w:val="left" w:pos="6870"/>
        </w:tabs>
        <w:jc w:val="both"/>
        <w:rPr>
          <w:b/>
          <w:sz w:val="26"/>
          <w:szCs w:val="26"/>
        </w:rPr>
      </w:pPr>
      <w:r w:rsidRPr="00E168B8">
        <w:rPr>
          <w:b/>
          <w:sz w:val="26"/>
          <w:szCs w:val="26"/>
        </w:rPr>
        <w:t xml:space="preserve">городского округа Кинешма         </w:t>
      </w:r>
      <w:r w:rsidR="00FC44AB" w:rsidRPr="00E168B8">
        <w:rPr>
          <w:b/>
          <w:sz w:val="26"/>
          <w:szCs w:val="26"/>
        </w:rPr>
        <w:t xml:space="preserve">             </w:t>
      </w:r>
      <w:r w:rsidR="009A2383">
        <w:rPr>
          <w:b/>
          <w:sz w:val="26"/>
          <w:szCs w:val="26"/>
        </w:rPr>
        <w:t xml:space="preserve">                           </w:t>
      </w:r>
      <w:r w:rsidR="00FC44AB" w:rsidRPr="00E168B8">
        <w:rPr>
          <w:b/>
          <w:sz w:val="26"/>
          <w:szCs w:val="26"/>
        </w:rPr>
        <w:t xml:space="preserve">  </w:t>
      </w:r>
      <w:r w:rsidR="00B63926" w:rsidRPr="00E168B8">
        <w:rPr>
          <w:b/>
          <w:sz w:val="26"/>
          <w:szCs w:val="26"/>
        </w:rPr>
        <w:t>В.Г.</w:t>
      </w:r>
      <w:r w:rsidR="009A2383">
        <w:rPr>
          <w:b/>
          <w:sz w:val="26"/>
          <w:szCs w:val="26"/>
        </w:rPr>
        <w:t xml:space="preserve"> </w:t>
      </w:r>
      <w:r w:rsidR="00B63926" w:rsidRPr="00E168B8">
        <w:rPr>
          <w:b/>
          <w:sz w:val="26"/>
          <w:szCs w:val="26"/>
        </w:rPr>
        <w:t>Ступин</w:t>
      </w:r>
    </w:p>
    <w:p w:rsidR="008022AF" w:rsidRDefault="008022AF" w:rsidP="004E5A13">
      <w:pPr>
        <w:widowControl w:val="0"/>
        <w:suppressAutoHyphens/>
        <w:ind w:firstLine="709"/>
        <w:jc w:val="both"/>
        <w:rPr>
          <w:sz w:val="27"/>
          <w:szCs w:val="27"/>
        </w:rPr>
      </w:pPr>
    </w:p>
    <w:p w:rsidR="00AE45E0" w:rsidRDefault="00AE45E0" w:rsidP="004E5A13">
      <w:pPr>
        <w:widowControl w:val="0"/>
        <w:suppressAutoHyphens/>
        <w:ind w:firstLine="709"/>
        <w:jc w:val="both"/>
        <w:rPr>
          <w:sz w:val="27"/>
          <w:szCs w:val="27"/>
        </w:rPr>
      </w:pPr>
    </w:p>
    <w:p w:rsidR="00AE45E0" w:rsidRDefault="00AE45E0" w:rsidP="004E5A13">
      <w:pPr>
        <w:widowControl w:val="0"/>
        <w:suppressAutoHyphens/>
        <w:ind w:firstLine="709"/>
        <w:jc w:val="both"/>
        <w:rPr>
          <w:sz w:val="27"/>
          <w:szCs w:val="27"/>
        </w:rPr>
      </w:pPr>
      <w:r>
        <w:rPr>
          <w:sz w:val="27"/>
          <w:szCs w:val="27"/>
        </w:rPr>
        <w:br w:type="page"/>
      </w:r>
    </w:p>
    <w:p w:rsidR="00B2399E" w:rsidRPr="00B2399E" w:rsidRDefault="00B2399E" w:rsidP="00B2399E">
      <w:pPr>
        <w:jc w:val="center"/>
        <w:rPr>
          <w:noProof/>
          <w:sz w:val="20"/>
          <w:szCs w:val="20"/>
        </w:rPr>
      </w:pPr>
    </w:p>
    <w:p w:rsidR="00B2399E" w:rsidRPr="00B2399E" w:rsidRDefault="00B2399E" w:rsidP="00B2399E">
      <w:pPr>
        <w:jc w:val="center"/>
        <w:rPr>
          <w:noProof/>
          <w:sz w:val="20"/>
          <w:szCs w:val="20"/>
        </w:rPr>
      </w:pPr>
    </w:p>
    <w:p w:rsidR="00B2399E" w:rsidRPr="00B2399E" w:rsidRDefault="00B2399E" w:rsidP="00B2399E">
      <w:pPr>
        <w:jc w:val="center"/>
        <w:rPr>
          <w:noProof/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650875" cy="826770"/>
            <wp:effectExtent l="0" t="0" r="0" b="0"/>
            <wp:docPr id="3" name="Рисунок 3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75" cy="82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99E" w:rsidRPr="00B2399E" w:rsidRDefault="00B2399E" w:rsidP="00B2399E">
      <w:pPr>
        <w:jc w:val="center"/>
        <w:rPr>
          <w:noProof/>
          <w:sz w:val="20"/>
          <w:szCs w:val="20"/>
        </w:rPr>
      </w:pPr>
    </w:p>
    <w:p w:rsidR="00B2399E" w:rsidRPr="00B2399E" w:rsidRDefault="00B2399E" w:rsidP="00B2399E">
      <w:pPr>
        <w:jc w:val="center"/>
        <w:rPr>
          <w:noProof/>
          <w:sz w:val="20"/>
          <w:szCs w:val="20"/>
        </w:rPr>
      </w:pPr>
    </w:p>
    <w:p w:rsidR="00B2399E" w:rsidRPr="007222A4" w:rsidRDefault="00B2399E" w:rsidP="00B2399E">
      <w:pPr>
        <w:jc w:val="center"/>
        <w:rPr>
          <w:noProof/>
          <w:spacing w:val="60"/>
          <w:sz w:val="18"/>
          <w:szCs w:val="20"/>
        </w:rPr>
      </w:pPr>
      <w:r w:rsidRPr="007222A4">
        <w:rPr>
          <w:b/>
          <w:bCs/>
          <w:noProof/>
          <w:color w:val="000000"/>
          <w:spacing w:val="60"/>
          <w:position w:val="3"/>
          <w:sz w:val="56"/>
          <w:szCs w:val="66"/>
        </w:rPr>
        <w:t>ПОСТАНОВЛЕНИЕ</w:t>
      </w:r>
    </w:p>
    <w:p w:rsidR="00B2399E" w:rsidRPr="007222A4" w:rsidRDefault="00B2399E" w:rsidP="00B2399E">
      <w:pPr>
        <w:shd w:val="clear" w:color="auto" w:fill="FFFFFF"/>
        <w:spacing w:line="468" w:lineRule="exact"/>
        <w:ind w:right="-2"/>
        <w:jc w:val="center"/>
        <w:rPr>
          <w:b/>
          <w:bCs/>
          <w:noProof/>
          <w:color w:val="000000"/>
          <w:spacing w:val="56"/>
          <w:sz w:val="36"/>
          <w:szCs w:val="40"/>
        </w:rPr>
      </w:pPr>
      <w:r w:rsidRPr="007222A4">
        <w:rPr>
          <w:b/>
          <w:bCs/>
          <w:noProof/>
          <w:color w:val="000000"/>
          <w:spacing w:val="56"/>
          <w:sz w:val="36"/>
          <w:szCs w:val="40"/>
        </w:rPr>
        <w:t>администрации</w:t>
      </w:r>
    </w:p>
    <w:p w:rsidR="00B2399E" w:rsidRPr="007222A4" w:rsidRDefault="00B2399E" w:rsidP="00B2399E">
      <w:pPr>
        <w:shd w:val="clear" w:color="auto" w:fill="FFFFFF"/>
        <w:spacing w:line="468" w:lineRule="exact"/>
        <w:ind w:right="-2"/>
        <w:jc w:val="center"/>
        <w:rPr>
          <w:b/>
          <w:bCs/>
          <w:noProof/>
          <w:color w:val="000000"/>
          <w:spacing w:val="56"/>
          <w:sz w:val="36"/>
          <w:szCs w:val="40"/>
        </w:rPr>
      </w:pPr>
      <w:r w:rsidRPr="007222A4">
        <w:rPr>
          <w:b/>
          <w:bCs/>
          <w:noProof/>
          <w:color w:val="000000"/>
          <w:spacing w:val="56"/>
          <w:sz w:val="36"/>
          <w:szCs w:val="40"/>
        </w:rPr>
        <w:t>городского округа Кинешма</w:t>
      </w:r>
    </w:p>
    <w:p w:rsidR="00B2399E" w:rsidRPr="00B2399E" w:rsidRDefault="00B2399E" w:rsidP="00B2399E">
      <w:pPr>
        <w:shd w:val="clear" w:color="auto" w:fill="FFFFFF"/>
        <w:spacing w:line="468" w:lineRule="exact"/>
        <w:ind w:right="-2"/>
        <w:jc w:val="center"/>
        <w:rPr>
          <w:b/>
          <w:bCs/>
          <w:noProof/>
          <w:color w:val="000000"/>
          <w:spacing w:val="56"/>
        </w:rPr>
      </w:pPr>
    </w:p>
    <w:p w:rsidR="00B2399E" w:rsidRPr="007222A4" w:rsidRDefault="00B2399E" w:rsidP="00B2399E">
      <w:pPr>
        <w:jc w:val="center"/>
        <w:rPr>
          <w:b/>
          <w:noProof/>
          <w:u w:val="single"/>
        </w:rPr>
      </w:pPr>
      <w:r w:rsidRPr="007222A4">
        <w:rPr>
          <w:b/>
          <w:noProof/>
          <w:u w:val="single"/>
        </w:rPr>
        <w:t>от 23.05.2025 №998-п</w:t>
      </w:r>
    </w:p>
    <w:p w:rsidR="00B2399E" w:rsidRPr="00B2399E" w:rsidRDefault="00B2399E" w:rsidP="00B2399E">
      <w:pPr>
        <w:jc w:val="center"/>
        <w:rPr>
          <w:noProof/>
        </w:rPr>
      </w:pPr>
    </w:p>
    <w:p w:rsidR="00B2399E" w:rsidRPr="00B2399E" w:rsidRDefault="00B2399E" w:rsidP="00B2399E">
      <w:pPr>
        <w:jc w:val="center"/>
      </w:pPr>
    </w:p>
    <w:p w:rsidR="00B2399E" w:rsidRPr="00B2399E" w:rsidRDefault="00B2399E" w:rsidP="00B2399E">
      <w:pPr>
        <w:jc w:val="center"/>
        <w:rPr>
          <w:b/>
        </w:rPr>
      </w:pPr>
      <w:r w:rsidRPr="00B2399E">
        <w:rPr>
          <w:b/>
          <w:shd w:val="clear" w:color="auto" w:fill="FFFFFF"/>
        </w:rPr>
        <w:t>Об определении мест массового отдыха на водных объектах и установлении периода купального сезона в границах городского округа Кинешма в 2025 году</w:t>
      </w:r>
    </w:p>
    <w:p w:rsidR="00B2399E" w:rsidRPr="00B2399E" w:rsidRDefault="00B2399E" w:rsidP="00B2399E">
      <w:pPr>
        <w:jc w:val="both"/>
        <w:rPr>
          <w:lang w:eastAsia="en-US"/>
        </w:rPr>
      </w:pPr>
    </w:p>
    <w:p w:rsidR="00B2399E" w:rsidRPr="00B2399E" w:rsidRDefault="00B2399E" w:rsidP="00B2399E">
      <w:pPr>
        <w:jc w:val="both"/>
        <w:rPr>
          <w:bCs/>
          <w:lang w:eastAsia="ar-SA"/>
        </w:rPr>
      </w:pPr>
      <w:r w:rsidRPr="00B2399E">
        <w:rPr>
          <w:shd w:val="clear" w:color="auto" w:fill="FFFFFF"/>
        </w:rPr>
        <w:tab/>
      </w:r>
      <w:proofErr w:type="gramStart"/>
      <w:r w:rsidRPr="00B2399E">
        <w:rPr>
          <w:shd w:val="clear" w:color="auto" w:fill="FFFFFF"/>
        </w:rPr>
        <w:t>Во исполнение Федерального закона от 06.10.2003   №131-ФЗ «Об общих принципах организации местного самоуправления в Российской Федерации»,</w:t>
      </w:r>
      <w:r w:rsidRPr="00B2399E">
        <w:t xml:space="preserve"> в соответствии </w:t>
      </w:r>
      <w:r w:rsidRPr="00B2399E">
        <w:rPr>
          <w:bCs/>
          <w:lang w:eastAsia="ar-SA"/>
        </w:rPr>
        <w:t>постановлением Правительства Ивановской области от 11.03.2009 № 54-п «Об утверждении Правил охраны жизни людей на водных объектах в Ивановской области», распоряжением Правительства Ивановской области от 30.06.2009 № 183-рп «О мерах по обеспечению безопасности людей на водных объектах Ивановской области в период купального сезона», руководствуясь</w:t>
      </w:r>
      <w:proofErr w:type="gramEnd"/>
      <w:r w:rsidRPr="00B2399E">
        <w:rPr>
          <w:bCs/>
          <w:lang w:eastAsia="ar-SA"/>
        </w:rPr>
        <w:t xml:space="preserve"> </w:t>
      </w:r>
      <w:r w:rsidRPr="00B2399E">
        <w:rPr>
          <w:lang w:eastAsia="ar-SA"/>
        </w:rPr>
        <w:t xml:space="preserve">ст. 41, 46, 56 Устава муниципального образования «Городской округ Кинешма», </w:t>
      </w:r>
      <w:r w:rsidRPr="00B2399E">
        <w:rPr>
          <w:bCs/>
          <w:lang w:eastAsia="ar-SA"/>
        </w:rPr>
        <w:t xml:space="preserve">в целях обеспечения безопасности людей на водных объектах, администрация городского округа Кинешма </w:t>
      </w:r>
    </w:p>
    <w:p w:rsidR="00B2399E" w:rsidRPr="00B2399E" w:rsidRDefault="00B2399E" w:rsidP="00B2399E">
      <w:pPr>
        <w:ind w:firstLine="708"/>
        <w:jc w:val="both"/>
        <w:rPr>
          <w:noProof/>
          <w:lang w:eastAsia="en-US"/>
        </w:rPr>
      </w:pPr>
    </w:p>
    <w:p w:rsidR="00B2399E" w:rsidRPr="00B2399E" w:rsidRDefault="00B2399E" w:rsidP="00B2399E">
      <w:pPr>
        <w:ind w:firstLine="708"/>
        <w:jc w:val="both"/>
        <w:rPr>
          <w:b/>
          <w:noProof/>
          <w:lang w:eastAsia="en-US"/>
        </w:rPr>
      </w:pPr>
      <w:r w:rsidRPr="00B2399E">
        <w:rPr>
          <w:b/>
          <w:noProof/>
          <w:lang w:eastAsia="en-US"/>
        </w:rPr>
        <w:t>п о с т а н о в л я е т:</w:t>
      </w:r>
    </w:p>
    <w:p w:rsidR="00B2399E" w:rsidRPr="00B2399E" w:rsidRDefault="00B2399E" w:rsidP="00B2399E">
      <w:pPr>
        <w:ind w:firstLine="708"/>
        <w:jc w:val="both"/>
        <w:rPr>
          <w:b/>
          <w:noProof/>
          <w:lang w:eastAsia="en-US"/>
        </w:rPr>
      </w:pPr>
    </w:p>
    <w:p w:rsidR="00B2399E" w:rsidRPr="00B2399E" w:rsidRDefault="00B2399E" w:rsidP="00B2399E">
      <w:pPr>
        <w:tabs>
          <w:tab w:val="left" w:pos="0"/>
        </w:tabs>
        <w:jc w:val="both"/>
        <w:rPr>
          <w:lang w:eastAsia="en-US"/>
        </w:rPr>
      </w:pPr>
      <w:r w:rsidRPr="00B2399E">
        <w:rPr>
          <w:lang w:eastAsia="en-US"/>
        </w:rPr>
        <w:t xml:space="preserve">        1.Определить местом массового отдыха на водных объектах в границах городского округа Кинешма: Городской пляж реки Кинешемка.</w:t>
      </w:r>
    </w:p>
    <w:p w:rsidR="00B2399E" w:rsidRPr="00B2399E" w:rsidRDefault="00B2399E" w:rsidP="00B2399E">
      <w:pPr>
        <w:tabs>
          <w:tab w:val="left" w:pos="0"/>
        </w:tabs>
        <w:jc w:val="both"/>
        <w:rPr>
          <w:lang w:eastAsia="en-US"/>
        </w:rPr>
      </w:pPr>
      <w:r w:rsidRPr="00B2399E">
        <w:rPr>
          <w:lang w:eastAsia="en-US"/>
        </w:rPr>
        <w:t>Место расположения: берег реки Кинешемка,  в парке культуры и отдыха им.35-летия Победы, ул. Кузнецкая г. Кинешма.</w:t>
      </w:r>
    </w:p>
    <w:p w:rsidR="00B2399E" w:rsidRPr="00B2399E" w:rsidRDefault="00B2399E" w:rsidP="00B2399E">
      <w:pPr>
        <w:tabs>
          <w:tab w:val="left" w:pos="0"/>
        </w:tabs>
        <w:jc w:val="both"/>
        <w:rPr>
          <w:lang w:eastAsia="en-US"/>
        </w:rPr>
      </w:pPr>
      <w:r w:rsidRPr="00B2399E">
        <w:rPr>
          <w:lang w:eastAsia="en-US"/>
        </w:rPr>
        <w:t xml:space="preserve">        2.Установить на территории городского округа Кинешма период купального сезона с 02 июня 2025 года по 29 августа 2025 года.</w:t>
      </w:r>
    </w:p>
    <w:p w:rsidR="00B2399E" w:rsidRPr="00B2399E" w:rsidRDefault="00B2399E" w:rsidP="00B2399E">
      <w:pPr>
        <w:tabs>
          <w:tab w:val="left" w:pos="0"/>
          <w:tab w:val="left" w:pos="567"/>
        </w:tabs>
        <w:jc w:val="both"/>
        <w:rPr>
          <w:lang w:eastAsia="en-US"/>
        </w:rPr>
      </w:pPr>
      <w:r w:rsidRPr="00B2399E">
        <w:rPr>
          <w:lang w:eastAsia="en-US"/>
        </w:rPr>
        <w:t xml:space="preserve">        3.</w:t>
      </w:r>
      <w:r w:rsidRPr="00B2399E">
        <w:rPr>
          <w:lang w:eastAsia="ar-SA"/>
        </w:rPr>
        <w:t>В местах неорганизованного отдыха людей на водных объектах городского округа Кинешма купание запретить.</w:t>
      </w:r>
    </w:p>
    <w:p w:rsidR="00B2399E" w:rsidRPr="00B2399E" w:rsidRDefault="00B2399E" w:rsidP="00B2399E">
      <w:pPr>
        <w:tabs>
          <w:tab w:val="left" w:pos="0"/>
          <w:tab w:val="left" w:pos="567"/>
        </w:tabs>
        <w:jc w:val="both"/>
        <w:rPr>
          <w:lang w:eastAsia="en-US"/>
        </w:rPr>
      </w:pPr>
      <w:r w:rsidRPr="00B2399E">
        <w:rPr>
          <w:lang w:eastAsia="en-US"/>
        </w:rPr>
        <w:t xml:space="preserve">        4.Муниципальному учреждению «Управление по делам гражданской обороны и чрезвычайным ситуациям городского округа Кинешма» (Смирнов Ю.А.) организовать в период с 02 июня 2025 года по 29 августа 2025 г. дежурство </w:t>
      </w:r>
      <w:r w:rsidRPr="00B2399E">
        <w:rPr>
          <w:lang w:eastAsia="en-US"/>
        </w:rPr>
        <w:lastRenderedPageBreak/>
        <w:t>спасателей на территории городского пляжа реки Кинешемка с режимом работы с 9.00 до 21.00.</w:t>
      </w:r>
    </w:p>
    <w:p w:rsidR="00B2399E" w:rsidRPr="00B2399E" w:rsidRDefault="00B2399E" w:rsidP="00B2399E">
      <w:pPr>
        <w:tabs>
          <w:tab w:val="left" w:pos="0"/>
        </w:tabs>
        <w:ind w:firstLine="567"/>
        <w:jc w:val="both"/>
        <w:rPr>
          <w:lang w:eastAsia="en-US"/>
        </w:rPr>
      </w:pPr>
      <w:r w:rsidRPr="00B2399E">
        <w:rPr>
          <w:lang w:eastAsia="en-US"/>
        </w:rPr>
        <w:t>5.Муниципальному учреждению Управление городского хозяйства г. Кинешмы (</w:t>
      </w:r>
      <w:proofErr w:type="spellStart"/>
      <w:r w:rsidRPr="00B2399E">
        <w:rPr>
          <w:lang w:eastAsia="en-US"/>
        </w:rPr>
        <w:t>Куличкин</w:t>
      </w:r>
      <w:proofErr w:type="spellEnd"/>
      <w:r w:rsidRPr="00B2399E">
        <w:rPr>
          <w:lang w:eastAsia="en-US"/>
        </w:rPr>
        <w:t xml:space="preserve"> С.К.) оборудовать территорию городского пляжа реки Кинешемка в соответствии с требованиями постановления Правительства Ивановской области от 11.03.2009 №54-п «Об утверждении Правил охраны жизни людей на водных объектах в Ивановской области».</w:t>
      </w:r>
    </w:p>
    <w:p w:rsidR="00B2399E" w:rsidRPr="00B2399E" w:rsidRDefault="00B2399E" w:rsidP="00B2399E">
      <w:pPr>
        <w:tabs>
          <w:tab w:val="left" w:pos="0"/>
        </w:tabs>
        <w:ind w:firstLine="567"/>
        <w:jc w:val="both"/>
        <w:rPr>
          <w:lang w:eastAsia="en-US"/>
        </w:rPr>
      </w:pPr>
      <w:r w:rsidRPr="00B2399E">
        <w:rPr>
          <w:lang w:eastAsia="en-US"/>
        </w:rPr>
        <w:t xml:space="preserve">6.И.о. начальника отдела муниципального контроля и охраны окружающей среды администрации городского округа Кинешма (Зарубина О.Г.) организовать проведение мероприятий по привлечению к административной ответственности физических и юридических лиц за нарушение Правил охраны жизни людей на водных объектах.   </w:t>
      </w:r>
    </w:p>
    <w:p w:rsidR="00B2399E" w:rsidRPr="00B2399E" w:rsidRDefault="00B2399E" w:rsidP="00B2399E">
      <w:pPr>
        <w:tabs>
          <w:tab w:val="left" w:pos="0"/>
        </w:tabs>
        <w:ind w:firstLine="567"/>
        <w:jc w:val="both"/>
        <w:rPr>
          <w:lang w:eastAsia="en-US"/>
        </w:rPr>
      </w:pPr>
      <w:r w:rsidRPr="00B2399E">
        <w:rPr>
          <w:lang w:eastAsia="en-US"/>
        </w:rPr>
        <w:t>7.Опубликовать настоящее постановление в официальном источнике опубликования муниципальных правовых актов «Вестник органов местного самоуправления городского округа Кинешма».</w:t>
      </w:r>
    </w:p>
    <w:p w:rsidR="00B2399E" w:rsidRPr="00B2399E" w:rsidRDefault="00B2399E" w:rsidP="00B2399E">
      <w:pPr>
        <w:tabs>
          <w:tab w:val="left" w:pos="0"/>
        </w:tabs>
        <w:ind w:firstLine="567"/>
        <w:jc w:val="both"/>
        <w:rPr>
          <w:lang w:eastAsia="en-US"/>
        </w:rPr>
      </w:pPr>
      <w:r w:rsidRPr="00B2399E">
        <w:rPr>
          <w:lang w:eastAsia="en-US"/>
        </w:rPr>
        <w:t xml:space="preserve">8.Настоящее постановление вступает в силу с момента подписания.    </w:t>
      </w:r>
    </w:p>
    <w:p w:rsidR="00B2399E" w:rsidRPr="00B2399E" w:rsidRDefault="00B2399E" w:rsidP="00B2399E">
      <w:pPr>
        <w:tabs>
          <w:tab w:val="left" w:pos="0"/>
        </w:tabs>
        <w:ind w:firstLine="567"/>
        <w:jc w:val="both"/>
        <w:rPr>
          <w:lang w:eastAsia="en-US"/>
        </w:rPr>
      </w:pPr>
      <w:r w:rsidRPr="00B2399E">
        <w:rPr>
          <w:lang w:eastAsia="en-US"/>
        </w:rPr>
        <w:t>9.</w:t>
      </w:r>
      <w:proofErr w:type="gramStart"/>
      <w:r w:rsidRPr="00B2399E">
        <w:rPr>
          <w:lang w:eastAsia="en-US"/>
        </w:rPr>
        <w:t>Контроль за</w:t>
      </w:r>
      <w:proofErr w:type="gramEnd"/>
      <w:r w:rsidRPr="00B2399E">
        <w:rPr>
          <w:lang w:eastAsia="en-US"/>
        </w:rPr>
        <w:t xml:space="preserve"> исполнением настоящего постановления возложить на заместителя главы администрации городского округа Кинешма </w:t>
      </w:r>
      <w:proofErr w:type="spellStart"/>
      <w:r w:rsidRPr="00B2399E">
        <w:rPr>
          <w:lang w:eastAsia="en-US"/>
        </w:rPr>
        <w:t>А.Г.Волкова</w:t>
      </w:r>
      <w:proofErr w:type="spellEnd"/>
      <w:r w:rsidRPr="00B2399E">
        <w:rPr>
          <w:lang w:eastAsia="en-US"/>
        </w:rPr>
        <w:t xml:space="preserve"> </w:t>
      </w:r>
    </w:p>
    <w:p w:rsidR="00B2399E" w:rsidRPr="00B2399E" w:rsidRDefault="00B2399E" w:rsidP="00B2399E">
      <w:pPr>
        <w:tabs>
          <w:tab w:val="left" w:pos="0"/>
        </w:tabs>
        <w:ind w:firstLine="567"/>
        <w:jc w:val="both"/>
        <w:rPr>
          <w:lang w:eastAsia="en-US"/>
        </w:rPr>
      </w:pPr>
    </w:p>
    <w:p w:rsidR="00B2399E" w:rsidRPr="00B2399E" w:rsidRDefault="00B2399E" w:rsidP="00B2399E">
      <w:pPr>
        <w:ind w:firstLine="708"/>
        <w:jc w:val="both"/>
        <w:rPr>
          <w:noProof/>
          <w:lang w:eastAsia="en-US"/>
        </w:rPr>
      </w:pPr>
    </w:p>
    <w:p w:rsidR="00B2399E" w:rsidRPr="00B2399E" w:rsidRDefault="00B2399E" w:rsidP="00B2399E">
      <w:pPr>
        <w:ind w:firstLine="708"/>
        <w:jc w:val="both"/>
        <w:rPr>
          <w:b/>
          <w:noProof/>
          <w:lang w:eastAsia="en-US"/>
        </w:rPr>
      </w:pPr>
    </w:p>
    <w:p w:rsidR="00B2399E" w:rsidRPr="00B2399E" w:rsidRDefault="00B2399E" w:rsidP="00B2399E">
      <w:pPr>
        <w:ind w:left="-426" w:firstLine="426"/>
        <w:jc w:val="both"/>
        <w:rPr>
          <w:b/>
          <w:noProof/>
          <w:lang w:eastAsia="en-US"/>
        </w:rPr>
      </w:pPr>
      <w:r w:rsidRPr="00B2399E">
        <w:rPr>
          <w:b/>
          <w:noProof/>
          <w:lang w:eastAsia="en-US"/>
        </w:rPr>
        <w:t>Глава</w:t>
      </w:r>
    </w:p>
    <w:p w:rsidR="00B2399E" w:rsidRPr="00B2399E" w:rsidRDefault="00B2399E" w:rsidP="00B2399E">
      <w:pPr>
        <w:ind w:left="-426" w:firstLine="426"/>
        <w:jc w:val="both"/>
        <w:rPr>
          <w:noProof/>
          <w:lang w:eastAsia="en-US"/>
        </w:rPr>
      </w:pPr>
      <w:r w:rsidRPr="00B2399E">
        <w:rPr>
          <w:b/>
          <w:noProof/>
          <w:lang w:eastAsia="en-US"/>
        </w:rPr>
        <w:t>городского округа Кинешма                                                       В.Г.Ступин</w:t>
      </w: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  <w:r>
        <w:rPr>
          <w:noProof/>
          <w:sz w:val="18"/>
          <w:szCs w:val="18"/>
          <w:lang w:eastAsia="en-US"/>
        </w:rPr>
        <w:br w:type="page"/>
      </w:r>
    </w:p>
    <w:p w:rsidR="00027C7E" w:rsidRPr="00027C7E" w:rsidRDefault="00027C7E" w:rsidP="00027C7E">
      <w:pPr>
        <w:jc w:val="center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lastRenderedPageBreak/>
        <w:t xml:space="preserve">Извещение </w:t>
      </w:r>
    </w:p>
    <w:p w:rsidR="00027C7E" w:rsidRPr="00027C7E" w:rsidRDefault="00027C7E" w:rsidP="00027C7E">
      <w:pPr>
        <w:jc w:val="center"/>
        <w:rPr>
          <w:b/>
          <w:sz w:val="24"/>
          <w:szCs w:val="24"/>
        </w:rPr>
      </w:pPr>
    </w:p>
    <w:p w:rsidR="00027C7E" w:rsidRPr="00027C7E" w:rsidRDefault="00027C7E" w:rsidP="00027C7E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>о проведении 23.06.2025</w:t>
      </w:r>
      <w:r w:rsidRPr="00027C7E">
        <w:rPr>
          <w:b/>
          <w:color w:val="FF0000"/>
          <w:sz w:val="24"/>
          <w:szCs w:val="24"/>
        </w:rPr>
        <w:t xml:space="preserve"> </w:t>
      </w:r>
      <w:r w:rsidRPr="00027C7E">
        <w:rPr>
          <w:b/>
          <w:sz w:val="24"/>
          <w:szCs w:val="24"/>
        </w:rPr>
        <w:t xml:space="preserve">года аукциона в электронной форме на право </w:t>
      </w:r>
    </w:p>
    <w:p w:rsidR="00027C7E" w:rsidRPr="00027C7E" w:rsidRDefault="00027C7E" w:rsidP="00027C7E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 xml:space="preserve">заключения договора аренды земельного участка </w:t>
      </w:r>
      <w:proofErr w:type="gramStart"/>
      <w:r w:rsidRPr="00027C7E">
        <w:rPr>
          <w:b/>
          <w:sz w:val="24"/>
          <w:szCs w:val="24"/>
        </w:rPr>
        <w:t>на</w:t>
      </w:r>
      <w:proofErr w:type="gramEnd"/>
      <w:r w:rsidRPr="00027C7E">
        <w:rPr>
          <w:b/>
          <w:sz w:val="24"/>
          <w:szCs w:val="24"/>
        </w:rPr>
        <w:t xml:space="preserve"> электронной торговой</w:t>
      </w:r>
    </w:p>
    <w:p w:rsidR="00027C7E" w:rsidRPr="00027C7E" w:rsidRDefault="00027C7E" w:rsidP="00027C7E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 xml:space="preserve"> площадке https://torgi.gov.ru, </w:t>
      </w:r>
      <w:hyperlink r:id="rId13" w:history="1">
        <w:r w:rsidRPr="00027C7E">
          <w:rPr>
            <w:b/>
            <w:sz w:val="24"/>
            <w:szCs w:val="24"/>
          </w:rPr>
          <w:t>https://www.roseltorg.ru/</w:t>
        </w:r>
      </w:hyperlink>
      <w:r w:rsidRPr="00027C7E">
        <w:rPr>
          <w:b/>
          <w:sz w:val="24"/>
          <w:szCs w:val="24"/>
        </w:rPr>
        <w:t xml:space="preserve"> в информационно-телекоммуникационной сети «Интернет»</w:t>
      </w:r>
    </w:p>
    <w:p w:rsidR="00027C7E" w:rsidRPr="00027C7E" w:rsidRDefault="00027C7E" w:rsidP="00027C7E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</w:p>
    <w:p w:rsidR="00027C7E" w:rsidRPr="00027C7E" w:rsidRDefault="00027C7E" w:rsidP="00027C7E">
      <w:pPr>
        <w:jc w:val="center"/>
        <w:rPr>
          <w:b/>
          <w:sz w:val="22"/>
          <w:szCs w:val="22"/>
        </w:rPr>
      </w:pPr>
      <w:r w:rsidRPr="00027C7E">
        <w:rPr>
          <w:b/>
          <w:sz w:val="22"/>
          <w:szCs w:val="22"/>
        </w:rPr>
        <w:t>Дальнейшая информация о проведения аукциона будет размещена на электронной торговой площадке https://torgi.gov.ru извещение № 21000009780000000260</w:t>
      </w:r>
    </w:p>
    <w:p w:rsidR="00027C7E" w:rsidRPr="00027C7E" w:rsidRDefault="00027C7E" w:rsidP="00027C7E">
      <w:pPr>
        <w:rPr>
          <w:b/>
          <w:sz w:val="24"/>
          <w:szCs w:val="24"/>
        </w:rPr>
      </w:pPr>
    </w:p>
    <w:p w:rsidR="00027C7E" w:rsidRPr="00027C7E" w:rsidRDefault="00027C7E" w:rsidP="00027C7E">
      <w:pPr>
        <w:jc w:val="center"/>
        <w:rPr>
          <w:b/>
          <w:sz w:val="24"/>
          <w:szCs w:val="24"/>
        </w:rPr>
      </w:pPr>
    </w:p>
    <w:p w:rsidR="00027C7E" w:rsidRPr="00027C7E" w:rsidRDefault="00027C7E" w:rsidP="00027C7E">
      <w:pPr>
        <w:spacing w:line="240" w:lineRule="exact"/>
        <w:ind w:firstLine="567"/>
        <w:jc w:val="both"/>
        <w:rPr>
          <w:sz w:val="24"/>
          <w:szCs w:val="24"/>
        </w:rPr>
      </w:pPr>
      <w:r w:rsidRPr="00027C7E">
        <w:rPr>
          <w:b/>
          <w:sz w:val="24"/>
          <w:szCs w:val="24"/>
        </w:rPr>
        <w:t>Организатор аукциона:</w:t>
      </w:r>
      <w:r w:rsidRPr="00027C7E">
        <w:rPr>
          <w:sz w:val="24"/>
          <w:szCs w:val="24"/>
        </w:rPr>
        <w:t xml:space="preserve"> Комитет имущественных и земельных отношений администрации городского округа Кинешма, адрес: 155800 Ивановская область, г. Кинешма,            ул. им. Фрунзе, д.4,  телефон: 8 (49331), 5-71-95, 5-58-16, </w:t>
      </w:r>
      <w:r w:rsidRPr="00027C7E">
        <w:rPr>
          <w:sz w:val="24"/>
          <w:szCs w:val="24"/>
          <w:lang w:val="en-US"/>
        </w:rPr>
        <w:t>e</w:t>
      </w:r>
      <w:r w:rsidRPr="00027C7E">
        <w:rPr>
          <w:sz w:val="24"/>
          <w:szCs w:val="24"/>
        </w:rPr>
        <w:t>-</w:t>
      </w:r>
      <w:r w:rsidRPr="00027C7E">
        <w:rPr>
          <w:sz w:val="24"/>
          <w:szCs w:val="24"/>
          <w:lang w:val="en-US"/>
        </w:rPr>
        <w:t>mail</w:t>
      </w:r>
      <w:r w:rsidRPr="00027C7E">
        <w:rPr>
          <w:sz w:val="24"/>
          <w:szCs w:val="24"/>
        </w:rPr>
        <w:t xml:space="preserve">: </w:t>
      </w:r>
      <w:hyperlink r:id="rId14" w:history="1">
        <w:r w:rsidRPr="00027C7E">
          <w:rPr>
            <w:sz w:val="24"/>
            <w:szCs w:val="24"/>
            <w:lang w:val="en-US"/>
          </w:rPr>
          <w:t>kizo</w:t>
        </w:r>
        <w:r w:rsidRPr="00027C7E">
          <w:rPr>
            <w:sz w:val="24"/>
            <w:szCs w:val="24"/>
          </w:rPr>
          <w:t>-</w:t>
        </w:r>
        <w:r w:rsidRPr="00027C7E">
          <w:rPr>
            <w:sz w:val="24"/>
            <w:szCs w:val="24"/>
            <w:lang w:val="en-US"/>
          </w:rPr>
          <w:t>admkin</w:t>
        </w:r>
        <w:r w:rsidRPr="00027C7E">
          <w:rPr>
            <w:sz w:val="24"/>
            <w:szCs w:val="24"/>
          </w:rPr>
          <w:t>@</w:t>
        </w:r>
        <w:r w:rsidRPr="00027C7E">
          <w:rPr>
            <w:sz w:val="24"/>
            <w:szCs w:val="24"/>
            <w:lang w:val="en-US"/>
          </w:rPr>
          <w:t>ivreg</w:t>
        </w:r>
        <w:r w:rsidRPr="00027C7E">
          <w:rPr>
            <w:sz w:val="24"/>
            <w:szCs w:val="24"/>
          </w:rPr>
          <w:t>.</w:t>
        </w:r>
        <w:proofErr w:type="spellStart"/>
        <w:r w:rsidRPr="00027C7E">
          <w:rPr>
            <w:sz w:val="24"/>
            <w:szCs w:val="24"/>
            <w:lang w:val="en-US"/>
          </w:rPr>
          <w:t>ru</w:t>
        </w:r>
        <w:proofErr w:type="spellEnd"/>
      </w:hyperlink>
      <w:r w:rsidRPr="00027C7E">
        <w:rPr>
          <w:sz w:val="24"/>
          <w:szCs w:val="24"/>
        </w:rPr>
        <w:t>.</w:t>
      </w:r>
    </w:p>
    <w:p w:rsidR="00027C7E" w:rsidRPr="00027C7E" w:rsidRDefault="00027C7E" w:rsidP="00027C7E">
      <w:pPr>
        <w:widowControl w:val="0"/>
        <w:ind w:firstLine="567"/>
        <w:jc w:val="both"/>
        <w:rPr>
          <w:kern w:val="2"/>
          <w:sz w:val="24"/>
          <w:szCs w:val="24"/>
          <w:lang w:eastAsia="ar-SA"/>
        </w:rPr>
      </w:pPr>
      <w:r w:rsidRPr="00027C7E">
        <w:rPr>
          <w:b/>
          <w:sz w:val="24"/>
          <w:szCs w:val="24"/>
        </w:rPr>
        <w:t>Оператор электронной площадки</w:t>
      </w:r>
      <w:r w:rsidRPr="00027C7E">
        <w:rPr>
          <w:sz w:val="24"/>
          <w:szCs w:val="24"/>
        </w:rPr>
        <w:t xml:space="preserve"> – </w:t>
      </w:r>
      <w:r w:rsidRPr="00027C7E">
        <w:rPr>
          <w:kern w:val="2"/>
          <w:sz w:val="24"/>
          <w:szCs w:val="24"/>
          <w:lang w:eastAsia="ar-SA"/>
        </w:rPr>
        <w:t xml:space="preserve">АО «Единая электронная торговая площадка». Юридический адрес Оператора: 115114, г. Москва, ул. </w:t>
      </w:r>
      <w:proofErr w:type="spellStart"/>
      <w:r w:rsidRPr="00027C7E">
        <w:rPr>
          <w:kern w:val="2"/>
          <w:sz w:val="24"/>
          <w:szCs w:val="24"/>
          <w:lang w:eastAsia="ar-SA"/>
        </w:rPr>
        <w:t>Кожевническая</w:t>
      </w:r>
      <w:proofErr w:type="spellEnd"/>
      <w:r w:rsidRPr="00027C7E">
        <w:rPr>
          <w:kern w:val="2"/>
          <w:sz w:val="24"/>
          <w:szCs w:val="24"/>
          <w:lang w:eastAsia="ar-SA"/>
        </w:rPr>
        <w:t>, д. 14, стр. 5.</w:t>
      </w:r>
    </w:p>
    <w:p w:rsidR="00027C7E" w:rsidRPr="00027C7E" w:rsidRDefault="00027C7E" w:rsidP="00027C7E">
      <w:pPr>
        <w:ind w:firstLine="567"/>
        <w:jc w:val="both"/>
        <w:rPr>
          <w:sz w:val="24"/>
          <w:szCs w:val="24"/>
          <w:lang w:eastAsia="en-US"/>
        </w:rPr>
      </w:pPr>
      <w:r w:rsidRPr="00027C7E">
        <w:rPr>
          <w:b/>
          <w:sz w:val="24"/>
          <w:szCs w:val="24"/>
          <w:lang w:eastAsia="en-US"/>
        </w:rPr>
        <w:t xml:space="preserve">Электронная площадка для проведения аукциона: </w:t>
      </w:r>
      <w:r w:rsidRPr="00027C7E">
        <w:rPr>
          <w:sz w:val="24"/>
          <w:szCs w:val="24"/>
        </w:rPr>
        <w:t xml:space="preserve">АО «Единая электронная торговая площадка» </w:t>
      </w:r>
      <w:r w:rsidRPr="00027C7E">
        <w:rPr>
          <w:kern w:val="2"/>
          <w:sz w:val="24"/>
          <w:szCs w:val="24"/>
          <w:lang w:eastAsia="ar-SA"/>
        </w:rPr>
        <w:t>(</w:t>
      </w:r>
      <w:hyperlink r:id="rId15" w:history="1">
        <w:r w:rsidRPr="00027C7E">
          <w:rPr>
            <w:sz w:val="24"/>
            <w:szCs w:val="24"/>
          </w:rPr>
          <w:t>https://torgi.gov.ru</w:t>
        </w:r>
      </w:hyperlink>
      <w:r w:rsidRPr="00027C7E">
        <w:rPr>
          <w:sz w:val="24"/>
          <w:szCs w:val="24"/>
        </w:rPr>
        <w:t xml:space="preserve">, </w:t>
      </w:r>
      <w:hyperlink r:id="rId16" w:history="1">
        <w:r w:rsidRPr="00027C7E">
          <w:rPr>
            <w:rFonts w:eastAsia="Calibri"/>
            <w:kern w:val="2"/>
            <w:sz w:val="24"/>
            <w:szCs w:val="24"/>
            <w:lang w:eastAsia="ar-SA"/>
          </w:rPr>
          <w:t>https://www.roseltorg.ru</w:t>
        </w:r>
      </w:hyperlink>
      <w:r w:rsidRPr="00027C7E">
        <w:rPr>
          <w:kern w:val="2"/>
          <w:sz w:val="24"/>
          <w:szCs w:val="24"/>
          <w:lang w:eastAsia="ar-SA"/>
        </w:rPr>
        <w:t>)</w:t>
      </w:r>
      <w:r w:rsidRPr="00027C7E">
        <w:rPr>
          <w:sz w:val="24"/>
          <w:szCs w:val="24"/>
        </w:rPr>
        <w:t xml:space="preserve"> (далее – электронная площадка)</w:t>
      </w:r>
      <w:r w:rsidRPr="00027C7E">
        <w:rPr>
          <w:sz w:val="24"/>
          <w:szCs w:val="24"/>
          <w:lang w:eastAsia="en-US"/>
        </w:rPr>
        <w:t>.</w:t>
      </w:r>
    </w:p>
    <w:p w:rsidR="00027C7E" w:rsidRPr="00027C7E" w:rsidRDefault="00027C7E" w:rsidP="00027C7E">
      <w:pPr>
        <w:ind w:firstLine="567"/>
        <w:jc w:val="both"/>
        <w:rPr>
          <w:sz w:val="24"/>
          <w:szCs w:val="24"/>
        </w:rPr>
      </w:pPr>
      <w:r w:rsidRPr="00027C7E">
        <w:rPr>
          <w:b/>
          <w:sz w:val="24"/>
          <w:szCs w:val="24"/>
        </w:rPr>
        <w:t>Решение о проведен</w:t>
      </w:r>
      <w:proofErr w:type="gramStart"/>
      <w:r w:rsidRPr="00027C7E">
        <w:rPr>
          <w:b/>
          <w:sz w:val="24"/>
          <w:szCs w:val="24"/>
        </w:rPr>
        <w:t>ии ау</w:t>
      </w:r>
      <w:proofErr w:type="gramEnd"/>
      <w:r w:rsidRPr="00027C7E">
        <w:rPr>
          <w:b/>
          <w:sz w:val="24"/>
          <w:szCs w:val="24"/>
        </w:rPr>
        <w:t>кциона:</w:t>
      </w:r>
      <w:r w:rsidRPr="00027C7E">
        <w:rPr>
          <w:sz w:val="24"/>
          <w:szCs w:val="24"/>
        </w:rPr>
        <w:t xml:space="preserve"> постановление администрации городского округа Кинешма от 15.05.2025</w:t>
      </w:r>
      <w:r w:rsidRPr="00027C7E">
        <w:rPr>
          <w:color w:val="FF0000"/>
          <w:sz w:val="24"/>
          <w:szCs w:val="24"/>
        </w:rPr>
        <w:t xml:space="preserve"> </w:t>
      </w:r>
      <w:r w:rsidRPr="00027C7E">
        <w:rPr>
          <w:sz w:val="24"/>
          <w:szCs w:val="24"/>
        </w:rPr>
        <w:t>№949-п «О проведении аукциона на право заключения договора аренды земельного участка».</w:t>
      </w:r>
    </w:p>
    <w:p w:rsidR="00027C7E" w:rsidRPr="00027C7E" w:rsidRDefault="00027C7E" w:rsidP="00027C7E">
      <w:pPr>
        <w:ind w:firstLine="567"/>
        <w:jc w:val="both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 xml:space="preserve">Подготовка и проведение электронного аукциона осуществляется в соответствии со </w:t>
      </w:r>
      <w:r w:rsidRPr="00027C7E">
        <w:rPr>
          <w:sz w:val="24"/>
          <w:szCs w:val="24"/>
        </w:rPr>
        <w:t xml:space="preserve"> статьями 39.11, 39.12, 39.13 Земельного кодекса Российской Федерации (далее – ЗК РФ). 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b/>
          <w:sz w:val="24"/>
          <w:szCs w:val="24"/>
        </w:rPr>
        <w:t xml:space="preserve">Форма проведения аукциона: </w:t>
      </w:r>
      <w:r w:rsidRPr="00027C7E">
        <w:rPr>
          <w:sz w:val="24"/>
          <w:szCs w:val="24"/>
        </w:rPr>
        <w:t>электронный аукцион.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color w:val="FF0000"/>
          <w:sz w:val="24"/>
          <w:szCs w:val="24"/>
        </w:rPr>
      </w:pPr>
    </w:p>
    <w:p w:rsidR="00027C7E" w:rsidRPr="00027C7E" w:rsidRDefault="00027C7E" w:rsidP="00027C7E">
      <w:pPr>
        <w:autoSpaceDE w:val="0"/>
        <w:autoSpaceDN w:val="0"/>
        <w:adjustRightInd w:val="0"/>
        <w:ind w:firstLine="567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>1. Лот № 1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b/>
          <w:sz w:val="24"/>
          <w:szCs w:val="24"/>
        </w:rPr>
        <w:t>Предмет аукциона:</w:t>
      </w:r>
      <w:r w:rsidRPr="00027C7E">
        <w:rPr>
          <w:sz w:val="24"/>
          <w:szCs w:val="24"/>
        </w:rPr>
        <w:t xml:space="preserve"> право заключения договора аренды сроком на 30 (тридцать) месяцев земельного участка, государственная собственность на который не разграничена (государственная собственность):</w:t>
      </w:r>
    </w:p>
    <w:p w:rsidR="00027C7E" w:rsidRPr="00027C7E" w:rsidRDefault="00027C7E" w:rsidP="00027C7E">
      <w:pPr>
        <w:shd w:val="clear" w:color="auto" w:fill="FFFFFF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  <w:u w:val="single"/>
        </w:rPr>
        <w:t>Местоположение</w:t>
      </w:r>
      <w:r w:rsidRPr="00027C7E">
        <w:rPr>
          <w:sz w:val="24"/>
          <w:szCs w:val="24"/>
        </w:rPr>
        <w:t>: Ивановская область, г. Кинешма, ул. Заволжская</w:t>
      </w:r>
    </w:p>
    <w:p w:rsidR="00027C7E" w:rsidRPr="00027C7E" w:rsidRDefault="00027C7E" w:rsidP="00027C7E">
      <w:pPr>
        <w:shd w:val="clear" w:color="auto" w:fill="FFFFFF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  <w:u w:val="single"/>
        </w:rPr>
        <w:t>Площадь</w:t>
      </w:r>
      <w:r w:rsidRPr="00027C7E">
        <w:rPr>
          <w:sz w:val="24"/>
          <w:szCs w:val="24"/>
        </w:rPr>
        <w:t xml:space="preserve">: 711 +/- 9 </w:t>
      </w:r>
      <w:proofErr w:type="spellStart"/>
      <w:r w:rsidRPr="00027C7E">
        <w:rPr>
          <w:sz w:val="24"/>
          <w:szCs w:val="24"/>
        </w:rPr>
        <w:t>кв.м</w:t>
      </w:r>
      <w:proofErr w:type="spellEnd"/>
      <w:r w:rsidRPr="00027C7E">
        <w:rPr>
          <w:sz w:val="24"/>
          <w:szCs w:val="24"/>
        </w:rPr>
        <w:t xml:space="preserve">.  </w:t>
      </w:r>
    </w:p>
    <w:p w:rsidR="00027C7E" w:rsidRPr="00027C7E" w:rsidRDefault="00027C7E" w:rsidP="00027C7E">
      <w:pPr>
        <w:shd w:val="clear" w:color="auto" w:fill="FFFFFF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  <w:u w:val="single"/>
        </w:rPr>
        <w:t>Кадастровый номер</w:t>
      </w:r>
      <w:r w:rsidRPr="00027C7E">
        <w:rPr>
          <w:sz w:val="24"/>
          <w:szCs w:val="24"/>
        </w:rPr>
        <w:t>: 37:25:010133:142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Описание границ: Земельный участок с кадастровым номером 37:25:010133:142 с южной стороны граничит с земельным участком по ул. </w:t>
      </w:r>
      <w:proofErr w:type="gramStart"/>
      <w:r w:rsidRPr="00027C7E">
        <w:rPr>
          <w:sz w:val="24"/>
          <w:szCs w:val="24"/>
        </w:rPr>
        <w:t>Заволжская</w:t>
      </w:r>
      <w:proofErr w:type="gramEnd"/>
      <w:r w:rsidRPr="00027C7E">
        <w:rPr>
          <w:sz w:val="24"/>
          <w:szCs w:val="24"/>
        </w:rPr>
        <w:t xml:space="preserve">, д.21 с кадастровым номером  37:25:010133:24 с видом разрешенного использования «размещение мастерской по ремонту и обслуживанию автомобилей». С других сторон участок граничит с землями государственной неразграниченной собственности. 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Разрешенное использование: Объекты дорожного сервиса.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Обременения и ограничения прав на земельный участок: -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Категория земель: земли населенных пунктов  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Земельный участок свободен от строений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Ограничения использования и параметры разрешенного строительства определяются градостроительным регламентом по земельным участкам в территориальной зоне ОД-5 Зона  обслуживания при транспортных объектах. </w:t>
      </w:r>
      <w:proofErr w:type="gramStart"/>
      <w:r w:rsidRPr="00027C7E">
        <w:rPr>
          <w:sz w:val="24"/>
          <w:szCs w:val="24"/>
        </w:rPr>
        <w:t>Максимально и минимально допустимые параметры разрешенного строительства устанавливаются в соответствии с градостроительными нормами и Правилами землепользования и застройки муниципального образования «Городской округ Кинешма», утвержденными решением городской Думы городского округа Кинешма от 28.11.2018  № 64/438.В соответствии с пунктом 4.4 части 17 статьи 55 Градостроительного Кодекса РФ  не требуется выдача разрешения на строительство, реконструкцию объектов, предназначенных для транспортировки природного газа под</w:t>
      </w:r>
      <w:proofErr w:type="gramEnd"/>
      <w:r w:rsidRPr="00027C7E">
        <w:rPr>
          <w:sz w:val="24"/>
          <w:szCs w:val="24"/>
        </w:rPr>
        <w:t xml:space="preserve"> давлением до 1,2 </w:t>
      </w:r>
      <w:proofErr w:type="spellStart"/>
      <w:r w:rsidRPr="00027C7E">
        <w:rPr>
          <w:sz w:val="24"/>
          <w:szCs w:val="24"/>
        </w:rPr>
        <w:t>мегапаскаля</w:t>
      </w:r>
      <w:proofErr w:type="spellEnd"/>
      <w:r w:rsidRPr="00027C7E">
        <w:rPr>
          <w:sz w:val="24"/>
          <w:szCs w:val="24"/>
        </w:rPr>
        <w:t xml:space="preserve"> включительно.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lastRenderedPageBreak/>
        <w:t>В соответствии с частью 1 статьи 15 Закона Ивановской области от 14.07.2008 г. №82-ОЗ «О градостроительной деятельности на территории Ивановской области» на территории Ивановской области разрешение на строительство не требуется в случае: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«1) строительства, реконструкции участков инженерных коммуникаций (газоснабжения, водоснабжения, канализации, теплоснабжения, связи) для подключения отдельно стоящих индивидуальных жилых домов к внутриквартальным, поселковым сетям инженерно-технического обеспечения;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6) строительства, реконструкции участка тепловой сети, непосредственно присоединяющего тепловой пункт к магистральным тепловым сетям или отдельное здание, сооружение к распределительным тепловым сетям;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7) строительства, реконструкции трубопровода, соединяющего водопроводную сеть с внутренним водопроводом здания, сооружения;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8) строительства, реконструкции трубопровода, отводящего сточные воды в канализационную сеть;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11) строительства, реконструкции линии искусственного электрического освещения на автомобильной дороге общего пользования регионального или межмуниципального значения Ивановской области</w:t>
      </w:r>
      <w:proofErr w:type="gramStart"/>
      <w:r w:rsidRPr="00027C7E">
        <w:rPr>
          <w:sz w:val="24"/>
          <w:szCs w:val="24"/>
        </w:rPr>
        <w:t>.»</w:t>
      </w:r>
      <w:proofErr w:type="gramEnd"/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В отношении указанных объектов администрация городского округа Кинешма не может располагать сведениями об их строительстве.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Имеющаяся информация (картографический материал в масштабе 1:500) прилагается, также с ней можно ознакомиться в Комитете имущественных и земельных отношений администрации городского округа Кинешма, </w:t>
      </w:r>
      <w:proofErr w:type="spellStart"/>
      <w:r w:rsidRPr="00027C7E">
        <w:rPr>
          <w:sz w:val="24"/>
          <w:szCs w:val="24"/>
        </w:rPr>
        <w:t>каб</w:t>
      </w:r>
      <w:proofErr w:type="spellEnd"/>
      <w:r w:rsidRPr="00027C7E">
        <w:rPr>
          <w:sz w:val="24"/>
          <w:szCs w:val="24"/>
        </w:rPr>
        <w:t xml:space="preserve">. №12, тел.: 8 (49331) 5-71-95. 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Имеющийся картографический материал не является актуальным ввиду отсутствия (неполного нанесения) сведений об инженерных сетях </w:t>
      </w:r>
      <w:proofErr w:type="spellStart"/>
      <w:r w:rsidRPr="00027C7E">
        <w:rPr>
          <w:sz w:val="24"/>
          <w:szCs w:val="24"/>
        </w:rPr>
        <w:t>ресурсоснабжающими</w:t>
      </w:r>
      <w:proofErr w:type="spellEnd"/>
      <w:r w:rsidRPr="00027C7E">
        <w:rPr>
          <w:sz w:val="24"/>
          <w:szCs w:val="24"/>
        </w:rPr>
        <w:t xml:space="preserve"> организациями. Ответственность за достоверность информации об инженерных сетях несут их правообладатели.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b/>
          <w:color w:val="FF0000"/>
          <w:sz w:val="24"/>
          <w:szCs w:val="24"/>
        </w:rPr>
      </w:pPr>
    </w:p>
    <w:p w:rsidR="00027C7E" w:rsidRPr="00027C7E" w:rsidRDefault="00027C7E" w:rsidP="00027C7E">
      <w:pPr>
        <w:shd w:val="clear" w:color="auto" w:fill="FFFFFF"/>
        <w:ind w:left="24" w:hanging="24"/>
        <w:jc w:val="both"/>
        <w:rPr>
          <w:sz w:val="24"/>
          <w:szCs w:val="24"/>
        </w:rPr>
      </w:pPr>
      <w:r w:rsidRPr="00027C7E">
        <w:rPr>
          <w:b/>
          <w:sz w:val="24"/>
          <w:szCs w:val="24"/>
        </w:rPr>
        <w:t>Технические условия подключения объектов капитального строительства к сетям инженерно-технического обеспечения</w:t>
      </w:r>
      <w:r w:rsidRPr="00027C7E">
        <w:rPr>
          <w:sz w:val="24"/>
          <w:szCs w:val="24"/>
        </w:rPr>
        <w:t>:</w:t>
      </w:r>
    </w:p>
    <w:p w:rsidR="00027C7E" w:rsidRPr="00027C7E" w:rsidRDefault="00027C7E" w:rsidP="00027C7E">
      <w:pPr>
        <w:shd w:val="clear" w:color="auto" w:fill="FFFFFF"/>
        <w:ind w:left="24" w:hanging="24"/>
        <w:jc w:val="both"/>
        <w:rPr>
          <w:sz w:val="24"/>
          <w:szCs w:val="24"/>
        </w:rPr>
      </w:pPr>
    </w:p>
    <w:tbl>
      <w:tblPr>
        <w:tblW w:w="101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94"/>
        <w:gridCol w:w="1898"/>
        <w:gridCol w:w="1504"/>
        <w:gridCol w:w="1276"/>
        <w:gridCol w:w="1322"/>
        <w:gridCol w:w="1655"/>
      </w:tblGrid>
      <w:tr w:rsidR="00027C7E" w:rsidRPr="00027C7E" w:rsidTr="00B376D6">
        <w:tc>
          <w:tcPr>
            <w:tcW w:w="2494" w:type="dxa"/>
            <w:shd w:val="clear" w:color="auto" w:fill="auto"/>
          </w:tcPr>
          <w:p w:rsidR="00027C7E" w:rsidRPr="00027C7E" w:rsidRDefault="00027C7E" w:rsidP="00027C7E">
            <w:pPr>
              <w:spacing w:line="200" w:lineRule="exact"/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Вид сети</w:t>
            </w:r>
          </w:p>
        </w:tc>
        <w:tc>
          <w:tcPr>
            <w:tcW w:w="1898" w:type="dxa"/>
            <w:shd w:val="clear" w:color="auto" w:fill="auto"/>
          </w:tcPr>
          <w:p w:rsidR="00027C7E" w:rsidRPr="00027C7E" w:rsidRDefault="00027C7E" w:rsidP="00027C7E">
            <w:pPr>
              <w:spacing w:line="200" w:lineRule="exact"/>
              <w:ind w:right="-53"/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Предельная </w:t>
            </w:r>
            <w:proofErr w:type="gramStart"/>
            <w:r w:rsidRPr="00027C7E">
              <w:rPr>
                <w:sz w:val="20"/>
                <w:szCs w:val="20"/>
              </w:rPr>
              <w:t>свобод-</w:t>
            </w:r>
            <w:proofErr w:type="spellStart"/>
            <w:r w:rsidRPr="00027C7E">
              <w:rPr>
                <w:sz w:val="20"/>
                <w:szCs w:val="20"/>
              </w:rPr>
              <w:t>ная</w:t>
            </w:r>
            <w:proofErr w:type="spellEnd"/>
            <w:proofErr w:type="gramEnd"/>
            <w:r w:rsidRPr="00027C7E">
              <w:rPr>
                <w:sz w:val="20"/>
                <w:szCs w:val="20"/>
              </w:rPr>
              <w:t xml:space="preserve"> мощность су-</w:t>
            </w:r>
            <w:proofErr w:type="spellStart"/>
            <w:r w:rsidRPr="00027C7E">
              <w:rPr>
                <w:sz w:val="20"/>
                <w:szCs w:val="20"/>
              </w:rPr>
              <w:t>ществующих</w:t>
            </w:r>
            <w:proofErr w:type="spellEnd"/>
            <w:r w:rsidRPr="00027C7E">
              <w:rPr>
                <w:sz w:val="20"/>
                <w:szCs w:val="20"/>
              </w:rPr>
              <w:t xml:space="preserve"> сетей</w:t>
            </w:r>
          </w:p>
        </w:tc>
        <w:tc>
          <w:tcPr>
            <w:tcW w:w="1504" w:type="dxa"/>
            <w:shd w:val="clear" w:color="auto" w:fill="auto"/>
          </w:tcPr>
          <w:p w:rsidR="00027C7E" w:rsidRPr="00027C7E" w:rsidRDefault="00027C7E" w:rsidP="00027C7E">
            <w:pPr>
              <w:spacing w:line="200" w:lineRule="exact"/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Максимальная нагрузка</w:t>
            </w:r>
          </w:p>
        </w:tc>
        <w:tc>
          <w:tcPr>
            <w:tcW w:w="1276" w:type="dxa"/>
            <w:shd w:val="clear" w:color="auto" w:fill="auto"/>
          </w:tcPr>
          <w:p w:rsidR="00027C7E" w:rsidRPr="00027C7E" w:rsidRDefault="00027C7E" w:rsidP="00027C7E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Технические условия  </w:t>
            </w:r>
            <w:proofErr w:type="gramStart"/>
            <w:r w:rsidRPr="00027C7E">
              <w:rPr>
                <w:sz w:val="20"/>
                <w:szCs w:val="20"/>
              </w:rPr>
              <w:t>на</w:t>
            </w:r>
            <w:proofErr w:type="gramEnd"/>
            <w:r w:rsidRPr="00027C7E">
              <w:rPr>
                <w:sz w:val="20"/>
                <w:szCs w:val="20"/>
              </w:rPr>
              <w:t xml:space="preserve"> </w:t>
            </w:r>
          </w:p>
          <w:p w:rsidR="00027C7E" w:rsidRPr="00027C7E" w:rsidRDefault="00027C7E" w:rsidP="00027C7E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 подключение  </w:t>
            </w:r>
          </w:p>
          <w:p w:rsidR="00027C7E" w:rsidRPr="00027C7E" w:rsidRDefault="00027C7E" w:rsidP="00027C7E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 объекта </w:t>
            </w:r>
          </w:p>
        </w:tc>
        <w:tc>
          <w:tcPr>
            <w:tcW w:w="1322" w:type="dxa"/>
            <w:shd w:val="clear" w:color="auto" w:fill="auto"/>
          </w:tcPr>
          <w:p w:rsidR="00027C7E" w:rsidRPr="00027C7E" w:rsidRDefault="00027C7E" w:rsidP="00027C7E">
            <w:pPr>
              <w:spacing w:line="200" w:lineRule="exact"/>
              <w:ind w:right="-140"/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Срок действия технических условий </w:t>
            </w:r>
          </w:p>
        </w:tc>
        <w:tc>
          <w:tcPr>
            <w:tcW w:w="1655" w:type="dxa"/>
            <w:shd w:val="clear" w:color="auto" w:fill="auto"/>
          </w:tcPr>
          <w:p w:rsidR="00027C7E" w:rsidRPr="00027C7E" w:rsidRDefault="00027C7E" w:rsidP="00027C7E">
            <w:pPr>
              <w:spacing w:line="200" w:lineRule="exact"/>
              <w:ind w:right="-108"/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Тариф на подключение</w:t>
            </w:r>
          </w:p>
        </w:tc>
      </w:tr>
      <w:tr w:rsidR="00027C7E" w:rsidRPr="00027C7E" w:rsidTr="00B376D6">
        <w:tc>
          <w:tcPr>
            <w:tcW w:w="2494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Централизованная система холодного водоснабжения   г.Кинешма </w:t>
            </w:r>
          </w:p>
        </w:tc>
        <w:tc>
          <w:tcPr>
            <w:tcW w:w="1898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 - тыс. м</w:t>
            </w:r>
            <w:r w:rsidRPr="00027C7E">
              <w:rPr>
                <w:sz w:val="20"/>
                <w:szCs w:val="20"/>
                <w:vertAlign w:val="superscript"/>
              </w:rPr>
              <w:t>3</w:t>
            </w:r>
            <w:r w:rsidRPr="00027C7E">
              <w:rPr>
                <w:sz w:val="20"/>
                <w:szCs w:val="20"/>
              </w:rPr>
              <w:t>/</w:t>
            </w:r>
            <w:proofErr w:type="spellStart"/>
            <w:r w:rsidRPr="00027C7E">
              <w:rPr>
                <w:sz w:val="20"/>
                <w:szCs w:val="20"/>
              </w:rPr>
              <w:t>сут</w:t>
            </w:r>
            <w:proofErr w:type="spellEnd"/>
            <w:r w:rsidRPr="00027C7E">
              <w:rPr>
                <w:sz w:val="20"/>
                <w:szCs w:val="20"/>
              </w:rPr>
              <w:t>.</w:t>
            </w:r>
          </w:p>
        </w:tc>
        <w:tc>
          <w:tcPr>
            <w:tcW w:w="1504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 В соответствии с балансом водоснабжения и водоотведения</w:t>
            </w:r>
          </w:p>
        </w:tc>
        <w:tc>
          <w:tcPr>
            <w:tcW w:w="1276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30.04.2025</w:t>
            </w:r>
          </w:p>
        </w:tc>
        <w:tc>
          <w:tcPr>
            <w:tcW w:w="1322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30.04.2026</w:t>
            </w:r>
          </w:p>
        </w:tc>
        <w:tc>
          <w:tcPr>
            <w:tcW w:w="1655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Постановление Департамента энергетики и тарифов Ивановской области от 19.12.2024 </w:t>
            </w:r>
          </w:p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№ 53-к/2</w:t>
            </w:r>
          </w:p>
        </w:tc>
      </w:tr>
      <w:tr w:rsidR="00027C7E" w:rsidRPr="00027C7E" w:rsidTr="00B376D6">
        <w:tc>
          <w:tcPr>
            <w:tcW w:w="2494" w:type="dxa"/>
            <w:vMerge w:val="restart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Централизованная система водоотведения   г.Кинешма</w:t>
            </w:r>
          </w:p>
        </w:tc>
        <w:tc>
          <w:tcPr>
            <w:tcW w:w="1898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 - тыс. м</w:t>
            </w:r>
            <w:r w:rsidRPr="00027C7E">
              <w:rPr>
                <w:sz w:val="20"/>
                <w:szCs w:val="20"/>
                <w:vertAlign w:val="superscript"/>
              </w:rPr>
              <w:t>3</w:t>
            </w:r>
            <w:r w:rsidRPr="00027C7E">
              <w:rPr>
                <w:sz w:val="20"/>
                <w:szCs w:val="20"/>
              </w:rPr>
              <w:t>/</w:t>
            </w:r>
            <w:proofErr w:type="spellStart"/>
            <w:r w:rsidRPr="00027C7E">
              <w:rPr>
                <w:sz w:val="20"/>
                <w:szCs w:val="20"/>
              </w:rPr>
              <w:t>сут</w:t>
            </w:r>
            <w:proofErr w:type="spellEnd"/>
            <w:r w:rsidRPr="00027C7E">
              <w:rPr>
                <w:sz w:val="20"/>
                <w:szCs w:val="20"/>
              </w:rPr>
              <w:t>.</w:t>
            </w:r>
          </w:p>
        </w:tc>
        <w:tc>
          <w:tcPr>
            <w:tcW w:w="1504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 В соответствии с балансом водоснабжения и водоотведения</w:t>
            </w:r>
          </w:p>
        </w:tc>
        <w:tc>
          <w:tcPr>
            <w:tcW w:w="1276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30.04.2025</w:t>
            </w:r>
          </w:p>
        </w:tc>
        <w:tc>
          <w:tcPr>
            <w:tcW w:w="1322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30.04.2026</w:t>
            </w:r>
          </w:p>
        </w:tc>
        <w:tc>
          <w:tcPr>
            <w:tcW w:w="1655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 xml:space="preserve">Постановление Департамента энергетики и тарифов Ивановской области от 19.12.2024 </w:t>
            </w:r>
          </w:p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№ 53-к/2</w:t>
            </w:r>
          </w:p>
          <w:p w:rsidR="00027C7E" w:rsidRPr="00027C7E" w:rsidRDefault="00027C7E" w:rsidP="00027C7E">
            <w:pPr>
              <w:rPr>
                <w:sz w:val="20"/>
                <w:szCs w:val="20"/>
              </w:rPr>
            </w:pPr>
          </w:p>
        </w:tc>
      </w:tr>
      <w:tr w:rsidR="00027C7E" w:rsidRPr="00027C7E" w:rsidTr="00B376D6">
        <w:tc>
          <w:tcPr>
            <w:tcW w:w="2494" w:type="dxa"/>
            <w:vMerge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</w:p>
        </w:tc>
        <w:tc>
          <w:tcPr>
            <w:tcW w:w="7655" w:type="dxa"/>
            <w:gridSpan w:val="5"/>
            <w:shd w:val="clear" w:color="auto" w:fill="auto"/>
          </w:tcPr>
          <w:p w:rsidR="00027C7E" w:rsidRPr="00027C7E" w:rsidRDefault="00027C7E" w:rsidP="00027C7E">
            <w:pPr>
              <w:jc w:val="both"/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Для подключения объектов капитального строительства к сетям инженерно-технического обеспечения по факту определения необходимой подключаемой нагрузки, необходимо заключить договор о подключении (технологическом присоединении).</w:t>
            </w:r>
          </w:p>
        </w:tc>
      </w:tr>
      <w:tr w:rsidR="00027C7E" w:rsidRPr="00027C7E" w:rsidTr="00B376D6">
        <w:tc>
          <w:tcPr>
            <w:tcW w:w="2494" w:type="dxa"/>
            <w:shd w:val="clear" w:color="auto" w:fill="auto"/>
          </w:tcPr>
          <w:p w:rsidR="00027C7E" w:rsidRPr="00027C7E" w:rsidRDefault="00027C7E" w:rsidP="00027C7E">
            <w:pPr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Сети теплоснабжения и горячего водоснабжения</w:t>
            </w:r>
          </w:p>
        </w:tc>
        <w:tc>
          <w:tcPr>
            <w:tcW w:w="7655" w:type="dxa"/>
            <w:gridSpan w:val="5"/>
            <w:shd w:val="clear" w:color="auto" w:fill="auto"/>
          </w:tcPr>
          <w:p w:rsidR="00027C7E" w:rsidRPr="00027C7E" w:rsidRDefault="00027C7E" w:rsidP="00027C7E">
            <w:pPr>
              <w:jc w:val="both"/>
              <w:rPr>
                <w:sz w:val="20"/>
                <w:szCs w:val="20"/>
              </w:rPr>
            </w:pPr>
            <w:r w:rsidRPr="00027C7E">
              <w:rPr>
                <w:sz w:val="20"/>
                <w:szCs w:val="20"/>
              </w:rPr>
              <w:t>Возможность подключения отсутствует</w:t>
            </w:r>
          </w:p>
        </w:tc>
      </w:tr>
    </w:tbl>
    <w:p w:rsidR="00027C7E" w:rsidRPr="00027C7E" w:rsidRDefault="00027C7E" w:rsidP="00027C7E">
      <w:pPr>
        <w:shd w:val="clear" w:color="auto" w:fill="FFFFFF"/>
        <w:ind w:left="24" w:firstLine="567"/>
        <w:jc w:val="both"/>
        <w:rPr>
          <w:b/>
          <w:color w:val="FF0000"/>
          <w:sz w:val="24"/>
          <w:szCs w:val="24"/>
        </w:rPr>
      </w:pPr>
    </w:p>
    <w:p w:rsidR="00027C7E" w:rsidRPr="00027C7E" w:rsidRDefault="00027C7E" w:rsidP="00027C7E">
      <w:pPr>
        <w:ind w:firstLine="567"/>
        <w:jc w:val="both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lastRenderedPageBreak/>
        <w:t>Дата, время и порядок осмотра земельных участков на местности</w:t>
      </w:r>
      <w:r w:rsidRPr="00027C7E">
        <w:rPr>
          <w:sz w:val="24"/>
          <w:szCs w:val="24"/>
        </w:rPr>
        <w:t xml:space="preserve"> по предварительной договоренности с Комитетом имущественных и земельных отношений администрации городского округа Кинешма по телефону 8 (49331) 5-71-95.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b/>
          <w:color w:val="FF0000"/>
          <w:sz w:val="24"/>
          <w:szCs w:val="24"/>
        </w:rPr>
      </w:pP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sz w:val="24"/>
          <w:szCs w:val="24"/>
        </w:rPr>
      </w:pPr>
      <w:proofErr w:type="gramStart"/>
      <w:r w:rsidRPr="00027C7E">
        <w:rPr>
          <w:b/>
          <w:sz w:val="24"/>
          <w:szCs w:val="24"/>
        </w:rPr>
        <w:t xml:space="preserve">Начальная цена </w:t>
      </w:r>
      <w:r w:rsidRPr="00027C7E">
        <w:rPr>
          <w:sz w:val="24"/>
          <w:szCs w:val="24"/>
        </w:rPr>
        <w:t>(начальный размер годовой арендной платы за Участок) установлена в размере 15 % кадастровой стоимости земельного участка (постановление администрации городского округа Кинешма № 183-п от 13.02.2023 «Об определении условий проведения аукционов по продаже земельного участка и право заключения договора аренды земельного участка») –  125 614,50 рублей (Сто двадцать пять тысяч шестьсот четырнадцать рублей пятьдесят копеек).</w:t>
      </w:r>
      <w:proofErr w:type="gramEnd"/>
    </w:p>
    <w:p w:rsidR="00027C7E" w:rsidRPr="00027C7E" w:rsidRDefault="00027C7E" w:rsidP="00027C7E">
      <w:pPr>
        <w:shd w:val="clear" w:color="auto" w:fill="FFFFFF"/>
        <w:ind w:left="24" w:hanging="24"/>
        <w:jc w:val="both"/>
        <w:rPr>
          <w:b/>
          <w:spacing w:val="-2"/>
          <w:sz w:val="24"/>
          <w:szCs w:val="24"/>
        </w:rPr>
      </w:pPr>
      <w:r w:rsidRPr="00027C7E">
        <w:rPr>
          <w:b/>
          <w:spacing w:val="-2"/>
          <w:sz w:val="24"/>
          <w:szCs w:val="24"/>
        </w:rPr>
        <w:t>Шаг аукциона:</w:t>
      </w:r>
      <w:r w:rsidRPr="00027C7E">
        <w:rPr>
          <w:spacing w:val="-2"/>
          <w:sz w:val="24"/>
          <w:szCs w:val="24"/>
        </w:rPr>
        <w:t xml:space="preserve"> 3% начальной цены 3 768,44 рублей (Три тысячи семьсот шестьдесят восемь рублей сорок четыре копейки).</w:t>
      </w:r>
    </w:p>
    <w:p w:rsidR="00027C7E" w:rsidRPr="00027C7E" w:rsidRDefault="00027C7E" w:rsidP="00027C7E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027C7E">
        <w:rPr>
          <w:b/>
          <w:sz w:val="24"/>
          <w:szCs w:val="24"/>
        </w:rPr>
        <w:t>Размер задатка:</w:t>
      </w:r>
      <w:r w:rsidRPr="00027C7E">
        <w:rPr>
          <w:sz w:val="24"/>
          <w:szCs w:val="24"/>
        </w:rPr>
        <w:t xml:space="preserve"> 50% начальной цены – 62 807,25 рублей (Шестьдесят две тысячи восемьсот семь рублей двадцать пять копеек). 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b/>
          <w:color w:val="FF0000"/>
          <w:sz w:val="24"/>
          <w:szCs w:val="24"/>
        </w:rPr>
      </w:pP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>Реквизиты для перечисления задатка:</w:t>
      </w:r>
    </w:p>
    <w:p w:rsidR="00027C7E" w:rsidRPr="00027C7E" w:rsidRDefault="00027C7E" w:rsidP="00027C7E">
      <w:pPr>
        <w:ind w:firstLine="567"/>
        <w:rPr>
          <w:sz w:val="24"/>
          <w:szCs w:val="24"/>
        </w:rPr>
      </w:pPr>
      <w:r w:rsidRPr="00027C7E">
        <w:rPr>
          <w:sz w:val="24"/>
          <w:szCs w:val="24"/>
        </w:rPr>
        <w:t xml:space="preserve">Получатель: АО "Единая электронная торговая площадка" </w:t>
      </w:r>
    </w:p>
    <w:p w:rsidR="00027C7E" w:rsidRPr="00027C7E" w:rsidRDefault="00027C7E" w:rsidP="00027C7E">
      <w:pPr>
        <w:ind w:firstLine="567"/>
        <w:rPr>
          <w:sz w:val="24"/>
          <w:szCs w:val="24"/>
        </w:rPr>
      </w:pPr>
      <w:r w:rsidRPr="00027C7E">
        <w:rPr>
          <w:sz w:val="24"/>
          <w:szCs w:val="24"/>
        </w:rPr>
        <w:t xml:space="preserve">ИНН 7707704692, КПП  772501001 </w:t>
      </w:r>
    </w:p>
    <w:p w:rsidR="00027C7E" w:rsidRPr="00027C7E" w:rsidRDefault="00027C7E" w:rsidP="00027C7E">
      <w:pPr>
        <w:ind w:firstLine="567"/>
        <w:rPr>
          <w:sz w:val="24"/>
          <w:szCs w:val="24"/>
        </w:rPr>
      </w:pPr>
      <w:r w:rsidRPr="00027C7E">
        <w:rPr>
          <w:sz w:val="24"/>
          <w:szCs w:val="24"/>
        </w:rPr>
        <w:t xml:space="preserve">Наименование банка получателя: </w:t>
      </w:r>
    </w:p>
    <w:p w:rsidR="00027C7E" w:rsidRPr="00027C7E" w:rsidRDefault="00027C7E" w:rsidP="00027C7E">
      <w:pPr>
        <w:ind w:firstLine="567"/>
        <w:rPr>
          <w:sz w:val="24"/>
          <w:szCs w:val="24"/>
        </w:rPr>
      </w:pPr>
      <w:r w:rsidRPr="00027C7E">
        <w:rPr>
          <w:sz w:val="24"/>
          <w:szCs w:val="24"/>
        </w:rPr>
        <w:t xml:space="preserve">Филиал "Центральный" Банка ВТБ (ПАО) в г. Москва </w:t>
      </w:r>
    </w:p>
    <w:p w:rsidR="00027C7E" w:rsidRPr="00027C7E" w:rsidRDefault="00027C7E" w:rsidP="00027C7E">
      <w:pPr>
        <w:ind w:firstLine="567"/>
        <w:rPr>
          <w:sz w:val="24"/>
          <w:szCs w:val="24"/>
        </w:rPr>
      </w:pPr>
      <w:r w:rsidRPr="00027C7E">
        <w:rPr>
          <w:sz w:val="24"/>
          <w:szCs w:val="24"/>
        </w:rPr>
        <w:t xml:space="preserve">Расчетный счет (казначейский счет) 40702810510050001273, </w:t>
      </w:r>
    </w:p>
    <w:p w:rsidR="00027C7E" w:rsidRPr="00027C7E" w:rsidRDefault="00027C7E" w:rsidP="00027C7E">
      <w:pPr>
        <w:ind w:firstLine="567"/>
        <w:rPr>
          <w:sz w:val="24"/>
          <w:szCs w:val="24"/>
        </w:rPr>
      </w:pPr>
      <w:r w:rsidRPr="00027C7E">
        <w:rPr>
          <w:sz w:val="24"/>
          <w:szCs w:val="24"/>
        </w:rPr>
        <w:t>Лицевой счет</w:t>
      </w:r>
      <w:proofErr w:type="gramStart"/>
      <w:r w:rsidRPr="00027C7E">
        <w:rPr>
          <w:sz w:val="24"/>
          <w:szCs w:val="24"/>
        </w:rPr>
        <w:t xml:space="preserve">  —, </w:t>
      </w:r>
      <w:proofErr w:type="gramEnd"/>
      <w:r w:rsidRPr="00027C7E">
        <w:rPr>
          <w:sz w:val="24"/>
          <w:szCs w:val="24"/>
        </w:rPr>
        <w:t xml:space="preserve">БИК 044525411, Корреспондентский счет (ЕКС) 30101810145250000411 </w:t>
      </w:r>
    </w:p>
    <w:p w:rsidR="00027C7E" w:rsidRPr="00027C7E" w:rsidRDefault="00027C7E" w:rsidP="00027C7E">
      <w:pPr>
        <w:ind w:firstLine="567"/>
        <w:rPr>
          <w:sz w:val="24"/>
          <w:szCs w:val="24"/>
        </w:rPr>
      </w:pPr>
      <w:r w:rsidRPr="00027C7E">
        <w:rPr>
          <w:sz w:val="24"/>
          <w:szCs w:val="24"/>
        </w:rPr>
        <w:t xml:space="preserve">Назначение платежа: Перечисление денежных средств оператору электронной торговой площадки для проведения операций по организации процедур и обеспечению участия в них, лицевой счет № (номер лицевого счета). </w:t>
      </w:r>
    </w:p>
    <w:p w:rsidR="00027C7E" w:rsidRPr="00027C7E" w:rsidRDefault="00027C7E" w:rsidP="00027C7E">
      <w:pPr>
        <w:ind w:firstLine="567"/>
        <w:jc w:val="both"/>
        <w:rPr>
          <w:b/>
          <w:sz w:val="24"/>
          <w:szCs w:val="24"/>
        </w:rPr>
      </w:pPr>
    </w:p>
    <w:p w:rsidR="00027C7E" w:rsidRPr="00027C7E" w:rsidRDefault="00027C7E" w:rsidP="00027C7E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 xml:space="preserve">2. Место, сроки подачи (приема) заявок: 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b/>
          <w:sz w:val="24"/>
          <w:szCs w:val="24"/>
        </w:rPr>
        <w:t>Место приема заявок на участие в аукционе</w:t>
      </w:r>
      <w:r w:rsidRPr="00027C7E">
        <w:rPr>
          <w:sz w:val="24"/>
          <w:szCs w:val="24"/>
        </w:rPr>
        <w:t xml:space="preserve">: электронная торговая площадка АО «Единая электронная торговая площадка» </w:t>
      </w:r>
      <w:hyperlink r:id="rId17" w:history="1">
        <w:r w:rsidRPr="00027C7E">
          <w:rPr>
            <w:sz w:val="24"/>
            <w:szCs w:val="24"/>
          </w:rPr>
          <w:t>https://torgi.gov.ru</w:t>
        </w:r>
      </w:hyperlink>
      <w:r w:rsidRPr="00027C7E">
        <w:rPr>
          <w:sz w:val="24"/>
          <w:szCs w:val="24"/>
        </w:rPr>
        <w:t xml:space="preserve"> в информационно-телекоммуникационной сети «Интернет» </w:t>
      </w:r>
    </w:p>
    <w:p w:rsidR="00027C7E" w:rsidRPr="00027C7E" w:rsidRDefault="00027C7E" w:rsidP="00027C7E">
      <w:pPr>
        <w:ind w:firstLine="567"/>
        <w:jc w:val="both"/>
        <w:rPr>
          <w:sz w:val="24"/>
          <w:szCs w:val="24"/>
        </w:rPr>
      </w:pPr>
      <w:r w:rsidRPr="00027C7E">
        <w:rPr>
          <w:b/>
          <w:sz w:val="24"/>
          <w:szCs w:val="24"/>
        </w:rPr>
        <w:t>Дата и время начала приема</w:t>
      </w:r>
      <w:r w:rsidRPr="00027C7E">
        <w:rPr>
          <w:sz w:val="24"/>
          <w:szCs w:val="24"/>
        </w:rPr>
        <w:t xml:space="preserve"> </w:t>
      </w:r>
      <w:r w:rsidRPr="00027C7E">
        <w:rPr>
          <w:b/>
          <w:sz w:val="24"/>
          <w:szCs w:val="24"/>
        </w:rPr>
        <w:t>заявок на участие в аукционе</w:t>
      </w:r>
      <w:r w:rsidRPr="00027C7E">
        <w:rPr>
          <w:sz w:val="24"/>
          <w:szCs w:val="24"/>
        </w:rPr>
        <w:t>:</w:t>
      </w:r>
      <w:r w:rsidRPr="00027C7E">
        <w:rPr>
          <w:b/>
          <w:sz w:val="24"/>
          <w:szCs w:val="24"/>
        </w:rPr>
        <w:t>27.05.2025 08</w:t>
      </w:r>
      <w:r w:rsidRPr="00027C7E">
        <w:rPr>
          <w:b/>
          <w:sz w:val="24"/>
          <w:szCs w:val="24"/>
          <w:vertAlign w:val="superscript"/>
        </w:rPr>
        <w:t>00</w:t>
      </w:r>
      <w:r w:rsidRPr="00027C7E">
        <w:rPr>
          <w:b/>
          <w:sz w:val="24"/>
          <w:szCs w:val="24"/>
        </w:rPr>
        <w:t xml:space="preserve"> часов</w:t>
      </w:r>
      <w:r w:rsidRPr="00027C7E">
        <w:rPr>
          <w:sz w:val="24"/>
          <w:szCs w:val="24"/>
        </w:rPr>
        <w:t xml:space="preserve"> по московскому времени. </w:t>
      </w:r>
    </w:p>
    <w:p w:rsidR="00027C7E" w:rsidRPr="00027C7E" w:rsidRDefault="00027C7E" w:rsidP="00027C7E">
      <w:pPr>
        <w:ind w:firstLine="567"/>
        <w:jc w:val="both"/>
        <w:rPr>
          <w:sz w:val="24"/>
          <w:szCs w:val="24"/>
        </w:rPr>
      </w:pPr>
      <w:r w:rsidRPr="00027C7E">
        <w:rPr>
          <w:b/>
          <w:sz w:val="24"/>
          <w:szCs w:val="24"/>
        </w:rPr>
        <w:t>Дата и время окончания приема</w:t>
      </w:r>
      <w:r w:rsidRPr="00027C7E">
        <w:rPr>
          <w:sz w:val="24"/>
          <w:szCs w:val="24"/>
        </w:rPr>
        <w:t xml:space="preserve"> </w:t>
      </w:r>
      <w:r w:rsidRPr="00027C7E">
        <w:rPr>
          <w:b/>
          <w:sz w:val="24"/>
          <w:szCs w:val="24"/>
        </w:rPr>
        <w:t>заявок на участие в аукционе</w:t>
      </w:r>
      <w:r w:rsidRPr="00027C7E">
        <w:rPr>
          <w:sz w:val="24"/>
          <w:szCs w:val="24"/>
        </w:rPr>
        <w:t xml:space="preserve">: </w:t>
      </w:r>
      <w:r w:rsidRPr="00027C7E">
        <w:rPr>
          <w:b/>
          <w:sz w:val="24"/>
          <w:szCs w:val="24"/>
        </w:rPr>
        <w:t>18.06.2025 00</w:t>
      </w:r>
      <w:r w:rsidRPr="00027C7E">
        <w:rPr>
          <w:b/>
          <w:sz w:val="24"/>
          <w:szCs w:val="24"/>
          <w:vertAlign w:val="superscript"/>
        </w:rPr>
        <w:t>00</w:t>
      </w:r>
      <w:r w:rsidRPr="00027C7E">
        <w:rPr>
          <w:b/>
          <w:sz w:val="24"/>
          <w:szCs w:val="24"/>
        </w:rPr>
        <w:t xml:space="preserve"> часов </w:t>
      </w:r>
      <w:r w:rsidRPr="00027C7E">
        <w:rPr>
          <w:sz w:val="24"/>
          <w:szCs w:val="24"/>
        </w:rPr>
        <w:t>по московскому времени.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 xml:space="preserve">Дата, место определения (признания) участников аукциона: 19.06.2025 </w:t>
      </w:r>
      <w:r w:rsidRPr="00027C7E">
        <w:rPr>
          <w:sz w:val="24"/>
          <w:szCs w:val="24"/>
        </w:rPr>
        <w:t xml:space="preserve">на электронной торговой площадке АО «Единая электронная торговая площадка» </w:t>
      </w:r>
      <w:hyperlink r:id="rId18" w:history="1">
        <w:r w:rsidRPr="00027C7E">
          <w:rPr>
            <w:sz w:val="24"/>
            <w:szCs w:val="24"/>
          </w:rPr>
          <w:t>https://torgi.gov.ru</w:t>
        </w:r>
      </w:hyperlink>
      <w:r w:rsidRPr="00027C7E">
        <w:rPr>
          <w:sz w:val="24"/>
          <w:szCs w:val="24"/>
        </w:rPr>
        <w:t xml:space="preserve"> в информационно-телекоммуникационной сети «Интернет».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>Заявителям, признанным участниками электронного аукциона, и заявителям, не допущенным к участию в электронном аукционе, оператор электронной площадки направляет в электронной форме уведомления о принятых в отношении их решениях не позднее дня, следующего после дня подписания протокола рассмотрения заявок.</w:t>
      </w:r>
      <w:proofErr w:type="gramEnd"/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b/>
          <w:sz w:val="24"/>
          <w:szCs w:val="24"/>
        </w:rPr>
        <w:t>Время и место проведения электронного аукциона:  23.06.2025 8</w:t>
      </w:r>
      <w:r w:rsidRPr="00027C7E">
        <w:rPr>
          <w:b/>
          <w:sz w:val="24"/>
          <w:szCs w:val="24"/>
          <w:vertAlign w:val="superscript"/>
        </w:rPr>
        <w:t>00</w:t>
      </w:r>
      <w:r w:rsidRPr="00027C7E">
        <w:rPr>
          <w:b/>
          <w:sz w:val="24"/>
          <w:szCs w:val="24"/>
        </w:rPr>
        <w:t xml:space="preserve"> часов</w:t>
      </w:r>
      <w:r w:rsidRPr="00027C7E">
        <w:rPr>
          <w:sz w:val="24"/>
          <w:szCs w:val="24"/>
        </w:rPr>
        <w:t xml:space="preserve"> по московскому времени на электронной торговой площадке АО «Единая электронная торговая площадка» </w:t>
      </w:r>
      <w:hyperlink r:id="rId19" w:history="1">
        <w:r w:rsidRPr="00027C7E">
          <w:rPr>
            <w:sz w:val="24"/>
            <w:szCs w:val="24"/>
          </w:rPr>
          <w:t>https://torgi.gov.ru</w:t>
        </w:r>
      </w:hyperlink>
      <w:r w:rsidRPr="00027C7E">
        <w:rPr>
          <w:sz w:val="24"/>
          <w:szCs w:val="24"/>
        </w:rPr>
        <w:t xml:space="preserve"> в информационно-телекоммуникационной сети «Интернет». </w:t>
      </w:r>
    </w:p>
    <w:p w:rsidR="00027C7E" w:rsidRPr="00027C7E" w:rsidRDefault="00027C7E" w:rsidP="00027C7E">
      <w:pPr>
        <w:widowControl w:val="0"/>
        <w:ind w:firstLine="567"/>
        <w:jc w:val="both"/>
        <w:rPr>
          <w:sz w:val="24"/>
          <w:szCs w:val="24"/>
        </w:rPr>
      </w:pP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 xml:space="preserve">Для обеспечения доступа к участию в электронном аукционе Заявителям необходимо пройти процедуру регистрации в соответствии с Регламентом электронной площадки АО «Единая электронная торговая площадка». 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Заявка на участие в электронном аукционе с указанием банковских реквизитов счета для возврата задатка направляется оператору электронной площадки в форме электронного документа (Приложение 1 к извещению) с приложением следующих документов: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1) копии документов, удостоверяющих личность заявителя (паспорт все страницы</w:t>
      </w:r>
      <w:proofErr w:type="gramStart"/>
      <w:r w:rsidRPr="00027C7E">
        <w:rPr>
          <w:sz w:val="24"/>
          <w:szCs w:val="24"/>
        </w:rPr>
        <w:t>)-</w:t>
      </w:r>
      <w:proofErr w:type="gramEnd"/>
      <w:r w:rsidRPr="00027C7E">
        <w:rPr>
          <w:sz w:val="24"/>
          <w:szCs w:val="24"/>
        </w:rPr>
        <w:t>для граждан;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lastRenderedPageBreak/>
        <w:t>2) надлежащим образом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случае, если заявителем является иностранное юридическое лицо;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3) документы, подтверждающие внесение задатка.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Заявка на участие в электронном аукционе, а также прилагаемые к ней документы подписываются усиленной квалифицированной электронной подписью заявителя.</w:t>
      </w:r>
    </w:p>
    <w:p w:rsidR="00027C7E" w:rsidRPr="00027C7E" w:rsidRDefault="00027C7E" w:rsidP="00027C7E">
      <w:pPr>
        <w:ind w:firstLine="567"/>
        <w:jc w:val="both"/>
        <w:rPr>
          <w:sz w:val="24"/>
          <w:szCs w:val="24"/>
          <w:lang w:val="x-none" w:eastAsia="x-none"/>
        </w:rPr>
      </w:pPr>
      <w:r w:rsidRPr="00027C7E">
        <w:rPr>
          <w:sz w:val="24"/>
          <w:szCs w:val="24"/>
          <w:lang w:val="x-none" w:eastAsia="x-none"/>
        </w:rPr>
        <w:t xml:space="preserve">В случае подачи заявки представителем </w:t>
      </w:r>
      <w:r w:rsidRPr="00027C7E">
        <w:rPr>
          <w:sz w:val="24"/>
          <w:szCs w:val="24"/>
          <w:lang w:eastAsia="x-none"/>
        </w:rPr>
        <w:t>заявителя</w:t>
      </w:r>
      <w:r w:rsidRPr="00027C7E">
        <w:rPr>
          <w:sz w:val="24"/>
          <w:szCs w:val="24"/>
          <w:lang w:val="x-none" w:eastAsia="x-none"/>
        </w:rPr>
        <w:t xml:space="preserve"> предъявляется надлежащим образом оформленная доверенность.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Один заявитель вправе подать только одну заявку на участие в аукционе.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Заявка на участие в аукционе, поступившая по истечении срока приема заявок, возвращается заявителю в день ее поступления.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Заявитель имеет право отозвать принятую организатором аукциона заявку на участие в аукционе до дня окончания срока приема заявок, уведомив об этом в письменной форме организатора аукциона. Организатор аукциона обязан возвратить заявителю внесенный им задаток в течение трех рабочих дней со дня поступления уведомления об отзыве заявки. В случае отзыва заявки заявителем позднее дня окончания срока приема заявок задаток возвращается в порядке, установленном для участников аукциона.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  <w:u w:val="single"/>
        </w:rPr>
        <w:t>Заявитель не допускается к участию в аукционе в следующих случаях</w:t>
      </w:r>
      <w:r w:rsidRPr="00027C7E">
        <w:rPr>
          <w:sz w:val="24"/>
          <w:szCs w:val="24"/>
        </w:rPr>
        <w:t>: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1) непредставление необходимых для участия в аукционе документов или представление недостоверных сведений;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2) </w:t>
      </w:r>
      <w:proofErr w:type="spellStart"/>
      <w:r w:rsidRPr="00027C7E">
        <w:rPr>
          <w:sz w:val="24"/>
          <w:szCs w:val="24"/>
        </w:rPr>
        <w:t>непоступление</w:t>
      </w:r>
      <w:proofErr w:type="spellEnd"/>
      <w:r w:rsidRPr="00027C7E">
        <w:rPr>
          <w:sz w:val="24"/>
          <w:szCs w:val="24"/>
        </w:rPr>
        <w:t xml:space="preserve"> задатка на дату рассмотрения заявок на участие в аукционе;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3) подача заявки на участие в аукционе лицом, которое в соответствии с ЗК РФ и другими федеральными законами не имеет права быть участником конкретного аукциона, покупателем земельного участка или приобрести земельный участок в аренду;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 xml:space="preserve">4) наличие сведений о заявителе, об учредителях (участниках), о членах коллегиальных исполнительных органов заявителя, лицах, исполняющих функции единоличного исполнительного органа заявителя, являющегося юридическим лицом, в предусмотренном </w:t>
      </w:r>
      <w:r w:rsidRPr="00027C7E">
        <w:rPr>
          <w:sz w:val="23"/>
          <w:szCs w:val="23"/>
        </w:rPr>
        <w:t>статьей  39.12 Земельного кодекса Российской Федерации</w:t>
      </w:r>
      <w:r w:rsidRPr="00027C7E">
        <w:rPr>
          <w:sz w:val="24"/>
          <w:szCs w:val="24"/>
        </w:rPr>
        <w:t xml:space="preserve"> реестре недобросовестных участников аукциона.</w:t>
      </w:r>
      <w:proofErr w:type="gramEnd"/>
    </w:p>
    <w:p w:rsidR="00027C7E" w:rsidRPr="00027C7E" w:rsidRDefault="00027C7E" w:rsidP="00027C7E">
      <w:pPr>
        <w:ind w:firstLine="567"/>
        <w:jc w:val="both"/>
        <w:rPr>
          <w:b/>
          <w:sz w:val="24"/>
          <w:szCs w:val="24"/>
        </w:rPr>
      </w:pPr>
    </w:p>
    <w:p w:rsidR="00027C7E" w:rsidRPr="00027C7E" w:rsidRDefault="00027C7E" w:rsidP="00027C7E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>3. Порядок внесения задатка и его возврата: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>3.1.Порядок внесения задатка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Для участия в электронном аукционе Заявитель вносит задаток в размере 50% от начальной цены предмета аукциона единым платежом в валюте Российской Федерации на расчетный счет Оператора электронной площадки, который вносится на указанный счет в срок не позднее даты подачи заявки на участие в электронном аукционе.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Настоящее Извещение о проведении электронных аукционов является публичной офертой для заключения договора о задатке в соответствии со статьей 437 Гражданского кодекса Российской Федерации, а подача Заявителем заявки и перечисление задатка являются акцептом такой оферты, после чего договор о задатке считается заключенным в письменной форме.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Внесение задатка, признается заключением соглашения о задатке.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Платежи по перечислению задатка для участия в электронном аукционе и порядок возврата задатка осуществляются в соответствии с Регламентом электронной площадки.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>3.2.Порядок возврата задатка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Заявителям, перечислившим задаток для участия в электронном аукционе, денежные средства возвращаются в следующем порядке: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1) Участникам аукциона, за исключением победителя и</w:t>
      </w:r>
      <w:r w:rsidRPr="00027C7E">
        <w:rPr>
          <w:sz w:val="24"/>
          <w:szCs w:val="24"/>
          <w:shd w:val="clear" w:color="auto" w:fill="FFFFFF"/>
        </w:rPr>
        <w:t xml:space="preserve"> участника аукциона, который</w:t>
      </w:r>
      <w:r w:rsidRPr="00027C7E">
        <w:rPr>
          <w:color w:val="22272F"/>
          <w:sz w:val="24"/>
          <w:szCs w:val="24"/>
          <w:shd w:val="clear" w:color="auto" w:fill="FFFFFF"/>
        </w:rPr>
        <w:t xml:space="preserve"> сделал предпоследнее предложение о цене предмета аукциона</w:t>
      </w:r>
      <w:r w:rsidRPr="00027C7E">
        <w:rPr>
          <w:sz w:val="24"/>
          <w:szCs w:val="24"/>
        </w:rPr>
        <w:t>, участвовавшим в аукционе, но не победившим в нем, - в течение 3 (трех) рабочих дней со дня подписания протокола о результатах электронного аукциона.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  <w:shd w:val="clear" w:color="auto" w:fill="FFFFFF"/>
        </w:rPr>
        <w:t>Участнику аукциона, который сделал предпоследнее предложение о цене предмета аукциона задаток, внесенный таким участником, возвращается ему в течение 3 (трех) дней со дня подписания договора аренды земельного участка победителем аукциона.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lastRenderedPageBreak/>
        <w:t>2) Заявителям, не допущенным к участию в аукционе, - в течение 3 (трех) рабочих дней со дня оформления протокола приема заявок на участие в электронном аукционе;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3) Заявителям, отозвавшим заявку на участие в аукционе, - в течение 3 (трех) рабочих дней со дня поступления уведомления об отзыве заявки. В случае отзыва заявки Заявителем позднее дня окончания срока приема заявок задаток возвращается в порядке, установленном для участников аукциона;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4) Организатор аукциона в течение 3 (трех) дней со дня принятия решения об отказе в проведен</w:t>
      </w:r>
      <w:proofErr w:type="gramStart"/>
      <w:r w:rsidRPr="00027C7E">
        <w:rPr>
          <w:sz w:val="24"/>
          <w:szCs w:val="24"/>
        </w:rPr>
        <w:t>ии ау</w:t>
      </w:r>
      <w:proofErr w:type="gramEnd"/>
      <w:r w:rsidRPr="00027C7E">
        <w:rPr>
          <w:sz w:val="24"/>
          <w:szCs w:val="24"/>
        </w:rPr>
        <w:t>кциона извещает участников аукциона об отказе в проведении аукциона и возвращает его участникам внесенные задатки.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  <w:u w:val="single"/>
        </w:rPr>
      </w:pPr>
      <w:r w:rsidRPr="00027C7E">
        <w:rPr>
          <w:sz w:val="24"/>
          <w:szCs w:val="24"/>
        </w:rPr>
        <w:t xml:space="preserve">Организатор аукциона вправе отказаться от проведения электронного аукциона в любое время, но не </w:t>
      </w:r>
      <w:proofErr w:type="gramStart"/>
      <w:r w:rsidRPr="00027C7E">
        <w:rPr>
          <w:sz w:val="24"/>
          <w:szCs w:val="24"/>
        </w:rPr>
        <w:t>позднее</w:t>
      </w:r>
      <w:proofErr w:type="gramEnd"/>
      <w:r w:rsidRPr="00027C7E">
        <w:rPr>
          <w:sz w:val="24"/>
          <w:szCs w:val="24"/>
        </w:rPr>
        <w:t xml:space="preserve"> чем за три дня до наступления даты его проведения, о чем он извещает Заявителей на участие в электронном аукционе и размещает соответствующее информационное сообщение на электронной площадке https://www.roseltorg.ru/, официальном сайте Организатора аукциона </w:t>
      </w:r>
      <w:hyperlink r:id="rId20" w:history="1">
        <w:r w:rsidRPr="00027C7E">
          <w:rPr>
            <w:sz w:val="24"/>
            <w:szCs w:val="24"/>
            <w:lang w:val="en-US"/>
          </w:rPr>
          <w:t>http</w:t>
        </w:r>
        <w:r w:rsidRPr="00027C7E">
          <w:rPr>
            <w:sz w:val="24"/>
            <w:szCs w:val="24"/>
          </w:rPr>
          <w:t>://</w:t>
        </w:r>
        <w:r w:rsidRPr="00027C7E">
          <w:rPr>
            <w:sz w:val="24"/>
            <w:szCs w:val="24"/>
            <w:lang w:val="en-US"/>
          </w:rPr>
          <w:t>www</w:t>
        </w:r>
        <w:r w:rsidRPr="00027C7E">
          <w:rPr>
            <w:sz w:val="24"/>
            <w:szCs w:val="24"/>
          </w:rPr>
          <w:t>.</w:t>
        </w:r>
        <w:r w:rsidRPr="00027C7E">
          <w:rPr>
            <w:sz w:val="24"/>
            <w:szCs w:val="24"/>
            <w:lang w:val="en-US"/>
          </w:rPr>
          <w:t>admkineshma</w:t>
        </w:r>
        <w:r w:rsidRPr="00027C7E">
          <w:rPr>
            <w:sz w:val="24"/>
            <w:szCs w:val="24"/>
          </w:rPr>
          <w:t>.</w:t>
        </w:r>
        <w:r w:rsidRPr="00027C7E">
          <w:rPr>
            <w:sz w:val="24"/>
            <w:szCs w:val="24"/>
            <w:lang w:val="en-US"/>
          </w:rPr>
          <w:t>ru</w:t>
        </w:r>
        <w:r w:rsidRPr="00027C7E">
          <w:rPr>
            <w:sz w:val="24"/>
            <w:szCs w:val="24"/>
          </w:rPr>
          <w:t>/</w:t>
        </w:r>
        <w:r w:rsidRPr="00027C7E">
          <w:rPr>
            <w:sz w:val="24"/>
            <w:szCs w:val="24"/>
            <w:lang w:val="en-US"/>
          </w:rPr>
          <w:t>podrazd</w:t>
        </w:r>
        <w:r w:rsidRPr="00027C7E">
          <w:rPr>
            <w:sz w:val="24"/>
            <w:szCs w:val="24"/>
          </w:rPr>
          <w:t>/</w:t>
        </w:r>
        <w:r w:rsidRPr="00027C7E">
          <w:rPr>
            <w:sz w:val="24"/>
            <w:szCs w:val="24"/>
            <w:lang w:val="en-US"/>
          </w:rPr>
          <w:t>munim</w:t>
        </w:r>
        <w:r w:rsidRPr="00027C7E">
          <w:rPr>
            <w:sz w:val="24"/>
            <w:szCs w:val="24"/>
          </w:rPr>
          <w:t>/</w:t>
        </w:r>
        <w:r w:rsidRPr="00027C7E">
          <w:rPr>
            <w:sz w:val="24"/>
            <w:szCs w:val="24"/>
            <w:lang w:val="en-US"/>
          </w:rPr>
          <w:t>index</w:t>
        </w:r>
        <w:r w:rsidRPr="00027C7E">
          <w:rPr>
            <w:sz w:val="24"/>
            <w:szCs w:val="24"/>
          </w:rPr>
          <w:t>.</w:t>
        </w:r>
        <w:r w:rsidRPr="00027C7E">
          <w:rPr>
            <w:sz w:val="24"/>
            <w:szCs w:val="24"/>
            <w:lang w:val="en-US"/>
          </w:rPr>
          <w:t>php</w:t>
        </w:r>
      </w:hyperlink>
      <w:r w:rsidRPr="00027C7E">
        <w:rPr>
          <w:sz w:val="24"/>
          <w:szCs w:val="24"/>
        </w:rPr>
        <w:t xml:space="preserve">,  официальном сайте торгов </w:t>
      </w:r>
      <w:hyperlink r:id="rId21" w:history="1">
        <w:r w:rsidRPr="00027C7E">
          <w:rPr>
            <w:sz w:val="24"/>
            <w:szCs w:val="24"/>
          </w:rPr>
          <w:t>https://torgi.gov.ru</w:t>
        </w:r>
      </w:hyperlink>
      <w:r w:rsidRPr="00027C7E">
        <w:rPr>
          <w:sz w:val="24"/>
          <w:szCs w:val="24"/>
        </w:rPr>
        <w:t xml:space="preserve">. 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>Задаток, внесенный лицом, признанным победителем электронного аукциона, задаток, внесенный иным лицом, с которым договор аренды земельного участка заключается в соответствии с пунктом 13, 14, 20 или 25 статьи 39.12 Земельного кодекса Российской Федерации, засчитываются в счет арендной платы</w:t>
      </w:r>
      <w:r w:rsidRPr="00027C7E">
        <w:rPr>
          <w:i/>
          <w:sz w:val="24"/>
          <w:szCs w:val="24"/>
        </w:rPr>
        <w:t xml:space="preserve"> </w:t>
      </w:r>
      <w:r w:rsidRPr="00027C7E">
        <w:rPr>
          <w:sz w:val="24"/>
          <w:szCs w:val="24"/>
        </w:rPr>
        <w:t>за земельный участок.</w:t>
      </w:r>
      <w:proofErr w:type="gramEnd"/>
      <w:r w:rsidRPr="00027C7E">
        <w:rPr>
          <w:sz w:val="24"/>
          <w:szCs w:val="24"/>
        </w:rPr>
        <w:t xml:space="preserve"> Задатки, внесенные этими лицами, не заключившими в установленном порядке договор аренды земельного участка вследствие уклонения от заключения указанного договора, не возвращаются.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 xml:space="preserve">Сведения о победителях аукционов, уклонившихся от заключения договора купли-продажи или договора аренды земельного участка, являющегося предметом аукциона, и об иных лицах, с которыми указанные договоры заключаются в соответствии с </w:t>
      </w:r>
      <w:hyperlink r:id="rId22" w:history="1">
        <w:r w:rsidRPr="00027C7E">
          <w:rPr>
            <w:sz w:val="24"/>
            <w:szCs w:val="24"/>
          </w:rPr>
          <w:t>пунктом 13</w:t>
        </w:r>
      </w:hyperlink>
      <w:r w:rsidRPr="00027C7E">
        <w:rPr>
          <w:sz w:val="24"/>
          <w:szCs w:val="24"/>
        </w:rPr>
        <w:t xml:space="preserve">, </w:t>
      </w:r>
      <w:hyperlink r:id="rId23" w:history="1">
        <w:r w:rsidRPr="00027C7E">
          <w:rPr>
            <w:sz w:val="24"/>
            <w:szCs w:val="24"/>
          </w:rPr>
          <w:t>14</w:t>
        </w:r>
      </w:hyperlink>
      <w:r w:rsidRPr="00027C7E">
        <w:rPr>
          <w:sz w:val="24"/>
          <w:szCs w:val="24"/>
        </w:rPr>
        <w:t xml:space="preserve">, 20 или </w:t>
      </w:r>
      <w:hyperlink r:id="rId24" w:history="1">
        <w:r w:rsidRPr="00027C7E">
          <w:rPr>
            <w:sz w:val="24"/>
            <w:szCs w:val="24"/>
          </w:rPr>
          <w:t>2</w:t>
        </w:r>
      </w:hyperlink>
      <w:r w:rsidRPr="00027C7E">
        <w:rPr>
          <w:sz w:val="24"/>
          <w:szCs w:val="24"/>
        </w:rPr>
        <w:t>5 статьи 39.12 ЗК РФ и которые уклонились от их заключения, включаются в реестр недобросовестных участников аукциона.</w:t>
      </w:r>
      <w:proofErr w:type="gramEnd"/>
    </w:p>
    <w:p w:rsidR="00027C7E" w:rsidRPr="00027C7E" w:rsidRDefault="00027C7E" w:rsidP="00027C7E">
      <w:pPr>
        <w:ind w:firstLine="567"/>
        <w:jc w:val="both"/>
        <w:rPr>
          <w:b/>
          <w:sz w:val="24"/>
          <w:szCs w:val="24"/>
        </w:rPr>
      </w:pP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>4. Информация о размере взимаемой платы Оператору электронной площадки за участие в электронном аукционе: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color w:val="000000"/>
          <w:sz w:val="24"/>
          <w:szCs w:val="24"/>
          <w:shd w:val="clear" w:color="auto" w:fill="FFFFFF"/>
        </w:rPr>
      </w:pPr>
      <w:proofErr w:type="gramStart"/>
      <w:r w:rsidRPr="00027C7E">
        <w:rPr>
          <w:color w:val="000000"/>
          <w:sz w:val="24"/>
          <w:szCs w:val="24"/>
          <w:shd w:val="clear" w:color="auto" w:fill="FFFFFF"/>
        </w:rPr>
        <w:t>Допускается взимание оператором электронной площадки с победителя электронного аукциона или иных лиц, с которыми в соответствии с </w:t>
      </w:r>
      <w:hyperlink r:id="rId25" w:anchor="dst689" w:history="1">
        <w:r w:rsidRPr="00027C7E">
          <w:rPr>
            <w:sz w:val="24"/>
            <w:szCs w:val="24"/>
            <w:shd w:val="clear" w:color="auto" w:fill="FFFFFF"/>
          </w:rPr>
          <w:t>пунктами 13</w:t>
        </w:r>
      </w:hyperlink>
      <w:r w:rsidRPr="00027C7E">
        <w:rPr>
          <w:sz w:val="24"/>
          <w:szCs w:val="24"/>
          <w:shd w:val="clear" w:color="auto" w:fill="FFFFFF"/>
        </w:rPr>
        <w:t>, </w:t>
      </w:r>
      <w:hyperlink r:id="rId26" w:anchor="dst690" w:history="1">
        <w:r w:rsidRPr="00027C7E">
          <w:rPr>
            <w:sz w:val="24"/>
            <w:szCs w:val="24"/>
            <w:shd w:val="clear" w:color="auto" w:fill="FFFFFF"/>
          </w:rPr>
          <w:t>14</w:t>
        </w:r>
      </w:hyperlink>
      <w:r w:rsidRPr="00027C7E">
        <w:rPr>
          <w:sz w:val="24"/>
          <w:szCs w:val="24"/>
          <w:shd w:val="clear" w:color="auto" w:fill="FFFFFF"/>
        </w:rPr>
        <w:t>, </w:t>
      </w:r>
      <w:hyperlink r:id="rId27" w:anchor="dst702" w:history="1">
        <w:r w:rsidRPr="00027C7E">
          <w:rPr>
            <w:sz w:val="24"/>
            <w:szCs w:val="24"/>
            <w:shd w:val="clear" w:color="auto" w:fill="FFFFFF"/>
          </w:rPr>
          <w:t>20</w:t>
        </w:r>
      </w:hyperlink>
      <w:r w:rsidRPr="00027C7E">
        <w:rPr>
          <w:sz w:val="24"/>
          <w:szCs w:val="24"/>
          <w:shd w:val="clear" w:color="auto" w:fill="FFFFFF"/>
        </w:rPr>
        <w:t> и </w:t>
      </w:r>
      <w:hyperlink r:id="rId28" w:anchor="dst101232" w:history="1">
        <w:r w:rsidRPr="00027C7E">
          <w:rPr>
            <w:sz w:val="24"/>
            <w:szCs w:val="24"/>
            <w:shd w:val="clear" w:color="auto" w:fill="FFFFFF"/>
          </w:rPr>
          <w:t>25 статьи 39.12</w:t>
        </w:r>
      </w:hyperlink>
      <w:r w:rsidRPr="00027C7E">
        <w:rPr>
          <w:color w:val="000000"/>
          <w:sz w:val="24"/>
          <w:szCs w:val="24"/>
          <w:shd w:val="clear" w:color="auto" w:fill="FFFFFF"/>
        </w:rPr>
        <w:t> настоящего Кодекса заключается договор купли-продажи земельного участка, находящегося в государственной или муниципальной собственности, либо договор аренды такого участка, платы за участие в электронном аукционе в порядке, размере и на условиях, которые установлены Правительством Российской Федерации</w:t>
      </w:r>
      <w:proofErr w:type="gramEnd"/>
      <w:r w:rsidRPr="00027C7E">
        <w:rPr>
          <w:color w:val="000000"/>
          <w:sz w:val="24"/>
          <w:szCs w:val="24"/>
          <w:shd w:val="clear" w:color="auto" w:fill="FFFFFF"/>
        </w:rPr>
        <w:t xml:space="preserve"> в соответствии с законодательством Российской Федерации о контрактной системе в сфере закупок товаров, работ, услуг для обеспечения государственных и муниципальных нужд.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>Размер платы с Участника аукциона (аренда и продажа земельного участка) — победителя составляет 1 (один) процент от начальной цены договора, но не более 5 000 (пять тысяч) рублей 00 копеек, без учёта НДС, за исключением случая проведения такого аукциона на право заключения договора аренды земельного участка, включенного в перечень государственного имущества или перечень муниципального имущества, предусмотренные частью 4 статьи 18 Федерального</w:t>
      </w:r>
      <w:proofErr w:type="gramEnd"/>
      <w:r w:rsidRPr="00027C7E">
        <w:rPr>
          <w:sz w:val="24"/>
          <w:szCs w:val="24"/>
        </w:rPr>
        <w:t xml:space="preserve"> </w:t>
      </w:r>
      <w:proofErr w:type="gramStart"/>
      <w:r w:rsidRPr="00027C7E">
        <w:rPr>
          <w:sz w:val="24"/>
          <w:szCs w:val="24"/>
        </w:rPr>
        <w:t>закона от 24.07.2007 № 209-ФЗ «О развитии малого и среднего предпринимательства в Российской Федерации» а также в случае, если лицом, с которым заключается договор по результатам такого аукциона, проводимого в случае, предусмотренном пунктом 7 статьи 39.18 ЗК РФ, является гражданин, при котором размер платы составит 2 000 (две тысячи) рублей 00 копеек с учетом НДС.</w:t>
      </w:r>
      <w:proofErr w:type="gramEnd"/>
      <w:r w:rsidRPr="00027C7E">
        <w:rPr>
          <w:sz w:val="24"/>
          <w:szCs w:val="24"/>
        </w:rPr>
        <w:t xml:space="preserve"> Плата облагается НДС в размере 20 (двадцати) процентов.</w:t>
      </w:r>
    </w:p>
    <w:p w:rsidR="00027C7E" w:rsidRPr="00027C7E" w:rsidRDefault="00027C7E" w:rsidP="00027C7E">
      <w:pPr>
        <w:shd w:val="clear" w:color="auto" w:fill="FFFFFF"/>
        <w:ind w:left="24" w:firstLine="567"/>
        <w:jc w:val="both"/>
        <w:rPr>
          <w:color w:val="00B050"/>
          <w:sz w:val="24"/>
          <w:szCs w:val="24"/>
        </w:rPr>
      </w:pPr>
    </w:p>
    <w:p w:rsidR="00027C7E" w:rsidRPr="00027C7E" w:rsidRDefault="00027C7E" w:rsidP="00027C7E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>5. Порядок определения участников электронного аукциона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 xml:space="preserve">В день определения Участников электронного аукциона, указанный в Извещении о проведении электронных аукционов, Оператор электронной площадки через «личный кабинет» </w:t>
      </w:r>
      <w:r w:rsidRPr="00027C7E">
        <w:rPr>
          <w:sz w:val="24"/>
          <w:szCs w:val="24"/>
        </w:rPr>
        <w:lastRenderedPageBreak/>
        <w:t>Организатора аукциона обеспечивает доступ Организатору аукциона к поданным Заявителями заявкам и документам, а также к журналу приема заявок.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>Организатор аукциона в день рассмотрения заявок и документов Заявителей ведет и подписывает протокол рассмотрения заявок на участие в электронном аукционе, который содержит сведения о Заявителях, допущенных к участию в электронном аукционе и признанных Участниками электронного аукциона, датах подачи заявок, внесенных задатках, а также сведения о Заявителях, не допущенных к участию в электронном аукционе, с указанием причин отказа в допуске к</w:t>
      </w:r>
      <w:proofErr w:type="gramEnd"/>
      <w:r w:rsidRPr="00027C7E">
        <w:rPr>
          <w:sz w:val="24"/>
          <w:szCs w:val="24"/>
        </w:rPr>
        <w:t xml:space="preserve"> участию в нем. Заявитель, признанный Участником электронного аукциона, становится Участником электронного аукциона </w:t>
      </w:r>
      <w:proofErr w:type="gramStart"/>
      <w:r w:rsidRPr="00027C7E">
        <w:rPr>
          <w:sz w:val="24"/>
          <w:szCs w:val="24"/>
        </w:rPr>
        <w:t>с даты подписания</w:t>
      </w:r>
      <w:proofErr w:type="gramEnd"/>
      <w:r w:rsidRPr="00027C7E">
        <w:rPr>
          <w:sz w:val="24"/>
          <w:szCs w:val="24"/>
        </w:rPr>
        <w:t xml:space="preserve"> Организатором аукциона протокола рассмотрения заявок.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Протокол рассмотрения заявок на участие в электронном аукционе подписывается не позднее чем в течение одного дня со дня их рассмотрения усиленной квалифицированной электронной подписью лица, уполномоченного действовать от имени организатора аукциона, и размещается на электронной площадке не </w:t>
      </w:r>
      <w:proofErr w:type="gramStart"/>
      <w:r w:rsidRPr="00027C7E">
        <w:rPr>
          <w:sz w:val="24"/>
          <w:szCs w:val="24"/>
        </w:rPr>
        <w:t>позднее</w:t>
      </w:r>
      <w:proofErr w:type="gramEnd"/>
      <w:r w:rsidRPr="00027C7E">
        <w:rPr>
          <w:sz w:val="24"/>
          <w:szCs w:val="24"/>
        </w:rPr>
        <w:t xml:space="preserve"> чем на следующий рабочий день после дня подписания протокола. 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>Заявителям, признанным участниками электронного аукциона, и заявителям, не допущенным к участию в электронном аукционе, оператор электронной площадки направляет в электронной форме уведомления о принятых в отношении их решениях не позднее дня, следующего после дня подписания протокола рассмотрения заявок на участие в электронном аукционе.</w:t>
      </w:r>
      <w:proofErr w:type="gramEnd"/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В случае</w:t>
      </w:r>
      <w:proofErr w:type="gramStart"/>
      <w:r w:rsidRPr="00027C7E">
        <w:rPr>
          <w:sz w:val="24"/>
          <w:szCs w:val="24"/>
        </w:rPr>
        <w:t>,</w:t>
      </w:r>
      <w:proofErr w:type="gramEnd"/>
      <w:r w:rsidRPr="00027C7E">
        <w:rPr>
          <w:sz w:val="24"/>
          <w:szCs w:val="24"/>
        </w:rPr>
        <w:t xml:space="preserve"> если на основании результатов рассмотрения заявок на участие в электронном аукционе принято решение об отказе в допуске к участию в электронном аукционе всех Заявителей или о допуске к участию в электронном аукционе и признании Участником электронного аукциона только одного Заявителя, аукцион признается несостоявшимся.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В случае</w:t>
      </w:r>
      <w:proofErr w:type="gramStart"/>
      <w:r w:rsidRPr="00027C7E">
        <w:rPr>
          <w:sz w:val="24"/>
          <w:szCs w:val="24"/>
        </w:rPr>
        <w:t>,</w:t>
      </w:r>
      <w:proofErr w:type="gramEnd"/>
      <w:r w:rsidRPr="00027C7E">
        <w:rPr>
          <w:sz w:val="24"/>
          <w:szCs w:val="24"/>
        </w:rPr>
        <w:t xml:space="preserve"> если аукцион признан несостоявшимся и только один Заявитель признан Участником электронного аукциона, договор аренды земельного участка заключается с таким Заявителем. При этом размер ежегодной арендной платы или размер первого арендного платежа по договору аренды земельного участка определяется в размере, равном начальной цене предмета аукциона.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В случае</w:t>
      </w:r>
      <w:proofErr w:type="gramStart"/>
      <w:r w:rsidRPr="00027C7E">
        <w:rPr>
          <w:sz w:val="24"/>
          <w:szCs w:val="24"/>
        </w:rPr>
        <w:t>,</w:t>
      </w:r>
      <w:proofErr w:type="gramEnd"/>
      <w:r w:rsidRPr="00027C7E">
        <w:rPr>
          <w:sz w:val="24"/>
          <w:szCs w:val="24"/>
        </w:rPr>
        <w:t xml:space="preserve"> если по окончании срока подачи заявок на участие в аукционе подана только      1 (одна) заявка на участие в электронном аукционе или не подано ни одной заявки на участие в электронном аукционе, аукцион признается несостоявшимся. Если единственная заявка на участие в электронном аукционе и Заявитель, подавший указанную заявку, соответствуют всем требованиям и указанным в Извещении о проведении электронных аукционов условиям аукциона, договор аренды земельного участка заключается с таким Заявителем. При этом размер ежегодной арендной платы или размер первого арендного платежа по договору аренды земельного участка определяется в размере, равном начальной цене предмета аукциона.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027C7E">
        <w:rPr>
          <w:sz w:val="24"/>
          <w:szCs w:val="24"/>
        </w:rPr>
        <w:t>Решение о признании электронного аукциона несостоявшимся оформляется протоколом рассмотрения заявок на участие в электронном аукционе.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color w:val="FF0000"/>
          <w:sz w:val="24"/>
          <w:szCs w:val="24"/>
        </w:rPr>
      </w:pPr>
    </w:p>
    <w:p w:rsidR="00027C7E" w:rsidRPr="00027C7E" w:rsidRDefault="00027C7E" w:rsidP="00027C7E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>6. Порядок проведения электронного аукциона и определения победителя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>Процедура электронного аукциона проводится в день и время, указанные в Извещении о проведении электронных аукционов, путем последовательного повышения Участниками начальной цены предмета аукциона на величину, равную величине «шага аукциона».</w:t>
      </w:r>
      <w:proofErr w:type="gramEnd"/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Электронный аукцион проводится в назначенную дату и время при условии, что по итогам рассмотрения заявок на участие в электронном аукционе были допущены не менее двух Заявителей.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Время ожидания предложения участника электронного аукциона о цене предмета аукциона составляет десять минут. При поступлении предложения участника электронного аукциона о повышении цены предмета аукциона время, оставшееся до истечения указанного срока, обновляется до десяти минут. Если в течение указанного времени ни одного предложения о более высокой цене предмета аукциона не поступило, электронный аукцион завершается.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lastRenderedPageBreak/>
        <w:t>В ходе проведения электронного аукциона Участник аукциона подает предложение о цене предмета аукциона в соответствии со следующими требованиями: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1) предложение о цене предмета аукциона увеличивает текущее максимальное предложение о цене предмета аукциона на величину «шаг аукциона»;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t>2) участник аукциона не вправе подавать предложение о цене предмета аукциона в случае, если текущее максимальное предложение о цене предмета аукциона подано таким участником аукциона.</w:t>
      </w:r>
    </w:p>
    <w:p w:rsidR="00027C7E" w:rsidRPr="00027C7E" w:rsidRDefault="00027C7E" w:rsidP="00027C7E">
      <w:pPr>
        <w:widowControl w:val="0"/>
        <w:tabs>
          <w:tab w:val="left" w:pos="42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567"/>
        <w:jc w:val="both"/>
        <w:rPr>
          <w:rFonts w:eastAsia="Calibri"/>
          <w:bCs/>
          <w:sz w:val="24"/>
          <w:szCs w:val="24"/>
        </w:rPr>
      </w:pPr>
      <w:r w:rsidRPr="00027C7E">
        <w:rPr>
          <w:rFonts w:eastAsia="Calibri"/>
          <w:bCs/>
          <w:sz w:val="24"/>
          <w:szCs w:val="24"/>
        </w:rPr>
        <w:t>Победителем аукциона в электронной форме признается участник, предложивший наибольший размер ежегодной арендной платы за земельный участок.</w:t>
      </w:r>
    </w:p>
    <w:p w:rsidR="00027C7E" w:rsidRPr="00027C7E" w:rsidRDefault="00027C7E" w:rsidP="00027C7E">
      <w:pPr>
        <w:widowControl w:val="0"/>
        <w:tabs>
          <w:tab w:val="left" w:pos="42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567"/>
        <w:jc w:val="both"/>
        <w:rPr>
          <w:rFonts w:eastAsia="Calibri"/>
          <w:bCs/>
          <w:sz w:val="24"/>
          <w:szCs w:val="24"/>
        </w:rPr>
      </w:pPr>
      <w:r w:rsidRPr="00027C7E">
        <w:rPr>
          <w:sz w:val="24"/>
          <w:szCs w:val="24"/>
          <w:shd w:val="clear" w:color="auto" w:fill="FFFFFF"/>
          <w:lang w:eastAsia="en-US"/>
        </w:rPr>
        <w:t>Протокол проведения электронного аукциона подписывается усиленной квалифицированной</w:t>
      </w:r>
      <w:r w:rsidRPr="00027C7E">
        <w:rPr>
          <w:sz w:val="24"/>
          <w:szCs w:val="24"/>
          <w:shd w:val="clear" w:color="auto" w:fill="FFFFFF"/>
          <w:lang w:val="en-US" w:eastAsia="en-US"/>
        </w:rPr>
        <w:t> </w:t>
      </w:r>
      <w:hyperlink r:id="rId29" w:anchor="/document/12184522/entry/21" w:history="1">
        <w:r w:rsidRPr="00027C7E">
          <w:rPr>
            <w:sz w:val="24"/>
            <w:szCs w:val="24"/>
            <w:shd w:val="clear" w:color="auto" w:fill="FFFFFF"/>
            <w:lang w:eastAsia="en-US"/>
          </w:rPr>
          <w:t>электронной подписью</w:t>
        </w:r>
      </w:hyperlink>
      <w:r w:rsidRPr="00027C7E">
        <w:rPr>
          <w:sz w:val="24"/>
          <w:szCs w:val="24"/>
          <w:shd w:val="clear" w:color="auto" w:fill="FFFFFF"/>
          <w:lang w:val="en-US" w:eastAsia="en-US"/>
        </w:rPr>
        <w:t> </w:t>
      </w:r>
      <w:r w:rsidRPr="00027C7E">
        <w:rPr>
          <w:sz w:val="24"/>
          <w:szCs w:val="24"/>
          <w:shd w:val="clear" w:color="auto" w:fill="FFFFFF"/>
          <w:lang w:eastAsia="en-US"/>
        </w:rPr>
        <w:t>оператором электронной площадки и размещается им на электронной площадке в течение одного часа после окончания электронного аукциона. В протоколе проведения электронного аукциона указываются адрес электронной площадки, дата, время начала и окончания электронного аукциона, начальная цена предмета аукциона в день проведения электронного аукциона, все максимальные предложения каждого участника о цене предмета аукциона. На основании данного протокола организатор электронного аукциона в день проведения электронного аукциона обеспечивает подготовку протокола о результатах электронного аукциона, подписание данного протокола усиленной квалифицированной электронной подписью лицом, уполномоченным действовать от имени организатора аукциона, и его размещение в течение одного рабочего дня со дня подписания данного протокола на электронной площадке. Протокол о результатах электронного аукциона после его размещения на электронной площадке в автоматическом режиме направляется оператором электронной площадки для размещения на</w:t>
      </w:r>
      <w:r w:rsidRPr="00027C7E">
        <w:rPr>
          <w:sz w:val="24"/>
          <w:szCs w:val="24"/>
          <w:shd w:val="clear" w:color="auto" w:fill="FFFFFF"/>
          <w:lang w:val="en-US" w:eastAsia="en-US"/>
        </w:rPr>
        <w:t> </w:t>
      </w:r>
      <w:hyperlink r:id="rId30" w:tgtFrame="_blank" w:history="1">
        <w:r w:rsidRPr="00027C7E">
          <w:rPr>
            <w:sz w:val="24"/>
            <w:szCs w:val="24"/>
            <w:shd w:val="clear" w:color="auto" w:fill="FFFFFF"/>
            <w:lang w:eastAsia="en-US"/>
          </w:rPr>
          <w:t>официальном сайте</w:t>
        </w:r>
      </w:hyperlink>
      <w:r w:rsidRPr="00027C7E">
        <w:rPr>
          <w:sz w:val="24"/>
          <w:szCs w:val="24"/>
          <w:shd w:val="clear" w:color="auto" w:fill="FFFFFF"/>
          <w:lang w:eastAsia="en-US"/>
        </w:rPr>
        <w:t>.</w:t>
      </w:r>
    </w:p>
    <w:p w:rsidR="00027C7E" w:rsidRPr="00027C7E" w:rsidRDefault="00027C7E" w:rsidP="00027C7E">
      <w:pPr>
        <w:shd w:val="clear" w:color="auto" w:fill="FFFFFF"/>
        <w:ind w:firstLine="567"/>
        <w:jc w:val="both"/>
        <w:rPr>
          <w:sz w:val="24"/>
          <w:szCs w:val="24"/>
        </w:rPr>
      </w:pPr>
    </w:p>
    <w:p w:rsidR="00027C7E" w:rsidRPr="00027C7E" w:rsidRDefault="00027C7E" w:rsidP="00027C7E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>7. Срок заключения договора аренды земельного участка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По результатам проведения электронного аукциона не допускается заключение договора аренды земельного участка </w:t>
      </w:r>
      <w:proofErr w:type="gramStart"/>
      <w:r w:rsidRPr="00027C7E">
        <w:rPr>
          <w:sz w:val="24"/>
          <w:szCs w:val="24"/>
        </w:rPr>
        <w:t>ранее</w:t>
      </w:r>
      <w:proofErr w:type="gramEnd"/>
      <w:r w:rsidRPr="00027C7E">
        <w:rPr>
          <w:sz w:val="24"/>
          <w:szCs w:val="24"/>
        </w:rPr>
        <w:t xml:space="preserve"> чем через десять дней со дня размещения протокола рассмотрения заявок на участие в электронном аукционе в случае, если электронный аукцион признан несостоявшимся, либо протокола о результатах электронного аукциона на официальном сайте.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 xml:space="preserve">Уполномоченный орган обязан в течение пяти дней со дня истечения срока, предусмотренного </w:t>
      </w:r>
      <w:hyperlink w:anchor="Par8" w:history="1">
        <w:r w:rsidRPr="00027C7E">
          <w:rPr>
            <w:sz w:val="24"/>
            <w:szCs w:val="24"/>
          </w:rPr>
          <w:t>пунктом 11</w:t>
        </w:r>
      </w:hyperlink>
      <w:r w:rsidRPr="00027C7E">
        <w:rPr>
          <w:sz w:val="24"/>
          <w:szCs w:val="24"/>
        </w:rPr>
        <w:t xml:space="preserve"> статьи 39.13 ЗК РФ, направить победителю электронного аукциона или иным лицам, с которыми в соответствии с </w:t>
      </w:r>
      <w:hyperlink r:id="rId31" w:history="1">
        <w:r w:rsidRPr="00027C7E">
          <w:rPr>
            <w:sz w:val="24"/>
            <w:szCs w:val="24"/>
          </w:rPr>
          <w:t>пунктами 13</w:t>
        </w:r>
      </w:hyperlink>
      <w:r w:rsidRPr="00027C7E">
        <w:rPr>
          <w:sz w:val="24"/>
          <w:szCs w:val="24"/>
        </w:rPr>
        <w:t xml:space="preserve">, </w:t>
      </w:r>
      <w:hyperlink r:id="rId32" w:history="1">
        <w:r w:rsidRPr="00027C7E">
          <w:rPr>
            <w:sz w:val="24"/>
            <w:szCs w:val="24"/>
          </w:rPr>
          <w:t>14</w:t>
        </w:r>
      </w:hyperlink>
      <w:r w:rsidRPr="00027C7E">
        <w:rPr>
          <w:sz w:val="24"/>
          <w:szCs w:val="24"/>
        </w:rPr>
        <w:t xml:space="preserve">, </w:t>
      </w:r>
      <w:hyperlink r:id="rId33" w:history="1">
        <w:r w:rsidRPr="00027C7E">
          <w:rPr>
            <w:sz w:val="24"/>
            <w:szCs w:val="24"/>
          </w:rPr>
          <w:t>20</w:t>
        </w:r>
      </w:hyperlink>
      <w:r w:rsidRPr="00027C7E">
        <w:rPr>
          <w:sz w:val="24"/>
          <w:szCs w:val="24"/>
        </w:rPr>
        <w:t xml:space="preserve"> и </w:t>
      </w:r>
      <w:hyperlink r:id="rId34" w:history="1">
        <w:r w:rsidRPr="00027C7E">
          <w:rPr>
            <w:sz w:val="24"/>
            <w:szCs w:val="24"/>
          </w:rPr>
          <w:t>25 статьи 39.12</w:t>
        </w:r>
      </w:hyperlink>
      <w:r w:rsidRPr="00027C7E">
        <w:rPr>
          <w:sz w:val="24"/>
          <w:szCs w:val="24"/>
        </w:rPr>
        <w:t xml:space="preserve"> ЗК РФ заключается договор аренды земельного участка, подписанный проект договора аренды такого участка (Приложение № 2).</w:t>
      </w:r>
      <w:proofErr w:type="gramEnd"/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</w:pPr>
      <w:r w:rsidRPr="00027C7E">
        <w:rPr>
          <w:sz w:val="24"/>
          <w:szCs w:val="24"/>
        </w:rPr>
        <w:t xml:space="preserve"> По результатам проведения электронного аукциона договор аренды земельного участка заключается в электронной форме и подписывается усиленной квалифицированной электронной подписью сторон такого договора.</w:t>
      </w:r>
      <w:r w:rsidRPr="00027C7E">
        <w:t xml:space="preserve"> 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>Если договор аренды земельного участка в течение десяти рабочих дней со дня направления победителю аукциона проекта указанного договора не был им подписан и представлен в уполномоченный орган, уполномоченный орган направляет указанный договор участнику аукциона, который сделал предпоследнее предложение о цене предмета аукциона, для его заключения и подписания в течение десяти рабочих дней по цене, предложенной таким участником аукциона.</w:t>
      </w:r>
      <w:proofErr w:type="gramEnd"/>
    </w:p>
    <w:p w:rsidR="00027C7E" w:rsidRPr="00027C7E" w:rsidRDefault="00027C7E" w:rsidP="00027C7E">
      <w:pPr>
        <w:ind w:firstLine="567"/>
        <w:jc w:val="both"/>
        <w:rPr>
          <w:b/>
          <w:color w:val="00B050"/>
          <w:sz w:val="24"/>
          <w:szCs w:val="24"/>
        </w:rPr>
      </w:pP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027C7E">
        <w:rPr>
          <w:b/>
          <w:sz w:val="24"/>
          <w:szCs w:val="24"/>
        </w:rPr>
        <w:t>8. Порядок ознакомления заявителей с иной информацией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 xml:space="preserve">Информация о проведении аукциона, об отказе в проведении аукциона, о результатах аукциона, а также форма заявки на участие в аукционе, проект договора аренды земельного участка размещаются </w:t>
      </w:r>
      <w:r w:rsidRPr="00027C7E">
        <w:rPr>
          <w:rFonts w:eastAsia="Calibri"/>
          <w:sz w:val="24"/>
          <w:szCs w:val="24"/>
        </w:rPr>
        <w:t>на официальном сайте Российской Федерации в сети "Интернет" для размещения информации о проведении торгов</w:t>
      </w:r>
      <w:r w:rsidRPr="00027C7E">
        <w:rPr>
          <w:bCs/>
          <w:sz w:val="24"/>
          <w:szCs w:val="24"/>
        </w:rPr>
        <w:t xml:space="preserve"> </w:t>
      </w:r>
      <w:hyperlink r:id="rId35" w:history="1">
        <w:r w:rsidRPr="00027C7E">
          <w:rPr>
            <w:bCs/>
            <w:sz w:val="24"/>
            <w:szCs w:val="24"/>
            <w:u w:val="single"/>
          </w:rPr>
          <w:t>www.torgi.gov.ru</w:t>
        </w:r>
      </w:hyperlink>
      <w:r w:rsidRPr="00027C7E">
        <w:rPr>
          <w:sz w:val="24"/>
          <w:szCs w:val="24"/>
        </w:rPr>
        <w:t xml:space="preserve">, а также на официальном сайте муниципального образования «Городской округ Кинешма» в сети «Интернет» по адресу:  </w:t>
      </w:r>
      <w:hyperlink r:id="rId36" w:history="1">
        <w:r w:rsidRPr="00027C7E">
          <w:rPr>
            <w:sz w:val="24"/>
            <w:szCs w:val="24"/>
            <w:u w:val="single"/>
            <w:lang w:val="en-US"/>
          </w:rPr>
          <w:t>http</w:t>
        </w:r>
        <w:proofErr w:type="gramEnd"/>
        <w:r w:rsidRPr="00027C7E">
          <w:rPr>
            <w:sz w:val="24"/>
            <w:szCs w:val="24"/>
            <w:u w:val="single"/>
          </w:rPr>
          <w:t>://</w:t>
        </w:r>
        <w:r w:rsidRPr="00027C7E">
          <w:rPr>
            <w:sz w:val="24"/>
            <w:szCs w:val="24"/>
            <w:u w:val="single"/>
            <w:lang w:val="en-US"/>
          </w:rPr>
          <w:t>www</w:t>
        </w:r>
        <w:r w:rsidRPr="00027C7E">
          <w:rPr>
            <w:sz w:val="24"/>
            <w:szCs w:val="24"/>
            <w:u w:val="single"/>
          </w:rPr>
          <w:t>.</w:t>
        </w:r>
        <w:proofErr w:type="spellStart"/>
        <w:r w:rsidRPr="00027C7E">
          <w:rPr>
            <w:sz w:val="24"/>
            <w:szCs w:val="24"/>
            <w:u w:val="single"/>
            <w:lang w:val="en-US"/>
          </w:rPr>
          <w:t>admkineshma</w:t>
        </w:r>
        <w:proofErr w:type="spellEnd"/>
        <w:r w:rsidRPr="00027C7E">
          <w:rPr>
            <w:sz w:val="24"/>
            <w:szCs w:val="24"/>
            <w:u w:val="single"/>
          </w:rPr>
          <w:t>.</w:t>
        </w:r>
        <w:proofErr w:type="spellStart"/>
        <w:r w:rsidRPr="00027C7E">
          <w:rPr>
            <w:sz w:val="24"/>
            <w:szCs w:val="24"/>
            <w:u w:val="single"/>
            <w:lang w:val="en-US"/>
          </w:rPr>
          <w:t>ru</w:t>
        </w:r>
        <w:proofErr w:type="spellEnd"/>
        <w:r w:rsidRPr="00027C7E">
          <w:rPr>
            <w:sz w:val="24"/>
            <w:szCs w:val="24"/>
            <w:u w:val="single"/>
          </w:rPr>
          <w:t>/</w:t>
        </w:r>
        <w:proofErr w:type="spellStart"/>
        <w:r w:rsidRPr="00027C7E">
          <w:rPr>
            <w:sz w:val="24"/>
            <w:szCs w:val="24"/>
            <w:u w:val="single"/>
            <w:lang w:val="en-US"/>
          </w:rPr>
          <w:t>podrazd</w:t>
        </w:r>
        <w:proofErr w:type="spellEnd"/>
        <w:r w:rsidRPr="00027C7E">
          <w:rPr>
            <w:sz w:val="24"/>
            <w:szCs w:val="24"/>
            <w:u w:val="single"/>
          </w:rPr>
          <w:t>/</w:t>
        </w:r>
        <w:proofErr w:type="spellStart"/>
        <w:r w:rsidRPr="00027C7E">
          <w:rPr>
            <w:sz w:val="24"/>
            <w:szCs w:val="24"/>
            <w:u w:val="single"/>
            <w:lang w:val="en-US"/>
          </w:rPr>
          <w:t>munim</w:t>
        </w:r>
        <w:proofErr w:type="spellEnd"/>
        <w:r w:rsidRPr="00027C7E">
          <w:rPr>
            <w:sz w:val="24"/>
            <w:szCs w:val="24"/>
            <w:u w:val="single"/>
          </w:rPr>
          <w:t>/</w:t>
        </w:r>
        <w:r w:rsidRPr="00027C7E">
          <w:rPr>
            <w:sz w:val="24"/>
            <w:szCs w:val="24"/>
            <w:u w:val="single"/>
            <w:lang w:val="en-US"/>
          </w:rPr>
          <w:t>index</w:t>
        </w:r>
        <w:r w:rsidRPr="00027C7E">
          <w:rPr>
            <w:sz w:val="24"/>
            <w:szCs w:val="24"/>
            <w:u w:val="single"/>
          </w:rPr>
          <w:t>.</w:t>
        </w:r>
        <w:proofErr w:type="spellStart"/>
        <w:r w:rsidRPr="00027C7E">
          <w:rPr>
            <w:sz w:val="24"/>
            <w:szCs w:val="24"/>
            <w:u w:val="single"/>
            <w:lang w:val="en-US"/>
          </w:rPr>
          <w:t>php</w:t>
        </w:r>
        <w:proofErr w:type="spellEnd"/>
      </w:hyperlink>
      <w:r w:rsidRPr="00027C7E">
        <w:rPr>
          <w:sz w:val="24"/>
          <w:szCs w:val="24"/>
        </w:rPr>
        <w:t xml:space="preserve">. </w:t>
      </w:r>
    </w:p>
    <w:p w:rsidR="00027C7E" w:rsidRPr="00027C7E" w:rsidRDefault="00027C7E" w:rsidP="00027C7E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027C7E">
        <w:rPr>
          <w:rFonts w:eastAsia="Calibri"/>
          <w:sz w:val="24"/>
          <w:szCs w:val="24"/>
        </w:rPr>
        <w:lastRenderedPageBreak/>
        <w:t xml:space="preserve">Правила </w:t>
      </w:r>
      <w:r w:rsidRPr="00027C7E">
        <w:rPr>
          <w:sz w:val="24"/>
          <w:szCs w:val="24"/>
        </w:rPr>
        <w:t xml:space="preserve">землепользования и застройки муниципального образования «Городской округ Кинешма» опубликованы в официальном источнике опубликования муниципальных правовых актов городского округа Кинешма "Вестник органов местного самоуправления городского округа Кинешма" </w:t>
      </w:r>
      <w:r w:rsidRPr="00027C7E">
        <w:rPr>
          <w:bCs/>
          <w:sz w:val="24"/>
          <w:szCs w:val="24"/>
        </w:rPr>
        <w:t>от 24.02.2022 № 35/167</w:t>
      </w:r>
      <w:r w:rsidRPr="00027C7E">
        <w:rPr>
          <w:sz w:val="24"/>
          <w:szCs w:val="24"/>
        </w:rPr>
        <w:t xml:space="preserve">, который размещен на главной странице официального сайта муниципального образования «Городской округ Кинешма» в сети «Интернет» по адресу: </w:t>
      </w:r>
      <w:hyperlink r:id="rId37" w:history="1">
        <w:r w:rsidRPr="00027C7E">
          <w:rPr>
            <w:sz w:val="24"/>
            <w:szCs w:val="24"/>
            <w:u w:val="single"/>
            <w:lang w:val="en-US"/>
          </w:rPr>
          <w:t>http</w:t>
        </w:r>
        <w:r w:rsidRPr="00027C7E">
          <w:rPr>
            <w:sz w:val="24"/>
            <w:szCs w:val="24"/>
            <w:u w:val="single"/>
          </w:rPr>
          <w:t>://</w:t>
        </w:r>
        <w:r w:rsidRPr="00027C7E">
          <w:rPr>
            <w:sz w:val="24"/>
            <w:szCs w:val="24"/>
            <w:u w:val="single"/>
            <w:lang w:val="en-US"/>
          </w:rPr>
          <w:t>www</w:t>
        </w:r>
        <w:r w:rsidRPr="00027C7E">
          <w:rPr>
            <w:sz w:val="24"/>
            <w:szCs w:val="24"/>
            <w:u w:val="single"/>
          </w:rPr>
          <w:t>.</w:t>
        </w:r>
        <w:proofErr w:type="spellStart"/>
        <w:r w:rsidRPr="00027C7E">
          <w:rPr>
            <w:sz w:val="24"/>
            <w:szCs w:val="24"/>
            <w:u w:val="single"/>
            <w:lang w:val="en-US"/>
          </w:rPr>
          <w:t>admkineshma</w:t>
        </w:r>
        <w:proofErr w:type="spellEnd"/>
        <w:r w:rsidRPr="00027C7E">
          <w:rPr>
            <w:sz w:val="24"/>
            <w:szCs w:val="24"/>
            <w:u w:val="single"/>
          </w:rPr>
          <w:t>.</w:t>
        </w:r>
        <w:proofErr w:type="spellStart"/>
        <w:r w:rsidRPr="00027C7E">
          <w:rPr>
            <w:sz w:val="24"/>
            <w:szCs w:val="24"/>
            <w:u w:val="single"/>
            <w:lang w:val="en-US"/>
          </w:rPr>
          <w:t>ru</w:t>
        </w:r>
        <w:proofErr w:type="spellEnd"/>
        <w:r w:rsidRPr="00027C7E">
          <w:rPr>
            <w:sz w:val="24"/>
            <w:szCs w:val="24"/>
            <w:u w:val="single"/>
          </w:rPr>
          <w:t>/</w:t>
        </w:r>
        <w:proofErr w:type="spellStart"/>
        <w:r w:rsidRPr="00027C7E">
          <w:rPr>
            <w:sz w:val="24"/>
            <w:szCs w:val="24"/>
            <w:u w:val="single"/>
            <w:lang w:val="en-US"/>
          </w:rPr>
          <w:t>vestnik</w:t>
        </w:r>
        <w:proofErr w:type="spellEnd"/>
        <w:r w:rsidRPr="00027C7E">
          <w:rPr>
            <w:sz w:val="24"/>
            <w:szCs w:val="24"/>
            <w:u w:val="single"/>
          </w:rPr>
          <w:t>1/</w:t>
        </w:r>
        <w:r w:rsidRPr="00027C7E">
          <w:rPr>
            <w:sz w:val="24"/>
            <w:szCs w:val="24"/>
            <w:u w:val="single"/>
            <w:lang w:val="en-US"/>
          </w:rPr>
          <w:t>index</w:t>
        </w:r>
        <w:r w:rsidRPr="00027C7E">
          <w:rPr>
            <w:sz w:val="24"/>
            <w:szCs w:val="24"/>
            <w:u w:val="single"/>
          </w:rPr>
          <w:t>.</w:t>
        </w:r>
        <w:proofErr w:type="spellStart"/>
        <w:r w:rsidRPr="00027C7E">
          <w:rPr>
            <w:sz w:val="24"/>
            <w:szCs w:val="24"/>
            <w:u w:val="single"/>
            <w:lang w:val="en-US"/>
          </w:rPr>
          <w:t>php</w:t>
        </w:r>
        <w:proofErr w:type="spellEnd"/>
      </w:hyperlink>
      <w:r w:rsidRPr="00027C7E">
        <w:rPr>
          <w:sz w:val="24"/>
          <w:szCs w:val="24"/>
        </w:rPr>
        <w:t>.</w:t>
      </w:r>
      <w:proofErr w:type="gramEnd"/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right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br w:type="page"/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right"/>
        <w:outlineLvl w:val="1"/>
        <w:rPr>
          <w:sz w:val="24"/>
          <w:szCs w:val="24"/>
        </w:rPr>
      </w:pPr>
      <w:r w:rsidRPr="00027C7E">
        <w:rPr>
          <w:sz w:val="24"/>
          <w:szCs w:val="24"/>
        </w:rPr>
        <w:lastRenderedPageBreak/>
        <w:t>Приложение № 1</w:t>
      </w:r>
    </w:p>
    <w:p w:rsidR="00027C7E" w:rsidRPr="00027C7E" w:rsidRDefault="00027C7E" w:rsidP="00027C7E">
      <w:pPr>
        <w:jc w:val="center"/>
        <w:rPr>
          <w:b/>
          <w:sz w:val="18"/>
          <w:szCs w:val="18"/>
        </w:rPr>
      </w:pPr>
      <w:r w:rsidRPr="00027C7E">
        <w:rPr>
          <w:b/>
          <w:sz w:val="18"/>
          <w:szCs w:val="18"/>
        </w:rPr>
        <w:t>ЗАЯВКА</w:t>
      </w:r>
    </w:p>
    <w:p w:rsidR="00027C7E" w:rsidRPr="00027C7E" w:rsidRDefault="00027C7E" w:rsidP="00027C7E">
      <w:pPr>
        <w:jc w:val="center"/>
        <w:rPr>
          <w:sz w:val="18"/>
          <w:szCs w:val="18"/>
        </w:rPr>
      </w:pPr>
    </w:p>
    <w:p w:rsidR="00027C7E" w:rsidRPr="00027C7E" w:rsidRDefault="00027C7E" w:rsidP="00027C7E">
      <w:pPr>
        <w:jc w:val="center"/>
        <w:rPr>
          <w:b/>
          <w:spacing w:val="-3"/>
          <w:sz w:val="18"/>
          <w:szCs w:val="18"/>
        </w:rPr>
      </w:pPr>
      <w:r w:rsidRPr="00027C7E">
        <w:rPr>
          <w:b/>
          <w:spacing w:val="-3"/>
          <w:sz w:val="18"/>
          <w:szCs w:val="18"/>
        </w:rPr>
        <w:t>на участие в электронном аукционе на право заключения договора аренды земельного участка</w:t>
      </w:r>
    </w:p>
    <w:p w:rsidR="00027C7E" w:rsidRPr="00027C7E" w:rsidRDefault="00027C7E" w:rsidP="00027C7E">
      <w:pPr>
        <w:rPr>
          <w:spacing w:val="-3"/>
          <w:sz w:val="18"/>
          <w:szCs w:val="18"/>
        </w:rPr>
      </w:pPr>
    </w:p>
    <w:p w:rsidR="00027C7E" w:rsidRPr="00027C7E" w:rsidRDefault="00027C7E" w:rsidP="00027C7E">
      <w:pPr>
        <w:rPr>
          <w:b/>
          <w:spacing w:val="-3"/>
          <w:sz w:val="18"/>
          <w:szCs w:val="18"/>
        </w:rPr>
      </w:pPr>
      <w:r w:rsidRPr="00027C7E">
        <w:rPr>
          <w:spacing w:val="-3"/>
          <w:sz w:val="18"/>
          <w:szCs w:val="18"/>
        </w:rPr>
        <w:t>разрешенное использование______________________________________________________________________</w:t>
      </w:r>
    </w:p>
    <w:p w:rsidR="00027C7E" w:rsidRPr="00027C7E" w:rsidRDefault="00027C7E" w:rsidP="00027C7E">
      <w:pPr>
        <w:rPr>
          <w:sz w:val="18"/>
          <w:szCs w:val="18"/>
        </w:rPr>
      </w:pPr>
      <w:r w:rsidRPr="00027C7E">
        <w:rPr>
          <w:sz w:val="18"/>
          <w:szCs w:val="18"/>
        </w:rPr>
        <w:t>адрес: Ивановская область, г. Кинешма, ________________________________________________________________</w:t>
      </w:r>
    </w:p>
    <w:p w:rsidR="00027C7E" w:rsidRPr="00027C7E" w:rsidRDefault="00027C7E" w:rsidP="00027C7E">
      <w:pPr>
        <w:jc w:val="both"/>
        <w:rPr>
          <w:sz w:val="18"/>
          <w:szCs w:val="18"/>
        </w:rPr>
      </w:pPr>
      <w:r w:rsidRPr="00027C7E">
        <w:rPr>
          <w:sz w:val="18"/>
          <w:szCs w:val="18"/>
        </w:rPr>
        <w:t>площадь ___________________________ кадастровый номер ______________________________________________</w:t>
      </w:r>
    </w:p>
    <w:p w:rsidR="00027C7E" w:rsidRPr="00027C7E" w:rsidRDefault="00027C7E" w:rsidP="00027C7E">
      <w:pPr>
        <w:spacing w:line="220" w:lineRule="exact"/>
        <w:rPr>
          <w:b/>
          <w:sz w:val="18"/>
          <w:szCs w:val="18"/>
        </w:rPr>
      </w:pP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b/>
          <w:sz w:val="18"/>
          <w:szCs w:val="18"/>
        </w:rPr>
        <w:t>1. Сведения об участнике аукциона: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b/>
          <w:sz w:val="18"/>
          <w:szCs w:val="18"/>
        </w:rPr>
        <w:t>1.1.</w:t>
      </w:r>
      <w:r w:rsidRPr="00027C7E">
        <w:rPr>
          <w:sz w:val="18"/>
          <w:szCs w:val="18"/>
        </w:rPr>
        <w:t xml:space="preserve"> _______________________________________________________________________________________________</w:t>
      </w:r>
    </w:p>
    <w:p w:rsidR="00027C7E" w:rsidRPr="00027C7E" w:rsidRDefault="00027C7E" w:rsidP="00027C7E">
      <w:pPr>
        <w:spacing w:line="160" w:lineRule="exact"/>
        <w:jc w:val="center"/>
        <w:rPr>
          <w:sz w:val="18"/>
          <w:szCs w:val="18"/>
        </w:rPr>
      </w:pPr>
      <w:r w:rsidRPr="00027C7E">
        <w:rPr>
          <w:sz w:val="18"/>
          <w:szCs w:val="18"/>
        </w:rPr>
        <w:t>(Ф.И.О., полное наименование заявителя, ИНН)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sz w:val="18"/>
          <w:szCs w:val="18"/>
        </w:rPr>
        <w:t>______________________</w:t>
      </w:r>
      <w:r w:rsidR="007C7618">
        <w:rPr>
          <w:sz w:val="18"/>
          <w:szCs w:val="18"/>
        </w:rPr>
        <w:t>_______________________</w:t>
      </w:r>
      <w:r w:rsidRPr="00027C7E">
        <w:rPr>
          <w:sz w:val="18"/>
          <w:szCs w:val="18"/>
        </w:rPr>
        <w:t xml:space="preserve">__ в лице ______________________________________________ </w:t>
      </w:r>
      <w:proofErr w:type="gramStart"/>
      <w:r w:rsidRPr="00027C7E">
        <w:rPr>
          <w:sz w:val="18"/>
          <w:szCs w:val="18"/>
        </w:rPr>
        <w:t>действующего</w:t>
      </w:r>
      <w:proofErr w:type="gramEnd"/>
      <w:r w:rsidRPr="00027C7E">
        <w:rPr>
          <w:sz w:val="18"/>
          <w:szCs w:val="18"/>
        </w:rPr>
        <w:t xml:space="preserve"> на основании __________________________________________________________________________</w:t>
      </w:r>
    </w:p>
    <w:p w:rsidR="00027C7E" w:rsidRPr="00027C7E" w:rsidRDefault="00027C7E" w:rsidP="00027C7E">
      <w:pPr>
        <w:tabs>
          <w:tab w:val="left" w:pos="0"/>
        </w:tabs>
        <w:spacing w:line="220" w:lineRule="exact"/>
        <w:rPr>
          <w:sz w:val="18"/>
          <w:szCs w:val="18"/>
        </w:rPr>
      </w:pPr>
      <w:r w:rsidRPr="00027C7E">
        <w:rPr>
          <w:b/>
          <w:sz w:val="18"/>
          <w:szCs w:val="18"/>
        </w:rPr>
        <w:t>1.2.</w:t>
      </w:r>
      <w:r w:rsidRPr="00027C7E">
        <w:rPr>
          <w:sz w:val="18"/>
          <w:szCs w:val="18"/>
        </w:rPr>
        <w:t xml:space="preserve"> _______________________________________________________________________________________________</w:t>
      </w:r>
    </w:p>
    <w:p w:rsidR="00027C7E" w:rsidRPr="00027C7E" w:rsidRDefault="00027C7E" w:rsidP="00027C7E">
      <w:pPr>
        <w:spacing w:line="160" w:lineRule="exact"/>
        <w:jc w:val="center"/>
        <w:rPr>
          <w:sz w:val="18"/>
          <w:szCs w:val="18"/>
        </w:rPr>
      </w:pPr>
      <w:r w:rsidRPr="00027C7E">
        <w:rPr>
          <w:sz w:val="18"/>
          <w:szCs w:val="18"/>
        </w:rPr>
        <w:t>(адрес заявителя)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b/>
          <w:sz w:val="18"/>
          <w:szCs w:val="18"/>
        </w:rPr>
        <w:t>1.3.</w:t>
      </w:r>
      <w:r w:rsidRPr="00027C7E">
        <w:rPr>
          <w:sz w:val="18"/>
          <w:szCs w:val="18"/>
        </w:rPr>
        <w:t xml:space="preserve"> Сведения о регистрации юридического лица: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sz w:val="18"/>
          <w:szCs w:val="18"/>
        </w:rPr>
        <w:t xml:space="preserve">ОГРН____________________________ Свидетельство  ______________________________ от _________________ </w:t>
      </w:r>
      <w:proofErr w:type="gramStart"/>
      <w:r w:rsidRPr="00027C7E">
        <w:rPr>
          <w:sz w:val="18"/>
          <w:szCs w:val="18"/>
        </w:rPr>
        <w:t>г</w:t>
      </w:r>
      <w:proofErr w:type="gramEnd"/>
      <w:r w:rsidRPr="00027C7E">
        <w:rPr>
          <w:sz w:val="18"/>
          <w:szCs w:val="18"/>
        </w:rPr>
        <w:t>.</w:t>
      </w:r>
    </w:p>
    <w:p w:rsidR="00027C7E" w:rsidRPr="00027C7E" w:rsidRDefault="00027C7E" w:rsidP="00027C7E">
      <w:pPr>
        <w:spacing w:line="220" w:lineRule="exact"/>
        <w:jc w:val="both"/>
        <w:rPr>
          <w:sz w:val="18"/>
          <w:szCs w:val="18"/>
        </w:rPr>
      </w:pPr>
      <w:r w:rsidRPr="00027C7E">
        <w:rPr>
          <w:sz w:val="18"/>
          <w:szCs w:val="18"/>
        </w:rPr>
        <w:t>Зарегистрировано___________________________________________________________________________________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sz w:val="18"/>
          <w:szCs w:val="18"/>
        </w:rPr>
        <w:t>Государственная регистрация изменений, внесенных в учредительные документы: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sz w:val="18"/>
          <w:szCs w:val="18"/>
        </w:rPr>
        <w:t>___________________________________________________________________________________________________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b/>
          <w:sz w:val="18"/>
          <w:szCs w:val="18"/>
        </w:rPr>
        <w:t>1.4.</w:t>
      </w:r>
      <w:r w:rsidRPr="00027C7E">
        <w:rPr>
          <w:sz w:val="18"/>
          <w:szCs w:val="18"/>
        </w:rPr>
        <w:t xml:space="preserve"> Платежные реквизиты: ___________________________________________________________________________</w:t>
      </w:r>
    </w:p>
    <w:p w:rsidR="00027C7E" w:rsidRPr="00027C7E" w:rsidRDefault="00027C7E" w:rsidP="00027C7E">
      <w:pPr>
        <w:spacing w:line="160" w:lineRule="exact"/>
        <w:rPr>
          <w:sz w:val="18"/>
          <w:szCs w:val="18"/>
        </w:rPr>
      </w:pPr>
      <w:r w:rsidRPr="00027C7E">
        <w:rPr>
          <w:sz w:val="18"/>
          <w:szCs w:val="18"/>
        </w:rPr>
        <w:t xml:space="preserve">                                                                                                                     (полные реквизиты банка, №№ счетов заявителя) ______________________________________________________________________________________________________________________________________________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sz w:val="18"/>
          <w:szCs w:val="18"/>
        </w:rPr>
        <w:t>Телефон (факс) для связи: ____________________________________________________________________________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sz w:val="18"/>
          <w:szCs w:val="18"/>
        </w:rPr>
        <w:t>Реквизиты и паспортные данные заявителя (представителя):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sz w:val="18"/>
          <w:szCs w:val="18"/>
        </w:rPr>
        <w:t>___________________________________________________________________________________________________</w:t>
      </w:r>
    </w:p>
    <w:p w:rsidR="00027C7E" w:rsidRPr="00027C7E" w:rsidRDefault="00027C7E" w:rsidP="00027C7E">
      <w:pPr>
        <w:spacing w:line="160" w:lineRule="exact"/>
        <w:jc w:val="center"/>
        <w:rPr>
          <w:sz w:val="18"/>
          <w:szCs w:val="18"/>
        </w:rPr>
      </w:pPr>
      <w:r w:rsidRPr="00027C7E">
        <w:rPr>
          <w:sz w:val="18"/>
          <w:szCs w:val="18"/>
        </w:rPr>
        <w:t>(Ф.И.О., должность)</w:t>
      </w:r>
    </w:p>
    <w:p w:rsidR="00027C7E" w:rsidRPr="00027C7E" w:rsidRDefault="00027C7E" w:rsidP="00027C7E">
      <w:pPr>
        <w:spacing w:line="220" w:lineRule="exact"/>
        <w:rPr>
          <w:sz w:val="18"/>
          <w:szCs w:val="18"/>
          <w:u w:val="single"/>
        </w:rPr>
      </w:pPr>
      <w:r w:rsidRPr="00027C7E">
        <w:rPr>
          <w:sz w:val="18"/>
          <w:szCs w:val="18"/>
        </w:rPr>
        <w:t>Паспорт: ____________ №_______________ выдан_______________________________________________________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proofErr w:type="gramStart"/>
      <w:r w:rsidRPr="00027C7E">
        <w:rPr>
          <w:sz w:val="18"/>
          <w:szCs w:val="18"/>
        </w:rPr>
        <w:t>Зарегистрирован</w:t>
      </w:r>
      <w:proofErr w:type="gramEnd"/>
      <w:r w:rsidRPr="00027C7E">
        <w:rPr>
          <w:sz w:val="18"/>
          <w:szCs w:val="18"/>
        </w:rPr>
        <w:t xml:space="preserve"> по адресу: __________________________________________________________________________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sz w:val="18"/>
          <w:szCs w:val="18"/>
        </w:rPr>
        <w:t>Договор поручения (доверенность) №___________________ от «____»___________20___года</w:t>
      </w:r>
    </w:p>
    <w:p w:rsidR="00027C7E" w:rsidRPr="00027C7E" w:rsidRDefault="00027C7E" w:rsidP="00027C7E">
      <w:pPr>
        <w:spacing w:line="220" w:lineRule="exact"/>
        <w:ind w:right="-1"/>
        <w:jc w:val="center"/>
        <w:rPr>
          <w:b/>
          <w:sz w:val="18"/>
          <w:szCs w:val="18"/>
        </w:rPr>
      </w:pPr>
    </w:p>
    <w:p w:rsidR="00027C7E" w:rsidRPr="00027C7E" w:rsidRDefault="00027C7E" w:rsidP="00027C7E">
      <w:pPr>
        <w:spacing w:line="220" w:lineRule="exact"/>
        <w:jc w:val="both"/>
        <w:rPr>
          <w:b/>
          <w:sz w:val="18"/>
          <w:szCs w:val="18"/>
        </w:rPr>
      </w:pPr>
      <w:r w:rsidRPr="00027C7E">
        <w:rPr>
          <w:b/>
          <w:sz w:val="18"/>
          <w:szCs w:val="18"/>
        </w:rPr>
        <w:t>2. Принимая решение об участии в электронном  аукционе:</w:t>
      </w:r>
    </w:p>
    <w:p w:rsidR="00027C7E" w:rsidRPr="00027C7E" w:rsidRDefault="00027C7E" w:rsidP="00027C7E">
      <w:pPr>
        <w:autoSpaceDE w:val="0"/>
        <w:autoSpaceDN w:val="0"/>
        <w:adjustRightInd w:val="0"/>
        <w:spacing w:line="220" w:lineRule="exact"/>
        <w:jc w:val="both"/>
        <w:rPr>
          <w:b/>
          <w:sz w:val="18"/>
          <w:szCs w:val="18"/>
        </w:rPr>
      </w:pPr>
      <w:r w:rsidRPr="00027C7E">
        <w:rPr>
          <w:b/>
          <w:sz w:val="18"/>
          <w:szCs w:val="18"/>
        </w:rPr>
        <w:t xml:space="preserve">2.1. </w:t>
      </w:r>
      <w:proofErr w:type="gramStart"/>
      <w:r w:rsidRPr="00027C7E">
        <w:rPr>
          <w:sz w:val="18"/>
          <w:szCs w:val="18"/>
        </w:rPr>
        <w:t>Даю согласие на обработку комитетом имущественных и земельных отношений администрации городского округа Кинешма своих персональных данных с использованием средств автоматизации и без использования средств автоматизации, включая их получение в письменной или устной формах у третьей стороны, в соответствии с Федеральным законом от 27.07.2006 № 152-ФЗ «О персональных данных» с целью подготовки документов для проведения торгов.</w:t>
      </w:r>
      <w:proofErr w:type="gramEnd"/>
      <w:r w:rsidRPr="00027C7E">
        <w:rPr>
          <w:sz w:val="18"/>
          <w:szCs w:val="18"/>
        </w:rPr>
        <w:t xml:space="preserve"> Мои персональные данные, в отношении которых дается согласие, включают: фамилию, имя, </w:t>
      </w:r>
      <w:r w:rsidRPr="00027C7E">
        <w:rPr>
          <w:spacing w:val="-2"/>
          <w:sz w:val="18"/>
          <w:szCs w:val="18"/>
        </w:rPr>
        <w:t>отчество; дату рождения; сведения о регистрации по месту жительства; номер и серию документа, удостоверяющего</w:t>
      </w:r>
      <w:r w:rsidRPr="00027C7E">
        <w:rPr>
          <w:sz w:val="18"/>
          <w:szCs w:val="18"/>
        </w:rPr>
        <w:t xml:space="preserve"> </w:t>
      </w:r>
      <w:r w:rsidRPr="00027C7E">
        <w:rPr>
          <w:spacing w:val="-2"/>
          <w:sz w:val="18"/>
          <w:szCs w:val="18"/>
        </w:rPr>
        <w:t xml:space="preserve">личность, сведения о дате выдачи указанного документа и выдавшем его органе. </w:t>
      </w:r>
      <w:proofErr w:type="gramStart"/>
      <w:r w:rsidRPr="00027C7E">
        <w:rPr>
          <w:spacing w:val="-2"/>
          <w:sz w:val="18"/>
          <w:szCs w:val="18"/>
        </w:rPr>
        <w:t>Действия с моими персональными</w:t>
      </w:r>
      <w:r w:rsidRPr="00027C7E">
        <w:rPr>
          <w:sz w:val="18"/>
          <w:szCs w:val="18"/>
        </w:rPr>
        <w:t xml:space="preserve"> данными включают в себя сбор, запись, систематизацию, накопление, хранение, уточнение (обновление, изменение), извлечение, использование, передачу (распространение, предоставление, доступ), обезличивание, блокирование, удаление, уничтожение персональных данных.</w:t>
      </w:r>
      <w:proofErr w:type="gramEnd"/>
      <w:r w:rsidRPr="00027C7E">
        <w:rPr>
          <w:sz w:val="18"/>
          <w:szCs w:val="18"/>
        </w:rPr>
        <w:t xml:space="preserve"> Предусматривается смешанный способ обработки персональных данных с использованием средств автоматизации, подключенных к информационной системе и/или без использования таких средств. Согласие вступает в силу </w:t>
      </w:r>
      <w:proofErr w:type="gramStart"/>
      <w:r w:rsidRPr="00027C7E">
        <w:rPr>
          <w:sz w:val="18"/>
          <w:szCs w:val="18"/>
        </w:rPr>
        <w:t>с даты принятия</w:t>
      </w:r>
      <w:proofErr w:type="gramEnd"/>
      <w:r w:rsidRPr="00027C7E">
        <w:rPr>
          <w:sz w:val="18"/>
          <w:szCs w:val="18"/>
        </w:rPr>
        <w:t xml:space="preserve"> заявки на участие в аукционе. Согласие может быть отозвано в любое время на основании моего письменного заявления _______________ </w:t>
      </w:r>
      <w:r w:rsidRPr="00027C7E">
        <w:rPr>
          <w:i/>
          <w:sz w:val="18"/>
          <w:szCs w:val="18"/>
        </w:rPr>
        <w:t>(подпись)</w:t>
      </w:r>
    </w:p>
    <w:p w:rsidR="00027C7E" w:rsidRPr="00027C7E" w:rsidRDefault="00027C7E" w:rsidP="00027C7E">
      <w:pPr>
        <w:spacing w:line="220" w:lineRule="exact"/>
        <w:jc w:val="both"/>
        <w:rPr>
          <w:spacing w:val="-6"/>
          <w:sz w:val="18"/>
          <w:szCs w:val="18"/>
          <w:u w:val="single"/>
        </w:rPr>
      </w:pPr>
      <w:r w:rsidRPr="00027C7E">
        <w:rPr>
          <w:b/>
          <w:spacing w:val="-6"/>
          <w:sz w:val="18"/>
          <w:szCs w:val="18"/>
        </w:rPr>
        <w:t>2.2.</w:t>
      </w:r>
      <w:r w:rsidRPr="00027C7E">
        <w:rPr>
          <w:spacing w:val="-6"/>
          <w:sz w:val="18"/>
          <w:szCs w:val="18"/>
        </w:rPr>
        <w:t xml:space="preserve"> </w:t>
      </w:r>
      <w:r w:rsidRPr="00027C7E">
        <w:rPr>
          <w:sz w:val="18"/>
          <w:szCs w:val="18"/>
        </w:rPr>
        <w:t xml:space="preserve">Ознакомился с содержанием проекта договора аренды земельного участка и </w:t>
      </w:r>
      <w:proofErr w:type="gramStart"/>
      <w:r w:rsidRPr="00027C7E">
        <w:rPr>
          <w:sz w:val="18"/>
          <w:szCs w:val="18"/>
        </w:rPr>
        <w:t>согласен</w:t>
      </w:r>
      <w:proofErr w:type="gramEnd"/>
      <w:r w:rsidRPr="00027C7E">
        <w:rPr>
          <w:sz w:val="18"/>
          <w:szCs w:val="18"/>
        </w:rPr>
        <w:t xml:space="preserve"> с его условиями ___________</w:t>
      </w:r>
      <w:r w:rsidRPr="00027C7E">
        <w:rPr>
          <w:i/>
          <w:sz w:val="18"/>
          <w:szCs w:val="18"/>
        </w:rPr>
        <w:t>(подпись)</w:t>
      </w:r>
    </w:p>
    <w:p w:rsidR="00027C7E" w:rsidRPr="00027C7E" w:rsidRDefault="00027C7E" w:rsidP="00027C7E">
      <w:pPr>
        <w:spacing w:line="220" w:lineRule="exact"/>
        <w:jc w:val="both"/>
        <w:rPr>
          <w:sz w:val="18"/>
          <w:szCs w:val="18"/>
        </w:rPr>
      </w:pPr>
      <w:r w:rsidRPr="00027C7E">
        <w:rPr>
          <w:b/>
          <w:sz w:val="18"/>
          <w:szCs w:val="18"/>
        </w:rPr>
        <w:t xml:space="preserve">2.3. </w:t>
      </w:r>
      <w:r w:rsidRPr="00027C7E">
        <w:rPr>
          <w:sz w:val="18"/>
          <w:szCs w:val="18"/>
        </w:rPr>
        <w:t>Обязуюсь выполнять правила и условия проведения аукциона, указанные в информационном сообщении ______________</w:t>
      </w:r>
      <w:r w:rsidRPr="00027C7E">
        <w:rPr>
          <w:i/>
          <w:sz w:val="18"/>
          <w:szCs w:val="18"/>
        </w:rPr>
        <w:t>(подпись)</w:t>
      </w:r>
    </w:p>
    <w:p w:rsidR="00027C7E" w:rsidRPr="00027C7E" w:rsidRDefault="00027C7E" w:rsidP="00027C7E">
      <w:pPr>
        <w:spacing w:line="220" w:lineRule="exact"/>
        <w:jc w:val="both"/>
        <w:rPr>
          <w:sz w:val="18"/>
          <w:szCs w:val="18"/>
        </w:rPr>
      </w:pPr>
      <w:r w:rsidRPr="00027C7E">
        <w:rPr>
          <w:b/>
          <w:sz w:val="18"/>
          <w:szCs w:val="18"/>
        </w:rPr>
        <w:t xml:space="preserve">2.4. </w:t>
      </w:r>
      <w:r w:rsidRPr="00027C7E">
        <w:rPr>
          <w:sz w:val="18"/>
          <w:szCs w:val="18"/>
        </w:rPr>
        <w:t>В случае признания победителем аукциона:</w:t>
      </w:r>
    </w:p>
    <w:p w:rsidR="00027C7E" w:rsidRPr="00027C7E" w:rsidRDefault="00027C7E" w:rsidP="00027C7E">
      <w:pPr>
        <w:spacing w:line="220" w:lineRule="exact"/>
        <w:jc w:val="both"/>
        <w:rPr>
          <w:spacing w:val="-4"/>
          <w:sz w:val="18"/>
          <w:szCs w:val="18"/>
        </w:rPr>
      </w:pPr>
      <w:r w:rsidRPr="00027C7E">
        <w:rPr>
          <w:b/>
          <w:spacing w:val="-4"/>
          <w:sz w:val="18"/>
          <w:szCs w:val="18"/>
        </w:rPr>
        <w:t xml:space="preserve">2.4.1. </w:t>
      </w:r>
      <w:r w:rsidRPr="00027C7E">
        <w:rPr>
          <w:spacing w:val="-4"/>
          <w:sz w:val="18"/>
          <w:szCs w:val="18"/>
        </w:rPr>
        <w:t>Обязуюсь заключить договор аренды</w:t>
      </w:r>
      <w:r w:rsidRPr="00027C7E">
        <w:rPr>
          <w:sz w:val="18"/>
          <w:szCs w:val="18"/>
        </w:rPr>
        <w:t xml:space="preserve"> </w:t>
      </w:r>
      <w:r w:rsidRPr="00027C7E">
        <w:rPr>
          <w:spacing w:val="-4"/>
          <w:sz w:val="18"/>
          <w:szCs w:val="18"/>
        </w:rPr>
        <w:t xml:space="preserve">земельного участка на предложенных условиях и произвести платежи по результатам  аукциона </w:t>
      </w:r>
      <w:r w:rsidRPr="00027C7E">
        <w:rPr>
          <w:sz w:val="18"/>
          <w:szCs w:val="18"/>
        </w:rPr>
        <w:t xml:space="preserve">_______________ </w:t>
      </w:r>
      <w:r w:rsidRPr="00027C7E">
        <w:rPr>
          <w:i/>
          <w:sz w:val="18"/>
          <w:szCs w:val="18"/>
        </w:rPr>
        <w:t>(подпись)</w:t>
      </w:r>
    </w:p>
    <w:p w:rsidR="00027C7E" w:rsidRPr="00027C7E" w:rsidRDefault="00027C7E" w:rsidP="00027C7E">
      <w:pPr>
        <w:spacing w:line="220" w:lineRule="exact"/>
        <w:jc w:val="both"/>
        <w:rPr>
          <w:b/>
          <w:sz w:val="18"/>
          <w:szCs w:val="18"/>
        </w:rPr>
      </w:pPr>
    </w:p>
    <w:p w:rsidR="00027C7E" w:rsidRPr="00027C7E" w:rsidRDefault="00027C7E" w:rsidP="00027C7E">
      <w:pPr>
        <w:spacing w:line="220" w:lineRule="exact"/>
        <w:jc w:val="both"/>
        <w:rPr>
          <w:sz w:val="18"/>
          <w:szCs w:val="18"/>
        </w:rPr>
      </w:pPr>
      <w:r w:rsidRPr="00027C7E">
        <w:rPr>
          <w:b/>
          <w:sz w:val="18"/>
          <w:szCs w:val="18"/>
        </w:rPr>
        <w:t>3</w:t>
      </w:r>
      <w:r w:rsidRPr="00027C7E">
        <w:rPr>
          <w:sz w:val="18"/>
          <w:szCs w:val="18"/>
        </w:rPr>
        <w:t xml:space="preserve">. </w:t>
      </w:r>
      <w:r w:rsidRPr="00027C7E">
        <w:rPr>
          <w:b/>
          <w:sz w:val="18"/>
          <w:szCs w:val="18"/>
        </w:rPr>
        <w:t>Мне известно, что сумма внесенного мною задатка не возвращается в случае:</w:t>
      </w:r>
      <w:r w:rsidRPr="00027C7E">
        <w:rPr>
          <w:sz w:val="18"/>
          <w:szCs w:val="18"/>
        </w:rPr>
        <w:t xml:space="preserve">  </w:t>
      </w:r>
    </w:p>
    <w:p w:rsidR="00027C7E" w:rsidRPr="00027C7E" w:rsidRDefault="00027C7E" w:rsidP="00027C7E">
      <w:pPr>
        <w:shd w:val="clear" w:color="auto" w:fill="FFFFFF"/>
        <w:spacing w:line="220" w:lineRule="exact"/>
        <w:ind w:right="14"/>
        <w:jc w:val="both"/>
        <w:rPr>
          <w:sz w:val="18"/>
          <w:szCs w:val="18"/>
        </w:rPr>
      </w:pPr>
      <w:r w:rsidRPr="00027C7E">
        <w:rPr>
          <w:sz w:val="18"/>
          <w:szCs w:val="18"/>
        </w:rPr>
        <w:t xml:space="preserve">уклонения лица, признанного победителем аукциона, иного лица, с которым договор аренды земельного участка заключается в соответствии с </w:t>
      </w:r>
      <w:hyperlink r:id="rId38" w:history="1">
        <w:r w:rsidRPr="00027C7E">
          <w:rPr>
            <w:sz w:val="18"/>
            <w:szCs w:val="18"/>
          </w:rPr>
          <w:t>п. 13</w:t>
        </w:r>
      </w:hyperlink>
      <w:r w:rsidRPr="00027C7E">
        <w:rPr>
          <w:sz w:val="18"/>
          <w:szCs w:val="18"/>
        </w:rPr>
        <w:t xml:space="preserve">, </w:t>
      </w:r>
      <w:hyperlink r:id="rId39" w:history="1">
        <w:r w:rsidRPr="00027C7E">
          <w:rPr>
            <w:sz w:val="18"/>
            <w:szCs w:val="18"/>
          </w:rPr>
          <w:t>14</w:t>
        </w:r>
      </w:hyperlink>
      <w:r w:rsidRPr="00027C7E">
        <w:rPr>
          <w:sz w:val="18"/>
          <w:szCs w:val="18"/>
        </w:rPr>
        <w:t xml:space="preserve"> или </w:t>
      </w:r>
      <w:hyperlink r:id="rId40" w:history="1">
        <w:r w:rsidRPr="00027C7E">
          <w:rPr>
            <w:sz w:val="18"/>
            <w:szCs w:val="18"/>
          </w:rPr>
          <w:t>20</w:t>
        </w:r>
      </w:hyperlink>
      <w:r w:rsidRPr="00027C7E">
        <w:rPr>
          <w:sz w:val="18"/>
          <w:szCs w:val="18"/>
        </w:rPr>
        <w:t xml:space="preserve"> статьи 39.12 Земельного кодекса РФ, от заключения договора аренды земельного участка в течение тридцати дней со дня направления им проекта договора аренды земельного участка _______________ </w:t>
      </w:r>
      <w:r w:rsidRPr="00027C7E">
        <w:rPr>
          <w:i/>
          <w:sz w:val="18"/>
          <w:szCs w:val="18"/>
        </w:rPr>
        <w:t>(подпись)</w:t>
      </w:r>
    </w:p>
    <w:p w:rsidR="00027C7E" w:rsidRPr="00027C7E" w:rsidRDefault="00027C7E" w:rsidP="00027C7E">
      <w:pPr>
        <w:spacing w:line="220" w:lineRule="exact"/>
        <w:jc w:val="both"/>
        <w:rPr>
          <w:sz w:val="18"/>
          <w:szCs w:val="18"/>
        </w:rPr>
      </w:pPr>
    </w:p>
    <w:p w:rsidR="00027C7E" w:rsidRPr="00027C7E" w:rsidRDefault="00027C7E" w:rsidP="00027C7E">
      <w:pPr>
        <w:spacing w:line="220" w:lineRule="exact"/>
        <w:jc w:val="both"/>
        <w:rPr>
          <w:sz w:val="18"/>
          <w:szCs w:val="18"/>
          <w:u w:val="single"/>
        </w:rPr>
      </w:pPr>
      <w:r w:rsidRPr="00027C7E">
        <w:rPr>
          <w:b/>
          <w:sz w:val="18"/>
          <w:szCs w:val="18"/>
        </w:rPr>
        <w:t xml:space="preserve">4. </w:t>
      </w:r>
      <w:r w:rsidRPr="00027C7E">
        <w:rPr>
          <w:sz w:val="18"/>
          <w:szCs w:val="18"/>
        </w:rPr>
        <w:t>Заявитель подтверждает внесение суммы задатка в размере _____________________________________________________________________________________________</w:t>
      </w:r>
    </w:p>
    <w:p w:rsidR="00027C7E" w:rsidRPr="00027C7E" w:rsidRDefault="00027C7E" w:rsidP="00027C7E">
      <w:pPr>
        <w:spacing w:line="160" w:lineRule="exact"/>
        <w:jc w:val="center"/>
        <w:rPr>
          <w:sz w:val="18"/>
          <w:szCs w:val="18"/>
        </w:rPr>
      </w:pPr>
      <w:r w:rsidRPr="00027C7E">
        <w:rPr>
          <w:sz w:val="18"/>
          <w:szCs w:val="18"/>
        </w:rPr>
        <w:t xml:space="preserve">                                                                                           (сумма цифрами  и прописью)</w:t>
      </w:r>
    </w:p>
    <w:p w:rsidR="00027C7E" w:rsidRPr="00027C7E" w:rsidRDefault="00027C7E" w:rsidP="00027C7E">
      <w:pPr>
        <w:spacing w:line="220" w:lineRule="exact"/>
        <w:jc w:val="both"/>
        <w:rPr>
          <w:sz w:val="18"/>
          <w:szCs w:val="18"/>
        </w:rPr>
      </w:pPr>
      <w:r w:rsidRPr="00027C7E">
        <w:rPr>
          <w:sz w:val="18"/>
          <w:szCs w:val="18"/>
        </w:rPr>
        <w:t>___________________________________________________________________________________________________</w:t>
      </w:r>
    </w:p>
    <w:p w:rsidR="00027C7E" w:rsidRPr="00027C7E" w:rsidRDefault="00027C7E" w:rsidP="00027C7E">
      <w:pPr>
        <w:spacing w:line="220" w:lineRule="exact"/>
        <w:jc w:val="both"/>
        <w:rPr>
          <w:sz w:val="18"/>
          <w:szCs w:val="18"/>
          <w:u w:val="single"/>
        </w:rPr>
      </w:pPr>
    </w:p>
    <w:p w:rsidR="00027C7E" w:rsidRPr="00027C7E" w:rsidRDefault="00027C7E" w:rsidP="00027C7E">
      <w:pPr>
        <w:spacing w:line="220" w:lineRule="exact"/>
        <w:jc w:val="both"/>
        <w:rPr>
          <w:sz w:val="18"/>
          <w:szCs w:val="18"/>
        </w:rPr>
      </w:pPr>
      <w:r w:rsidRPr="00027C7E">
        <w:rPr>
          <w:b/>
          <w:sz w:val="18"/>
          <w:szCs w:val="18"/>
        </w:rPr>
        <w:t>Подпись заявителя (представителя)</w:t>
      </w:r>
      <w:r w:rsidRPr="00027C7E">
        <w:rPr>
          <w:sz w:val="18"/>
          <w:szCs w:val="18"/>
        </w:rPr>
        <w:t xml:space="preserve"> _____________________ </w:t>
      </w:r>
      <w:r w:rsidRPr="00027C7E">
        <w:rPr>
          <w:sz w:val="18"/>
          <w:szCs w:val="18"/>
          <w:u w:val="single"/>
        </w:rPr>
        <w:t xml:space="preserve">                   </w:t>
      </w:r>
      <w:r w:rsidRPr="00027C7E">
        <w:rPr>
          <w:sz w:val="18"/>
          <w:szCs w:val="18"/>
        </w:rPr>
        <w:t xml:space="preserve">  «_____»__________________20___года</w:t>
      </w:r>
    </w:p>
    <w:p w:rsidR="00027C7E" w:rsidRPr="00027C7E" w:rsidRDefault="00027C7E" w:rsidP="00027C7E">
      <w:pPr>
        <w:spacing w:line="220" w:lineRule="exact"/>
        <w:rPr>
          <w:sz w:val="18"/>
          <w:szCs w:val="18"/>
        </w:rPr>
      </w:pPr>
      <w:r w:rsidRPr="00027C7E">
        <w:rPr>
          <w:sz w:val="18"/>
          <w:szCs w:val="18"/>
        </w:rPr>
        <w:t xml:space="preserve">           М.П.                                                 </w:t>
      </w:r>
    </w:p>
    <w:p w:rsidR="00027C7E" w:rsidRPr="00027C7E" w:rsidRDefault="00027C7E" w:rsidP="00027C7E">
      <w:pPr>
        <w:tabs>
          <w:tab w:val="left" w:pos="993"/>
        </w:tabs>
        <w:autoSpaceDE w:val="0"/>
        <w:autoSpaceDN w:val="0"/>
        <w:adjustRightInd w:val="0"/>
        <w:ind w:firstLine="567"/>
        <w:jc w:val="right"/>
        <w:outlineLvl w:val="1"/>
        <w:rPr>
          <w:i/>
        </w:rPr>
      </w:pPr>
      <w:r w:rsidRPr="00027C7E">
        <w:rPr>
          <w:sz w:val="18"/>
          <w:szCs w:val="18"/>
        </w:rPr>
        <w:br w:type="page"/>
      </w:r>
      <w:r w:rsidRPr="00027C7E">
        <w:rPr>
          <w:sz w:val="24"/>
          <w:szCs w:val="24"/>
        </w:rPr>
        <w:lastRenderedPageBreak/>
        <w:t>Приложение № 2</w:t>
      </w:r>
    </w:p>
    <w:p w:rsidR="00027C7E" w:rsidRPr="00027C7E" w:rsidRDefault="00027C7E" w:rsidP="00027C7E">
      <w:pPr>
        <w:shd w:val="clear" w:color="auto" w:fill="FFFFFF"/>
        <w:jc w:val="right"/>
        <w:rPr>
          <w:b/>
          <w:bCs/>
          <w:i/>
          <w:iCs/>
          <w:sz w:val="24"/>
          <w:szCs w:val="24"/>
        </w:rPr>
      </w:pPr>
      <w:r w:rsidRPr="00027C7E">
        <w:rPr>
          <w:b/>
          <w:bCs/>
          <w:i/>
          <w:iCs/>
          <w:sz w:val="24"/>
          <w:szCs w:val="24"/>
        </w:rPr>
        <w:t>ПРОЕКТ</w:t>
      </w:r>
    </w:p>
    <w:p w:rsidR="00027C7E" w:rsidRPr="00027C7E" w:rsidRDefault="00027C7E" w:rsidP="00027C7E">
      <w:pPr>
        <w:shd w:val="clear" w:color="auto" w:fill="FFFFFF"/>
        <w:jc w:val="center"/>
        <w:rPr>
          <w:sz w:val="24"/>
          <w:szCs w:val="24"/>
        </w:rPr>
      </w:pPr>
      <w:r w:rsidRPr="00027C7E">
        <w:rPr>
          <w:b/>
          <w:bCs/>
          <w:i/>
          <w:iCs/>
          <w:sz w:val="24"/>
          <w:szCs w:val="24"/>
        </w:rPr>
        <w:t>ДОГОВОР</w:t>
      </w:r>
    </w:p>
    <w:p w:rsidR="00027C7E" w:rsidRPr="00027C7E" w:rsidRDefault="00027C7E" w:rsidP="00027C7E">
      <w:pPr>
        <w:shd w:val="clear" w:color="auto" w:fill="FFFFFF"/>
        <w:jc w:val="center"/>
        <w:rPr>
          <w:sz w:val="24"/>
          <w:szCs w:val="24"/>
        </w:rPr>
      </w:pPr>
      <w:r w:rsidRPr="00027C7E">
        <w:rPr>
          <w:b/>
          <w:bCs/>
          <w:i/>
          <w:iCs/>
          <w:sz w:val="24"/>
          <w:szCs w:val="24"/>
        </w:rPr>
        <w:t>аренды земельного участка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027C7E">
        <w:rPr>
          <w:sz w:val="24"/>
          <w:szCs w:val="24"/>
        </w:rPr>
        <w:t>город Кинешма Ивановской области                                                             _______2025 года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ind w:firstLine="709"/>
        <w:jc w:val="both"/>
        <w:rPr>
          <w:sz w:val="24"/>
          <w:szCs w:val="24"/>
        </w:rPr>
      </w:pPr>
      <w:proofErr w:type="gramStart"/>
      <w:r w:rsidRPr="00027C7E">
        <w:rPr>
          <w:sz w:val="24"/>
          <w:szCs w:val="24"/>
        </w:rPr>
        <w:t>Администрация городского округа Кинешма, ИНН 3703006273, в лице председателя комитета имущественных и земельных отношений администрации городского округа Кинешма Устиновой М.С., действующего на основании распоряжения администрации городского округа Кинешма от 02.11.2020 № 220-р «О наделении полномочиями» и доверенности от 02.11.2020 № 11, именуемая в дальнейшем Арендодатель, с одной стороны и ___ </w:t>
      </w:r>
      <w:r w:rsidRPr="00027C7E">
        <w:rPr>
          <w:i/>
          <w:iCs/>
          <w:sz w:val="24"/>
          <w:szCs w:val="24"/>
        </w:rPr>
        <w:t>(Ф.И.О.)</w:t>
      </w:r>
      <w:r w:rsidRPr="00027C7E">
        <w:rPr>
          <w:sz w:val="24"/>
          <w:szCs w:val="24"/>
        </w:rPr>
        <w:t>, ___ </w:t>
      </w:r>
      <w:r w:rsidRPr="00027C7E">
        <w:rPr>
          <w:i/>
          <w:iCs/>
          <w:sz w:val="24"/>
          <w:szCs w:val="24"/>
        </w:rPr>
        <w:t>(дата)</w:t>
      </w:r>
      <w:r w:rsidRPr="00027C7E">
        <w:rPr>
          <w:sz w:val="24"/>
          <w:szCs w:val="24"/>
        </w:rPr>
        <w:t> рождения, паспорт серия: ___ № ___ выдан ___ </w:t>
      </w:r>
      <w:r w:rsidRPr="00027C7E">
        <w:rPr>
          <w:i/>
          <w:iCs/>
          <w:sz w:val="24"/>
          <w:szCs w:val="24"/>
        </w:rPr>
        <w:t>(когда, кем)</w:t>
      </w:r>
      <w:r w:rsidRPr="00027C7E">
        <w:rPr>
          <w:sz w:val="24"/>
          <w:szCs w:val="24"/>
        </w:rPr>
        <w:t>, зарегистрирован по</w:t>
      </w:r>
      <w:proofErr w:type="gramEnd"/>
      <w:r w:rsidRPr="00027C7E">
        <w:rPr>
          <w:sz w:val="24"/>
          <w:szCs w:val="24"/>
        </w:rPr>
        <w:t xml:space="preserve"> адресу: ___, именуемый в дальнейшем Арендатор, с другой стороны, и именуемые в дальнейшем Стороны, на основании протокола </w:t>
      </w:r>
      <w:proofErr w:type="gramStart"/>
      <w:r w:rsidRPr="00027C7E">
        <w:rPr>
          <w:sz w:val="24"/>
          <w:szCs w:val="24"/>
        </w:rPr>
        <w:t>от</w:t>
      </w:r>
      <w:proofErr w:type="gramEnd"/>
      <w:r w:rsidRPr="00027C7E">
        <w:rPr>
          <w:sz w:val="24"/>
          <w:szCs w:val="24"/>
        </w:rPr>
        <w:t xml:space="preserve"> ___ № ___ </w:t>
      </w:r>
      <w:proofErr w:type="gramStart"/>
      <w:r w:rsidRPr="00027C7E">
        <w:rPr>
          <w:sz w:val="24"/>
          <w:szCs w:val="24"/>
        </w:rPr>
        <w:t>о</w:t>
      </w:r>
      <w:proofErr w:type="gramEnd"/>
      <w:r w:rsidRPr="00027C7E">
        <w:rPr>
          <w:sz w:val="24"/>
          <w:szCs w:val="24"/>
        </w:rPr>
        <w:t xml:space="preserve"> результатах аукциона заключили настоящий договор (далее – Договор) о нижеследующем: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027C7E">
        <w:rPr>
          <w:b/>
          <w:bCs/>
          <w:sz w:val="24"/>
          <w:szCs w:val="24"/>
        </w:rPr>
        <w:t>1. ПРЕДМЕТ ДОГОВОРА</w:t>
      </w:r>
    </w:p>
    <w:p w:rsidR="00027C7E" w:rsidRPr="00027C7E" w:rsidRDefault="00027C7E" w:rsidP="00027C7E">
      <w:pPr>
        <w:shd w:val="clear" w:color="auto" w:fill="FFFFFF"/>
        <w:rPr>
          <w:sz w:val="24"/>
          <w:szCs w:val="24"/>
        </w:rPr>
      </w:pPr>
      <w:r w:rsidRPr="00027C7E">
        <w:rPr>
          <w:sz w:val="24"/>
          <w:szCs w:val="24"/>
        </w:rPr>
        <w:t>1.1. Арендодатель предоставляет, а Арендатор принимает в аренду земельный участок площадью ___ м</w:t>
      </w:r>
      <w:proofErr w:type="gramStart"/>
      <w:r w:rsidRPr="00027C7E">
        <w:rPr>
          <w:sz w:val="24"/>
          <w:szCs w:val="24"/>
          <w:vertAlign w:val="superscript"/>
        </w:rPr>
        <w:t>2</w:t>
      </w:r>
      <w:proofErr w:type="gramEnd"/>
      <w:r w:rsidRPr="00027C7E">
        <w:rPr>
          <w:sz w:val="24"/>
          <w:szCs w:val="24"/>
          <w:vertAlign w:val="superscript"/>
        </w:rPr>
        <w:t> </w:t>
      </w:r>
      <w:r w:rsidRPr="00027C7E">
        <w:rPr>
          <w:sz w:val="24"/>
          <w:szCs w:val="24"/>
        </w:rPr>
        <w:t>из земель населенных пунктов с кадастровым номером ___, находящийся по адресу: ___, разрешенное использование: ___ (далее Участок).</w:t>
      </w:r>
    </w:p>
    <w:p w:rsidR="00027C7E" w:rsidRPr="00027C7E" w:rsidRDefault="00027C7E" w:rsidP="00027C7E">
      <w:pPr>
        <w:shd w:val="clear" w:color="auto" w:fill="FFFFFF"/>
        <w:rPr>
          <w:sz w:val="24"/>
          <w:szCs w:val="24"/>
        </w:rPr>
      </w:pPr>
      <w:r w:rsidRPr="00027C7E">
        <w:rPr>
          <w:sz w:val="24"/>
          <w:szCs w:val="24"/>
        </w:rPr>
        <w:t>На Участке имеются: участок свободен от строений.</w:t>
      </w:r>
    </w:p>
    <w:p w:rsidR="00027C7E" w:rsidRPr="00027C7E" w:rsidRDefault="00027C7E" w:rsidP="00027C7E">
      <w:pPr>
        <w:shd w:val="clear" w:color="auto" w:fill="FFFFFF"/>
        <w:rPr>
          <w:sz w:val="24"/>
          <w:szCs w:val="24"/>
        </w:rPr>
      </w:pPr>
      <w:r w:rsidRPr="00027C7E">
        <w:rPr>
          <w:sz w:val="24"/>
          <w:szCs w:val="24"/>
        </w:rPr>
        <w:t>Обременения Участка: ___.</w:t>
      </w:r>
    </w:p>
    <w:p w:rsidR="00027C7E" w:rsidRPr="00027C7E" w:rsidRDefault="00027C7E" w:rsidP="00027C7E">
      <w:pPr>
        <w:shd w:val="clear" w:color="auto" w:fill="FFFFFF"/>
        <w:rPr>
          <w:sz w:val="24"/>
          <w:szCs w:val="24"/>
        </w:rPr>
      </w:pPr>
      <w:r w:rsidRPr="00027C7E">
        <w:rPr>
          <w:sz w:val="24"/>
          <w:szCs w:val="24"/>
        </w:rPr>
        <w:t>Ограничения использования Участка: ___.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027C7E">
        <w:rPr>
          <w:b/>
          <w:bCs/>
          <w:sz w:val="24"/>
          <w:szCs w:val="24"/>
        </w:rPr>
        <w:t>2. СРОК АРЕНДЫ</w:t>
      </w:r>
    </w:p>
    <w:p w:rsidR="00027C7E" w:rsidRPr="00027C7E" w:rsidRDefault="00027C7E" w:rsidP="00027C7E">
      <w:pPr>
        <w:shd w:val="clear" w:color="auto" w:fill="FFFFFF"/>
        <w:rPr>
          <w:sz w:val="24"/>
          <w:szCs w:val="24"/>
        </w:rPr>
      </w:pPr>
      <w:r w:rsidRPr="00027C7E">
        <w:rPr>
          <w:sz w:val="24"/>
          <w:szCs w:val="24"/>
        </w:rPr>
        <w:t xml:space="preserve">2.1. Срок аренды Участка устанавливается </w:t>
      </w:r>
      <w:proofErr w:type="gramStart"/>
      <w:r w:rsidRPr="00027C7E">
        <w:rPr>
          <w:sz w:val="24"/>
          <w:szCs w:val="24"/>
        </w:rPr>
        <w:t>на</w:t>
      </w:r>
      <w:proofErr w:type="gramEnd"/>
      <w:r w:rsidRPr="00027C7E">
        <w:rPr>
          <w:sz w:val="24"/>
          <w:szCs w:val="24"/>
        </w:rPr>
        <w:t xml:space="preserve"> ______.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2.2. Окончание срока действия Договора влечет прекращение обязатель</w:t>
      </w:r>
      <w:proofErr w:type="gramStart"/>
      <w:r w:rsidRPr="00027C7E">
        <w:rPr>
          <w:sz w:val="24"/>
          <w:szCs w:val="24"/>
        </w:rPr>
        <w:t>ств Ст</w:t>
      </w:r>
      <w:proofErr w:type="gramEnd"/>
      <w:r w:rsidRPr="00027C7E">
        <w:rPr>
          <w:sz w:val="24"/>
          <w:szCs w:val="24"/>
        </w:rPr>
        <w:t>орон по Договору.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027C7E">
        <w:rPr>
          <w:b/>
          <w:bCs/>
          <w:sz w:val="24"/>
          <w:szCs w:val="24"/>
        </w:rPr>
        <w:t>3. РАЗМЕР И УСЛОВИЯ ВНЕСЕНИЯ АРЕНДНОЙ ПЛАТЫ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3.1. Ежегодный размер арендной платы за Участок по результатам аукциона составляет: ___ руб. Оплата производится в рублях. Задаток в сумме ___ руб., внесенный Арендатором за участие в аукционе, засчитывается в оплату арендной платы за текущий годовой период и перечисляется Арендодателем по реквизитам, указанным в п.3.2 Договора.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3.2. Арендатор выплачивает арендную плату:</w:t>
      </w:r>
    </w:p>
    <w:p w:rsidR="00027C7E" w:rsidRPr="00027C7E" w:rsidRDefault="00027C7E" w:rsidP="00027C7E">
      <w:pPr>
        <w:jc w:val="both"/>
        <w:rPr>
          <w:sz w:val="24"/>
          <w:szCs w:val="24"/>
        </w:rPr>
      </w:pPr>
      <w:r w:rsidRPr="00027C7E">
        <w:rPr>
          <w:sz w:val="24"/>
          <w:szCs w:val="24"/>
        </w:rPr>
        <w:t>- за текущий годовой период в размере разницы между годовым размером арендной платы и суммой внесенного задатка за участие в аукционе ___ руб., – в течение 10 (десяти) рабочих дней со дня подписания Договора. В случае невнесения разницы между годовым размером арендной платы и суммой внесенного задатка за участие в аукционе в течение 10 (десяти) рабочих дней со дня подписания Договора, сумма внесенного задатка Арендатору не возвращается, при этом Арендодатель вправе отказаться от Договора в одностороннем порядке. При расторжении Договора по соглашению сторон в случае невнесения Арендатором разницы между годовым размером арендной платы и суммой внесенного задатка за участие в аукционе в течение 10 (десяти) рабочих дней со дня подписания Договора, сумма внесенного задатка Арендатору не возвращается.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- за последующие годовые периоды в размере, указанном в пункте 3.1 Договора, </w:t>
      </w:r>
      <w:proofErr w:type="gramStart"/>
      <w:r w:rsidRPr="00027C7E">
        <w:rPr>
          <w:sz w:val="24"/>
          <w:szCs w:val="24"/>
        </w:rPr>
        <w:t>–е</w:t>
      </w:r>
      <w:proofErr w:type="gramEnd"/>
      <w:r w:rsidRPr="00027C7E">
        <w:rPr>
          <w:sz w:val="24"/>
          <w:szCs w:val="24"/>
        </w:rPr>
        <w:t>жеквартально равными долями до 15 марта, 15 июня, 15 сентября и 15 декабря, путем перечисления на счет: </w:t>
      </w:r>
      <w:r w:rsidRPr="00027C7E">
        <w:rPr>
          <w:i/>
          <w:iCs/>
          <w:sz w:val="24"/>
          <w:szCs w:val="24"/>
        </w:rPr>
        <w:t>(реквизиты счета)</w:t>
      </w:r>
      <w:r w:rsidRPr="00027C7E">
        <w:rPr>
          <w:sz w:val="24"/>
          <w:szCs w:val="24"/>
        </w:rPr>
        <w:t>.</w:t>
      </w:r>
    </w:p>
    <w:p w:rsidR="00027C7E" w:rsidRPr="00027C7E" w:rsidRDefault="00027C7E" w:rsidP="00027C7E">
      <w:pPr>
        <w:tabs>
          <w:tab w:val="left" w:pos="9356"/>
        </w:tabs>
        <w:jc w:val="both"/>
        <w:rPr>
          <w:rFonts w:eastAsia="Calibri"/>
          <w:sz w:val="24"/>
          <w:szCs w:val="22"/>
          <w:lang w:eastAsia="en-US"/>
        </w:rPr>
      </w:pPr>
      <w:r w:rsidRPr="00027C7E">
        <w:rPr>
          <w:sz w:val="24"/>
          <w:szCs w:val="24"/>
        </w:rPr>
        <w:lastRenderedPageBreak/>
        <w:t xml:space="preserve">3.3. </w:t>
      </w:r>
      <w:r w:rsidRPr="00027C7E">
        <w:rPr>
          <w:sz w:val="24"/>
        </w:rPr>
        <w:t xml:space="preserve">При наличии задолженности по платежам, поступившие от Арендатора денежные средства  засчитываются  в  счет погашения имеющейся  задолженности  за предыдущие периоды независимо  от  расчетного  периода, указанного в платежном документе.                             </w:t>
      </w:r>
    </w:p>
    <w:p w:rsidR="00027C7E" w:rsidRPr="00027C7E" w:rsidRDefault="00027C7E" w:rsidP="00027C7E">
      <w:pPr>
        <w:tabs>
          <w:tab w:val="left" w:pos="0"/>
          <w:tab w:val="left" w:pos="709"/>
        </w:tabs>
        <w:jc w:val="both"/>
        <w:rPr>
          <w:sz w:val="24"/>
        </w:rPr>
      </w:pPr>
      <w:r w:rsidRPr="00027C7E">
        <w:rPr>
          <w:sz w:val="24"/>
        </w:rPr>
        <w:t xml:space="preserve"> 3.4</w:t>
      </w:r>
      <w:r w:rsidRPr="00027C7E">
        <w:t xml:space="preserve"> </w:t>
      </w:r>
      <w:r w:rsidRPr="00027C7E">
        <w:rPr>
          <w:sz w:val="24"/>
          <w:szCs w:val="24"/>
        </w:rPr>
        <w:t>Неиспользование Участка Арендатором не освобождает его от обязанности по внесению арендной платы.</w:t>
      </w:r>
      <w:r w:rsidRPr="00027C7E">
        <w:rPr>
          <w:sz w:val="24"/>
        </w:rPr>
        <w:t xml:space="preserve"> </w:t>
      </w:r>
    </w:p>
    <w:p w:rsidR="00027C7E" w:rsidRPr="00027C7E" w:rsidRDefault="00027C7E" w:rsidP="00027C7E">
      <w:pPr>
        <w:jc w:val="both"/>
        <w:rPr>
          <w:rFonts w:ascii="Courier New" w:hAnsi="Courier New"/>
          <w:sz w:val="24"/>
        </w:rPr>
      </w:pPr>
    </w:p>
    <w:p w:rsidR="00027C7E" w:rsidRPr="00027C7E" w:rsidRDefault="00027C7E" w:rsidP="00027C7E">
      <w:pPr>
        <w:jc w:val="both"/>
        <w:rPr>
          <w:sz w:val="24"/>
          <w:szCs w:val="24"/>
        </w:rPr>
      </w:pPr>
      <w:r w:rsidRPr="00027C7E">
        <w:rPr>
          <w:b/>
          <w:bCs/>
          <w:sz w:val="24"/>
          <w:szCs w:val="24"/>
        </w:rPr>
        <w:t>4. ПРАВА И ОБЯЗАННОСТИ СТОРОН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rPr>
          <w:b/>
          <w:bCs/>
          <w:sz w:val="24"/>
          <w:szCs w:val="24"/>
        </w:rPr>
      </w:pPr>
      <w:r w:rsidRPr="00027C7E">
        <w:rPr>
          <w:b/>
          <w:bCs/>
          <w:sz w:val="24"/>
          <w:szCs w:val="24"/>
        </w:rPr>
        <w:t>4.1. Арендодатель имеет право:</w:t>
      </w:r>
    </w:p>
    <w:p w:rsidR="00027C7E" w:rsidRPr="00027C7E" w:rsidRDefault="00027C7E" w:rsidP="00027C7E">
      <w:pPr>
        <w:shd w:val="clear" w:color="auto" w:fill="FFFFFF"/>
        <w:jc w:val="both"/>
        <w:rPr>
          <w:i/>
          <w:sz w:val="24"/>
          <w:szCs w:val="24"/>
        </w:rPr>
      </w:pPr>
      <w:r w:rsidRPr="00027C7E">
        <w:rPr>
          <w:sz w:val="24"/>
          <w:szCs w:val="20"/>
        </w:rPr>
        <w:t xml:space="preserve">4.1.1. На досрочное расторжение Договора в случаях, установленных пунктом 6.2 Договора, </w:t>
      </w:r>
      <w:r w:rsidRPr="00027C7E">
        <w:rPr>
          <w:sz w:val="24"/>
        </w:rPr>
        <w:t xml:space="preserve">направив Арендатору уведомление о досрочном расторжении Договора в срок не позднее одного месяца до предполагаемой даты. 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4.1.2. доступа на Участок с целью </w:t>
      </w:r>
      <w:proofErr w:type="gramStart"/>
      <w:r w:rsidRPr="00027C7E">
        <w:rPr>
          <w:sz w:val="24"/>
          <w:szCs w:val="24"/>
        </w:rPr>
        <w:t>контроля за</w:t>
      </w:r>
      <w:proofErr w:type="gramEnd"/>
      <w:r w:rsidRPr="00027C7E">
        <w:rPr>
          <w:sz w:val="24"/>
          <w:szCs w:val="24"/>
        </w:rPr>
        <w:t xml:space="preserve"> его использованием и соблюдением Арендатором условий Договора и требований природоохранного законодательства Российской Федерации;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4.1.3. приостанавливать работы, ведущиеся Арендатором на Участке с нарушением условий Договора и требований природоохранного законодательства Российской Федерации;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4.1.4. требовать возмещения убытков, причиненных в результате хозяйственной деятельности Арендатора и повлекших ухудшение качества земель и экологической обстановки;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rPr>
          <w:sz w:val="24"/>
          <w:szCs w:val="24"/>
        </w:rPr>
      </w:pPr>
      <w:r w:rsidRPr="00027C7E">
        <w:rPr>
          <w:b/>
          <w:bCs/>
          <w:sz w:val="24"/>
          <w:szCs w:val="24"/>
        </w:rPr>
        <w:t>4.2. Арендодатель обязан: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4.2.1. выполнять в полном объеме все условия Договора;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4.2.2. передать Арендатору Участок в состоянии, пригодном для его использования в соответствии с целевым назначением и разрешенным использованием по акту приема-передачи в течение 5(пяти) рабочих дней с момента оплаты суммы арендной платы, указанной в пункте 3.2 Договора, за текущий годовой период;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4.2.3. не вмешиваться в хозяйственную деятельность Арендатора, если она не противоречит условиям Договора и требованиям природоохранного законодательства Российской Федерации.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rPr>
          <w:sz w:val="24"/>
          <w:szCs w:val="24"/>
        </w:rPr>
      </w:pPr>
      <w:r w:rsidRPr="00027C7E">
        <w:rPr>
          <w:b/>
          <w:bCs/>
          <w:sz w:val="24"/>
          <w:szCs w:val="24"/>
        </w:rPr>
        <w:t>4.3. Арендатор имеет право: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4.3.1. использовать Участок на условиях, установленных Договором и законодательством Российской Федерации;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4.3.2. на досрочное расторжение Договора, уведомив Арендодателя не позднее одного месяца до предполагаемой даты расторжения, передав Участок по акту приема-передачи в надлежащем состоянии не позднее предполагаемой даты.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rPr>
          <w:b/>
          <w:bCs/>
          <w:sz w:val="24"/>
          <w:szCs w:val="24"/>
        </w:rPr>
      </w:pPr>
      <w:r w:rsidRPr="00027C7E">
        <w:rPr>
          <w:b/>
          <w:bCs/>
          <w:sz w:val="24"/>
          <w:szCs w:val="24"/>
        </w:rPr>
        <w:t>4.4. Арендатор обязан: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4.4.1. выполнять в полном объеме все условия Договора;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4.4.2. принять земельный участок по акту приема-передачи (подписать акт) в течение 5(пяти) рабочих дней </w:t>
      </w:r>
      <w:proofErr w:type="gramStart"/>
      <w:r w:rsidRPr="00027C7E">
        <w:rPr>
          <w:sz w:val="24"/>
          <w:szCs w:val="24"/>
        </w:rPr>
        <w:t>с даты направления</w:t>
      </w:r>
      <w:proofErr w:type="gramEnd"/>
      <w:r w:rsidRPr="00027C7E">
        <w:rPr>
          <w:sz w:val="24"/>
          <w:szCs w:val="24"/>
        </w:rPr>
        <w:t xml:space="preserve"> Арендодателем акта приема-передачи. В случае уклонения от принятия земельного участка и подписания акта приема-передачи сумма внесенного задатка за участие в аукционе Арендатору не возвращается.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4.4.3.использовать Участок в соответствии с целевым назначением и разрешенным использованием;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4.4.4. уплачивать в размере и на условиях, установленных Договором, арендную плату;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4.4.5. обеспечить Арендодателю (его законным представителям), представителям органов государственного (муниципального) земельного контроля доступ на Участок по их требованию;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lastRenderedPageBreak/>
        <w:t xml:space="preserve">4.4.6. письменно сообщить Арендодателю не позднее, чем за месяц о предстоящем освобождении Участка как в связи с окончанием срока действия Договора, так и при досрочном его освобождении. 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4.4.7.При досрочном расторжении Договора – передать Участок по акту приема-передачи в надлежащем состоянии до даты расторжения.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4.4.8. Соблюдать при использовании Участка требования градостроительных регламентов, строительных, экологических, санитарно-гигиенических, противопожарных и иных правил, нормативов, не допускать его загрязнения, захламления, не допускать действий, приводящих к ухудшению экологической обстановки на арендуемом Участке и прилегающих к нему территориях, а также выполнять работы по благоустройству территории Участка, соблюдать иные требования, предусмотренные законодательством;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4.4.9. Не нарушать права собственников, землевладельцев, землепользователей и арендаторов смежных земельных участков;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4.4.10. Соблюдать ограничения прав на Участке, особые условия использования Участка и режим хозяйственной деятельности в охранных зонах и другие ограничения прав в случае, если такие ограничения установлены в отношении Участка.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4.4.11. В случае перехода права собственности на здания, строения, сооружения, возведенные на арендуемом Участке к другому лицу, письменно в месячный срок обратиться к Арендодателю с заявлением о расторжении настоящего Договора.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4.4.12. выполнять  в  соответствии  с  требованиями  эксплуатационных служб условия эксплуатации подземных и  наземных коммуникаций,   сооружений,  дорог,  проездов   и  т.п.  и  не препятствовать их обслуживанию и ремонту.                     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4.4.13. письменно в десятидневный срок уведомить Арендодателя об изменении своих реквизитов (изменение почтового адреса, перемена личных данных Арендатора и т.д.).     Указанные  уведомления  являются  основанием для внесения изменений в Договор.                                          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027C7E">
        <w:rPr>
          <w:b/>
          <w:bCs/>
          <w:sz w:val="24"/>
          <w:szCs w:val="24"/>
        </w:rPr>
        <w:t>5. ОТВЕТСТВЕННОСТЬ СТОРОН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5.1. За нарушение условий Договора Стороны несут ответственность, предусмотренную законодательством Российской Федерации.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5.2. За нарушение сроков внесения арендной платы по Договору Арендатор выплачивает Арендодателю проценты за пользование чужими денежными средствами в соответствии со статьей 395 Гражданского кодекса Российской Федерации. Проценты перечисляются на счет, указанный в пункте 3.2. Договора.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5.3. Ответственность Сторон за нарушение обязательств по Договору, вызванных действием непреодолимой силы, регулируется законодательством Российской Федерации.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jc w:val="center"/>
        <w:rPr>
          <w:b/>
          <w:bCs/>
          <w:sz w:val="24"/>
          <w:szCs w:val="24"/>
        </w:rPr>
      </w:pPr>
      <w:r w:rsidRPr="00027C7E">
        <w:rPr>
          <w:b/>
          <w:bCs/>
          <w:sz w:val="24"/>
          <w:szCs w:val="24"/>
        </w:rPr>
        <w:t>6. ИЗМЕНЕНИЕ, РАСТОРЖЕНИЕ И ПРЕКРАЩЕНИЕ ДОГОВОРА</w:t>
      </w:r>
    </w:p>
    <w:p w:rsidR="00027C7E" w:rsidRPr="00027C7E" w:rsidRDefault="00027C7E" w:rsidP="00027C7E">
      <w:pPr>
        <w:widowControl w:val="0"/>
        <w:suppressAutoHyphens/>
        <w:ind w:right="140"/>
        <w:jc w:val="both"/>
        <w:rPr>
          <w:sz w:val="24"/>
          <w:szCs w:val="20"/>
        </w:rPr>
      </w:pPr>
      <w:r w:rsidRPr="00027C7E">
        <w:rPr>
          <w:sz w:val="24"/>
          <w:szCs w:val="20"/>
        </w:rPr>
        <w:t>6.1. Все изменения и (или) дополнения к Договору оформляются Сторонами в письменной форме.</w:t>
      </w:r>
    </w:p>
    <w:p w:rsidR="00027C7E" w:rsidRPr="00027C7E" w:rsidRDefault="00027C7E" w:rsidP="00027C7E">
      <w:pPr>
        <w:widowControl w:val="0"/>
        <w:suppressAutoHyphens/>
        <w:ind w:right="60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6.2. </w:t>
      </w:r>
      <w:r w:rsidRPr="00027C7E">
        <w:rPr>
          <w:sz w:val="24"/>
          <w:szCs w:val="20"/>
        </w:rPr>
        <w:t>Досрочное расторжение Договора по инициативе Арендодателя: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6.2.1. невнесение арендной платы более одного месяца либо систематическая недоплата арендной платы, повлекшая задолженность, превышающую размер арендной платы за один месяц;</w:t>
      </w:r>
    </w:p>
    <w:p w:rsidR="00027C7E" w:rsidRPr="00027C7E" w:rsidRDefault="00027C7E" w:rsidP="00027C7E">
      <w:pPr>
        <w:widowControl w:val="0"/>
        <w:suppressAutoHyphens/>
        <w:ind w:right="60"/>
        <w:jc w:val="both"/>
        <w:rPr>
          <w:sz w:val="24"/>
          <w:szCs w:val="20"/>
        </w:rPr>
      </w:pPr>
      <w:r w:rsidRPr="00027C7E">
        <w:rPr>
          <w:sz w:val="24"/>
          <w:szCs w:val="20"/>
        </w:rPr>
        <w:t>6.2.2. При использовании Участка с существенным нарушением условий Договора либо с неоднократными нарушениями.</w:t>
      </w:r>
      <w:r w:rsidRPr="00027C7E">
        <w:rPr>
          <w:sz w:val="24"/>
          <w:szCs w:val="20"/>
        </w:rPr>
        <w:tab/>
      </w:r>
    </w:p>
    <w:p w:rsidR="00027C7E" w:rsidRPr="00027C7E" w:rsidRDefault="00027C7E" w:rsidP="00027C7E">
      <w:pPr>
        <w:widowControl w:val="0"/>
        <w:suppressAutoHyphens/>
        <w:ind w:right="60"/>
        <w:jc w:val="both"/>
        <w:rPr>
          <w:sz w:val="24"/>
          <w:szCs w:val="20"/>
        </w:rPr>
      </w:pPr>
      <w:r w:rsidRPr="00027C7E">
        <w:rPr>
          <w:sz w:val="24"/>
          <w:szCs w:val="20"/>
        </w:rPr>
        <w:t>6.2.3. При использовании Участка не в соответствии с его целевым назначением, разрешенным использованием.</w:t>
      </w:r>
    </w:p>
    <w:p w:rsidR="00027C7E" w:rsidRPr="00027C7E" w:rsidRDefault="00027C7E" w:rsidP="00027C7E">
      <w:pPr>
        <w:suppressAutoHyphens/>
        <w:jc w:val="both"/>
        <w:rPr>
          <w:sz w:val="24"/>
          <w:szCs w:val="20"/>
        </w:rPr>
      </w:pPr>
      <w:r w:rsidRPr="00027C7E">
        <w:rPr>
          <w:sz w:val="24"/>
          <w:szCs w:val="20"/>
        </w:rPr>
        <w:t>6.2.4. При использовании Участка с грубым нарушением правил рационального использования земли, которое приводит к существенному снижению плодородия Участка или значительному ухудшению экологической обстановки.</w:t>
      </w:r>
    </w:p>
    <w:p w:rsidR="00027C7E" w:rsidRPr="00027C7E" w:rsidRDefault="00027C7E" w:rsidP="00027C7E">
      <w:pPr>
        <w:widowControl w:val="0"/>
        <w:suppressAutoHyphens/>
        <w:ind w:right="60"/>
        <w:jc w:val="both"/>
        <w:rPr>
          <w:sz w:val="24"/>
          <w:szCs w:val="20"/>
        </w:rPr>
      </w:pPr>
      <w:r w:rsidRPr="00027C7E">
        <w:rPr>
          <w:sz w:val="24"/>
          <w:szCs w:val="20"/>
        </w:rPr>
        <w:t>6.2.5. При использовании Участка, которое приводит к порче земель.</w:t>
      </w:r>
    </w:p>
    <w:p w:rsidR="00027C7E" w:rsidRPr="00027C7E" w:rsidRDefault="00027C7E" w:rsidP="00027C7E">
      <w:pPr>
        <w:suppressAutoHyphens/>
        <w:jc w:val="both"/>
        <w:rPr>
          <w:sz w:val="24"/>
          <w:szCs w:val="20"/>
        </w:rPr>
      </w:pPr>
      <w:r w:rsidRPr="00027C7E">
        <w:rPr>
          <w:sz w:val="24"/>
          <w:szCs w:val="20"/>
        </w:rPr>
        <w:lastRenderedPageBreak/>
        <w:t>6.2.6. При невыполнении обязанностей по приведению земель в состояние, пригодное для использования по целевому назначению.</w:t>
      </w:r>
    </w:p>
    <w:p w:rsidR="00027C7E" w:rsidRPr="00027C7E" w:rsidRDefault="00027C7E" w:rsidP="00027C7E">
      <w:pPr>
        <w:widowControl w:val="0"/>
        <w:suppressAutoHyphens/>
        <w:ind w:right="60"/>
        <w:jc w:val="both"/>
        <w:rPr>
          <w:sz w:val="24"/>
          <w:szCs w:val="20"/>
        </w:rPr>
      </w:pPr>
      <w:r w:rsidRPr="00027C7E">
        <w:rPr>
          <w:sz w:val="24"/>
          <w:szCs w:val="20"/>
        </w:rPr>
        <w:t xml:space="preserve">6.2.7. </w:t>
      </w:r>
      <w:proofErr w:type="gramStart"/>
      <w:r w:rsidRPr="00027C7E">
        <w:rPr>
          <w:sz w:val="24"/>
          <w:szCs w:val="20"/>
        </w:rPr>
        <w:t>При неиспользовании Участка, предназначенного для целевого использования, в указанных целях в течение трех лет, если более длительный срок не установлен федеральным законом, за исключением времени, необходимого для освоения Участка, а также времени, в течение которого Участок не мог быть использован по назначению из-за стихийных бедствий или ввиду иных обстоятельств, исключающих такое использование.</w:t>
      </w:r>
      <w:proofErr w:type="gramEnd"/>
    </w:p>
    <w:p w:rsidR="00027C7E" w:rsidRPr="00027C7E" w:rsidRDefault="00027C7E" w:rsidP="00027C7E">
      <w:pPr>
        <w:widowControl w:val="0"/>
        <w:suppressAutoHyphens/>
        <w:ind w:right="60"/>
        <w:jc w:val="both"/>
        <w:rPr>
          <w:sz w:val="24"/>
          <w:szCs w:val="20"/>
        </w:rPr>
      </w:pPr>
      <w:r w:rsidRPr="00027C7E">
        <w:rPr>
          <w:sz w:val="24"/>
          <w:szCs w:val="20"/>
        </w:rPr>
        <w:t xml:space="preserve">6.2.8. При переуступке прав  по Договору и переводе долга по обязательствам.  </w:t>
      </w:r>
    </w:p>
    <w:p w:rsidR="00027C7E" w:rsidRPr="00027C7E" w:rsidRDefault="00027C7E" w:rsidP="00027C7E">
      <w:pPr>
        <w:widowControl w:val="0"/>
        <w:tabs>
          <w:tab w:val="right" w:pos="9579"/>
        </w:tabs>
        <w:suppressAutoHyphens/>
        <w:ind w:right="60"/>
        <w:jc w:val="both"/>
        <w:rPr>
          <w:sz w:val="24"/>
          <w:szCs w:val="20"/>
        </w:rPr>
      </w:pPr>
      <w:r w:rsidRPr="00027C7E">
        <w:rPr>
          <w:sz w:val="24"/>
          <w:szCs w:val="20"/>
        </w:rPr>
        <w:t>6.3. В случае одностороннего отказа от Договора, предусмотренного пунктом 3.2 Договора, Договор считается расторгнутым со дня получения Арендатором уведомления об одностороннем отказе от Договора.</w:t>
      </w:r>
      <w:r w:rsidRPr="00027C7E">
        <w:t xml:space="preserve"> </w:t>
      </w:r>
      <w:r w:rsidRPr="00027C7E">
        <w:rPr>
          <w:sz w:val="24"/>
          <w:szCs w:val="20"/>
        </w:rPr>
        <w:t>Уведомление считается доставленным и в тех случаях, если оно поступило лицу, которому оно направлено (адресату), но по обстоятельствам, зависящим от него, не было ему вручено или адресат не ознакомился с ним. В этом случае заключение дополнительного соглашения о расторжении Договора не требуется.</w:t>
      </w:r>
    </w:p>
    <w:p w:rsidR="00027C7E" w:rsidRPr="00027C7E" w:rsidRDefault="00027C7E" w:rsidP="00027C7E">
      <w:pPr>
        <w:widowControl w:val="0"/>
        <w:suppressAutoHyphens/>
        <w:ind w:right="140"/>
        <w:jc w:val="both"/>
        <w:rPr>
          <w:sz w:val="24"/>
          <w:szCs w:val="20"/>
        </w:rPr>
      </w:pPr>
      <w:r w:rsidRPr="00027C7E">
        <w:rPr>
          <w:sz w:val="24"/>
          <w:szCs w:val="20"/>
        </w:rPr>
        <w:t>6.4. В случае смерти (ликвидации) Арендатора и отсутствии его наследников (правопреемников) права и обязанности Сторон по настоящему Договору прекращаются.</w:t>
      </w:r>
    </w:p>
    <w:p w:rsidR="00027C7E" w:rsidRPr="00027C7E" w:rsidRDefault="00027C7E" w:rsidP="00027C7E">
      <w:pPr>
        <w:widowControl w:val="0"/>
        <w:suppressAutoHyphens/>
        <w:ind w:right="140"/>
        <w:jc w:val="both"/>
        <w:rPr>
          <w:sz w:val="24"/>
          <w:szCs w:val="20"/>
        </w:rPr>
      </w:pPr>
      <w:r w:rsidRPr="00027C7E">
        <w:rPr>
          <w:sz w:val="24"/>
          <w:szCs w:val="20"/>
        </w:rPr>
        <w:t>6.5. Смена собственника Участка не является основанием для расторжения Договора.</w:t>
      </w:r>
    </w:p>
    <w:p w:rsidR="00027C7E" w:rsidRPr="00027C7E" w:rsidRDefault="00027C7E" w:rsidP="00027C7E">
      <w:pPr>
        <w:widowControl w:val="0"/>
        <w:tabs>
          <w:tab w:val="right" w:pos="9579"/>
        </w:tabs>
        <w:suppressAutoHyphens/>
        <w:ind w:right="140"/>
        <w:jc w:val="both"/>
        <w:rPr>
          <w:sz w:val="24"/>
          <w:szCs w:val="20"/>
        </w:rPr>
      </w:pPr>
      <w:r w:rsidRPr="00027C7E">
        <w:rPr>
          <w:sz w:val="24"/>
          <w:szCs w:val="20"/>
        </w:rPr>
        <w:t xml:space="preserve">6.6. Договор считается прекращенным по истечении срока, на который он заключен. </w:t>
      </w:r>
      <w:r w:rsidRPr="00027C7E">
        <w:rPr>
          <w:sz w:val="24"/>
          <w:szCs w:val="24"/>
        </w:rPr>
        <w:t>При</w:t>
      </w:r>
    </w:p>
    <w:p w:rsidR="00027C7E" w:rsidRPr="00027C7E" w:rsidRDefault="00027C7E" w:rsidP="00027C7E">
      <w:pPr>
        <w:widowControl w:val="0"/>
        <w:tabs>
          <w:tab w:val="right" w:pos="9579"/>
        </w:tabs>
        <w:suppressAutoHyphens/>
        <w:ind w:right="140"/>
        <w:jc w:val="both"/>
        <w:rPr>
          <w:color w:val="FF0000"/>
          <w:sz w:val="24"/>
          <w:szCs w:val="20"/>
        </w:rPr>
      </w:pPr>
      <w:proofErr w:type="gramStart"/>
      <w:r w:rsidRPr="00027C7E">
        <w:rPr>
          <w:sz w:val="24"/>
          <w:szCs w:val="24"/>
        </w:rPr>
        <w:t>прекращении</w:t>
      </w:r>
      <w:proofErr w:type="gramEnd"/>
      <w:r w:rsidRPr="00027C7E">
        <w:rPr>
          <w:sz w:val="24"/>
          <w:szCs w:val="24"/>
        </w:rPr>
        <w:t xml:space="preserve"> (расторжении) Договора Арендатор обязан вернуть Арендодателю Участок в надлежащем состоянии.</w:t>
      </w:r>
    </w:p>
    <w:p w:rsidR="00027C7E" w:rsidRPr="00027C7E" w:rsidRDefault="00027C7E" w:rsidP="00027C7E">
      <w:pPr>
        <w:widowControl w:val="0"/>
        <w:tabs>
          <w:tab w:val="right" w:pos="9579"/>
        </w:tabs>
        <w:suppressAutoHyphens/>
        <w:ind w:right="140"/>
        <w:jc w:val="both"/>
        <w:rPr>
          <w:color w:val="000000"/>
          <w:sz w:val="16"/>
          <w:szCs w:val="20"/>
        </w:rPr>
      </w:pP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027C7E">
        <w:rPr>
          <w:b/>
          <w:bCs/>
          <w:sz w:val="24"/>
          <w:szCs w:val="24"/>
        </w:rPr>
        <w:t>7. РАССМОТРЕНИЕ И УРЕГУЛИРОВАНИЕ СПОРОВ</w:t>
      </w:r>
    </w:p>
    <w:p w:rsidR="00027C7E" w:rsidRPr="00027C7E" w:rsidRDefault="00027C7E" w:rsidP="00027C7E">
      <w:pPr>
        <w:shd w:val="clear" w:color="auto" w:fill="FFFFFF"/>
        <w:jc w:val="both"/>
        <w:rPr>
          <w:rFonts w:eastAsia="Calibri"/>
          <w:sz w:val="24"/>
          <w:szCs w:val="24"/>
          <w:lang w:eastAsia="en-US"/>
        </w:rPr>
      </w:pPr>
      <w:r w:rsidRPr="00027C7E">
        <w:rPr>
          <w:sz w:val="24"/>
          <w:szCs w:val="24"/>
        </w:rPr>
        <w:t xml:space="preserve">7.1. Все споры, возникшие из настоящего Договора, разрешаются судом общей юрисдикции или арбитражным судом, по месту нахождения Арендодателя, в порядке, установленном действующим законодательством РФ. 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jc w:val="center"/>
        <w:rPr>
          <w:b/>
          <w:bCs/>
          <w:sz w:val="24"/>
          <w:szCs w:val="24"/>
        </w:rPr>
      </w:pPr>
      <w:r w:rsidRPr="00027C7E">
        <w:rPr>
          <w:b/>
          <w:bCs/>
          <w:sz w:val="24"/>
          <w:szCs w:val="24"/>
        </w:rPr>
        <w:t>8. ОСОБЫЕ УСЛОВИЯ ДОГОВОРА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8.1. Договор аренды земельного участка, находящегося в государственной или муниципальной собственности, заключается в электронной форме и подписывается усиленной квалифицированной электронной подписью сторон такого договора.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 xml:space="preserve">8.2. Право аренды переходит к </w:t>
      </w:r>
      <w:proofErr w:type="gramStart"/>
      <w:r w:rsidRPr="00027C7E">
        <w:rPr>
          <w:sz w:val="24"/>
          <w:szCs w:val="24"/>
        </w:rPr>
        <w:t>Арендатору</w:t>
      </w:r>
      <w:proofErr w:type="gramEnd"/>
      <w:r w:rsidRPr="00027C7E">
        <w:rPr>
          <w:sz w:val="24"/>
          <w:szCs w:val="24"/>
        </w:rPr>
        <w:t xml:space="preserve"> и арендная плата начисляется с даты подписания акта приема-передачи. 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8.3. Настоящий договор подлежит государственной регистрации в органе, осуществляющем государственную регистрацию прав на недвижимость.</w:t>
      </w:r>
    </w:p>
    <w:p w:rsidR="00027C7E" w:rsidRPr="00027C7E" w:rsidRDefault="00027C7E" w:rsidP="00027C7E">
      <w:pPr>
        <w:shd w:val="clear" w:color="auto" w:fill="FFFFFF"/>
        <w:jc w:val="both"/>
        <w:rPr>
          <w:sz w:val="24"/>
          <w:szCs w:val="24"/>
        </w:rPr>
      </w:pPr>
      <w:r w:rsidRPr="00027C7E">
        <w:rPr>
          <w:sz w:val="24"/>
          <w:szCs w:val="24"/>
        </w:rPr>
        <w:t>8.4. Арендатор не вправе уступать права и осуществлять перевод долга по обязательствам, возникшим из Договора. Обязательства по Договору должны быть исполнены Арендатором лично.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027C7E">
        <w:rPr>
          <w:b/>
          <w:bCs/>
          <w:sz w:val="24"/>
          <w:szCs w:val="24"/>
        </w:rPr>
        <w:t>9. РЕКВИЗИТЫ СТОРОН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rPr>
          <w:sz w:val="24"/>
          <w:szCs w:val="24"/>
        </w:rPr>
      </w:pPr>
      <w:r w:rsidRPr="00027C7E">
        <w:rPr>
          <w:sz w:val="24"/>
          <w:szCs w:val="24"/>
        </w:rPr>
        <w:t>Арендодатель: Арендатор: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027C7E">
        <w:rPr>
          <w:b/>
          <w:bCs/>
          <w:sz w:val="24"/>
          <w:szCs w:val="24"/>
        </w:rPr>
        <w:t>10. ПОДПИСИ СТОРОН</w:t>
      </w:r>
    </w:p>
    <w:p w:rsidR="00027C7E" w:rsidRPr="00027C7E" w:rsidRDefault="00027C7E" w:rsidP="00027C7E">
      <w:pPr>
        <w:shd w:val="clear" w:color="auto" w:fill="FFFFFF"/>
        <w:spacing w:before="100" w:beforeAutospacing="1" w:after="100" w:afterAutospacing="1"/>
        <w:rPr>
          <w:sz w:val="24"/>
          <w:szCs w:val="24"/>
        </w:rPr>
      </w:pPr>
      <w:r w:rsidRPr="00027C7E">
        <w:rPr>
          <w:sz w:val="24"/>
          <w:szCs w:val="24"/>
        </w:rPr>
        <w:t>Арендодатель: Арендатор:</w:t>
      </w:r>
    </w:p>
    <w:p w:rsidR="00027C7E" w:rsidRPr="00027C7E" w:rsidRDefault="00027C7E" w:rsidP="00027C7E">
      <w:pPr>
        <w:jc w:val="right"/>
        <w:rPr>
          <w:sz w:val="24"/>
          <w:szCs w:val="24"/>
        </w:rPr>
      </w:pPr>
      <w:r w:rsidRPr="00027C7E">
        <w:rPr>
          <w:sz w:val="24"/>
          <w:szCs w:val="24"/>
        </w:rPr>
        <w:br w:type="page"/>
      </w:r>
      <w:r w:rsidRPr="00027C7E">
        <w:rPr>
          <w:sz w:val="24"/>
          <w:szCs w:val="24"/>
        </w:rPr>
        <w:lastRenderedPageBreak/>
        <w:t>Приложение № 3</w:t>
      </w:r>
    </w:p>
    <w:p w:rsidR="00027C7E" w:rsidRPr="00027C7E" w:rsidRDefault="00027C7E" w:rsidP="00027C7E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</w:p>
    <w:p w:rsidR="00027C7E" w:rsidRPr="00027C7E" w:rsidRDefault="00027C7E" w:rsidP="00027C7E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  <w:r w:rsidRPr="00027C7E">
        <w:rPr>
          <w:rFonts w:eastAsia="Calibri"/>
          <w:bCs/>
          <w:sz w:val="24"/>
          <w:szCs w:val="24"/>
        </w:rPr>
        <w:t xml:space="preserve">Копия схемы земельного участка, являющегося предметом торгов </w:t>
      </w:r>
    </w:p>
    <w:p w:rsidR="00027C7E" w:rsidRPr="00027C7E" w:rsidRDefault="00027C7E" w:rsidP="00027C7E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</w:p>
    <w:p w:rsidR="00027C7E" w:rsidRPr="00027C7E" w:rsidRDefault="00027C7E" w:rsidP="00027C7E">
      <w:pPr>
        <w:autoSpaceDE w:val="0"/>
        <w:autoSpaceDN w:val="0"/>
        <w:adjustRightInd w:val="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937885" cy="4212590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21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27C7E" w:rsidRPr="00027C7E" w:rsidRDefault="00027C7E" w:rsidP="00027C7E">
      <w:pPr>
        <w:rPr>
          <w:sz w:val="24"/>
          <w:szCs w:val="24"/>
        </w:rPr>
      </w:pPr>
    </w:p>
    <w:p w:rsidR="00027C7E" w:rsidRPr="00027C7E" w:rsidRDefault="00027C7E" w:rsidP="00027C7E">
      <w:pPr>
        <w:rPr>
          <w:sz w:val="24"/>
          <w:szCs w:val="24"/>
        </w:rPr>
      </w:pPr>
    </w:p>
    <w:p w:rsidR="00027C7E" w:rsidRPr="00027C7E" w:rsidRDefault="00027C7E" w:rsidP="00027C7E">
      <w:pPr>
        <w:rPr>
          <w:sz w:val="24"/>
          <w:szCs w:val="24"/>
        </w:rPr>
      </w:pPr>
    </w:p>
    <w:p w:rsidR="00027C7E" w:rsidRPr="00027C7E" w:rsidRDefault="00027C7E" w:rsidP="00027C7E">
      <w:pPr>
        <w:rPr>
          <w:sz w:val="24"/>
          <w:szCs w:val="24"/>
        </w:rPr>
      </w:pPr>
    </w:p>
    <w:p w:rsidR="00027C7E" w:rsidRPr="00027C7E" w:rsidRDefault="00027C7E" w:rsidP="00027C7E">
      <w:pPr>
        <w:rPr>
          <w:sz w:val="24"/>
          <w:szCs w:val="24"/>
        </w:rPr>
      </w:pPr>
    </w:p>
    <w:p w:rsidR="00027C7E" w:rsidRPr="00027C7E" w:rsidRDefault="00027C7E" w:rsidP="00027C7E">
      <w:pPr>
        <w:rPr>
          <w:sz w:val="24"/>
          <w:szCs w:val="24"/>
        </w:rPr>
      </w:pPr>
    </w:p>
    <w:p w:rsidR="00027C7E" w:rsidRPr="00027C7E" w:rsidRDefault="00027C7E" w:rsidP="00027C7E">
      <w:pPr>
        <w:rPr>
          <w:sz w:val="24"/>
          <w:szCs w:val="24"/>
        </w:rPr>
      </w:pPr>
    </w:p>
    <w:p w:rsidR="00027C7E" w:rsidRPr="00027C7E" w:rsidRDefault="00027C7E" w:rsidP="00027C7E">
      <w:pPr>
        <w:rPr>
          <w:sz w:val="24"/>
          <w:szCs w:val="24"/>
        </w:rPr>
      </w:pPr>
    </w:p>
    <w:p w:rsidR="00027C7E" w:rsidRPr="00027C7E" w:rsidRDefault="00027C7E" w:rsidP="00027C7E">
      <w:pPr>
        <w:rPr>
          <w:sz w:val="24"/>
          <w:szCs w:val="24"/>
        </w:rPr>
      </w:pPr>
    </w:p>
    <w:p w:rsidR="00027C7E" w:rsidRPr="00027C7E" w:rsidRDefault="00027C7E" w:rsidP="00027C7E">
      <w:pPr>
        <w:rPr>
          <w:sz w:val="24"/>
          <w:szCs w:val="24"/>
        </w:rPr>
      </w:pPr>
    </w:p>
    <w:p w:rsidR="00CC2332" w:rsidRDefault="00CC2332" w:rsidP="00027C7E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231831" w:rsidRPr="00231831" w:rsidRDefault="00231831" w:rsidP="00231831">
      <w:pPr>
        <w:jc w:val="center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lastRenderedPageBreak/>
        <w:t xml:space="preserve">Извещение </w:t>
      </w:r>
    </w:p>
    <w:p w:rsidR="00231831" w:rsidRPr="00231831" w:rsidRDefault="00231831" w:rsidP="00231831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 xml:space="preserve">о проведении 23.06.2025 года аукциона в электронной форме по продаже земельного участка с кадастровым номером 37:25:020117:268 на электронной торговой площадке https://torgi.gov.ru, </w:t>
      </w:r>
      <w:hyperlink r:id="rId42" w:history="1">
        <w:r w:rsidRPr="00231831">
          <w:rPr>
            <w:b/>
            <w:sz w:val="24"/>
            <w:szCs w:val="24"/>
          </w:rPr>
          <w:t>https://www.roseltorg.ru/</w:t>
        </w:r>
      </w:hyperlink>
      <w:r w:rsidRPr="00231831">
        <w:rPr>
          <w:b/>
          <w:sz w:val="24"/>
          <w:szCs w:val="24"/>
        </w:rPr>
        <w:t xml:space="preserve"> в информационно-телекоммуникационной сети «Интернет»</w:t>
      </w:r>
    </w:p>
    <w:p w:rsidR="00231831" w:rsidRPr="00231831" w:rsidRDefault="00231831" w:rsidP="00231831">
      <w:pPr>
        <w:autoSpaceDE w:val="0"/>
        <w:autoSpaceDN w:val="0"/>
        <w:adjustRightInd w:val="0"/>
        <w:rPr>
          <w:b/>
          <w:sz w:val="24"/>
          <w:szCs w:val="24"/>
        </w:rPr>
      </w:pPr>
    </w:p>
    <w:p w:rsidR="00231831" w:rsidRPr="00231831" w:rsidRDefault="00231831" w:rsidP="00231831">
      <w:pPr>
        <w:jc w:val="center"/>
        <w:rPr>
          <w:b/>
          <w:sz w:val="24"/>
          <w:szCs w:val="24"/>
          <w:u w:val="single"/>
        </w:rPr>
      </w:pPr>
      <w:r w:rsidRPr="00231831">
        <w:rPr>
          <w:b/>
          <w:sz w:val="24"/>
          <w:szCs w:val="24"/>
          <w:u w:val="single"/>
        </w:rPr>
        <w:t xml:space="preserve">Дальнейшая информация о проведения аукциона будет размещена на электронной торговой площадке </w:t>
      </w:r>
      <w:hyperlink r:id="rId43" w:history="1">
        <w:r w:rsidRPr="00231831">
          <w:rPr>
            <w:b/>
            <w:sz w:val="24"/>
            <w:szCs w:val="24"/>
            <w:u w:val="single"/>
          </w:rPr>
          <w:t>https://torgi.gov.ru</w:t>
        </w:r>
      </w:hyperlink>
      <w:r w:rsidRPr="00231831">
        <w:rPr>
          <w:b/>
          <w:sz w:val="24"/>
          <w:szCs w:val="24"/>
          <w:u w:val="single"/>
        </w:rPr>
        <w:t xml:space="preserve">  извещение  </w:t>
      </w:r>
      <w:hyperlink r:id="rId44" w:history="1">
        <w:r w:rsidRPr="00231831">
          <w:rPr>
            <w:b/>
            <w:bCs/>
            <w:sz w:val="24"/>
            <w:szCs w:val="24"/>
            <w:u w:val="single"/>
          </w:rPr>
          <w:t>№ 21000009780000000261</w:t>
        </w:r>
      </w:hyperlink>
    </w:p>
    <w:p w:rsidR="00231831" w:rsidRPr="00231831" w:rsidRDefault="00231831" w:rsidP="00231831">
      <w:pPr>
        <w:spacing w:line="240" w:lineRule="exact"/>
        <w:ind w:firstLine="567"/>
        <w:jc w:val="both"/>
        <w:rPr>
          <w:b/>
          <w:sz w:val="24"/>
          <w:szCs w:val="24"/>
        </w:rPr>
      </w:pPr>
    </w:p>
    <w:p w:rsidR="00231831" w:rsidRPr="00231831" w:rsidRDefault="00231831" w:rsidP="00231831">
      <w:pPr>
        <w:spacing w:line="240" w:lineRule="exact"/>
        <w:ind w:firstLine="567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>Организатор аукциона:</w:t>
      </w:r>
      <w:r w:rsidRPr="00231831">
        <w:rPr>
          <w:sz w:val="24"/>
          <w:szCs w:val="24"/>
        </w:rPr>
        <w:t xml:space="preserve"> Комитет имущественных и земельных отношений администрации городского округа Кинешма, адрес: 155800 Ивановская область, г. Кинешма, ул. им. Фрунзе, д.4,  телефон: 8 (49331), 5-71-95, 5-58-16, </w:t>
      </w:r>
      <w:r w:rsidRPr="00231831">
        <w:rPr>
          <w:sz w:val="24"/>
          <w:szCs w:val="24"/>
          <w:lang w:val="en-US"/>
        </w:rPr>
        <w:t>e</w:t>
      </w:r>
      <w:r w:rsidRPr="00231831">
        <w:rPr>
          <w:sz w:val="24"/>
          <w:szCs w:val="24"/>
        </w:rPr>
        <w:t>-</w:t>
      </w:r>
      <w:r w:rsidRPr="00231831">
        <w:rPr>
          <w:sz w:val="24"/>
          <w:szCs w:val="24"/>
          <w:lang w:val="en-US"/>
        </w:rPr>
        <w:t>mail</w:t>
      </w:r>
      <w:r w:rsidRPr="00231831">
        <w:rPr>
          <w:sz w:val="24"/>
          <w:szCs w:val="24"/>
        </w:rPr>
        <w:t xml:space="preserve">: </w:t>
      </w:r>
      <w:hyperlink r:id="rId45" w:history="1">
        <w:r w:rsidRPr="00231831">
          <w:rPr>
            <w:sz w:val="24"/>
            <w:szCs w:val="24"/>
            <w:lang w:val="en-US"/>
          </w:rPr>
          <w:t>kizo</w:t>
        </w:r>
        <w:r w:rsidRPr="00231831">
          <w:rPr>
            <w:sz w:val="24"/>
            <w:szCs w:val="24"/>
          </w:rPr>
          <w:t>-</w:t>
        </w:r>
        <w:r w:rsidRPr="00231831">
          <w:rPr>
            <w:sz w:val="24"/>
            <w:szCs w:val="24"/>
            <w:lang w:val="en-US"/>
          </w:rPr>
          <w:t>admkin</w:t>
        </w:r>
        <w:r w:rsidRPr="00231831">
          <w:rPr>
            <w:sz w:val="24"/>
            <w:szCs w:val="24"/>
          </w:rPr>
          <w:t>@</w:t>
        </w:r>
        <w:r w:rsidRPr="00231831">
          <w:rPr>
            <w:sz w:val="24"/>
            <w:szCs w:val="24"/>
            <w:lang w:val="en-US"/>
          </w:rPr>
          <w:t>ivreg</w:t>
        </w:r>
        <w:r w:rsidRPr="00231831">
          <w:rPr>
            <w:sz w:val="24"/>
            <w:szCs w:val="24"/>
          </w:rPr>
          <w:t>.</w:t>
        </w:r>
        <w:proofErr w:type="spellStart"/>
        <w:r w:rsidRPr="00231831">
          <w:rPr>
            <w:sz w:val="24"/>
            <w:szCs w:val="24"/>
            <w:lang w:val="en-US"/>
          </w:rPr>
          <w:t>ru</w:t>
        </w:r>
        <w:proofErr w:type="spellEnd"/>
      </w:hyperlink>
      <w:r w:rsidRPr="00231831">
        <w:rPr>
          <w:sz w:val="24"/>
          <w:szCs w:val="24"/>
        </w:rPr>
        <w:t>.</w:t>
      </w:r>
    </w:p>
    <w:p w:rsidR="00231831" w:rsidRPr="00231831" w:rsidRDefault="00231831" w:rsidP="00231831">
      <w:pPr>
        <w:widowControl w:val="0"/>
        <w:ind w:firstLine="567"/>
        <w:jc w:val="both"/>
        <w:rPr>
          <w:kern w:val="2"/>
          <w:sz w:val="24"/>
          <w:szCs w:val="24"/>
          <w:lang w:eastAsia="ar-SA"/>
        </w:rPr>
      </w:pPr>
      <w:r w:rsidRPr="00231831">
        <w:rPr>
          <w:b/>
          <w:sz w:val="24"/>
          <w:szCs w:val="24"/>
        </w:rPr>
        <w:t>Оператор электронной площадки</w:t>
      </w:r>
      <w:r w:rsidRPr="00231831">
        <w:rPr>
          <w:sz w:val="24"/>
          <w:szCs w:val="24"/>
        </w:rPr>
        <w:t xml:space="preserve"> – </w:t>
      </w:r>
      <w:r w:rsidRPr="00231831">
        <w:rPr>
          <w:kern w:val="2"/>
          <w:sz w:val="24"/>
          <w:szCs w:val="24"/>
          <w:lang w:eastAsia="ar-SA"/>
        </w:rPr>
        <w:t xml:space="preserve">АО «Единая электронная торговая площадка». Юридический адрес Оператора: 115114, г. Москва, ул. </w:t>
      </w:r>
      <w:proofErr w:type="spellStart"/>
      <w:r w:rsidRPr="00231831">
        <w:rPr>
          <w:kern w:val="2"/>
          <w:sz w:val="24"/>
          <w:szCs w:val="24"/>
          <w:lang w:eastAsia="ar-SA"/>
        </w:rPr>
        <w:t>Кожевническая</w:t>
      </w:r>
      <w:proofErr w:type="spellEnd"/>
      <w:r w:rsidRPr="00231831">
        <w:rPr>
          <w:kern w:val="2"/>
          <w:sz w:val="24"/>
          <w:szCs w:val="24"/>
          <w:lang w:eastAsia="ar-SA"/>
        </w:rPr>
        <w:t>, д. 14, стр. 5.</w:t>
      </w:r>
    </w:p>
    <w:p w:rsidR="00231831" w:rsidRPr="00231831" w:rsidRDefault="00231831" w:rsidP="00231831">
      <w:pPr>
        <w:ind w:firstLine="567"/>
        <w:jc w:val="both"/>
        <w:rPr>
          <w:sz w:val="24"/>
          <w:szCs w:val="24"/>
          <w:lang w:eastAsia="en-US"/>
        </w:rPr>
      </w:pPr>
      <w:r w:rsidRPr="00231831">
        <w:rPr>
          <w:b/>
          <w:sz w:val="24"/>
          <w:szCs w:val="24"/>
          <w:lang w:eastAsia="en-US"/>
        </w:rPr>
        <w:t xml:space="preserve">Электронная площадка для проведения аукциона: </w:t>
      </w:r>
      <w:r w:rsidRPr="00231831">
        <w:rPr>
          <w:sz w:val="24"/>
          <w:szCs w:val="24"/>
        </w:rPr>
        <w:t xml:space="preserve">АО «Единая электронная торговая площадка» </w:t>
      </w:r>
      <w:r w:rsidRPr="00231831">
        <w:rPr>
          <w:kern w:val="2"/>
          <w:sz w:val="24"/>
          <w:szCs w:val="24"/>
          <w:lang w:eastAsia="ar-SA"/>
        </w:rPr>
        <w:t>(</w:t>
      </w:r>
      <w:hyperlink r:id="rId46" w:history="1">
        <w:r w:rsidRPr="00231831">
          <w:rPr>
            <w:sz w:val="24"/>
            <w:szCs w:val="24"/>
          </w:rPr>
          <w:t>https://torgi.gov.ru</w:t>
        </w:r>
      </w:hyperlink>
      <w:r w:rsidRPr="00231831">
        <w:rPr>
          <w:sz w:val="24"/>
          <w:szCs w:val="24"/>
        </w:rPr>
        <w:t xml:space="preserve">, </w:t>
      </w:r>
      <w:hyperlink r:id="rId47" w:history="1">
        <w:r w:rsidRPr="00231831">
          <w:rPr>
            <w:rFonts w:eastAsia="Calibri"/>
            <w:kern w:val="2"/>
            <w:sz w:val="24"/>
            <w:szCs w:val="24"/>
            <w:lang w:eastAsia="ar-SA"/>
          </w:rPr>
          <w:t>https://www.roseltorg.ru</w:t>
        </w:r>
      </w:hyperlink>
      <w:r w:rsidRPr="00231831">
        <w:rPr>
          <w:kern w:val="2"/>
          <w:sz w:val="24"/>
          <w:szCs w:val="24"/>
          <w:lang w:eastAsia="ar-SA"/>
        </w:rPr>
        <w:t>)</w:t>
      </w:r>
      <w:r w:rsidRPr="00231831">
        <w:rPr>
          <w:sz w:val="24"/>
          <w:szCs w:val="24"/>
        </w:rPr>
        <w:t xml:space="preserve"> (далее – электронная площадка)</w:t>
      </w:r>
      <w:r w:rsidRPr="00231831">
        <w:rPr>
          <w:sz w:val="24"/>
          <w:szCs w:val="24"/>
          <w:lang w:eastAsia="en-US"/>
        </w:rPr>
        <w:t>.</w:t>
      </w:r>
    </w:p>
    <w:p w:rsidR="00231831" w:rsidRPr="00231831" w:rsidRDefault="00231831" w:rsidP="00231831">
      <w:pPr>
        <w:ind w:firstLine="567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>Решение о проведен</w:t>
      </w:r>
      <w:proofErr w:type="gramStart"/>
      <w:r w:rsidRPr="00231831">
        <w:rPr>
          <w:b/>
          <w:sz w:val="24"/>
          <w:szCs w:val="24"/>
        </w:rPr>
        <w:t>ии ау</w:t>
      </w:r>
      <w:proofErr w:type="gramEnd"/>
      <w:r w:rsidRPr="00231831">
        <w:rPr>
          <w:b/>
          <w:sz w:val="24"/>
          <w:szCs w:val="24"/>
        </w:rPr>
        <w:t>кциона:</w:t>
      </w:r>
      <w:r w:rsidRPr="00231831">
        <w:rPr>
          <w:sz w:val="24"/>
          <w:szCs w:val="24"/>
        </w:rPr>
        <w:t xml:space="preserve"> постановление администрации городского округа Кинешма «О проведении аукциона по продаже земельного участка» от 05.05.2025 № 914-п.  </w:t>
      </w:r>
    </w:p>
    <w:p w:rsidR="00231831" w:rsidRPr="00231831" w:rsidRDefault="00231831" w:rsidP="00231831">
      <w:pPr>
        <w:ind w:firstLine="567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 xml:space="preserve">Подготовка и проведение электронного аукциона осуществляется в </w:t>
      </w:r>
      <w:r w:rsidRPr="00231831">
        <w:rPr>
          <w:sz w:val="24"/>
          <w:szCs w:val="24"/>
        </w:rPr>
        <w:t>соответствии со статьями 39.11, 39.12, 39.13 Земельного кодекса Российской Федерации (далее  - ЗК РФ).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 xml:space="preserve">Форма проведения аукциона: </w:t>
      </w:r>
      <w:r w:rsidRPr="00231831">
        <w:rPr>
          <w:sz w:val="24"/>
          <w:szCs w:val="24"/>
        </w:rPr>
        <w:t>электронный аукцион.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color w:val="FF0000"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67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1. Лот № 1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>Предмет аукциона:</w:t>
      </w:r>
      <w:r w:rsidRPr="00231831">
        <w:rPr>
          <w:sz w:val="24"/>
          <w:szCs w:val="24"/>
        </w:rPr>
        <w:t xml:space="preserve"> земельный участок, государственная собственность на который не разграничена (государственная собственность):</w:t>
      </w:r>
    </w:p>
    <w:p w:rsidR="00231831" w:rsidRPr="00231831" w:rsidRDefault="00231831" w:rsidP="00231831">
      <w:pPr>
        <w:shd w:val="clear" w:color="auto" w:fill="FFFFFF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  <w:u w:val="single"/>
        </w:rPr>
        <w:t>Местоположение</w:t>
      </w:r>
      <w:r w:rsidRPr="00231831">
        <w:rPr>
          <w:sz w:val="24"/>
          <w:szCs w:val="24"/>
        </w:rPr>
        <w:t>: Ивановская область, г. Кинешма, улица Красный Химик</w:t>
      </w:r>
    </w:p>
    <w:p w:rsidR="00231831" w:rsidRPr="00231831" w:rsidRDefault="00231831" w:rsidP="00231831">
      <w:pPr>
        <w:shd w:val="clear" w:color="auto" w:fill="FFFFFF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  <w:u w:val="single"/>
        </w:rPr>
        <w:t>Площадь</w:t>
      </w:r>
      <w:r w:rsidRPr="00231831">
        <w:rPr>
          <w:sz w:val="24"/>
          <w:szCs w:val="24"/>
        </w:rPr>
        <w:t xml:space="preserve">: 500+/-8 </w:t>
      </w:r>
      <w:proofErr w:type="spellStart"/>
      <w:r w:rsidRPr="00231831">
        <w:rPr>
          <w:sz w:val="24"/>
          <w:szCs w:val="24"/>
        </w:rPr>
        <w:t>кв.м</w:t>
      </w:r>
      <w:proofErr w:type="spellEnd"/>
      <w:r w:rsidRPr="00231831">
        <w:rPr>
          <w:sz w:val="24"/>
          <w:szCs w:val="24"/>
        </w:rPr>
        <w:t xml:space="preserve">.  </w:t>
      </w:r>
    </w:p>
    <w:p w:rsidR="00231831" w:rsidRPr="00231831" w:rsidRDefault="00231831" w:rsidP="00231831">
      <w:pPr>
        <w:shd w:val="clear" w:color="auto" w:fill="FFFFFF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  <w:u w:val="single"/>
        </w:rPr>
        <w:t>Кадастровый номер</w:t>
      </w:r>
      <w:r w:rsidRPr="00231831">
        <w:rPr>
          <w:sz w:val="24"/>
          <w:szCs w:val="24"/>
        </w:rPr>
        <w:t>: 37:25:020117:268</w:t>
      </w:r>
    </w:p>
    <w:p w:rsidR="00231831" w:rsidRPr="00231831" w:rsidRDefault="00231831" w:rsidP="00231831">
      <w:pPr>
        <w:spacing w:line="0" w:lineRule="atLeast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  <w:u w:val="single"/>
        </w:rPr>
        <w:t>Описание границ</w:t>
      </w:r>
      <w:r w:rsidRPr="00231831">
        <w:rPr>
          <w:sz w:val="24"/>
          <w:szCs w:val="24"/>
        </w:rPr>
        <w:t xml:space="preserve">: земельный участок с кадастровым номером 37:25:020117:268 с северо-западной стороны является смежным с земельным участком  по адресу: Ивановская область, г. Кинешма, ул. Красный Химик, д. 114-а (кадастровый номер 37:25:020117:153), с южной, юго-западной, юго-восточной стороны граничит с землями </w:t>
      </w:r>
      <w:proofErr w:type="spellStart"/>
      <w:r w:rsidRPr="00231831">
        <w:rPr>
          <w:sz w:val="24"/>
          <w:szCs w:val="24"/>
        </w:rPr>
        <w:t>гос</w:t>
      </w:r>
      <w:proofErr w:type="gramStart"/>
      <w:r w:rsidRPr="00231831">
        <w:rPr>
          <w:sz w:val="24"/>
          <w:szCs w:val="24"/>
        </w:rPr>
        <w:t>.с</w:t>
      </w:r>
      <w:proofErr w:type="gramEnd"/>
      <w:r w:rsidRPr="00231831">
        <w:rPr>
          <w:sz w:val="24"/>
          <w:szCs w:val="24"/>
        </w:rPr>
        <w:t>обственности</w:t>
      </w:r>
      <w:proofErr w:type="spellEnd"/>
      <w:r w:rsidRPr="00231831">
        <w:rPr>
          <w:sz w:val="24"/>
          <w:szCs w:val="24"/>
        </w:rPr>
        <w:t>.</w:t>
      </w:r>
    </w:p>
    <w:p w:rsidR="00231831" w:rsidRPr="00231831" w:rsidRDefault="00231831" w:rsidP="00231831">
      <w:pPr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  <w:u w:val="single"/>
        </w:rPr>
        <w:t>Разрешенное использование</w:t>
      </w:r>
      <w:r w:rsidRPr="00231831">
        <w:rPr>
          <w:sz w:val="24"/>
          <w:szCs w:val="24"/>
        </w:rPr>
        <w:t>:</w:t>
      </w:r>
      <w:r w:rsidRPr="00231831">
        <w:rPr>
          <w:b/>
          <w:sz w:val="24"/>
          <w:szCs w:val="24"/>
        </w:rPr>
        <w:t xml:space="preserve"> </w:t>
      </w:r>
      <w:r w:rsidRPr="00231831">
        <w:rPr>
          <w:sz w:val="24"/>
          <w:szCs w:val="24"/>
        </w:rPr>
        <w:t>для индивидуального жилищного строительства</w:t>
      </w:r>
    </w:p>
    <w:p w:rsidR="00231831" w:rsidRPr="00231831" w:rsidRDefault="00231831" w:rsidP="00231831">
      <w:pPr>
        <w:shd w:val="clear" w:color="auto" w:fill="FFFFFF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  <w:u w:val="single"/>
        </w:rPr>
        <w:t xml:space="preserve">Обременения </w:t>
      </w:r>
      <w:r w:rsidRPr="00231831">
        <w:rPr>
          <w:sz w:val="24"/>
          <w:szCs w:val="24"/>
        </w:rPr>
        <w:t>и</w:t>
      </w:r>
      <w:r w:rsidRPr="00231831">
        <w:rPr>
          <w:b/>
          <w:sz w:val="24"/>
          <w:szCs w:val="24"/>
        </w:rPr>
        <w:t xml:space="preserve"> </w:t>
      </w:r>
      <w:r w:rsidRPr="00231831">
        <w:rPr>
          <w:sz w:val="24"/>
          <w:szCs w:val="24"/>
        </w:rPr>
        <w:t>ограничения прав на земельный участок (выписка из ЕГРН в приложении):</w:t>
      </w:r>
    </w:p>
    <w:p w:rsidR="00231831" w:rsidRPr="00231831" w:rsidRDefault="00231831" w:rsidP="00231831">
      <w:pPr>
        <w:ind w:firstLine="567"/>
        <w:jc w:val="both"/>
        <w:rPr>
          <w:sz w:val="24"/>
          <w:szCs w:val="24"/>
          <w:shd w:val="clear" w:color="auto" w:fill="FFFFFF"/>
        </w:rPr>
      </w:pPr>
      <w:r w:rsidRPr="00231831">
        <w:rPr>
          <w:sz w:val="24"/>
          <w:szCs w:val="24"/>
        </w:rPr>
        <w:t xml:space="preserve">- ограничен в пользовании ст. 56 Земельного кодекса Российской Федерации, документ – основание: </w:t>
      </w:r>
      <w:proofErr w:type="gramStart"/>
      <w:r w:rsidRPr="00231831">
        <w:rPr>
          <w:sz w:val="24"/>
          <w:szCs w:val="24"/>
        </w:rPr>
        <w:t xml:space="preserve">Постановление Правительства Российской Федерации от 24.02.2009 №160 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зон», часть земельного участка площадью 46 </w:t>
      </w:r>
      <w:proofErr w:type="spellStart"/>
      <w:r w:rsidRPr="00231831">
        <w:rPr>
          <w:sz w:val="24"/>
          <w:szCs w:val="24"/>
        </w:rPr>
        <w:t>кв.м</w:t>
      </w:r>
      <w:proofErr w:type="spellEnd"/>
      <w:r w:rsidRPr="00231831">
        <w:rPr>
          <w:sz w:val="24"/>
          <w:szCs w:val="24"/>
        </w:rPr>
        <w:t>. обременена охранной зоной объектов электросетевого хозяйства, реестровый номер границы 37:25-6.1046, зона с особыми условиями использования территории, вид зоны по документу: охранная зона объекта электросетевого хозяйства «КЛ-6</w:t>
      </w:r>
      <w:proofErr w:type="gramEnd"/>
      <w:r w:rsidRPr="00231831">
        <w:rPr>
          <w:sz w:val="24"/>
          <w:szCs w:val="24"/>
        </w:rPr>
        <w:t>,0кв ТП №026-ТП№122», тип зоны: охранная зона инженерных коммуникаций.</w:t>
      </w:r>
    </w:p>
    <w:p w:rsidR="00231831" w:rsidRPr="00231831" w:rsidRDefault="00231831" w:rsidP="00231831">
      <w:pPr>
        <w:shd w:val="clear" w:color="auto" w:fill="FFFFFF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  <w:u w:val="single"/>
        </w:rPr>
        <w:t>Категория земель</w:t>
      </w:r>
      <w:r w:rsidRPr="00231831">
        <w:rPr>
          <w:sz w:val="24"/>
          <w:szCs w:val="24"/>
        </w:rPr>
        <w:t xml:space="preserve">: земли населенных пунктов  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color w:val="FF0000"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Дата размещения извещения в соответствии с подпунктом 1 пункта 1 статьи 39.18 ЗК РФ: 18.03.2025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b/>
          <w:color w:val="FF0000"/>
          <w:sz w:val="24"/>
          <w:szCs w:val="24"/>
        </w:rPr>
      </w:pPr>
    </w:p>
    <w:p w:rsidR="00231831" w:rsidRPr="00231831" w:rsidRDefault="00231831" w:rsidP="00231831">
      <w:pPr>
        <w:shd w:val="clear" w:color="auto" w:fill="FFFFFF"/>
        <w:ind w:left="24" w:firstLine="543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>Ограничения использования и параметры разрешенного строительства</w:t>
      </w:r>
      <w:r w:rsidRPr="00231831">
        <w:rPr>
          <w:sz w:val="24"/>
          <w:szCs w:val="24"/>
        </w:rPr>
        <w:t xml:space="preserve"> определяются градостроительным регламентом по земельным участкам в зоне Ж-2 «Зона смешанной малоэтажной застройки». Максимально и минимально допустимые параметры разрешенного строительства</w:t>
      </w:r>
      <w:r w:rsidRPr="00231831">
        <w:rPr>
          <w:rFonts w:eastAsia="Calibri"/>
          <w:sz w:val="24"/>
          <w:szCs w:val="24"/>
        </w:rPr>
        <w:t xml:space="preserve"> </w:t>
      </w:r>
      <w:r w:rsidRPr="00231831">
        <w:rPr>
          <w:rFonts w:eastAsia="Calibri"/>
          <w:spacing w:val="-2"/>
          <w:sz w:val="24"/>
          <w:szCs w:val="24"/>
        </w:rPr>
        <w:t xml:space="preserve">устанавливаются в соответствии с градостроительными нормами и Правилами </w:t>
      </w:r>
      <w:r w:rsidRPr="00231831">
        <w:rPr>
          <w:spacing w:val="-2"/>
          <w:sz w:val="24"/>
          <w:szCs w:val="24"/>
        </w:rPr>
        <w:t>землепользования</w:t>
      </w:r>
      <w:r w:rsidRPr="00231831">
        <w:rPr>
          <w:sz w:val="24"/>
          <w:szCs w:val="24"/>
        </w:rPr>
        <w:t xml:space="preserve"> и застройки муниципального образования «Городской округ </w:t>
      </w:r>
      <w:r w:rsidRPr="00231831">
        <w:rPr>
          <w:sz w:val="24"/>
          <w:szCs w:val="24"/>
        </w:rPr>
        <w:lastRenderedPageBreak/>
        <w:t>Кинешма», утвержденными решением городской Думы городского округа Кинешма от 28.11.2018№ 64/438.</w:t>
      </w:r>
    </w:p>
    <w:p w:rsidR="00231831" w:rsidRPr="00231831" w:rsidRDefault="00231831" w:rsidP="00231831">
      <w:pPr>
        <w:shd w:val="clear" w:color="auto" w:fill="FFFFFF"/>
        <w:ind w:left="24" w:firstLine="543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В соответствии с пунктом 4.4 части 17 статьи 55 Градостроительного Кодекса РФ  не требуется выдача разрешения на строительство, реконструкцию объектов, предназначенных для транспортировки природного газа под давлением до 1,2 </w:t>
      </w:r>
      <w:proofErr w:type="spellStart"/>
      <w:r w:rsidRPr="00231831">
        <w:rPr>
          <w:sz w:val="24"/>
          <w:szCs w:val="24"/>
        </w:rPr>
        <w:t>мегапаскаля</w:t>
      </w:r>
      <w:proofErr w:type="spellEnd"/>
      <w:r w:rsidRPr="00231831">
        <w:rPr>
          <w:sz w:val="24"/>
          <w:szCs w:val="24"/>
        </w:rPr>
        <w:t xml:space="preserve"> включительно.</w:t>
      </w:r>
    </w:p>
    <w:p w:rsidR="00231831" w:rsidRPr="00231831" w:rsidRDefault="00231831" w:rsidP="00231831">
      <w:pPr>
        <w:shd w:val="clear" w:color="auto" w:fill="FFFFFF"/>
        <w:ind w:left="24" w:hanging="24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В соответствии с частью 1 статьи 15 Закона Ивановской области от 14.07.2008 г. №82-ОЗ «О градостроительной деятельности на территории Ивановской области» на территории Ивановской области разрешение на строительство не требуется в случае:</w:t>
      </w:r>
    </w:p>
    <w:p w:rsidR="00231831" w:rsidRPr="00231831" w:rsidRDefault="00231831" w:rsidP="00231831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«1) строительства, реконструкции участков инженерных коммуникаций (газоснабжения, водоснабжения, канализации, теплоснабжения, связи) для подключения отдельно стоящих индивидуальных жилых домов к внутриквартальным, поселковым сетям инженерно-технического обеспечения;</w:t>
      </w:r>
    </w:p>
    <w:p w:rsidR="00231831" w:rsidRPr="00231831" w:rsidRDefault="00231831" w:rsidP="00231831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6) строительства, реконструкции участка тепловой сети, непосредственно присоединяющего тепловой пункт к магистральным тепловым сетям или отдельное здание, сооружение к распределительным тепловым сетям;</w:t>
      </w:r>
    </w:p>
    <w:p w:rsidR="00231831" w:rsidRPr="00231831" w:rsidRDefault="00231831" w:rsidP="00231831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7) строительства, реконструкции трубопровода, соединяющего водопроводную сеть с внутренним водопроводом здания, сооружения;</w:t>
      </w:r>
    </w:p>
    <w:p w:rsidR="00231831" w:rsidRPr="00231831" w:rsidRDefault="00231831" w:rsidP="00231831">
      <w:pPr>
        <w:shd w:val="clear" w:color="auto" w:fill="FFFFFF"/>
        <w:ind w:left="24" w:hanging="24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8) строительства, реконструкции трубопровода, отводящего сточные воды в канализационную сеть;</w:t>
      </w:r>
    </w:p>
    <w:p w:rsidR="00231831" w:rsidRPr="00231831" w:rsidRDefault="00231831" w:rsidP="00231831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11) строительства, реконструкции линии искусственного электрического освещения на автомобильной дороге общего пользования регионального или межмуниципального значения Ивановской области</w:t>
      </w:r>
      <w:proofErr w:type="gramStart"/>
      <w:r w:rsidRPr="00231831">
        <w:rPr>
          <w:sz w:val="24"/>
          <w:szCs w:val="24"/>
        </w:rPr>
        <w:t>.»</w:t>
      </w:r>
      <w:proofErr w:type="gramEnd"/>
    </w:p>
    <w:p w:rsidR="00231831" w:rsidRPr="00231831" w:rsidRDefault="00231831" w:rsidP="00231831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В отношении указанных объектов администрация городского округа Кинешма не может располагать сведениями об их строительстве.</w:t>
      </w:r>
    </w:p>
    <w:p w:rsidR="00231831" w:rsidRPr="00231831" w:rsidRDefault="00231831" w:rsidP="00231831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С имеющейся информацией (картографический материал в масштабе 1:500) можно ознакомиться в Комитете имущественных и земельных отношений администрации городского округа Кинешма, </w:t>
      </w:r>
      <w:proofErr w:type="spellStart"/>
      <w:r w:rsidRPr="00231831">
        <w:rPr>
          <w:sz w:val="24"/>
          <w:szCs w:val="24"/>
        </w:rPr>
        <w:t>каб</w:t>
      </w:r>
      <w:proofErr w:type="spellEnd"/>
      <w:r w:rsidRPr="00231831">
        <w:rPr>
          <w:sz w:val="24"/>
          <w:szCs w:val="24"/>
        </w:rPr>
        <w:t>. №12, тел.: 8 (49331) 5-71-95.</w:t>
      </w:r>
    </w:p>
    <w:p w:rsidR="00231831" w:rsidRPr="00231831" w:rsidRDefault="00231831" w:rsidP="00231831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Имеющийся картографический материал не является актуальным ввиду отсутствия (неполного нанесения) сведений об инженерных сетях </w:t>
      </w:r>
      <w:proofErr w:type="spellStart"/>
      <w:r w:rsidRPr="00231831">
        <w:rPr>
          <w:sz w:val="24"/>
          <w:szCs w:val="24"/>
        </w:rPr>
        <w:t>ресурсоснабжающими</w:t>
      </w:r>
      <w:proofErr w:type="spellEnd"/>
      <w:r w:rsidRPr="00231831">
        <w:rPr>
          <w:sz w:val="24"/>
          <w:szCs w:val="24"/>
        </w:rPr>
        <w:t xml:space="preserve"> организациями. Ответственность за достоверность информации об инженерных сетях несут их правообладатели.</w:t>
      </w:r>
    </w:p>
    <w:p w:rsidR="00231831" w:rsidRPr="00231831" w:rsidRDefault="00231831" w:rsidP="00231831">
      <w:pPr>
        <w:shd w:val="clear" w:color="auto" w:fill="FFFFFF"/>
        <w:ind w:left="24" w:firstLine="567"/>
        <w:jc w:val="both"/>
        <w:rPr>
          <w:b/>
          <w:sz w:val="24"/>
          <w:szCs w:val="24"/>
        </w:rPr>
      </w:pPr>
    </w:p>
    <w:p w:rsidR="00231831" w:rsidRPr="00231831" w:rsidRDefault="00231831" w:rsidP="00231831">
      <w:pPr>
        <w:shd w:val="clear" w:color="auto" w:fill="FFFFFF"/>
        <w:ind w:left="24" w:hanging="24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>Технические условия подключения объектов капитального строительства к сетям инженерно-технического обеспечения</w:t>
      </w:r>
      <w:r w:rsidRPr="00231831">
        <w:rPr>
          <w:sz w:val="24"/>
          <w:szCs w:val="24"/>
        </w:rPr>
        <w:t>:</w:t>
      </w:r>
    </w:p>
    <w:tbl>
      <w:tblPr>
        <w:tblW w:w="10149" w:type="dxa"/>
        <w:tblInd w:w="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94"/>
        <w:gridCol w:w="1843"/>
        <w:gridCol w:w="1559"/>
        <w:gridCol w:w="1276"/>
        <w:gridCol w:w="1276"/>
        <w:gridCol w:w="1701"/>
      </w:tblGrid>
      <w:tr w:rsidR="00231831" w:rsidRPr="00231831" w:rsidTr="00B244E8">
        <w:tc>
          <w:tcPr>
            <w:tcW w:w="2494" w:type="dxa"/>
            <w:shd w:val="clear" w:color="auto" w:fill="auto"/>
          </w:tcPr>
          <w:p w:rsidR="00231831" w:rsidRPr="00231831" w:rsidRDefault="00231831" w:rsidP="00231831">
            <w:pPr>
              <w:spacing w:line="200" w:lineRule="exact"/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Вид сети</w:t>
            </w:r>
          </w:p>
        </w:tc>
        <w:tc>
          <w:tcPr>
            <w:tcW w:w="1843" w:type="dxa"/>
            <w:shd w:val="clear" w:color="auto" w:fill="auto"/>
          </w:tcPr>
          <w:p w:rsidR="00231831" w:rsidRPr="00231831" w:rsidRDefault="00231831" w:rsidP="00231831">
            <w:pPr>
              <w:spacing w:line="200" w:lineRule="exact"/>
              <w:ind w:right="-53"/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 xml:space="preserve">Предельная свободная мощность </w:t>
            </w:r>
            <w:proofErr w:type="gramStart"/>
            <w:r w:rsidRPr="00231831">
              <w:rPr>
                <w:sz w:val="20"/>
                <w:szCs w:val="20"/>
              </w:rPr>
              <w:t>су-</w:t>
            </w:r>
            <w:proofErr w:type="spellStart"/>
            <w:r w:rsidRPr="00231831">
              <w:rPr>
                <w:sz w:val="20"/>
                <w:szCs w:val="20"/>
              </w:rPr>
              <w:t>ществующих</w:t>
            </w:r>
            <w:proofErr w:type="spellEnd"/>
            <w:proofErr w:type="gramEnd"/>
            <w:r w:rsidRPr="00231831">
              <w:rPr>
                <w:sz w:val="20"/>
                <w:szCs w:val="20"/>
              </w:rPr>
              <w:t xml:space="preserve"> сетей</w:t>
            </w:r>
          </w:p>
        </w:tc>
        <w:tc>
          <w:tcPr>
            <w:tcW w:w="1559" w:type="dxa"/>
            <w:shd w:val="clear" w:color="auto" w:fill="auto"/>
          </w:tcPr>
          <w:p w:rsidR="00231831" w:rsidRPr="00231831" w:rsidRDefault="00231831" w:rsidP="00231831">
            <w:pPr>
              <w:spacing w:line="200" w:lineRule="exact"/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Максимальная нагрузка</w:t>
            </w:r>
          </w:p>
        </w:tc>
        <w:tc>
          <w:tcPr>
            <w:tcW w:w="1276" w:type="dxa"/>
            <w:shd w:val="clear" w:color="auto" w:fill="auto"/>
          </w:tcPr>
          <w:p w:rsidR="00231831" w:rsidRPr="00231831" w:rsidRDefault="00231831" w:rsidP="00231831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 xml:space="preserve"> Сроки  </w:t>
            </w:r>
          </w:p>
          <w:p w:rsidR="00231831" w:rsidRPr="00231831" w:rsidRDefault="00231831" w:rsidP="00231831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 xml:space="preserve"> подключения  </w:t>
            </w:r>
          </w:p>
          <w:p w:rsidR="00231831" w:rsidRPr="00231831" w:rsidRDefault="00231831" w:rsidP="00231831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 xml:space="preserve"> объекта</w:t>
            </w:r>
          </w:p>
        </w:tc>
        <w:tc>
          <w:tcPr>
            <w:tcW w:w="1276" w:type="dxa"/>
            <w:shd w:val="clear" w:color="auto" w:fill="auto"/>
          </w:tcPr>
          <w:p w:rsidR="00231831" w:rsidRPr="00231831" w:rsidRDefault="00231831" w:rsidP="00231831">
            <w:pPr>
              <w:spacing w:line="200" w:lineRule="exact"/>
              <w:ind w:right="-140"/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 xml:space="preserve">Срок </w:t>
            </w:r>
            <w:proofErr w:type="spellStart"/>
            <w:proofErr w:type="gramStart"/>
            <w:r w:rsidRPr="00231831">
              <w:rPr>
                <w:sz w:val="20"/>
                <w:szCs w:val="20"/>
              </w:rPr>
              <w:t>дейст</w:t>
            </w:r>
            <w:proofErr w:type="spellEnd"/>
            <w:r w:rsidRPr="00231831">
              <w:rPr>
                <w:sz w:val="20"/>
                <w:szCs w:val="20"/>
              </w:rPr>
              <w:t>-вия</w:t>
            </w:r>
            <w:proofErr w:type="gramEnd"/>
            <w:r w:rsidRPr="00231831">
              <w:rPr>
                <w:sz w:val="20"/>
                <w:szCs w:val="20"/>
              </w:rPr>
              <w:t xml:space="preserve"> </w:t>
            </w:r>
            <w:proofErr w:type="spellStart"/>
            <w:r w:rsidRPr="00231831">
              <w:rPr>
                <w:sz w:val="20"/>
                <w:szCs w:val="20"/>
              </w:rPr>
              <w:t>техничес</w:t>
            </w:r>
            <w:proofErr w:type="spellEnd"/>
            <w:r w:rsidRPr="00231831">
              <w:rPr>
                <w:sz w:val="20"/>
                <w:szCs w:val="20"/>
              </w:rPr>
              <w:t>-ких условий</w:t>
            </w:r>
          </w:p>
        </w:tc>
        <w:tc>
          <w:tcPr>
            <w:tcW w:w="1701" w:type="dxa"/>
            <w:shd w:val="clear" w:color="auto" w:fill="auto"/>
          </w:tcPr>
          <w:p w:rsidR="00231831" w:rsidRPr="00231831" w:rsidRDefault="00231831" w:rsidP="00231831">
            <w:pPr>
              <w:spacing w:line="200" w:lineRule="exact"/>
              <w:ind w:right="-108"/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Тариф на подключение</w:t>
            </w:r>
          </w:p>
        </w:tc>
      </w:tr>
      <w:tr w:rsidR="00231831" w:rsidRPr="00231831" w:rsidTr="00B244E8">
        <w:tc>
          <w:tcPr>
            <w:tcW w:w="2494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Городской водопровод, проходящий по ул. Красный Химик</w:t>
            </w:r>
          </w:p>
        </w:tc>
        <w:tc>
          <w:tcPr>
            <w:tcW w:w="1843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- тыс. м</w:t>
            </w:r>
            <w:r w:rsidRPr="00231831">
              <w:rPr>
                <w:sz w:val="20"/>
                <w:szCs w:val="20"/>
                <w:vertAlign w:val="superscript"/>
              </w:rPr>
              <w:t>3</w:t>
            </w:r>
            <w:r w:rsidRPr="00231831">
              <w:rPr>
                <w:sz w:val="20"/>
                <w:szCs w:val="20"/>
              </w:rPr>
              <w:t>/</w:t>
            </w:r>
            <w:proofErr w:type="spellStart"/>
            <w:r w:rsidRPr="00231831">
              <w:rPr>
                <w:sz w:val="20"/>
                <w:szCs w:val="20"/>
              </w:rPr>
              <w:t>сут</w:t>
            </w:r>
            <w:proofErr w:type="spellEnd"/>
            <w:r w:rsidRPr="00231831">
              <w:rPr>
                <w:sz w:val="20"/>
                <w:szCs w:val="20"/>
              </w:rPr>
              <w:t>.</w:t>
            </w:r>
          </w:p>
        </w:tc>
        <w:tc>
          <w:tcPr>
            <w:tcW w:w="1559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В соответствии с балансом водоснабжения и водоотведения</w:t>
            </w:r>
          </w:p>
        </w:tc>
        <w:tc>
          <w:tcPr>
            <w:tcW w:w="1276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15.04.2025</w:t>
            </w:r>
          </w:p>
        </w:tc>
        <w:tc>
          <w:tcPr>
            <w:tcW w:w="1276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15.04.2026</w:t>
            </w:r>
          </w:p>
        </w:tc>
        <w:tc>
          <w:tcPr>
            <w:tcW w:w="1701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Постановление Департамента энергетики и тарифов Ивановской обл. от 19.12.2024 №53-к/2</w:t>
            </w:r>
          </w:p>
        </w:tc>
      </w:tr>
      <w:tr w:rsidR="00231831" w:rsidRPr="00231831" w:rsidTr="00B244E8">
        <w:tc>
          <w:tcPr>
            <w:tcW w:w="2494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Городская канализация, проходящая по ул.  Красный Химик</w:t>
            </w:r>
          </w:p>
        </w:tc>
        <w:tc>
          <w:tcPr>
            <w:tcW w:w="1843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- тыс. м</w:t>
            </w:r>
            <w:r w:rsidRPr="00231831">
              <w:rPr>
                <w:sz w:val="20"/>
                <w:szCs w:val="20"/>
                <w:vertAlign w:val="superscript"/>
              </w:rPr>
              <w:t>3</w:t>
            </w:r>
            <w:r w:rsidRPr="00231831">
              <w:rPr>
                <w:sz w:val="20"/>
                <w:szCs w:val="20"/>
              </w:rPr>
              <w:t>/</w:t>
            </w:r>
            <w:proofErr w:type="spellStart"/>
            <w:r w:rsidRPr="00231831">
              <w:rPr>
                <w:sz w:val="20"/>
                <w:szCs w:val="20"/>
              </w:rPr>
              <w:t>сут</w:t>
            </w:r>
            <w:proofErr w:type="spellEnd"/>
            <w:r w:rsidRPr="00231831">
              <w:rPr>
                <w:sz w:val="20"/>
                <w:szCs w:val="20"/>
              </w:rPr>
              <w:t>.</w:t>
            </w:r>
          </w:p>
        </w:tc>
        <w:tc>
          <w:tcPr>
            <w:tcW w:w="1559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В соответствии с балансом водоснабжения и водоотведения</w:t>
            </w:r>
          </w:p>
        </w:tc>
        <w:tc>
          <w:tcPr>
            <w:tcW w:w="1276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15.04.2025</w:t>
            </w:r>
          </w:p>
        </w:tc>
        <w:tc>
          <w:tcPr>
            <w:tcW w:w="1276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15.04.2026</w:t>
            </w:r>
          </w:p>
        </w:tc>
        <w:tc>
          <w:tcPr>
            <w:tcW w:w="1701" w:type="dxa"/>
            <w:shd w:val="clear" w:color="auto" w:fill="auto"/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Постановление Департамента энергетики и тарифов Ивановской обл. от 19.12.2024 №53-к/2</w:t>
            </w:r>
          </w:p>
        </w:tc>
      </w:tr>
      <w:tr w:rsidR="00231831" w:rsidRPr="00231831" w:rsidTr="00B244E8"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</w:p>
        </w:tc>
        <w:tc>
          <w:tcPr>
            <w:tcW w:w="765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1831" w:rsidRPr="00231831" w:rsidRDefault="00231831" w:rsidP="00231831">
            <w:pPr>
              <w:jc w:val="both"/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Для подключения объектов капитального строительства к сетям инженерно-технического обеспечения по факту определения необходимой подключаемой нагрузки, необходимо заключить договор о подключении (технологическом присоединении).</w:t>
            </w:r>
          </w:p>
        </w:tc>
      </w:tr>
      <w:tr w:rsidR="00231831" w:rsidRPr="00231831" w:rsidTr="00B244E8"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1831" w:rsidRPr="00231831" w:rsidRDefault="00231831" w:rsidP="00231831">
            <w:pPr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Сети теплоснабжение и горячего водоснабжения</w:t>
            </w:r>
          </w:p>
        </w:tc>
        <w:tc>
          <w:tcPr>
            <w:tcW w:w="765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1831" w:rsidRPr="00231831" w:rsidRDefault="00231831" w:rsidP="00231831">
            <w:pPr>
              <w:jc w:val="both"/>
              <w:rPr>
                <w:sz w:val="20"/>
                <w:szCs w:val="20"/>
              </w:rPr>
            </w:pPr>
            <w:r w:rsidRPr="00231831">
              <w:rPr>
                <w:sz w:val="20"/>
                <w:szCs w:val="20"/>
              </w:rPr>
              <w:t>Техническая возможность подключения отсутствует</w:t>
            </w:r>
          </w:p>
        </w:tc>
      </w:tr>
    </w:tbl>
    <w:p w:rsidR="00231831" w:rsidRPr="00231831" w:rsidRDefault="00231831" w:rsidP="00231831">
      <w:pPr>
        <w:shd w:val="clear" w:color="auto" w:fill="FFFFFF"/>
        <w:ind w:left="24" w:firstLine="567"/>
        <w:jc w:val="both"/>
        <w:rPr>
          <w:b/>
          <w:color w:val="FF0000"/>
          <w:sz w:val="24"/>
          <w:szCs w:val="24"/>
        </w:rPr>
      </w:pPr>
    </w:p>
    <w:p w:rsidR="00231831" w:rsidRPr="00231831" w:rsidRDefault="00231831" w:rsidP="00231831">
      <w:pPr>
        <w:ind w:firstLine="567"/>
        <w:jc w:val="both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Дата, время и порядок осмотра земельных участков на местности</w:t>
      </w:r>
      <w:r w:rsidRPr="00231831">
        <w:rPr>
          <w:sz w:val="24"/>
          <w:szCs w:val="24"/>
        </w:rPr>
        <w:t xml:space="preserve"> по предварительной  договоренности с Комитетом имущественных и земельных отношений администрации городского округа Кинешма по телефону 8 (49331) 5-71-95.</w:t>
      </w:r>
    </w:p>
    <w:p w:rsidR="00231831" w:rsidRPr="00231831" w:rsidRDefault="00231831" w:rsidP="00231831">
      <w:pPr>
        <w:shd w:val="clear" w:color="auto" w:fill="FFFFFF"/>
        <w:ind w:left="24" w:firstLine="567"/>
        <w:jc w:val="both"/>
        <w:rPr>
          <w:b/>
          <w:color w:val="FF0000"/>
          <w:sz w:val="24"/>
          <w:szCs w:val="24"/>
        </w:rPr>
      </w:pPr>
    </w:p>
    <w:p w:rsidR="00231831" w:rsidRPr="00231831" w:rsidRDefault="00231831" w:rsidP="00231831">
      <w:pPr>
        <w:shd w:val="clear" w:color="auto" w:fill="FFFFFF"/>
        <w:ind w:left="24" w:firstLine="543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>Начальная цена</w:t>
      </w:r>
      <w:r w:rsidRPr="00231831">
        <w:rPr>
          <w:sz w:val="24"/>
          <w:szCs w:val="24"/>
        </w:rPr>
        <w:t xml:space="preserve"> установлена в размере кадастровой стоимости земельного участка (постановление администрации городского округа Кинешма №183-п от 13.02.2023 «Об определении условий проведения аукционов по продаже земельного участка и право заключения договора аренды земельного участка») –129 065,0 рублей (сто двадцать девять тысяч шестьдесят пять рублей 00 копеек).</w:t>
      </w:r>
    </w:p>
    <w:p w:rsidR="00231831" w:rsidRPr="00231831" w:rsidRDefault="00231831" w:rsidP="00231831">
      <w:pPr>
        <w:shd w:val="clear" w:color="auto" w:fill="FFFFFF"/>
        <w:ind w:left="24" w:firstLine="543"/>
        <w:jc w:val="both"/>
        <w:rPr>
          <w:b/>
          <w:spacing w:val="-2"/>
          <w:sz w:val="24"/>
          <w:szCs w:val="24"/>
        </w:rPr>
      </w:pPr>
      <w:r w:rsidRPr="00231831">
        <w:rPr>
          <w:b/>
          <w:spacing w:val="-2"/>
          <w:sz w:val="24"/>
          <w:szCs w:val="24"/>
        </w:rPr>
        <w:t>Шаг аукциона:</w:t>
      </w:r>
      <w:r w:rsidRPr="00231831">
        <w:rPr>
          <w:spacing w:val="-2"/>
          <w:sz w:val="24"/>
          <w:szCs w:val="24"/>
        </w:rPr>
        <w:t xml:space="preserve"> 3% начальной цены – 3 871,95  рубля (три тысячи восемьсот семьдесят один рубль 95 копеек).</w:t>
      </w:r>
    </w:p>
    <w:p w:rsidR="00231831" w:rsidRPr="00231831" w:rsidRDefault="00231831" w:rsidP="00231831">
      <w:pPr>
        <w:shd w:val="clear" w:color="auto" w:fill="FFFFFF"/>
        <w:spacing w:line="266" w:lineRule="exact"/>
        <w:ind w:left="24" w:firstLine="543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>Размер задатка:</w:t>
      </w:r>
      <w:r w:rsidRPr="00231831">
        <w:rPr>
          <w:sz w:val="24"/>
          <w:szCs w:val="24"/>
        </w:rPr>
        <w:t xml:space="preserve"> 50% начальной цены – 64 532,50 рубля (шестьдесят четыре тысячи пятьсот тридцать два рубля 50 копеек).</w:t>
      </w:r>
    </w:p>
    <w:p w:rsidR="00231831" w:rsidRPr="00231831" w:rsidRDefault="00231831" w:rsidP="00231831">
      <w:pPr>
        <w:shd w:val="clear" w:color="auto" w:fill="FFFFFF"/>
        <w:spacing w:line="266" w:lineRule="exact"/>
        <w:ind w:left="24" w:firstLine="543"/>
        <w:jc w:val="both"/>
        <w:rPr>
          <w:color w:val="FF0000"/>
          <w:sz w:val="24"/>
          <w:szCs w:val="24"/>
        </w:rPr>
      </w:pPr>
    </w:p>
    <w:p w:rsidR="00231831" w:rsidRPr="00231831" w:rsidRDefault="00231831" w:rsidP="00231831">
      <w:pPr>
        <w:ind w:firstLine="567"/>
        <w:jc w:val="both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Реквизиты для перечисления задатка:</w:t>
      </w:r>
    </w:p>
    <w:p w:rsidR="00231831" w:rsidRPr="00231831" w:rsidRDefault="00231831" w:rsidP="00231831">
      <w:pPr>
        <w:ind w:firstLine="567"/>
        <w:rPr>
          <w:sz w:val="24"/>
          <w:szCs w:val="24"/>
        </w:rPr>
      </w:pPr>
      <w:r w:rsidRPr="00231831">
        <w:rPr>
          <w:sz w:val="24"/>
          <w:szCs w:val="24"/>
        </w:rPr>
        <w:t xml:space="preserve">Получатель: АО "Единая электронная торговая площадка" </w:t>
      </w:r>
    </w:p>
    <w:p w:rsidR="00231831" w:rsidRPr="00231831" w:rsidRDefault="00231831" w:rsidP="00231831">
      <w:pPr>
        <w:ind w:firstLine="567"/>
        <w:rPr>
          <w:sz w:val="24"/>
          <w:szCs w:val="24"/>
        </w:rPr>
      </w:pPr>
      <w:r w:rsidRPr="00231831">
        <w:rPr>
          <w:sz w:val="24"/>
          <w:szCs w:val="24"/>
        </w:rPr>
        <w:t xml:space="preserve">ИНН 7707704692, КПП  772501001 </w:t>
      </w:r>
    </w:p>
    <w:p w:rsidR="00231831" w:rsidRPr="00231831" w:rsidRDefault="00231831" w:rsidP="00231831">
      <w:pPr>
        <w:ind w:firstLine="567"/>
        <w:rPr>
          <w:sz w:val="24"/>
          <w:szCs w:val="24"/>
        </w:rPr>
      </w:pPr>
      <w:r w:rsidRPr="00231831">
        <w:rPr>
          <w:sz w:val="24"/>
          <w:szCs w:val="24"/>
        </w:rPr>
        <w:t xml:space="preserve">Наименование банка получателя: </w:t>
      </w:r>
    </w:p>
    <w:p w:rsidR="00231831" w:rsidRPr="00231831" w:rsidRDefault="00231831" w:rsidP="00231831">
      <w:pPr>
        <w:ind w:firstLine="567"/>
        <w:rPr>
          <w:sz w:val="24"/>
          <w:szCs w:val="24"/>
        </w:rPr>
      </w:pPr>
      <w:r w:rsidRPr="00231831">
        <w:rPr>
          <w:sz w:val="24"/>
          <w:szCs w:val="24"/>
        </w:rPr>
        <w:t xml:space="preserve">Филиал "Центральный" Банка ВТБ (ПАО) в г. Москва </w:t>
      </w:r>
    </w:p>
    <w:p w:rsidR="00231831" w:rsidRPr="00231831" w:rsidRDefault="00231831" w:rsidP="00231831">
      <w:pPr>
        <w:ind w:firstLine="567"/>
        <w:rPr>
          <w:sz w:val="24"/>
          <w:szCs w:val="24"/>
        </w:rPr>
      </w:pPr>
      <w:r w:rsidRPr="00231831">
        <w:rPr>
          <w:sz w:val="24"/>
          <w:szCs w:val="24"/>
        </w:rPr>
        <w:t xml:space="preserve">Расчетный счет (казначейский счет) 40702810510050001273, </w:t>
      </w:r>
    </w:p>
    <w:p w:rsidR="00231831" w:rsidRPr="00231831" w:rsidRDefault="00231831" w:rsidP="00231831">
      <w:pPr>
        <w:ind w:firstLine="567"/>
        <w:rPr>
          <w:sz w:val="24"/>
          <w:szCs w:val="24"/>
        </w:rPr>
      </w:pPr>
      <w:r w:rsidRPr="00231831">
        <w:rPr>
          <w:sz w:val="24"/>
          <w:szCs w:val="24"/>
        </w:rPr>
        <w:t>Лицевой счет</w:t>
      </w:r>
      <w:proofErr w:type="gramStart"/>
      <w:r w:rsidRPr="00231831">
        <w:rPr>
          <w:sz w:val="24"/>
          <w:szCs w:val="24"/>
        </w:rPr>
        <w:t xml:space="preserve">  —, </w:t>
      </w:r>
      <w:proofErr w:type="gramEnd"/>
      <w:r w:rsidRPr="00231831">
        <w:rPr>
          <w:sz w:val="24"/>
          <w:szCs w:val="24"/>
        </w:rPr>
        <w:t xml:space="preserve">БИК 044525411, Корреспондентский счет (ЕКС) 30101810145250000411 </w:t>
      </w:r>
    </w:p>
    <w:p w:rsidR="00231831" w:rsidRPr="00231831" w:rsidRDefault="00231831" w:rsidP="00231831">
      <w:pPr>
        <w:ind w:firstLine="567"/>
        <w:rPr>
          <w:sz w:val="24"/>
          <w:szCs w:val="24"/>
        </w:rPr>
      </w:pPr>
      <w:r w:rsidRPr="00231831">
        <w:rPr>
          <w:sz w:val="24"/>
          <w:szCs w:val="24"/>
        </w:rPr>
        <w:t xml:space="preserve">Назначение платежа: Перечисление денежных средств оператору электронной торговой площадки для проведения операций по организации процедур и обеспечению участия в них, лицевой счет № (номер лицевого счета). </w:t>
      </w:r>
    </w:p>
    <w:p w:rsidR="00231831" w:rsidRPr="00231831" w:rsidRDefault="00231831" w:rsidP="00231831">
      <w:pPr>
        <w:ind w:firstLine="567"/>
        <w:jc w:val="both"/>
        <w:rPr>
          <w:b/>
          <w:color w:val="FF0000"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 xml:space="preserve">2. Место, сроки подачи (приема) заявок: 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>Место приема заявок на участие в аукционе</w:t>
      </w:r>
      <w:r w:rsidRPr="00231831">
        <w:rPr>
          <w:sz w:val="24"/>
          <w:szCs w:val="24"/>
        </w:rPr>
        <w:t xml:space="preserve">: электронная торговая площадка АО «Единая электронная торговая площадка» </w:t>
      </w:r>
      <w:hyperlink r:id="rId48" w:history="1">
        <w:r w:rsidRPr="00231831">
          <w:rPr>
            <w:sz w:val="24"/>
            <w:szCs w:val="24"/>
          </w:rPr>
          <w:t>https://torgi.gov.ru</w:t>
        </w:r>
      </w:hyperlink>
      <w:r w:rsidRPr="00231831">
        <w:rPr>
          <w:sz w:val="24"/>
          <w:szCs w:val="24"/>
        </w:rPr>
        <w:t xml:space="preserve"> в информационно-телекоммуникационной сети «Интернет» </w:t>
      </w:r>
    </w:p>
    <w:p w:rsidR="00231831" w:rsidRPr="00231831" w:rsidRDefault="00231831" w:rsidP="00231831">
      <w:pPr>
        <w:ind w:firstLine="567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>Дата и время начала приема</w:t>
      </w:r>
      <w:r w:rsidRPr="00231831">
        <w:rPr>
          <w:sz w:val="24"/>
          <w:szCs w:val="24"/>
        </w:rPr>
        <w:t xml:space="preserve"> </w:t>
      </w:r>
      <w:r w:rsidRPr="00231831">
        <w:rPr>
          <w:b/>
          <w:sz w:val="24"/>
          <w:szCs w:val="24"/>
        </w:rPr>
        <w:t>заявок на участие в аукционе</w:t>
      </w:r>
      <w:r w:rsidRPr="00231831">
        <w:rPr>
          <w:sz w:val="24"/>
          <w:szCs w:val="24"/>
        </w:rPr>
        <w:t xml:space="preserve">: </w:t>
      </w:r>
      <w:r w:rsidRPr="00231831">
        <w:rPr>
          <w:b/>
          <w:sz w:val="24"/>
          <w:szCs w:val="24"/>
        </w:rPr>
        <w:t>27.05.2025 08</w:t>
      </w:r>
      <w:r w:rsidRPr="00231831">
        <w:rPr>
          <w:b/>
          <w:sz w:val="24"/>
          <w:szCs w:val="24"/>
          <w:vertAlign w:val="superscript"/>
        </w:rPr>
        <w:t>00</w:t>
      </w:r>
      <w:r w:rsidRPr="00231831">
        <w:rPr>
          <w:b/>
          <w:sz w:val="24"/>
          <w:szCs w:val="24"/>
        </w:rPr>
        <w:t xml:space="preserve"> часов</w:t>
      </w:r>
      <w:r w:rsidRPr="00231831">
        <w:rPr>
          <w:sz w:val="24"/>
          <w:szCs w:val="24"/>
        </w:rPr>
        <w:t xml:space="preserve"> по московскому времени. </w:t>
      </w:r>
    </w:p>
    <w:p w:rsidR="00231831" w:rsidRPr="00231831" w:rsidRDefault="00231831" w:rsidP="00231831">
      <w:pPr>
        <w:ind w:firstLine="567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>Дата и время окончания приема</w:t>
      </w:r>
      <w:r w:rsidRPr="00231831">
        <w:rPr>
          <w:sz w:val="24"/>
          <w:szCs w:val="24"/>
        </w:rPr>
        <w:t xml:space="preserve"> </w:t>
      </w:r>
      <w:r w:rsidRPr="00231831">
        <w:rPr>
          <w:b/>
          <w:sz w:val="24"/>
          <w:szCs w:val="24"/>
        </w:rPr>
        <w:t>заявок на участие в аукционе</w:t>
      </w:r>
      <w:r w:rsidRPr="00231831">
        <w:rPr>
          <w:sz w:val="24"/>
          <w:szCs w:val="24"/>
        </w:rPr>
        <w:t xml:space="preserve">: </w:t>
      </w:r>
      <w:r w:rsidRPr="00231831">
        <w:rPr>
          <w:b/>
          <w:sz w:val="24"/>
          <w:szCs w:val="24"/>
        </w:rPr>
        <w:t>18.06.2025 00</w:t>
      </w:r>
      <w:r w:rsidRPr="00231831">
        <w:rPr>
          <w:b/>
          <w:sz w:val="24"/>
          <w:szCs w:val="24"/>
          <w:vertAlign w:val="superscript"/>
        </w:rPr>
        <w:t>00</w:t>
      </w:r>
      <w:r w:rsidRPr="00231831">
        <w:rPr>
          <w:b/>
          <w:sz w:val="24"/>
          <w:szCs w:val="24"/>
        </w:rPr>
        <w:t xml:space="preserve"> часов</w:t>
      </w:r>
      <w:r w:rsidRPr="00231831">
        <w:rPr>
          <w:sz w:val="24"/>
          <w:szCs w:val="24"/>
        </w:rPr>
        <w:t xml:space="preserve"> по московскому времени.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 xml:space="preserve">Дата, место определения (признания) участников аукциона: 19.06.2025 </w:t>
      </w:r>
      <w:r w:rsidRPr="00231831">
        <w:rPr>
          <w:sz w:val="24"/>
          <w:szCs w:val="24"/>
        </w:rPr>
        <w:t xml:space="preserve">на электронной торговой площадке АО «Единая электронная торговая площадка» </w:t>
      </w:r>
      <w:hyperlink r:id="rId49" w:history="1">
        <w:r w:rsidRPr="00231831">
          <w:rPr>
            <w:sz w:val="24"/>
            <w:szCs w:val="24"/>
          </w:rPr>
          <w:t>https://torgi.gov.ru</w:t>
        </w:r>
      </w:hyperlink>
      <w:r w:rsidRPr="00231831">
        <w:rPr>
          <w:sz w:val="24"/>
          <w:szCs w:val="24"/>
        </w:rPr>
        <w:t xml:space="preserve"> в информационно-телекоммуникационной сети «Интернет».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231831">
        <w:rPr>
          <w:sz w:val="24"/>
          <w:szCs w:val="24"/>
        </w:rPr>
        <w:t>Заявителям, признанным участниками электронного аукциона, и заявителям, не допущенным к участию в электронном аукционе, оператор электронной площадки направляет в электронной форме уведомления о принятых в отношении их решениях не позднее дня, следующего после дня подписания протокола рассмотрения заявок.</w:t>
      </w:r>
      <w:proofErr w:type="gramEnd"/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b/>
          <w:sz w:val="24"/>
          <w:szCs w:val="24"/>
        </w:rPr>
        <w:t>Время и место проведения электронного аукциона:  23.06.2025  08</w:t>
      </w:r>
      <w:r w:rsidRPr="00231831">
        <w:rPr>
          <w:b/>
          <w:sz w:val="24"/>
          <w:szCs w:val="24"/>
          <w:vertAlign w:val="superscript"/>
        </w:rPr>
        <w:t>00</w:t>
      </w:r>
      <w:r w:rsidRPr="00231831">
        <w:rPr>
          <w:b/>
          <w:sz w:val="24"/>
          <w:szCs w:val="24"/>
        </w:rPr>
        <w:t xml:space="preserve"> часов</w:t>
      </w:r>
      <w:r w:rsidRPr="00231831">
        <w:rPr>
          <w:sz w:val="24"/>
          <w:szCs w:val="24"/>
        </w:rPr>
        <w:t xml:space="preserve"> по московскому времени на электронной торговой площадке АО «Единая электронная торговая площадка» </w:t>
      </w:r>
      <w:hyperlink r:id="rId50" w:history="1">
        <w:r w:rsidRPr="00231831">
          <w:rPr>
            <w:sz w:val="24"/>
            <w:szCs w:val="24"/>
          </w:rPr>
          <w:t>https://torgi.gov.ru</w:t>
        </w:r>
      </w:hyperlink>
      <w:r w:rsidRPr="00231831">
        <w:rPr>
          <w:sz w:val="24"/>
          <w:szCs w:val="24"/>
        </w:rPr>
        <w:t xml:space="preserve"> в информационно-телекоммуникационной сети «Интернет». </w:t>
      </w:r>
    </w:p>
    <w:p w:rsidR="00231831" w:rsidRPr="00231831" w:rsidRDefault="00231831" w:rsidP="00231831">
      <w:pPr>
        <w:widowControl w:val="0"/>
        <w:ind w:firstLine="567"/>
        <w:jc w:val="both"/>
        <w:rPr>
          <w:color w:val="FF0000"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231831">
        <w:rPr>
          <w:b/>
          <w:sz w:val="24"/>
          <w:szCs w:val="24"/>
          <w:shd w:val="clear" w:color="auto" w:fill="FFFFFF"/>
        </w:rPr>
        <w:t>УЧАСТНИКАМИ АУКЦИОНА МОГУТ ЯВЛЯТЬСЯ ТОЛЬКО ГРАЖДАНЕ В СООТВЕТСТВИИ С П.10 СТ. 39.11 ЗЕМЕЛЬНОГО КОДЕКСА РОССИЙСКОЙ ФЕДЕРАЦИИ.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 xml:space="preserve">Для обеспечения доступа к участию в электронном аукционе Заявителям необходимо пройти процедуру регистрации в соответствии с Регламентом электронной площадки АО «Единая электронная торговая площадка». 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lastRenderedPageBreak/>
        <w:t>Заявка на участие в электронном аукционе с указанием банковских реквизитов счета для возврата задатка направляется оператору электронной площадки в форме электронного документа (Приложение 1 к извещению) с приложением следующих документов: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1) копии документов, удостоверяющих личность заявителя (</w:t>
      </w:r>
      <w:r w:rsidRPr="00231831">
        <w:rPr>
          <w:sz w:val="23"/>
          <w:szCs w:val="23"/>
        </w:rPr>
        <w:t>ПАСПОРТ – ВСЕ СТРАНИЦЫ</w:t>
      </w:r>
      <w:r w:rsidRPr="00231831">
        <w:rPr>
          <w:sz w:val="24"/>
          <w:szCs w:val="24"/>
        </w:rPr>
        <w:t>);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2) документы, подтверждающие внесение задатка.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Заявка на участие в электронном аукционе, а также прилагаемые к ней документы подписываются усиленной квалифицированной электронной подписью заявителя.</w:t>
      </w:r>
    </w:p>
    <w:p w:rsidR="00231831" w:rsidRPr="00231831" w:rsidRDefault="00231831" w:rsidP="00231831">
      <w:pPr>
        <w:ind w:firstLine="567"/>
        <w:jc w:val="both"/>
        <w:rPr>
          <w:sz w:val="24"/>
          <w:szCs w:val="24"/>
          <w:lang w:val="x-none" w:eastAsia="x-none"/>
        </w:rPr>
      </w:pPr>
      <w:r w:rsidRPr="00231831">
        <w:rPr>
          <w:sz w:val="24"/>
          <w:szCs w:val="24"/>
          <w:lang w:val="x-none" w:eastAsia="x-none"/>
        </w:rPr>
        <w:t xml:space="preserve">В случае подачи заявки представителем </w:t>
      </w:r>
      <w:r w:rsidRPr="00231831">
        <w:rPr>
          <w:sz w:val="24"/>
          <w:szCs w:val="24"/>
          <w:lang w:eastAsia="x-none"/>
        </w:rPr>
        <w:t>заявителя</w:t>
      </w:r>
      <w:r w:rsidRPr="00231831">
        <w:rPr>
          <w:sz w:val="24"/>
          <w:szCs w:val="24"/>
          <w:lang w:val="x-none" w:eastAsia="x-none"/>
        </w:rPr>
        <w:t xml:space="preserve"> предъявляется надлежащим образом оформленная доверенность.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Один заявитель вправе подать только одну заявку на участие в аукционе.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Заявка на участие в аукционе, поступившая по истечении срока приема заявок, возвращается заявителю в день ее поступления.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Заявитель имеет право отозвать принятую организатором аукциона заявку на участие в аукционе до дня окончания срока приема заявок, уведомив об этом в письменной форме организатора аукциона. Организатор аукциона обязан возвратить заявителю внесенный им задаток в течение трех рабочих дней со дня поступления уведомления об отзыве заявки. В случае отзыва заявки заявителем позднее дня окончания срока приема заявок задаток возвращается в порядке, установленном для участников аукциона.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  <w:u w:val="single"/>
        </w:rPr>
        <w:t>Заявитель не допускается к участию в аукционе в следующих случаях</w:t>
      </w:r>
      <w:r w:rsidRPr="00231831">
        <w:rPr>
          <w:sz w:val="24"/>
          <w:szCs w:val="24"/>
        </w:rPr>
        <w:t>: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1) непредставление необходимых для участия в аукционе документов или представление недостоверных сведений;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2) </w:t>
      </w:r>
      <w:proofErr w:type="spellStart"/>
      <w:r w:rsidRPr="00231831">
        <w:rPr>
          <w:sz w:val="24"/>
          <w:szCs w:val="24"/>
        </w:rPr>
        <w:t>непоступление</w:t>
      </w:r>
      <w:proofErr w:type="spellEnd"/>
      <w:r w:rsidRPr="00231831">
        <w:rPr>
          <w:sz w:val="24"/>
          <w:szCs w:val="24"/>
        </w:rPr>
        <w:t xml:space="preserve"> задатка на дату рассмотрения заявок на участие в аукционе;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3) подача заявки на участие в аукционе лицом, которое в соответствии с ЗК РФ и другими федеральными законами не имеет права быть участником конкретного аукциона, покупателем земельного участка или приобрести земельный участок в аренду;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4) наличие сведений о заявителе в реестре недобросовестных участников аукциона.</w:t>
      </w:r>
    </w:p>
    <w:p w:rsidR="00231831" w:rsidRPr="00231831" w:rsidRDefault="00231831" w:rsidP="00231831">
      <w:pPr>
        <w:ind w:firstLine="567"/>
        <w:jc w:val="both"/>
        <w:rPr>
          <w:b/>
          <w:color w:val="FF0000"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3. Порядок внесения задатка и его возврата: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3.1.Порядок внесения задатка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Для участия в электронном аукционе Заявитель вносит задаток в размере 50% от начальной цены предмета аукциона единым платежом в валюте Российской Федерации на расчетный счет Оператора электронной площадки, который вносится на указанный счет в срок не позднее даты подачи заявки на участие в электронном аукционе.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Настоящее Извещение о проведении электронных аукционов является публичной офертой для заключения договора о задатке в соответствии со статьей 437 Гражданского кодекса Российской Федерации, а подача Заявителем заявки и перечисление задатка являются акцептом такой оферты, после чего договор о задатке считается заключенным в письменной форме.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Внесение задатка, признается заключением соглашения о задатке.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Платежи по перечислению задатка для участия в электронном аукционе и порядок возврата задатка осуществляются в соответствии с Регламентом электронной площадки.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3.2.Порядок возврата задатка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Заявителям, перечислившим задаток для участия в электронном аукционе, денежные средства возвращаются в следующем порядке: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1) Участникам аукциона, за исключением победителя и</w:t>
      </w:r>
      <w:r w:rsidRPr="00231831">
        <w:rPr>
          <w:sz w:val="24"/>
          <w:szCs w:val="24"/>
          <w:shd w:val="clear" w:color="auto" w:fill="FFFFFF"/>
        </w:rPr>
        <w:t xml:space="preserve"> участника аукциона, который сделал предпоследнее предложение о цене предмета аукциона</w:t>
      </w:r>
      <w:r w:rsidRPr="00231831">
        <w:rPr>
          <w:sz w:val="24"/>
          <w:szCs w:val="24"/>
        </w:rPr>
        <w:t>, участвовавшим в аукционе, но не победившим в нем, - в течение 3 (трех) рабочих дней со дня подписания протокола о результатах электронного аукциона.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  <w:shd w:val="clear" w:color="auto" w:fill="FFFFFF"/>
        </w:rPr>
        <w:t>Участнику аукциона, который сделал предпоследнее предложение о цене предмета аукциона задаток, внесенный таким участником, возвращается ему в течение 3 (трех) дней со дня подписания договора купли-продажи земельного участка победителем аукциона.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2) Заявителям, не допущенным к участию в аукционе, - в течение 3 (трех) рабочих дней со дня оформления протокола приема заявок на участие в электронном аукционе;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lastRenderedPageBreak/>
        <w:t>3) Заявителям, отозвавшим заявку на участие в аукционе, - в течение 3 (трех) рабочих дней со дня поступления уведомления об отзыве заявки.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В случае отзыва заявки Заявителем позднее дня окончания срока приема заявок задаток возвращается в порядке, установленном для участников аукциона;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4) Организатор аукциона в течение 3 (трех) дней со дня принятия решения об отказе в проведен</w:t>
      </w:r>
      <w:proofErr w:type="gramStart"/>
      <w:r w:rsidRPr="00231831">
        <w:rPr>
          <w:sz w:val="24"/>
          <w:szCs w:val="24"/>
        </w:rPr>
        <w:t>ии ау</w:t>
      </w:r>
      <w:proofErr w:type="gramEnd"/>
      <w:r w:rsidRPr="00231831">
        <w:rPr>
          <w:sz w:val="24"/>
          <w:szCs w:val="24"/>
        </w:rPr>
        <w:t>кциона извещает участников аукциона об отказе в проведении аукциона и возвращает его участникам внесенные задатки.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Одновременно с возвратом Заявки Оператор уведомляет Заявителя об основаниях ее возврата.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  <w:u w:val="single"/>
        </w:rPr>
      </w:pPr>
      <w:r w:rsidRPr="00231831">
        <w:rPr>
          <w:sz w:val="24"/>
          <w:szCs w:val="24"/>
        </w:rPr>
        <w:t xml:space="preserve">Организатор аукциона вправе отказаться от проведения электронного аукциона в любое время, но не </w:t>
      </w:r>
      <w:proofErr w:type="gramStart"/>
      <w:r w:rsidRPr="00231831">
        <w:rPr>
          <w:sz w:val="24"/>
          <w:szCs w:val="24"/>
        </w:rPr>
        <w:t>позднее</w:t>
      </w:r>
      <w:proofErr w:type="gramEnd"/>
      <w:r w:rsidRPr="00231831">
        <w:rPr>
          <w:sz w:val="24"/>
          <w:szCs w:val="24"/>
        </w:rPr>
        <w:t xml:space="preserve"> чем за три дня до наступления даты его проведения, о чем он извещает Заявителей на участие в электронном аукционе и размещает соответствующее информационное сообщение на электронной площадке https://www.roseltorg.ru/, официальном сайте Организатора аукциона </w:t>
      </w:r>
      <w:hyperlink r:id="rId51" w:history="1">
        <w:r w:rsidRPr="00231831">
          <w:rPr>
            <w:sz w:val="24"/>
            <w:szCs w:val="24"/>
            <w:lang w:val="en-US"/>
          </w:rPr>
          <w:t>http</w:t>
        </w:r>
        <w:r w:rsidRPr="00231831">
          <w:rPr>
            <w:sz w:val="24"/>
            <w:szCs w:val="24"/>
          </w:rPr>
          <w:t>://</w:t>
        </w:r>
        <w:r w:rsidRPr="00231831">
          <w:rPr>
            <w:sz w:val="24"/>
            <w:szCs w:val="24"/>
            <w:lang w:val="en-US"/>
          </w:rPr>
          <w:t>www</w:t>
        </w:r>
        <w:r w:rsidRPr="00231831">
          <w:rPr>
            <w:sz w:val="24"/>
            <w:szCs w:val="24"/>
          </w:rPr>
          <w:t>.</w:t>
        </w:r>
        <w:r w:rsidRPr="00231831">
          <w:rPr>
            <w:sz w:val="24"/>
            <w:szCs w:val="24"/>
            <w:lang w:val="en-US"/>
          </w:rPr>
          <w:t>admkineshma</w:t>
        </w:r>
        <w:r w:rsidRPr="00231831">
          <w:rPr>
            <w:sz w:val="24"/>
            <w:szCs w:val="24"/>
          </w:rPr>
          <w:t>.</w:t>
        </w:r>
        <w:r w:rsidRPr="00231831">
          <w:rPr>
            <w:sz w:val="24"/>
            <w:szCs w:val="24"/>
            <w:lang w:val="en-US"/>
          </w:rPr>
          <w:t>ru</w:t>
        </w:r>
        <w:r w:rsidRPr="00231831">
          <w:rPr>
            <w:sz w:val="24"/>
            <w:szCs w:val="24"/>
          </w:rPr>
          <w:t>/</w:t>
        </w:r>
        <w:r w:rsidRPr="00231831">
          <w:rPr>
            <w:sz w:val="24"/>
            <w:szCs w:val="24"/>
            <w:lang w:val="en-US"/>
          </w:rPr>
          <w:t>podrazd</w:t>
        </w:r>
        <w:r w:rsidRPr="00231831">
          <w:rPr>
            <w:sz w:val="24"/>
            <w:szCs w:val="24"/>
          </w:rPr>
          <w:t>/</w:t>
        </w:r>
        <w:r w:rsidRPr="00231831">
          <w:rPr>
            <w:sz w:val="24"/>
            <w:szCs w:val="24"/>
            <w:lang w:val="en-US"/>
          </w:rPr>
          <w:t>munim</w:t>
        </w:r>
        <w:r w:rsidRPr="00231831">
          <w:rPr>
            <w:sz w:val="24"/>
            <w:szCs w:val="24"/>
          </w:rPr>
          <w:t>/</w:t>
        </w:r>
        <w:r w:rsidRPr="00231831">
          <w:rPr>
            <w:sz w:val="24"/>
            <w:szCs w:val="24"/>
            <w:lang w:val="en-US"/>
          </w:rPr>
          <w:t>index</w:t>
        </w:r>
        <w:r w:rsidRPr="00231831">
          <w:rPr>
            <w:sz w:val="24"/>
            <w:szCs w:val="24"/>
          </w:rPr>
          <w:t>.</w:t>
        </w:r>
        <w:r w:rsidRPr="00231831">
          <w:rPr>
            <w:sz w:val="24"/>
            <w:szCs w:val="24"/>
            <w:lang w:val="en-US"/>
          </w:rPr>
          <w:t>php</w:t>
        </w:r>
      </w:hyperlink>
      <w:r w:rsidRPr="00231831">
        <w:rPr>
          <w:sz w:val="24"/>
          <w:szCs w:val="24"/>
        </w:rPr>
        <w:t xml:space="preserve">,  официальном сайте торгов </w:t>
      </w:r>
      <w:hyperlink r:id="rId52" w:history="1">
        <w:r w:rsidRPr="00231831">
          <w:rPr>
            <w:sz w:val="24"/>
            <w:szCs w:val="24"/>
          </w:rPr>
          <w:t>https://torgi.gov.ru</w:t>
        </w:r>
      </w:hyperlink>
      <w:r w:rsidRPr="00231831">
        <w:rPr>
          <w:sz w:val="24"/>
          <w:szCs w:val="24"/>
        </w:rPr>
        <w:t xml:space="preserve">. 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Задаток, внесенный лицом, признанным победителем электронного аукциона, задаток, внесенный иным лицом, с которым договор купли-продажи заключается в соответствии с пунктом 13, 14, 20 или 25 статьи 39.12 Земельного кодекса Российской Федерации, засчитываются в счет платы</w:t>
      </w:r>
      <w:r w:rsidRPr="00231831">
        <w:rPr>
          <w:i/>
          <w:sz w:val="24"/>
          <w:szCs w:val="24"/>
        </w:rPr>
        <w:t xml:space="preserve"> </w:t>
      </w:r>
      <w:r w:rsidRPr="00231831">
        <w:rPr>
          <w:sz w:val="24"/>
          <w:szCs w:val="24"/>
        </w:rPr>
        <w:t>за земельный участок. Задатки, внесенные этими лицами, не заключившими в установленном порядке договора купли-продажи земельного участка вследствие уклонения от заключения указанных договоров, не возвращаются.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231831">
        <w:rPr>
          <w:sz w:val="24"/>
          <w:szCs w:val="24"/>
        </w:rPr>
        <w:t xml:space="preserve">Сведения о победителях аукционов, уклонившихся от заключения договора купли-продажи или договора аренды земельного участка, являющегося предметом аукциона, и об иных лицах, с которыми указанные договоры заключаются в соответствии с </w:t>
      </w:r>
      <w:hyperlink r:id="rId53" w:history="1">
        <w:r w:rsidRPr="00231831">
          <w:rPr>
            <w:sz w:val="24"/>
            <w:szCs w:val="24"/>
          </w:rPr>
          <w:t>пунктом 13</w:t>
        </w:r>
      </w:hyperlink>
      <w:r w:rsidRPr="00231831">
        <w:rPr>
          <w:sz w:val="24"/>
          <w:szCs w:val="24"/>
        </w:rPr>
        <w:t xml:space="preserve">, </w:t>
      </w:r>
      <w:hyperlink r:id="rId54" w:history="1">
        <w:r w:rsidRPr="00231831">
          <w:rPr>
            <w:sz w:val="24"/>
            <w:szCs w:val="24"/>
          </w:rPr>
          <w:t>14</w:t>
        </w:r>
      </w:hyperlink>
      <w:r w:rsidRPr="00231831">
        <w:rPr>
          <w:sz w:val="24"/>
          <w:szCs w:val="24"/>
        </w:rPr>
        <w:t xml:space="preserve">, 20 или </w:t>
      </w:r>
      <w:hyperlink r:id="rId55" w:history="1">
        <w:r w:rsidRPr="00231831">
          <w:rPr>
            <w:sz w:val="24"/>
            <w:szCs w:val="24"/>
          </w:rPr>
          <w:t>2</w:t>
        </w:r>
      </w:hyperlink>
      <w:r w:rsidRPr="00231831">
        <w:rPr>
          <w:sz w:val="24"/>
          <w:szCs w:val="24"/>
        </w:rPr>
        <w:t>5 статьи 39.12 ЗК РФ и которые уклонились от их заключения, включаются в реестр недобросовестных участников аукциона.</w:t>
      </w:r>
      <w:proofErr w:type="gramEnd"/>
    </w:p>
    <w:p w:rsidR="00231831" w:rsidRPr="00231831" w:rsidRDefault="00231831" w:rsidP="00231831">
      <w:pPr>
        <w:ind w:firstLine="567"/>
        <w:jc w:val="both"/>
        <w:rPr>
          <w:b/>
          <w:color w:val="FF0000"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4. Информация о размере взимаемой платы Оператору электронной площадки за участие в электронном аукционе: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  <w:shd w:val="clear" w:color="auto" w:fill="FFFFFF"/>
        </w:rPr>
      </w:pPr>
      <w:proofErr w:type="gramStart"/>
      <w:r w:rsidRPr="00231831">
        <w:rPr>
          <w:sz w:val="24"/>
          <w:szCs w:val="24"/>
          <w:shd w:val="clear" w:color="auto" w:fill="FFFFFF"/>
        </w:rPr>
        <w:t>Допускается взимание оператором электронной площадки с победителя электронного аукциона или иных лиц, с которыми в соответствии с </w:t>
      </w:r>
      <w:hyperlink r:id="rId56" w:anchor="dst689" w:history="1">
        <w:r w:rsidRPr="00231831">
          <w:rPr>
            <w:sz w:val="24"/>
            <w:szCs w:val="24"/>
            <w:u w:val="single"/>
            <w:shd w:val="clear" w:color="auto" w:fill="FFFFFF"/>
          </w:rPr>
          <w:t>пунктами 13</w:t>
        </w:r>
      </w:hyperlink>
      <w:r w:rsidRPr="00231831">
        <w:rPr>
          <w:sz w:val="24"/>
          <w:szCs w:val="24"/>
          <w:shd w:val="clear" w:color="auto" w:fill="FFFFFF"/>
        </w:rPr>
        <w:t>, </w:t>
      </w:r>
      <w:hyperlink r:id="rId57" w:anchor="dst690" w:history="1">
        <w:r w:rsidRPr="00231831">
          <w:rPr>
            <w:sz w:val="24"/>
            <w:szCs w:val="24"/>
            <w:u w:val="single"/>
            <w:shd w:val="clear" w:color="auto" w:fill="FFFFFF"/>
          </w:rPr>
          <w:t>14</w:t>
        </w:r>
      </w:hyperlink>
      <w:r w:rsidRPr="00231831">
        <w:rPr>
          <w:sz w:val="24"/>
          <w:szCs w:val="24"/>
          <w:shd w:val="clear" w:color="auto" w:fill="FFFFFF"/>
        </w:rPr>
        <w:t>, </w:t>
      </w:r>
      <w:hyperlink r:id="rId58" w:anchor="dst702" w:history="1">
        <w:r w:rsidRPr="00231831">
          <w:rPr>
            <w:sz w:val="24"/>
            <w:szCs w:val="24"/>
            <w:u w:val="single"/>
            <w:shd w:val="clear" w:color="auto" w:fill="FFFFFF"/>
          </w:rPr>
          <w:t>20</w:t>
        </w:r>
      </w:hyperlink>
      <w:r w:rsidRPr="00231831">
        <w:rPr>
          <w:sz w:val="24"/>
          <w:szCs w:val="24"/>
          <w:shd w:val="clear" w:color="auto" w:fill="FFFFFF"/>
        </w:rPr>
        <w:t> и </w:t>
      </w:r>
      <w:hyperlink r:id="rId59" w:anchor="dst101232" w:history="1">
        <w:r w:rsidRPr="00231831">
          <w:rPr>
            <w:sz w:val="24"/>
            <w:szCs w:val="24"/>
            <w:u w:val="single"/>
            <w:shd w:val="clear" w:color="auto" w:fill="FFFFFF"/>
          </w:rPr>
          <w:t>25 статьи 39.12</w:t>
        </w:r>
      </w:hyperlink>
      <w:r w:rsidRPr="00231831">
        <w:rPr>
          <w:sz w:val="24"/>
          <w:szCs w:val="24"/>
          <w:shd w:val="clear" w:color="auto" w:fill="FFFFFF"/>
        </w:rPr>
        <w:t> настоящего Кодекса заключается договор купли-продажи земельного участка, находящегося в государственной или муниципальной собственности, либо договор аренды такого участка, платы за участие в электронном аукционе в порядке, размере и на условиях, которые установлены Правительством Российской Федерации</w:t>
      </w:r>
      <w:proofErr w:type="gramEnd"/>
      <w:r w:rsidRPr="00231831">
        <w:rPr>
          <w:sz w:val="24"/>
          <w:szCs w:val="24"/>
          <w:shd w:val="clear" w:color="auto" w:fill="FFFFFF"/>
        </w:rPr>
        <w:t xml:space="preserve"> в соответствии с законодательством Российской Федерации о контрактной системе в сфере закупок товаров, работ, услуг для обеспечения государственных и муниципальных нужд.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231831">
        <w:rPr>
          <w:sz w:val="24"/>
          <w:szCs w:val="24"/>
        </w:rPr>
        <w:t>Размер платы с Участника аукциона (аренда и продажа земельного участка) — победителя составляет 1 (один) процент от начальной цены договора, но не более 5 000 (пять тысяч) рублей 00 копеек, без учёта НДС, за исключением случая проведения такого аукциона на право заключения договора аренды земельного участка, включенного в перечень государственного имущества или перечень муниципального имущества, предусмотренные частью 4 статьи 18 Федерального</w:t>
      </w:r>
      <w:proofErr w:type="gramEnd"/>
      <w:r w:rsidRPr="00231831">
        <w:rPr>
          <w:sz w:val="24"/>
          <w:szCs w:val="24"/>
        </w:rPr>
        <w:t xml:space="preserve"> </w:t>
      </w:r>
      <w:proofErr w:type="gramStart"/>
      <w:r w:rsidRPr="00231831">
        <w:rPr>
          <w:sz w:val="24"/>
          <w:szCs w:val="24"/>
        </w:rPr>
        <w:t>закона от 24.07.2007 № 209-ФЗ «О развитии малого и среднего предпринимательства в Российской Федерации» а также в случае, если лицом, с которым заключается договор по результатам такого аукциона, проводимого в случае, предусмотренном пунктом 7 статьи 39.18 ЗК РФ, является гражданин, при котором размер платы составит 2 000 (две тысячи) рублей 00 копеек с учетом НДС.</w:t>
      </w:r>
      <w:proofErr w:type="gramEnd"/>
      <w:r w:rsidRPr="00231831">
        <w:rPr>
          <w:sz w:val="24"/>
          <w:szCs w:val="24"/>
        </w:rPr>
        <w:t xml:space="preserve"> Плата облагается НДС в размере 20 (двадцати) процентов.</w:t>
      </w:r>
    </w:p>
    <w:p w:rsidR="00231831" w:rsidRPr="00231831" w:rsidRDefault="00231831" w:rsidP="00231831">
      <w:pPr>
        <w:shd w:val="clear" w:color="auto" w:fill="FFFFFF"/>
        <w:ind w:left="24" w:firstLine="567"/>
        <w:jc w:val="both"/>
        <w:rPr>
          <w:color w:val="FF0000"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5. Порядок определения участников электронного аукциона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 xml:space="preserve">В день определения Участников электронного аукциона, указанный в Извещении о проведении электронных аукционов, Оператор электронной площадки через «личный кабинет» </w:t>
      </w:r>
      <w:r w:rsidRPr="00231831">
        <w:rPr>
          <w:sz w:val="24"/>
          <w:szCs w:val="24"/>
        </w:rPr>
        <w:lastRenderedPageBreak/>
        <w:t>Организатора аукциона обеспечивает доступ Организатору аукциона к поданным Заявителями заявкам и документам, а также к журналу приема заявок.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231831">
        <w:rPr>
          <w:sz w:val="24"/>
          <w:szCs w:val="24"/>
        </w:rPr>
        <w:t>Организатор аукциона в день рассмотрения заявок и документов Заявителей ведет и подписывает протокол рассмотрения заявок на участие в электронном аукционе, который содержит сведения о Заявителях, допущенных к участию в электронном аукционе и признанных Участниками электронного аукциона, датах подачи заявок, внесенных задатках, а также сведения о Заявителях, не допущенных к участию в электронном аукционе, с указанием причин отказа в допуске к</w:t>
      </w:r>
      <w:proofErr w:type="gramEnd"/>
      <w:r w:rsidRPr="00231831">
        <w:rPr>
          <w:sz w:val="24"/>
          <w:szCs w:val="24"/>
        </w:rPr>
        <w:t xml:space="preserve"> участию в нем. Заявитель, признанный Участником электронного аукциона, становится Участником электронного аукциона </w:t>
      </w:r>
      <w:proofErr w:type="gramStart"/>
      <w:r w:rsidRPr="00231831">
        <w:rPr>
          <w:sz w:val="24"/>
          <w:szCs w:val="24"/>
        </w:rPr>
        <w:t>с даты подписания</w:t>
      </w:r>
      <w:proofErr w:type="gramEnd"/>
      <w:r w:rsidRPr="00231831">
        <w:rPr>
          <w:sz w:val="24"/>
          <w:szCs w:val="24"/>
        </w:rPr>
        <w:t xml:space="preserve"> Организатором аукциона протокола рассмотрения заявок.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Протокол рассмотрения заявок на участие в электронном аукционе подписывается не позднее чем в течение одного дня со дня их рассмотрения усиленной квалифицированной электронной подписью лица, уполномоченного действовать от имени организатора аукциона, и размещается на электронной площадке не </w:t>
      </w:r>
      <w:proofErr w:type="gramStart"/>
      <w:r w:rsidRPr="00231831">
        <w:rPr>
          <w:sz w:val="24"/>
          <w:szCs w:val="24"/>
        </w:rPr>
        <w:t>позднее</w:t>
      </w:r>
      <w:proofErr w:type="gramEnd"/>
      <w:r w:rsidRPr="00231831">
        <w:rPr>
          <w:sz w:val="24"/>
          <w:szCs w:val="24"/>
        </w:rPr>
        <w:t xml:space="preserve"> чем на следующий рабочий день после дня подписания протокола. 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231831">
        <w:rPr>
          <w:sz w:val="24"/>
          <w:szCs w:val="24"/>
        </w:rPr>
        <w:t>Заявителям, признанным участниками электронного аукциона, и заявителям, не допущенным к участию в электронном аукционе, оператор электронной площадки направляет в электронной форме уведомления о принятых в отношении их решениях не позднее дня, следующего после дня подписания протокола рассмотрения заявок на участие в электронном аукционе.</w:t>
      </w:r>
      <w:proofErr w:type="gramEnd"/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В случае</w:t>
      </w:r>
      <w:proofErr w:type="gramStart"/>
      <w:r w:rsidRPr="00231831">
        <w:rPr>
          <w:sz w:val="24"/>
          <w:szCs w:val="24"/>
        </w:rPr>
        <w:t>,</w:t>
      </w:r>
      <w:proofErr w:type="gramEnd"/>
      <w:r w:rsidRPr="00231831">
        <w:rPr>
          <w:sz w:val="24"/>
          <w:szCs w:val="24"/>
        </w:rPr>
        <w:t xml:space="preserve"> если на основании результатов рассмотрения заявок на участие в электронном аукционе принято решение об отказе в допуске к участию в электронном аукционе всех Заявителей или о допуске к участию в электронном аукционе и признании Участником электронного аукциона только одного Заявителя, аукцион признается несостоявшимся.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В случае</w:t>
      </w:r>
      <w:proofErr w:type="gramStart"/>
      <w:r w:rsidRPr="00231831">
        <w:rPr>
          <w:sz w:val="24"/>
          <w:szCs w:val="24"/>
        </w:rPr>
        <w:t>,</w:t>
      </w:r>
      <w:proofErr w:type="gramEnd"/>
      <w:r w:rsidRPr="00231831">
        <w:rPr>
          <w:sz w:val="24"/>
          <w:szCs w:val="24"/>
        </w:rPr>
        <w:t xml:space="preserve"> если аукцион признан несостоявшимся и только один Заявитель признан Участником электронного аукциона, договор купли-продажи земельного участка заключается с таким Заявителем. При этом договор купли-продажи земельного участка заключается по начальной цене предмета аукциона.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В случае</w:t>
      </w:r>
      <w:proofErr w:type="gramStart"/>
      <w:r w:rsidRPr="00231831">
        <w:rPr>
          <w:sz w:val="24"/>
          <w:szCs w:val="24"/>
        </w:rPr>
        <w:t>,</w:t>
      </w:r>
      <w:proofErr w:type="gramEnd"/>
      <w:r w:rsidRPr="00231831">
        <w:rPr>
          <w:sz w:val="24"/>
          <w:szCs w:val="24"/>
        </w:rPr>
        <w:t xml:space="preserve"> если по окончании срока подачи заявок на участие в аукционе подана только 1 (одна) заявка на участие в электронном аукционе или не подано ни одной заявки на участие в электронном аукционе, аукцион признается несостоявшимся. Если единственная заявка на участие в электронном аукционе и Заявитель, подавший указанную заявку, соответствуют всем требованиям и указанным в Извещении о проведении электронных аукционов условиям аукциона, договор купли-продажи земельного участка заключается с таким Заявителем. При этом договор купли-продажи земельного участка заключается по начальной цене предмета аукциона.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231831">
        <w:rPr>
          <w:sz w:val="24"/>
          <w:szCs w:val="24"/>
        </w:rPr>
        <w:t>Решение о признании электронного аукциона несостоявшимся оформляется протоколом рассмотрения заявок на участие в электронном аукционе.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color w:val="FF0000"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6. Порядок проведения электронного аукциона и определения победителя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231831">
        <w:rPr>
          <w:sz w:val="24"/>
          <w:szCs w:val="24"/>
        </w:rPr>
        <w:t>Процедура электронного аукциона проводится в день и время, указанные в Извещении о проведении электронных аукционов, путем последовательного повышения Участниками начальной цены предмета аукциона на величину, равную величине «шага аукциона».</w:t>
      </w:r>
      <w:proofErr w:type="gramEnd"/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Электронный аукцион проводится в назначенную дату и время при условии, что по итогам рассмотрения заявок на участие в электронном аукционе были допущены не менее двух Заявителей.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Время ожидания предложения участника электронного аукциона о цене предмета аукциона составляет десять минут. При поступлении предложения участника электронного аукциона о повышении цены предмета аукциона время, оставшееся до истечения указанного срока, обновляется до десяти минут. Если в течение указанного времени ни одного предложения о более высокой цене предмета аукциона не поступило, электронный аукцион завершается.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lastRenderedPageBreak/>
        <w:t>В ходе проведения электронного аукциона Участник аукциона подает предложение о цене предмета аукциона в соответствии со следующими требованиями: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1) предложение о цене предмета аукциона увеличивает текущее максимальное предложение о цене предмета аукциона на величину «шаг аукциона»;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t>2) участник аукциона не вправе подавать предложение о цене предмета аукциона в случае, если текущее максимальное предложение о цене предмета аукциона подано таким участником аукциона.</w:t>
      </w:r>
    </w:p>
    <w:p w:rsidR="00231831" w:rsidRPr="00231831" w:rsidRDefault="00231831" w:rsidP="00231831">
      <w:pPr>
        <w:widowControl w:val="0"/>
        <w:tabs>
          <w:tab w:val="left" w:pos="42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567"/>
        <w:jc w:val="both"/>
        <w:rPr>
          <w:rFonts w:eastAsia="Calibri"/>
          <w:bCs/>
          <w:sz w:val="24"/>
          <w:szCs w:val="24"/>
        </w:rPr>
      </w:pPr>
      <w:r w:rsidRPr="00231831">
        <w:rPr>
          <w:rFonts w:eastAsia="Calibri"/>
          <w:bCs/>
          <w:sz w:val="24"/>
          <w:szCs w:val="24"/>
        </w:rPr>
        <w:t>Победителем аукциона в электронной форме признается участник, предложивший наибольшую цену за земельный участок.</w:t>
      </w:r>
    </w:p>
    <w:p w:rsidR="00231831" w:rsidRPr="00231831" w:rsidRDefault="00231831" w:rsidP="00231831">
      <w:pPr>
        <w:widowControl w:val="0"/>
        <w:tabs>
          <w:tab w:val="left" w:pos="42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567"/>
        <w:jc w:val="both"/>
        <w:rPr>
          <w:rFonts w:eastAsia="Calibri"/>
          <w:bCs/>
          <w:sz w:val="24"/>
          <w:szCs w:val="24"/>
        </w:rPr>
      </w:pPr>
      <w:r w:rsidRPr="00231831">
        <w:rPr>
          <w:sz w:val="24"/>
          <w:szCs w:val="24"/>
          <w:shd w:val="clear" w:color="auto" w:fill="FFFFFF"/>
          <w:lang w:eastAsia="en-US"/>
        </w:rPr>
        <w:t>Протокол проведения электронного аукциона подписывается усиленной квалифицированной</w:t>
      </w:r>
      <w:r w:rsidRPr="00231831">
        <w:rPr>
          <w:sz w:val="24"/>
          <w:szCs w:val="24"/>
          <w:shd w:val="clear" w:color="auto" w:fill="FFFFFF"/>
          <w:lang w:val="en-US" w:eastAsia="en-US"/>
        </w:rPr>
        <w:t> </w:t>
      </w:r>
      <w:hyperlink r:id="rId60" w:anchor="/document/12184522/entry/21" w:history="1">
        <w:r w:rsidRPr="00231831">
          <w:rPr>
            <w:sz w:val="24"/>
            <w:szCs w:val="24"/>
            <w:shd w:val="clear" w:color="auto" w:fill="FFFFFF"/>
            <w:lang w:eastAsia="en-US"/>
          </w:rPr>
          <w:t>электронной подписью</w:t>
        </w:r>
      </w:hyperlink>
      <w:r w:rsidRPr="00231831">
        <w:rPr>
          <w:sz w:val="24"/>
          <w:szCs w:val="24"/>
          <w:shd w:val="clear" w:color="auto" w:fill="FFFFFF"/>
          <w:lang w:val="en-US" w:eastAsia="en-US"/>
        </w:rPr>
        <w:t> </w:t>
      </w:r>
      <w:r w:rsidRPr="00231831">
        <w:rPr>
          <w:sz w:val="24"/>
          <w:szCs w:val="24"/>
          <w:shd w:val="clear" w:color="auto" w:fill="FFFFFF"/>
          <w:lang w:eastAsia="en-US"/>
        </w:rPr>
        <w:t>оператором электронной площадки и размещается им на электронной площадке в течение одного часа после окончания электронного аукциона. В протоколе проведения электронного аукциона указываются адрес электронной площадки, дата, время начала и окончания электронного аукциона, начальная цена предмета аукциона в день проведения электронного аукциона, все максимальные предложения каждого участника о цене предмета аукциона. На основании данного протокола организатор электронного аукциона в день проведения электронного аукциона обеспечивает подготовку протокола о результатах электронного аукциона, подписание данного протокола усиленной квалифицированной электронной подписью лицом, уполномоченным действовать от имени организатора аукциона, и его размещение в течение одного рабочего дня со дня подписания данного протокола на электронной площадке. Протокол о результатах электронного аукциона после его размещения на электронной площадке в автоматическом режиме направляется оператором электронной площадки для размещения на</w:t>
      </w:r>
      <w:r w:rsidRPr="00231831">
        <w:rPr>
          <w:sz w:val="24"/>
          <w:szCs w:val="24"/>
          <w:shd w:val="clear" w:color="auto" w:fill="FFFFFF"/>
          <w:lang w:val="en-US" w:eastAsia="en-US"/>
        </w:rPr>
        <w:t> </w:t>
      </w:r>
      <w:hyperlink r:id="rId61" w:tgtFrame="_blank" w:history="1">
        <w:r w:rsidRPr="00231831">
          <w:rPr>
            <w:sz w:val="24"/>
            <w:szCs w:val="24"/>
            <w:shd w:val="clear" w:color="auto" w:fill="FFFFFF"/>
            <w:lang w:eastAsia="en-US"/>
          </w:rPr>
          <w:t>официальном сайте</w:t>
        </w:r>
      </w:hyperlink>
      <w:r w:rsidRPr="00231831">
        <w:rPr>
          <w:sz w:val="24"/>
          <w:szCs w:val="24"/>
          <w:shd w:val="clear" w:color="auto" w:fill="FFFFFF"/>
          <w:lang w:eastAsia="en-US"/>
        </w:rPr>
        <w:t>.</w:t>
      </w:r>
    </w:p>
    <w:p w:rsidR="00231831" w:rsidRPr="00231831" w:rsidRDefault="00231831" w:rsidP="00231831">
      <w:pPr>
        <w:shd w:val="clear" w:color="auto" w:fill="FFFFFF"/>
        <w:ind w:firstLine="567"/>
        <w:jc w:val="both"/>
        <w:rPr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7. Срок заключения договора купли-продажи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По результатам проведения электронного аукциона не допускается заключение договора купли-продажи земельного участка </w:t>
      </w:r>
      <w:proofErr w:type="gramStart"/>
      <w:r w:rsidRPr="00231831">
        <w:rPr>
          <w:sz w:val="24"/>
          <w:szCs w:val="24"/>
        </w:rPr>
        <w:t>ранее</w:t>
      </w:r>
      <w:proofErr w:type="gramEnd"/>
      <w:r w:rsidRPr="00231831">
        <w:rPr>
          <w:sz w:val="24"/>
          <w:szCs w:val="24"/>
        </w:rPr>
        <w:t xml:space="preserve"> чем через десять дней со дня размещения протокола рассмотрения заявок на участие в электронном аукционе в случае, если электронный аукцион признан несостоявшимся, либо протокола о результатах электронного аукциона на официальном сайте.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231831">
        <w:rPr>
          <w:sz w:val="24"/>
          <w:szCs w:val="24"/>
        </w:rPr>
        <w:t xml:space="preserve">Уполномоченный орган обязан в течение пяти дней со дня истечения срока, предусмотренного </w:t>
      </w:r>
      <w:hyperlink w:anchor="Par8" w:history="1">
        <w:r w:rsidRPr="00231831">
          <w:rPr>
            <w:sz w:val="24"/>
            <w:szCs w:val="24"/>
          </w:rPr>
          <w:t>пунктом 11</w:t>
        </w:r>
      </w:hyperlink>
      <w:r w:rsidRPr="00231831">
        <w:rPr>
          <w:sz w:val="24"/>
          <w:szCs w:val="24"/>
        </w:rPr>
        <w:t xml:space="preserve"> статьи 39.13 ЗК РФ, направить победителю электронного аукциона или иным лицам, с которыми в соответствии с </w:t>
      </w:r>
      <w:hyperlink r:id="rId62" w:history="1">
        <w:r w:rsidRPr="00231831">
          <w:rPr>
            <w:sz w:val="24"/>
            <w:szCs w:val="24"/>
          </w:rPr>
          <w:t>пунктами 13</w:t>
        </w:r>
      </w:hyperlink>
      <w:r w:rsidRPr="00231831">
        <w:rPr>
          <w:sz w:val="24"/>
          <w:szCs w:val="24"/>
        </w:rPr>
        <w:t xml:space="preserve">, </w:t>
      </w:r>
      <w:hyperlink r:id="rId63" w:history="1">
        <w:r w:rsidRPr="00231831">
          <w:rPr>
            <w:sz w:val="24"/>
            <w:szCs w:val="24"/>
          </w:rPr>
          <w:t>14</w:t>
        </w:r>
      </w:hyperlink>
      <w:r w:rsidRPr="00231831">
        <w:rPr>
          <w:sz w:val="24"/>
          <w:szCs w:val="24"/>
        </w:rPr>
        <w:t xml:space="preserve">, </w:t>
      </w:r>
      <w:hyperlink r:id="rId64" w:history="1">
        <w:r w:rsidRPr="00231831">
          <w:rPr>
            <w:sz w:val="24"/>
            <w:szCs w:val="24"/>
          </w:rPr>
          <w:t>20</w:t>
        </w:r>
      </w:hyperlink>
      <w:r w:rsidRPr="00231831">
        <w:rPr>
          <w:sz w:val="24"/>
          <w:szCs w:val="24"/>
        </w:rPr>
        <w:t xml:space="preserve"> и </w:t>
      </w:r>
      <w:hyperlink r:id="rId65" w:history="1">
        <w:r w:rsidRPr="00231831">
          <w:rPr>
            <w:sz w:val="24"/>
            <w:szCs w:val="24"/>
          </w:rPr>
          <w:t>25 статьи 39.12</w:t>
        </w:r>
      </w:hyperlink>
      <w:r w:rsidRPr="00231831">
        <w:rPr>
          <w:sz w:val="24"/>
          <w:szCs w:val="24"/>
        </w:rPr>
        <w:t xml:space="preserve"> ЗК РФ заключается договор купли-продажи земельного участка, подписанный проект договора купли-продажи такого участка (Приложение № 2).</w:t>
      </w:r>
      <w:proofErr w:type="gramEnd"/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 По результатам проведения электронного аукциона договор купли-продажи земельного участка заключается в электронной форме и подписывается усиленной квалифицированной электронной подписью сторон такого договора.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231831">
        <w:rPr>
          <w:sz w:val="24"/>
          <w:szCs w:val="24"/>
          <w:shd w:val="clear" w:color="auto" w:fill="FFFFFF"/>
        </w:rPr>
        <w:t xml:space="preserve"> Если договор купли-продажи земельного участка в течение десяти рабочих дней со дня направления победителю аукциона проекта указанного договора не был им подписан и представлен в уполномоченный орган, уполномоченный орган направляет указанный договор участнику аукциона, который сделал предпоследнее предложение о цене предмета аукциона, для его заключения и подписания в течени</w:t>
      </w:r>
      <w:proofErr w:type="gramStart"/>
      <w:r w:rsidRPr="00231831">
        <w:rPr>
          <w:sz w:val="24"/>
          <w:szCs w:val="24"/>
          <w:shd w:val="clear" w:color="auto" w:fill="FFFFFF"/>
        </w:rPr>
        <w:t>и</w:t>
      </w:r>
      <w:proofErr w:type="gramEnd"/>
      <w:r w:rsidRPr="00231831">
        <w:rPr>
          <w:sz w:val="24"/>
          <w:szCs w:val="24"/>
          <w:shd w:val="clear" w:color="auto" w:fill="FFFFFF"/>
        </w:rPr>
        <w:t xml:space="preserve"> десяти рабочих дней по цене, предложенной таким участником аукциона.</w:t>
      </w:r>
    </w:p>
    <w:p w:rsidR="00231831" w:rsidRPr="00231831" w:rsidRDefault="00231831" w:rsidP="00231831">
      <w:pPr>
        <w:ind w:firstLine="567"/>
        <w:jc w:val="both"/>
        <w:rPr>
          <w:b/>
          <w:sz w:val="24"/>
          <w:szCs w:val="24"/>
        </w:rPr>
      </w:pP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8. Порядок ознакомления заявителей с иной информацией</w:t>
      </w:r>
    </w:p>
    <w:p w:rsidR="00231831" w:rsidRPr="00231831" w:rsidRDefault="00231831" w:rsidP="00231831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231831">
        <w:rPr>
          <w:rFonts w:eastAsia="Calibri"/>
          <w:sz w:val="24"/>
          <w:szCs w:val="24"/>
        </w:rPr>
        <w:t xml:space="preserve">Правила </w:t>
      </w:r>
      <w:r w:rsidRPr="00231831">
        <w:rPr>
          <w:sz w:val="24"/>
          <w:szCs w:val="24"/>
        </w:rPr>
        <w:t xml:space="preserve">землепользования и застройки муниципального образования «Городской округ Кинешма» опубликованы в официальном источнике опубликования муниципальных правовых актов городского округа Кинешма "Вестник органов местного самоуправления городского округа Кинешма" </w:t>
      </w:r>
      <w:r w:rsidRPr="00231831">
        <w:rPr>
          <w:bCs/>
          <w:sz w:val="24"/>
          <w:szCs w:val="24"/>
        </w:rPr>
        <w:t xml:space="preserve">от </w:t>
      </w:r>
      <w:r w:rsidRPr="00231831">
        <w:rPr>
          <w:sz w:val="24"/>
          <w:szCs w:val="24"/>
        </w:rPr>
        <w:t xml:space="preserve">24.02.2022 № 35/167, который размещен на главной странице официального сайта муниципального образования «Городской округ Кинешма» в сети «Интернет» по адресу: </w:t>
      </w:r>
      <w:hyperlink r:id="rId66" w:history="1">
        <w:r w:rsidRPr="00231831">
          <w:rPr>
            <w:sz w:val="24"/>
            <w:szCs w:val="24"/>
            <w:u w:val="single"/>
            <w:lang w:val="en-US"/>
          </w:rPr>
          <w:t>http</w:t>
        </w:r>
        <w:r w:rsidRPr="00231831">
          <w:rPr>
            <w:sz w:val="24"/>
            <w:szCs w:val="24"/>
            <w:u w:val="single"/>
          </w:rPr>
          <w:t>://</w:t>
        </w:r>
        <w:r w:rsidRPr="00231831">
          <w:rPr>
            <w:sz w:val="24"/>
            <w:szCs w:val="24"/>
            <w:u w:val="single"/>
            <w:lang w:val="en-US"/>
          </w:rPr>
          <w:t>www</w:t>
        </w:r>
        <w:r w:rsidRPr="00231831">
          <w:rPr>
            <w:sz w:val="24"/>
            <w:szCs w:val="24"/>
            <w:u w:val="single"/>
          </w:rPr>
          <w:t>.</w:t>
        </w:r>
        <w:proofErr w:type="spellStart"/>
        <w:r w:rsidRPr="00231831">
          <w:rPr>
            <w:sz w:val="24"/>
            <w:szCs w:val="24"/>
            <w:u w:val="single"/>
            <w:lang w:val="en-US"/>
          </w:rPr>
          <w:t>admkineshma</w:t>
        </w:r>
        <w:proofErr w:type="spellEnd"/>
        <w:r w:rsidRPr="00231831">
          <w:rPr>
            <w:sz w:val="24"/>
            <w:szCs w:val="24"/>
            <w:u w:val="single"/>
          </w:rPr>
          <w:t>.</w:t>
        </w:r>
        <w:proofErr w:type="spellStart"/>
        <w:r w:rsidRPr="00231831">
          <w:rPr>
            <w:sz w:val="24"/>
            <w:szCs w:val="24"/>
            <w:u w:val="single"/>
            <w:lang w:val="en-US"/>
          </w:rPr>
          <w:t>ru</w:t>
        </w:r>
        <w:proofErr w:type="spellEnd"/>
        <w:r w:rsidRPr="00231831">
          <w:rPr>
            <w:sz w:val="24"/>
            <w:szCs w:val="24"/>
            <w:u w:val="single"/>
          </w:rPr>
          <w:t>/</w:t>
        </w:r>
        <w:proofErr w:type="spellStart"/>
        <w:r w:rsidRPr="00231831">
          <w:rPr>
            <w:sz w:val="24"/>
            <w:szCs w:val="24"/>
            <w:u w:val="single"/>
            <w:lang w:val="en-US"/>
          </w:rPr>
          <w:t>vestnik</w:t>
        </w:r>
        <w:proofErr w:type="spellEnd"/>
        <w:r w:rsidRPr="00231831">
          <w:rPr>
            <w:sz w:val="24"/>
            <w:szCs w:val="24"/>
            <w:u w:val="single"/>
          </w:rPr>
          <w:t>1/</w:t>
        </w:r>
        <w:r w:rsidRPr="00231831">
          <w:rPr>
            <w:sz w:val="24"/>
            <w:szCs w:val="24"/>
            <w:u w:val="single"/>
            <w:lang w:val="en-US"/>
          </w:rPr>
          <w:t>index</w:t>
        </w:r>
        <w:r w:rsidRPr="00231831">
          <w:rPr>
            <w:sz w:val="24"/>
            <w:szCs w:val="24"/>
            <w:u w:val="single"/>
          </w:rPr>
          <w:t>.</w:t>
        </w:r>
        <w:proofErr w:type="spellStart"/>
        <w:r w:rsidRPr="00231831">
          <w:rPr>
            <w:sz w:val="24"/>
            <w:szCs w:val="24"/>
            <w:u w:val="single"/>
            <w:lang w:val="en-US"/>
          </w:rPr>
          <w:t>php</w:t>
        </w:r>
        <w:proofErr w:type="spellEnd"/>
      </w:hyperlink>
      <w:r w:rsidRPr="00231831">
        <w:rPr>
          <w:sz w:val="24"/>
          <w:szCs w:val="24"/>
        </w:rPr>
        <w:t>.</w:t>
      </w:r>
      <w:proofErr w:type="gramEnd"/>
    </w:p>
    <w:p w:rsidR="00231831" w:rsidRDefault="00231831" w:rsidP="00231831">
      <w:pPr>
        <w:ind w:firstLine="567"/>
        <w:rPr>
          <w:color w:val="FF0000"/>
        </w:rPr>
      </w:pPr>
      <w:r>
        <w:rPr>
          <w:color w:val="FF0000"/>
        </w:rPr>
        <w:br w:type="page"/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right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lastRenderedPageBreak/>
        <w:t>Приложение № 1</w:t>
      </w:r>
    </w:p>
    <w:p w:rsidR="00231831" w:rsidRPr="00231831" w:rsidRDefault="00231831" w:rsidP="00231831">
      <w:pPr>
        <w:spacing w:line="220" w:lineRule="exact"/>
        <w:jc w:val="center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ЗАЯВКА</w:t>
      </w:r>
    </w:p>
    <w:p w:rsidR="00231831" w:rsidRPr="00231831" w:rsidRDefault="00231831" w:rsidP="00231831">
      <w:pPr>
        <w:spacing w:line="160" w:lineRule="exact"/>
        <w:jc w:val="center"/>
        <w:rPr>
          <w:sz w:val="20"/>
          <w:szCs w:val="20"/>
        </w:rPr>
      </w:pPr>
    </w:p>
    <w:p w:rsidR="00231831" w:rsidRPr="00231831" w:rsidRDefault="00231831" w:rsidP="00231831">
      <w:pPr>
        <w:jc w:val="center"/>
        <w:rPr>
          <w:b/>
          <w:spacing w:val="-3"/>
          <w:sz w:val="22"/>
          <w:szCs w:val="22"/>
        </w:rPr>
      </w:pPr>
      <w:r w:rsidRPr="00231831">
        <w:rPr>
          <w:b/>
          <w:spacing w:val="-3"/>
          <w:sz w:val="22"/>
          <w:szCs w:val="22"/>
        </w:rPr>
        <w:t>на участие в электронном аукционе по продаже земельного участка</w:t>
      </w:r>
    </w:p>
    <w:p w:rsidR="00231831" w:rsidRPr="00231831" w:rsidRDefault="00231831" w:rsidP="00231831">
      <w:pPr>
        <w:rPr>
          <w:spacing w:val="-3"/>
          <w:sz w:val="20"/>
          <w:szCs w:val="20"/>
        </w:rPr>
      </w:pPr>
    </w:p>
    <w:p w:rsidR="00231831" w:rsidRPr="00231831" w:rsidRDefault="00231831" w:rsidP="00231831">
      <w:pPr>
        <w:rPr>
          <w:b/>
          <w:spacing w:val="-3"/>
          <w:sz w:val="20"/>
          <w:szCs w:val="20"/>
        </w:rPr>
      </w:pPr>
      <w:r w:rsidRPr="00231831">
        <w:rPr>
          <w:spacing w:val="-3"/>
          <w:sz w:val="20"/>
          <w:szCs w:val="20"/>
        </w:rPr>
        <w:t>разрешенное использование</w:t>
      </w:r>
      <w:r w:rsidRPr="00231831">
        <w:rPr>
          <w:spacing w:val="-3"/>
          <w:sz w:val="22"/>
          <w:szCs w:val="22"/>
        </w:rPr>
        <w:t>______________________________________________________________________</w:t>
      </w:r>
    </w:p>
    <w:p w:rsidR="00231831" w:rsidRPr="00231831" w:rsidRDefault="00231831" w:rsidP="00231831">
      <w:pPr>
        <w:rPr>
          <w:sz w:val="20"/>
          <w:szCs w:val="20"/>
        </w:rPr>
      </w:pPr>
      <w:r w:rsidRPr="00231831">
        <w:rPr>
          <w:sz w:val="20"/>
          <w:szCs w:val="20"/>
        </w:rPr>
        <w:t>адрес: Ивановская область, г. Кинешма, ____________________________</w:t>
      </w:r>
      <w:r>
        <w:rPr>
          <w:sz w:val="20"/>
          <w:szCs w:val="20"/>
        </w:rPr>
        <w:t>___________________________</w:t>
      </w:r>
    </w:p>
    <w:p w:rsidR="00231831" w:rsidRPr="00231831" w:rsidRDefault="00231831" w:rsidP="00231831">
      <w:pPr>
        <w:jc w:val="both"/>
        <w:rPr>
          <w:sz w:val="20"/>
          <w:szCs w:val="20"/>
        </w:rPr>
      </w:pPr>
      <w:r w:rsidRPr="00231831">
        <w:rPr>
          <w:sz w:val="20"/>
          <w:szCs w:val="20"/>
        </w:rPr>
        <w:t>площадь ___________________________ кадастровый номер ______________</w:t>
      </w:r>
      <w:r>
        <w:rPr>
          <w:sz w:val="20"/>
          <w:szCs w:val="20"/>
        </w:rPr>
        <w:t>______________________</w:t>
      </w:r>
    </w:p>
    <w:p w:rsidR="00231831" w:rsidRPr="00231831" w:rsidRDefault="00231831" w:rsidP="00231831">
      <w:pPr>
        <w:spacing w:line="220" w:lineRule="exact"/>
        <w:rPr>
          <w:b/>
          <w:sz w:val="16"/>
          <w:szCs w:val="16"/>
        </w:rPr>
      </w:pPr>
    </w:p>
    <w:p w:rsidR="00231831" w:rsidRPr="00231831" w:rsidRDefault="00231831" w:rsidP="00231831">
      <w:pPr>
        <w:spacing w:line="220" w:lineRule="exact"/>
        <w:rPr>
          <w:sz w:val="22"/>
        </w:rPr>
      </w:pPr>
      <w:r w:rsidRPr="00231831">
        <w:rPr>
          <w:b/>
          <w:sz w:val="22"/>
        </w:rPr>
        <w:t>1. Сведения об участнике аукциона: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r w:rsidRPr="00231831">
        <w:rPr>
          <w:b/>
          <w:sz w:val="20"/>
          <w:szCs w:val="20"/>
        </w:rPr>
        <w:t>1.1.</w:t>
      </w:r>
      <w:r w:rsidRPr="00231831">
        <w:rPr>
          <w:sz w:val="20"/>
          <w:szCs w:val="20"/>
        </w:rPr>
        <w:t xml:space="preserve"> _______________________________________________________________</w:t>
      </w:r>
      <w:r>
        <w:rPr>
          <w:sz w:val="20"/>
          <w:szCs w:val="20"/>
        </w:rPr>
        <w:t>_____________________________</w:t>
      </w:r>
    </w:p>
    <w:p w:rsidR="00231831" w:rsidRPr="00231831" w:rsidRDefault="00231831" w:rsidP="00231831">
      <w:pPr>
        <w:spacing w:line="160" w:lineRule="exact"/>
        <w:jc w:val="center"/>
        <w:rPr>
          <w:sz w:val="16"/>
          <w:szCs w:val="16"/>
        </w:rPr>
      </w:pPr>
      <w:r w:rsidRPr="00231831">
        <w:rPr>
          <w:sz w:val="14"/>
          <w:szCs w:val="14"/>
        </w:rPr>
        <w:t>(Ф.И.О., полное наименование заявителя, ИНН)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r w:rsidRPr="00231831">
        <w:rPr>
          <w:sz w:val="16"/>
          <w:szCs w:val="16"/>
        </w:rPr>
        <w:t xml:space="preserve">_________________________________________________________ </w:t>
      </w:r>
      <w:r w:rsidRPr="00231831">
        <w:rPr>
          <w:sz w:val="20"/>
          <w:szCs w:val="20"/>
        </w:rPr>
        <w:t>в лице ______________</w:t>
      </w:r>
      <w:r>
        <w:rPr>
          <w:sz w:val="20"/>
          <w:szCs w:val="20"/>
        </w:rPr>
        <w:t>__________________________</w:t>
      </w:r>
      <w:proofErr w:type="gramStart"/>
      <w:r w:rsidRPr="00231831">
        <w:rPr>
          <w:sz w:val="20"/>
          <w:szCs w:val="20"/>
        </w:rPr>
        <w:t xml:space="preserve"> </w:t>
      </w:r>
      <w:r w:rsidRPr="00231831">
        <w:rPr>
          <w:sz w:val="22"/>
          <w:szCs w:val="22"/>
        </w:rPr>
        <w:t>,</w:t>
      </w:r>
      <w:proofErr w:type="gramEnd"/>
      <w:r w:rsidRPr="00231831">
        <w:rPr>
          <w:sz w:val="22"/>
          <w:szCs w:val="22"/>
        </w:rPr>
        <w:t xml:space="preserve"> </w:t>
      </w:r>
      <w:r w:rsidRPr="00231831">
        <w:rPr>
          <w:sz w:val="20"/>
          <w:szCs w:val="20"/>
        </w:rPr>
        <w:t>действующего на основании __________________________________________</w:t>
      </w:r>
      <w:r>
        <w:rPr>
          <w:sz w:val="20"/>
          <w:szCs w:val="20"/>
        </w:rPr>
        <w:t>________________________</w:t>
      </w:r>
    </w:p>
    <w:p w:rsidR="00231831" w:rsidRPr="00231831" w:rsidRDefault="00231831" w:rsidP="00231831">
      <w:pPr>
        <w:tabs>
          <w:tab w:val="left" w:pos="0"/>
        </w:tabs>
        <w:spacing w:line="220" w:lineRule="exact"/>
        <w:rPr>
          <w:sz w:val="20"/>
          <w:szCs w:val="20"/>
        </w:rPr>
      </w:pPr>
      <w:r w:rsidRPr="00231831">
        <w:rPr>
          <w:b/>
          <w:sz w:val="20"/>
          <w:szCs w:val="20"/>
        </w:rPr>
        <w:t>1.2.</w:t>
      </w:r>
      <w:r w:rsidRPr="00231831">
        <w:rPr>
          <w:sz w:val="20"/>
          <w:szCs w:val="20"/>
        </w:rPr>
        <w:t xml:space="preserve"> _____________________________________________________________________________________________</w:t>
      </w:r>
    </w:p>
    <w:p w:rsidR="00231831" w:rsidRPr="00231831" w:rsidRDefault="00231831" w:rsidP="00231831">
      <w:pPr>
        <w:spacing w:line="160" w:lineRule="exact"/>
        <w:jc w:val="center"/>
        <w:rPr>
          <w:sz w:val="14"/>
          <w:szCs w:val="14"/>
        </w:rPr>
      </w:pPr>
      <w:r w:rsidRPr="00231831">
        <w:rPr>
          <w:sz w:val="14"/>
          <w:szCs w:val="14"/>
        </w:rPr>
        <w:t>(адрес заявителя)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r w:rsidRPr="00231831">
        <w:rPr>
          <w:b/>
          <w:sz w:val="20"/>
          <w:szCs w:val="20"/>
        </w:rPr>
        <w:t>1.3.</w:t>
      </w:r>
      <w:r w:rsidRPr="00231831">
        <w:rPr>
          <w:sz w:val="20"/>
          <w:szCs w:val="20"/>
        </w:rPr>
        <w:t xml:space="preserve"> Сведения о регистрации юридического лица: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r w:rsidRPr="00231831">
        <w:rPr>
          <w:sz w:val="20"/>
          <w:szCs w:val="20"/>
        </w:rPr>
        <w:t xml:space="preserve">ОГРН____________________________ Свидетельство </w:t>
      </w:r>
      <w:r>
        <w:rPr>
          <w:sz w:val="20"/>
          <w:szCs w:val="20"/>
        </w:rPr>
        <w:t xml:space="preserve"> _________________________</w:t>
      </w:r>
      <w:r w:rsidRPr="00231831">
        <w:rPr>
          <w:sz w:val="20"/>
          <w:szCs w:val="20"/>
        </w:rPr>
        <w:t xml:space="preserve">от _________________ </w:t>
      </w:r>
      <w:proofErr w:type="gramStart"/>
      <w:r w:rsidRPr="00231831">
        <w:rPr>
          <w:sz w:val="20"/>
          <w:szCs w:val="20"/>
        </w:rPr>
        <w:t>г</w:t>
      </w:r>
      <w:proofErr w:type="gramEnd"/>
      <w:r w:rsidRPr="00231831">
        <w:rPr>
          <w:sz w:val="20"/>
          <w:szCs w:val="20"/>
        </w:rPr>
        <w:t>.</w:t>
      </w:r>
    </w:p>
    <w:p w:rsidR="00231831" w:rsidRPr="00231831" w:rsidRDefault="00231831" w:rsidP="00231831">
      <w:pPr>
        <w:spacing w:line="220" w:lineRule="exact"/>
        <w:jc w:val="both"/>
        <w:rPr>
          <w:sz w:val="20"/>
          <w:szCs w:val="20"/>
        </w:rPr>
      </w:pPr>
      <w:r w:rsidRPr="00231831">
        <w:rPr>
          <w:sz w:val="20"/>
          <w:szCs w:val="20"/>
        </w:rPr>
        <w:t>Зарегистрировано______________________________________________________________________________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r w:rsidRPr="00231831">
        <w:rPr>
          <w:sz w:val="20"/>
          <w:szCs w:val="20"/>
        </w:rPr>
        <w:t>Государственная регистрация изменений, внесенных в учредительные документы:</w:t>
      </w:r>
    </w:p>
    <w:p w:rsidR="00231831" w:rsidRPr="00231831" w:rsidRDefault="00231831" w:rsidP="00231831">
      <w:pPr>
        <w:spacing w:line="220" w:lineRule="exact"/>
      </w:pPr>
      <w:r w:rsidRPr="00231831">
        <w:rPr>
          <w:sz w:val="20"/>
          <w:szCs w:val="20"/>
        </w:rPr>
        <w:t>_____________________________________________________________________________________________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r w:rsidRPr="00231831">
        <w:rPr>
          <w:b/>
          <w:sz w:val="20"/>
          <w:szCs w:val="20"/>
        </w:rPr>
        <w:t>1.4.</w:t>
      </w:r>
      <w:r w:rsidRPr="00231831">
        <w:rPr>
          <w:sz w:val="20"/>
          <w:szCs w:val="20"/>
        </w:rPr>
        <w:t xml:space="preserve"> Платежные реквизиты: ___________________________________________</w:t>
      </w:r>
      <w:r>
        <w:rPr>
          <w:sz w:val="20"/>
          <w:szCs w:val="20"/>
        </w:rPr>
        <w:t>__________________________</w:t>
      </w:r>
    </w:p>
    <w:p w:rsidR="00231831" w:rsidRPr="00231831" w:rsidRDefault="00231831" w:rsidP="00231831">
      <w:pPr>
        <w:spacing w:line="160" w:lineRule="exact"/>
        <w:rPr>
          <w:sz w:val="20"/>
          <w:szCs w:val="20"/>
        </w:rPr>
      </w:pPr>
      <w:r w:rsidRPr="00231831">
        <w:rPr>
          <w:sz w:val="14"/>
          <w:szCs w:val="14"/>
        </w:rPr>
        <w:t xml:space="preserve">                                                                                                                     (полные реквизиты банка, №№ счетов заявителя) _____________________________________________________________________________________________________________________________________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r w:rsidRPr="00231831">
        <w:rPr>
          <w:sz w:val="20"/>
          <w:szCs w:val="20"/>
        </w:rPr>
        <w:t>Телефон (факс) для связи: ____________________________________________</w:t>
      </w:r>
      <w:r>
        <w:rPr>
          <w:sz w:val="20"/>
          <w:szCs w:val="20"/>
        </w:rPr>
        <w:t>__________________________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r w:rsidRPr="00231831">
        <w:rPr>
          <w:sz w:val="20"/>
          <w:szCs w:val="20"/>
        </w:rPr>
        <w:t>Реквизиты и паспортные данные заявителя (представителя):</w:t>
      </w:r>
    </w:p>
    <w:p w:rsidR="00231831" w:rsidRPr="00231831" w:rsidRDefault="00231831" w:rsidP="00231831">
      <w:pPr>
        <w:spacing w:line="220" w:lineRule="exact"/>
      </w:pPr>
      <w:r w:rsidRPr="00231831">
        <w:rPr>
          <w:sz w:val="20"/>
          <w:szCs w:val="20"/>
        </w:rPr>
        <w:t>_____________________________________________________________________________________________</w:t>
      </w:r>
    </w:p>
    <w:p w:rsidR="00231831" w:rsidRPr="00231831" w:rsidRDefault="00231831" w:rsidP="00231831">
      <w:pPr>
        <w:spacing w:line="160" w:lineRule="exact"/>
        <w:jc w:val="center"/>
        <w:rPr>
          <w:sz w:val="14"/>
          <w:szCs w:val="14"/>
        </w:rPr>
      </w:pPr>
      <w:r w:rsidRPr="00231831">
        <w:rPr>
          <w:sz w:val="14"/>
          <w:szCs w:val="14"/>
        </w:rPr>
        <w:t>(Ф.И.О., должность)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r w:rsidRPr="00231831">
        <w:rPr>
          <w:sz w:val="20"/>
          <w:szCs w:val="20"/>
        </w:rPr>
        <w:t>Паспорт: ____________ №_______________ выдан_______________________</w:t>
      </w:r>
      <w:r>
        <w:rPr>
          <w:sz w:val="20"/>
          <w:szCs w:val="20"/>
        </w:rPr>
        <w:t>_________________________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proofErr w:type="gramStart"/>
      <w:r w:rsidRPr="00231831">
        <w:rPr>
          <w:sz w:val="20"/>
          <w:szCs w:val="20"/>
        </w:rPr>
        <w:t>Зарегистрирован</w:t>
      </w:r>
      <w:proofErr w:type="gramEnd"/>
      <w:r w:rsidRPr="00231831">
        <w:rPr>
          <w:sz w:val="20"/>
          <w:szCs w:val="20"/>
        </w:rPr>
        <w:t xml:space="preserve"> по адресу: __________________________________________________________________________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r w:rsidRPr="00231831">
        <w:rPr>
          <w:sz w:val="20"/>
          <w:szCs w:val="20"/>
        </w:rPr>
        <w:t>Договор поручения (доверенность) №___________________ от «____»___________20___года</w:t>
      </w:r>
    </w:p>
    <w:p w:rsidR="00231831" w:rsidRPr="00231831" w:rsidRDefault="00231831" w:rsidP="00231831">
      <w:pPr>
        <w:spacing w:line="220" w:lineRule="exact"/>
        <w:ind w:right="-1"/>
        <w:jc w:val="center"/>
        <w:rPr>
          <w:b/>
          <w:sz w:val="16"/>
          <w:szCs w:val="16"/>
        </w:rPr>
      </w:pPr>
    </w:p>
    <w:p w:rsidR="00231831" w:rsidRPr="00231831" w:rsidRDefault="00231831" w:rsidP="00231831">
      <w:pPr>
        <w:spacing w:line="220" w:lineRule="exact"/>
        <w:jc w:val="both"/>
        <w:rPr>
          <w:b/>
          <w:sz w:val="22"/>
        </w:rPr>
      </w:pPr>
      <w:r w:rsidRPr="00231831">
        <w:rPr>
          <w:b/>
          <w:sz w:val="22"/>
        </w:rPr>
        <w:t>2. Принимая решение об участии в аукционе:</w:t>
      </w:r>
    </w:p>
    <w:p w:rsidR="00231831" w:rsidRPr="00231831" w:rsidRDefault="00231831" w:rsidP="00231831">
      <w:pPr>
        <w:autoSpaceDE w:val="0"/>
        <w:autoSpaceDN w:val="0"/>
        <w:adjustRightInd w:val="0"/>
        <w:spacing w:line="220" w:lineRule="exact"/>
        <w:jc w:val="both"/>
        <w:rPr>
          <w:b/>
          <w:sz w:val="20"/>
          <w:szCs w:val="20"/>
        </w:rPr>
      </w:pPr>
      <w:r w:rsidRPr="00231831">
        <w:rPr>
          <w:b/>
          <w:sz w:val="20"/>
          <w:szCs w:val="20"/>
        </w:rPr>
        <w:t xml:space="preserve">2.1. </w:t>
      </w:r>
      <w:proofErr w:type="gramStart"/>
      <w:r w:rsidRPr="00231831">
        <w:rPr>
          <w:sz w:val="20"/>
          <w:szCs w:val="20"/>
        </w:rPr>
        <w:t>Даю согласие на обработку своих персональных данных с использованием средств автоматизации и без использования средств автоматизации, включая их получение в письменной или устной формах у третьей стороны, в соответствии с Федеральным законом от 27.07.2006 № 152-ФЗ «О персональных данных» с целью подготовки документов для проведения торгов.</w:t>
      </w:r>
      <w:proofErr w:type="gramEnd"/>
      <w:r w:rsidRPr="00231831">
        <w:rPr>
          <w:sz w:val="20"/>
          <w:szCs w:val="20"/>
        </w:rPr>
        <w:t xml:space="preserve"> Мои персональные данные, в отношении которых дается согласие, включают: фамилию, имя, </w:t>
      </w:r>
      <w:r w:rsidRPr="00231831">
        <w:rPr>
          <w:spacing w:val="-2"/>
          <w:sz w:val="20"/>
          <w:szCs w:val="20"/>
        </w:rPr>
        <w:t>отчество; дату рождения; сведения о регистрации по месту жительства; номер и серию документа, удостоверяющего</w:t>
      </w:r>
      <w:r w:rsidRPr="00231831">
        <w:rPr>
          <w:sz w:val="20"/>
          <w:szCs w:val="20"/>
        </w:rPr>
        <w:t xml:space="preserve"> </w:t>
      </w:r>
      <w:r w:rsidRPr="00231831">
        <w:rPr>
          <w:spacing w:val="-2"/>
          <w:sz w:val="20"/>
          <w:szCs w:val="20"/>
        </w:rPr>
        <w:t xml:space="preserve">личность, сведения о дате выдачи указанного документа и выдавшем его органе. </w:t>
      </w:r>
      <w:proofErr w:type="gramStart"/>
      <w:r w:rsidRPr="00231831">
        <w:rPr>
          <w:spacing w:val="-2"/>
          <w:sz w:val="20"/>
          <w:szCs w:val="20"/>
        </w:rPr>
        <w:t>Действия с моими персональными</w:t>
      </w:r>
      <w:r w:rsidRPr="00231831">
        <w:rPr>
          <w:sz w:val="20"/>
          <w:szCs w:val="20"/>
        </w:rPr>
        <w:t xml:space="preserve"> данными включают в себя сбор, запись, систематизацию, накопление, хранение, уточнение (обновление, изменение), извлечение, использование, передачу (распространение, предоставление, доступ), обезличивание, блокирование, удаление, уничтожение персональных данных.</w:t>
      </w:r>
      <w:proofErr w:type="gramEnd"/>
      <w:r w:rsidRPr="00231831">
        <w:rPr>
          <w:sz w:val="20"/>
          <w:szCs w:val="20"/>
        </w:rPr>
        <w:t xml:space="preserve"> Предусматривается смешанный способ обработки персональных данных с использованием средств автоматизации, подключенных к информационной системе и/или без использования таких средств. Согласие вступает в силу </w:t>
      </w:r>
      <w:proofErr w:type="gramStart"/>
      <w:r w:rsidRPr="00231831">
        <w:rPr>
          <w:sz w:val="20"/>
          <w:szCs w:val="20"/>
        </w:rPr>
        <w:t>с даты принятия</w:t>
      </w:r>
      <w:proofErr w:type="gramEnd"/>
      <w:r w:rsidRPr="00231831">
        <w:rPr>
          <w:sz w:val="20"/>
          <w:szCs w:val="20"/>
        </w:rPr>
        <w:t xml:space="preserve"> заявки на участие в аукционе. Согласие может быть отозвано в любое время на основании моего письменного заявления _______________ </w:t>
      </w:r>
      <w:r w:rsidRPr="00231831">
        <w:rPr>
          <w:i/>
          <w:sz w:val="14"/>
          <w:szCs w:val="14"/>
        </w:rPr>
        <w:t>(подпись)</w:t>
      </w:r>
    </w:p>
    <w:p w:rsidR="00231831" w:rsidRPr="00231831" w:rsidRDefault="00231831" w:rsidP="00231831">
      <w:pPr>
        <w:spacing w:line="220" w:lineRule="exact"/>
        <w:jc w:val="both"/>
        <w:rPr>
          <w:spacing w:val="-6"/>
          <w:sz w:val="20"/>
          <w:szCs w:val="20"/>
          <w:u w:val="single"/>
        </w:rPr>
      </w:pPr>
      <w:r w:rsidRPr="00231831">
        <w:rPr>
          <w:b/>
          <w:spacing w:val="-6"/>
          <w:sz w:val="20"/>
          <w:szCs w:val="20"/>
        </w:rPr>
        <w:t>2.2.</w:t>
      </w:r>
      <w:r w:rsidRPr="00231831">
        <w:rPr>
          <w:spacing w:val="-6"/>
          <w:sz w:val="20"/>
          <w:szCs w:val="20"/>
        </w:rPr>
        <w:t xml:space="preserve"> </w:t>
      </w:r>
      <w:r w:rsidRPr="00231831">
        <w:rPr>
          <w:sz w:val="20"/>
          <w:szCs w:val="20"/>
        </w:rPr>
        <w:t xml:space="preserve">Ознакомился с содержанием проекта договора купли-продажи земельного участка и </w:t>
      </w:r>
      <w:proofErr w:type="gramStart"/>
      <w:r w:rsidRPr="00231831">
        <w:rPr>
          <w:sz w:val="20"/>
          <w:szCs w:val="20"/>
        </w:rPr>
        <w:t>согласен</w:t>
      </w:r>
      <w:proofErr w:type="gramEnd"/>
      <w:r w:rsidRPr="00231831">
        <w:rPr>
          <w:sz w:val="20"/>
          <w:szCs w:val="20"/>
        </w:rPr>
        <w:t xml:space="preserve"> с его условиями ___________ </w:t>
      </w:r>
      <w:r w:rsidRPr="00231831">
        <w:rPr>
          <w:i/>
          <w:sz w:val="14"/>
          <w:szCs w:val="14"/>
        </w:rPr>
        <w:t>(подпись)</w:t>
      </w:r>
    </w:p>
    <w:p w:rsidR="00231831" w:rsidRPr="00231831" w:rsidRDefault="00231831" w:rsidP="00231831">
      <w:pPr>
        <w:spacing w:line="220" w:lineRule="exact"/>
        <w:jc w:val="both"/>
        <w:rPr>
          <w:sz w:val="20"/>
          <w:szCs w:val="20"/>
        </w:rPr>
      </w:pPr>
      <w:r w:rsidRPr="00231831">
        <w:rPr>
          <w:b/>
          <w:sz w:val="20"/>
          <w:szCs w:val="20"/>
        </w:rPr>
        <w:t xml:space="preserve">2.3. </w:t>
      </w:r>
      <w:r w:rsidRPr="00231831">
        <w:rPr>
          <w:sz w:val="20"/>
          <w:szCs w:val="20"/>
        </w:rPr>
        <w:t xml:space="preserve">Обязуюсь выполнять правила и условия проведения аукциона, указанные в информационном сообщении ______________ </w:t>
      </w:r>
      <w:r w:rsidRPr="00231831">
        <w:rPr>
          <w:i/>
          <w:sz w:val="14"/>
          <w:szCs w:val="14"/>
        </w:rPr>
        <w:t>(подпись)</w:t>
      </w:r>
    </w:p>
    <w:p w:rsidR="00231831" w:rsidRPr="00231831" w:rsidRDefault="00231831" w:rsidP="00231831">
      <w:pPr>
        <w:spacing w:line="220" w:lineRule="exact"/>
        <w:jc w:val="both"/>
        <w:rPr>
          <w:sz w:val="20"/>
          <w:szCs w:val="20"/>
        </w:rPr>
      </w:pPr>
      <w:r w:rsidRPr="00231831">
        <w:rPr>
          <w:b/>
          <w:sz w:val="20"/>
          <w:szCs w:val="20"/>
        </w:rPr>
        <w:t xml:space="preserve">2.4. </w:t>
      </w:r>
      <w:r w:rsidRPr="00231831">
        <w:rPr>
          <w:sz w:val="20"/>
          <w:szCs w:val="20"/>
        </w:rPr>
        <w:t>В случае признания победителем аукциона:</w:t>
      </w:r>
    </w:p>
    <w:p w:rsidR="00231831" w:rsidRPr="00231831" w:rsidRDefault="00231831" w:rsidP="00231831">
      <w:pPr>
        <w:spacing w:line="220" w:lineRule="exact"/>
        <w:jc w:val="both"/>
        <w:rPr>
          <w:spacing w:val="-4"/>
          <w:sz w:val="20"/>
          <w:szCs w:val="20"/>
        </w:rPr>
      </w:pPr>
      <w:r w:rsidRPr="00231831">
        <w:rPr>
          <w:b/>
          <w:spacing w:val="-4"/>
          <w:sz w:val="20"/>
          <w:szCs w:val="20"/>
        </w:rPr>
        <w:t xml:space="preserve">2.4.1. </w:t>
      </w:r>
      <w:r w:rsidRPr="00231831">
        <w:rPr>
          <w:spacing w:val="-4"/>
          <w:sz w:val="20"/>
          <w:szCs w:val="20"/>
        </w:rPr>
        <w:t xml:space="preserve">Обязуюсь заключить договор </w:t>
      </w:r>
      <w:r w:rsidRPr="00231831">
        <w:rPr>
          <w:sz w:val="20"/>
          <w:szCs w:val="20"/>
        </w:rPr>
        <w:t xml:space="preserve">купли-продажи </w:t>
      </w:r>
      <w:r w:rsidRPr="00231831">
        <w:rPr>
          <w:spacing w:val="-4"/>
          <w:sz w:val="20"/>
          <w:szCs w:val="20"/>
        </w:rPr>
        <w:t xml:space="preserve">земельного участка на предложенных условиях и произвести платежи по результатам  аукциона </w:t>
      </w:r>
      <w:r w:rsidRPr="00231831">
        <w:rPr>
          <w:sz w:val="20"/>
          <w:szCs w:val="20"/>
        </w:rPr>
        <w:t xml:space="preserve">_______________ </w:t>
      </w:r>
      <w:r w:rsidRPr="00231831">
        <w:rPr>
          <w:i/>
          <w:sz w:val="14"/>
          <w:szCs w:val="14"/>
        </w:rPr>
        <w:t>(подпись)</w:t>
      </w:r>
    </w:p>
    <w:p w:rsidR="00231831" w:rsidRPr="00231831" w:rsidRDefault="00231831" w:rsidP="00231831">
      <w:pPr>
        <w:spacing w:line="220" w:lineRule="exact"/>
        <w:jc w:val="both"/>
        <w:rPr>
          <w:b/>
          <w:sz w:val="16"/>
          <w:szCs w:val="16"/>
        </w:rPr>
      </w:pPr>
    </w:p>
    <w:p w:rsidR="00231831" w:rsidRPr="00231831" w:rsidRDefault="00231831" w:rsidP="00231831">
      <w:pPr>
        <w:spacing w:line="220" w:lineRule="exact"/>
        <w:jc w:val="both"/>
        <w:rPr>
          <w:sz w:val="20"/>
          <w:szCs w:val="20"/>
        </w:rPr>
      </w:pPr>
      <w:r w:rsidRPr="00231831">
        <w:rPr>
          <w:b/>
          <w:sz w:val="22"/>
          <w:szCs w:val="22"/>
        </w:rPr>
        <w:t>3</w:t>
      </w:r>
      <w:r w:rsidRPr="00231831">
        <w:rPr>
          <w:sz w:val="22"/>
          <w:szCs w:val="22"/>
        </w:rPr>
        <w:t xml:space="preserve">. </w:t>
      </w:r>
      <w:r w:rsidRPr="00231831">
        <w:rPr>
          <w:b/>
          <w:sz w:val="22"/>
          <w:szCs w:val="22"/>
        </w:rPr>
        <w:t>Мне известно, что сумма внесенного мною задатка не возвращается в случае:</w:t>
      </w:r>
      <w:r w:rsidRPr="00231831">
        <w:rPr>
          <w:sz w:val="20"/>
          <w:szCs w:val="20"/>
        </w:rPr>
        <w:t xml:space="preserve">  </w:t>
      </w:r>
    </w:p>
    <w:p w:rsidR="00231831" w:rsidRPr="00231831" w:rsidRDefault="00231831" w:rsidP="00231831">
      <w:pPr>
        <w:shd w:val="clear" w:color="auto" w:fill="FFFFFF"/>
        <w:spacing w:line="220" w:lineRule="exact"/>
        <w:ind w:right="14"/>
        <w:jc w:val="both"/>
        <w:rPr>
          <w:sz w:val="20"/>
          <w:szCs w:val="20"/>
        </w:rPr>
      </w:pPr>
      <w:r w:rsidRPr="00231831">
        <w:rPr>
          <w:sz w:val="20"/>
          <w:szCs w:val="20"/>
        </w:rPr>
        <w:t xml:space="preserve">уклонения лица, признанного победителем аукциона, иного лица, с которым договор купли-продажи земельного участка заключается в соответствии с </w:t>
      </w:r>
      <w:hyperlink r:id="rId67" w:history="1">
        <w:r w:rsidRPr="00231831">
          <w:rPr>
            <w:sz w:val="20"/>
            <w:szCs w:val="20"/>
          </w:rPr>
          <w:t>п. 13</w:t>
        </w:r>
      </w:hyperlink>
      <w:r w:rsidRPr="00231831">
        <w:rPr>
          <w:sz w:val="20"/>
          <w:szCs w:val="20"/>
        </w:rPr>
        <w:t xml:space="preserve">, </w:t>
      </w:r>
      <w:hyperlink r:id="rId68" w:history="1">
        <w:r w:rsidRPr="00231831">
          <w:rPr>
            <w:sz w:val="20"/>
            <w:szCs w:val="20"/>
          </w:rPr>
          <w:t>14</w:t>
        </w:r>
      </w:hyperlink>
      <w:r w:rsidRPr="00231831">
        <w:rPr>
          <w:sz w:val="20"/>
          <w:szCs w:val="20"/>
        </w:rPr>
        <w:t xml:space="preserve"> или </w:t>
      </w:r>
      <w:hyperlink r:id="rId69" w:history="1">
        <w:r w:rsidRPr="00231831">
          <w:rPr>
            <w:sz w:val="20"/>
            <w:szCs w:val="20"/>
          </w:rPr>
          <w:t>20</w:t>
        </w:r>
      </w:hyperlink>
      <w:r w:rsidRPr="00231831">
        <w:rPr>
          <w:sz w:val="20"/>
          <w:szCs w:val="20"/>
        </w:rPr>
        <w:t xml:space="preserve"> статьи 39.12 Земельного кодекса РФ, от заключения договора купли-продажи земельного участка в течение тридцати дней со дня направления им проекта договора купли-продажи _______________ </w:t>
      </w:r>
      <w:r w:rsidRPr="00231831">
        <w:rPr>
          <w:i/>
          <w:sz w:val="14"/>
          <w:szCs w:val="14"/>
        </w:rPr>
        <w:t>(подпись)</w:t>
      </w:r>
    </w:p>
    <w:p w:rsidR="00231831" w:rsidRPr="00231831" w:rsidRDefault="00231831" w:rsidP="00231831">
      <w:pPr>
        <w:spacing w:line="220" w:lineRule="exact"/>
        <w:jc w:val="both"/>
        <w:rPr>
          <w:sz w:val="16"/>
          <w:szCs w:val="16"/>
        </w:rPr>
      </w:pPr>
    </w:p>
    <w:p w:rsidR="00231831" w:rsidRPr="00231831" w:rsidRDefault="00231831" w:rsidP="00231831">
      <w:pPr>
        <w:spacing w:line="220" w:lineRule="exact"/>
        <w:jc w:val="both"/>
        <w:rPr>
          <w:sz w:val="20"/>
          <w:szCs w:val="20"/>
        </w:rPr>
      </w:pPr>
      <w:r w:rsidRPr="00231831">
        <w:rPr>
          <w:b/>
          <w:sz w:val="22"/>
          <w:szCs w:val="22"/>
        </w:rPr>
        <w:t>4.</w:t>
      </w:r>
      <w:r w:rsidRPr="00231831">
        <w:rPr>
          <w:b/>
          <w:sz w:val="20"/>
          <w:szCs w:val="20"/>
        </w:rPr>
        <w:t xml:space="preserve"> </w:t>
      </w:r>
      <w:r w:rsidRPr="00231831">
        <w:rPr>
          <w:sz w:val="20"/>
          <w:szCs w:val="20"/>
        </w:rPr>
        <w:t>Заявитель подтверждает внесение суммы задатка в размере ____________</w:t>
      </w:r>
      <w:r>
        <w:rPr>
          <w:sz w:val="20"/>
          <w:szCs w:val="20"/>
        </w:rPr>
        <w:t>___________________________</w:t>
      </w:r>
    </w:p>
    <w:p w:rsidR="00231831" w:rsidRPr="00231831" w:rsidRDefault="00231831" w:rsidP="00231831">
      <w:pPr>
        <w:spacing w:line="160" w:lineRule="exact"/>
        <w:jc w:val="center"/>
        <w:rPr>
          <w:sz w:val="14"/>
          <w:szCs w:val="14"/>
        </w:rPr>
      </w:pPr>
      <w:r w:rsidRPr="00231831">
        <w:rPr>
          <w:sz w:val="14"/>
          <w:szCs w:val="14"/>
        </w:rPr>
        <w:t xml:space="preserve">                                                                                                                                      (сумма цифрами  и прописью)</w:t>
      </w:r>
    </w:p>
    <w:p w:rsidR="00231831" w:rsidRPr="00231831" w:rsidRDefault="00231831" w:rsidP="00231831">
      <w:pPr>
        <w:spacing w:line="220" w:lineRule="exact"/>
        <w:jc w:val="both"/>
        <w:rPr>
          <w:sz w:val="16"/>
          <w:szCs w:val="16"/>
        </w:rPr>
      </w:pPr>
      <w:r w:rsidRPr="00231831">
        <w:rPr>
          <w:sz w:val="20"/>
          <w:szCs w:val="20"/>
        </w:rPr>
        <w:t>_____________________________________________________________________________________________</w:t>
      </w:r>
    </w:p>
    <w:p w:rsidR="00231831" w:rsidRPr="00231831" w:rsidRDefault="00231831" w:rsidP="00231831">
      <w:pPr>
        <w:spacing w:line="220" w:lineRule="exact"/>
        <w:jc w:val="both"/>
        <w:rPr>
          <w:sz w:val="20"/>
          <w:szCs w:val="20"/>
        </w:rPr>
      </w:pPr>
      <w:r w:rsidRPr="00231831">
        <w:rPr>
          <w:b/>
          <w:sz w:val="20"/>
          <w:szCs w:val="20"/>
        </w:rPr>
        <w:t>Подпись заявителя (представителя)</w:t>
      </w:r>
      <w:r>
        <w:rPr>
          <w:sz w:val="20"/>
          <w:szCs w:val="20"/>
        </w:rPr>
        <w:t xml:space="preserve"> _______________</w:t>
      </w:r>
      <w:r w:rsidRPr="00231831">
        <w:rPr>
          <w:sz w:val="20"/>
          <w:szCs w:val="20"/>
        </w:rPr>
        <w:t xml:space="preserve">                      «_____»__________________20___года</w:t>
      </w:r>
    </w:p>
    <w:p w:rsidR="00231831" w:rsidRPr="00231831" w:rsidRDefault="00231831" w:rsidP="00231831">
      <w:pPr>
        <w:spacing w:line="220" w:lineRule="exact"/>
        <w:rPr>
          <w:sz w:val="20"/>
          <w:szCs w:val="20"/>
        </w:rPr>
      </w:pPr>
      <w:r w:rsidRPr="00231831">
        <w:rPr>
          <w:sz w:val="20"/>
          <w:szCs w:val="20"/>
        </w:rPr>
        <w:t xml:space="preserve">           М.П.                                                 </w:t>
      </w:r>
    </w:p>
    <w:p w:rsidR="00231831" w:rsidRPr="00231831" w:rsidRDefault="00231831" w:rsidP="00231831">
      <w:pPr>
        <w:spacing w:line="220" w:lineRule="exact"/>
        <w:jc w:val="center"/>
        <w:rPr>
          <w:b/>
          <w:sz w:val="20"/>
          <w:szCs w:val="20"/>
        </w:rPr>
      </w:pPr>
      <w:r w:rsidRPr="00231831">
        <w:rPr>
          <w:b/>
          <w:sz w:val="20"/>
          <w:szCs w:val="20"/>
        </w:rPr>
        <w:t xml:space="preserve">             </w:t>
      </w:r>
    </w:p>
    <w:p w:rsidR="00231831" w:rsidRPr="00231831" w:rsidRDefault="00231831" w:rsidP="00231831">
      <w:pPr>
        <w:spacing w:line="220" w:lineRule="exact"/>
        <w:jc w:val="center"/>
      </w:pPr>
      <w:r w:rsidRPr="00231831">
        <w:rPr>
          <w:b/>
          <w:sz w:val="20"/>
          <w:szCs w:val="20"/>
        </w:rPr>
        <w:t xml:space="preserve">ЗАЯВКА ПРИНЯТА: </w:t>
      </w:r>
      <w:r w:rsidRPr="00231831">
        <w:rPr>
          <w:sz w:val="20"/>
          <w:szCs w:val="20"/>
        </w:rPr>
        <w:t>«_____»_______________20____года      ____час ______мин    №_______________</w:t>
      </w:r>
      <w:r w:rsidRPr="00231831">
        <w:t xml:space="preserve">                                                                       </w:t>
      </w:r>
    </w:p>
    <w:p w:rsidR="00231831" w:rsidRPr="00231831" w:rsidRDefault="00231831" w:rsidP="00231831">
      <w:pPr>
        <w:spacing w:line="220" w:lineRule="exact"/>
        <w:jc w:val="both"/>
      </w:pPr>
      <w:r w:rsidRPr="00231831">
        <w:rPr>
          <w:sz w:val="20"/>
          <w:szCs w:val="20"/>
        </w:rPr>
        <w:t>_____________________________________________________________________________________________</w:t>
      </w:r>
    </w:p>
    <w:p w:rsidR="00231831" w:rsidRPr="00231831" w:rsidRDefault="00231831" w:rsidP="00231831">
      <w:pPr>
        <w:spacing w:line="160" w:lineRule="exact"/>
        <w:jc w:val="center"/>
      </w:pPr>
      <w:r w:rsidRPr="00231831">
        <w:rPr>
          <w:sz w:val="14"/>
          <w:szCs w:val="14"/>
        </w:rPr>
        <w:t xml:space="preserve">(должность, Ф.И.О. </w:t>
      </w:r>
      <w:proofErr w:type="gramStart"/>
      <w:r w:rsidRPr="00231831">
        <w:rPr>
          <w:sz w:val="14"/>
          <w:szCs w:val="14"/>
        </w:rPr>
        <w:t>принявшего</w:t>
      </w:r>
      <w:proofErr w:type="gramEnd"/>
      <w:r w:rsidRPr="00231831">
        <w:rPr>
          <w:sz w:val="14"/>
          <w:szCs w:val="14"/>
        </w:rPr>
        <w:t xml:space="preserve"> заявку,  подпись)</w:t>
      </w:r>
    </w:p>
    <w:p w:rsidR="00231831" w:rsidRPr="00231831" w:rsidRDefault="00231831" w:rsidP="00231831">
      <w:pPr>
        <w:tabs>
          <w:tab w:val="left" w:pos="993"/>
        </w:tabs>
        <w:autoSpaceDE w:val="0"/>
        <w:autoSpaceDN w:val="0"/>
        <w:adjustRightInd w:val="0"/>
        <w:ind w:firstLine="567"/>
        <w:jc w:val="right"/>
        <w:outlineLvl w:val="1"/>
        <w:rPr>
          <w:sz w:val="24"/>
          <w:szCs w:val="24"/>
        </w:rPr>
      </w:pPr>
      <w:r w:rsidRPr="00231831">
        <w:rPr>
          <w:sz w:val="24"/>
          <w:szCs w:val="24"/>
        </w:rPr>
        <w:lastRenderedPageBreak/>
        <w:t>Приложение № 2</w:t>
      </w:r>
    </w:p>
    <w:p w:rsidR="00231831" w:rsidRPr="00231831" w:rsidRDefault="00231831" w:rsidP="00231831">
      <w:pPr>
        <w:jc w:val="right"/>
        <w:rPr>
          <w:i/>
        </w:rPr>
      </w:pPr>
    </w:p>
    <w:p w:rsidR="00231831" w:rsidRPr="00231831" w:rsidRDefault="00231831" w:rsidP="00231831">
      <w:pPr>
        <w:jc w:val="right"/>
        <w:rPr>
          <w:i/>
        </w:rPr>
      </w:pPr>
      <w:r w:rsidRPr="00231831">
        <w:rPr>
          <w:i/>
        </w:rPr>
        <w:t>Проект</w:t>
      </w:r>
    </w:p>
    <w:p w:rsidR="00231831" w:rsidRPr="00231831" w:rsidRDefault="00231831" w:rsidP="00231831">
      <w:pPr>
        <w:jc w:val="center"/>
        <w:rPr>
          <w:b/>
          <w:i/>
          <w:sz w:val="24"/>
          <w:szCs w:val="24"/>
        </w:rPr>
      </w:pPr>
      <w:r w:rsidRPr="00231831">
        <w:rPr>
          <w:b/>
          <w:i/>
          <w:sz w:val="24"/>
          <w:szCs w:val="24"/>
        </w:rPr>
        <w:t xml:space="preserve">ДОГОВОР </w:t>
      </w:r>
    </w:p>
    <w:p w:rsidR="00231831" w:rsidRPr="00231831" w:rsidRDefault="00231831" w:rsidP="00231831">
      <w:pPr>
        <w:jc w:val="center"/>
        <w:rPr>
          <w:b/>
          <w:i/>
          <w:sz w:val="24"/>
          <w:szCs w:val="24"/>
        </w:rPr>
      </w:pPr>
      <w:r w:rsidRPr="00231831">
        <w:rPr>
          <w:b/>
          <w:i/>
          <w:sz w:val="24"/>
          <w:szCs w:val="24"/>
        </w:rPr>
        <w:t>купли-продажи земельного участка</w:t>
      </w:r>
    </w:p>
    <w:p w:rsidR="00231831" w:rsidRPr="00231831" w:rsidRDefault="00231831" w:rsidP="00231831">
      <w:pPr>
        <w:rPr>
          <w:sz w:val="24"/>
          <w:szCs w:val="24"/>
        </w:rPr>
      </w:pPr>
    </w:p>
    <w:p w:rsidR="00231831" w:rsidRPr="00231831" w:rsidRDefault="00231831" w:rsidP="00231831">
      <w:pPr>
        <w:rPr>
          <w:sz w:val="24"/>
          <w:szCs w:val="24"/>
        </w:rPr>
      </w:pPr>
      <w:r w:rsidRPr="00231831">
        <w:rPr>
          <w:sz w:val="24"/>
          <w:szCs w:val="24"/>
        </w:rPr>
        <w:t>Город  Кинешма Ивановской области                                                                  ____________ года</w:t>
      </w:r>
    </w:p>
    <w:p w:rsidR="00231831" w:rsidRPr="00231831" w:rsidRDefault="00231831" w:rsidP="00231831">
      <w:pPr>
        <w:rPr>
          <w:sz w:val="24"/>
          <w:szCs w:val="24"/>
        </w:rPr>
      </w:pPr>
    </w:p>
    <w:p w:rsidR="00231831" w:rsidRPr="00231831" w:rsidRDefault="00231831" w:rsidP="00231831">
      <w:pPr>
        <w:ind w:right="-22" w:firstLine="708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Комитет имущественных и земельных отношений администрации городского округа Кинешма, ИНН 3703006717, находящийся по адресу: </w:t>
      </w:r>
      <w:proofErr w:type="gramStart"/>
      <w:r w:rsidRPr="00231831">
        <w:rPr>
          <w:sz w:val="24"/>
          <w:szCs w:val="24"/>
        </w:rPr>
        <w:t>Ивановская область г. Кинешма, ул. им. Фрунзе, д.4, зарегистрирован Инспекцией Министерства РФ по налогам и сборам по г. Кинешме Ивановской области  23.01.2003 за основным государственным регистрационным номером 1033700401569, свидетельство о внесении записи в ЕГРЮЛ, серия 37 № 000721350, в лице председателя комитета Устиновой Марины Сергеевны, действующий на основании Положения о комитете имущественных и земельных отношений администрации городского округа Кинешма, утвержденного</w:t>
      </w:r>
      <w:proofErr w:type="gramEnd"/>
      <w:r w:rsidRPr="00231831">
        <w:rPr>
          <w:sz w:val="24"/>
          <w:szCs w:val="24"/>
        </w:rPr>
        <w:t xml:space="preserve"> </w:t>
      </w:r>
      <w:proofErr w:type="gramStart"/>
      <w:r w:rsidRPr="00231831">
        <w:rPr>
          <w:sz w:val="24"/>
          <w:szCs w:val="24"/>
        </w:rPr>
        <w:t xml:space="preserve">постановлением  администрации городского округа  Кинешма  от 19.10.2018 № 1329п, именуемый в дальнейшем «Продавец», и </w:t>
      </w:r>
      <w:r w:rsidRPr="00231831">
        <w:rPr>
          <w:i/>
          <w:sz w:val="24"/>
          <w:szCs w:val="24"/>
        </w:rPr>
        <w:t>(Ф.И.О.)</w:t>
      </w:r>
      <w:r w:rsidRPr="00231831">
        <w:rPr>
          <w:sz w:val="24"/>
          <w:szCs w:val="24"/>
        </w:rPr>
        <w:t xml:space="preserve">, </w:t>
      </w:r>
      <w:r w:rsidRPr="00231831">
        <w:rPr>
          <w:i/>
          <w:sz w:val="24"/>
          <w:szCs w:val="24"/>
        </w:rPr>
        <w:t>(дата)</w:t>
      </w:r>
      <w:r w:rsidRPr="00231831">
        <w:rPr>
          <w:sz w:val="24"/>
          <w:szCs w:val="24"/>
        </w:rPr>
        <w:t xml:space="preserve"> года рождения, ИНН _____, паспорт серия: _____ № _____ выдан </w:t>
      </w:r>
      <w:r w:rsidRPr="00231831">
        <w:rPr>
          <w:i/>
          <w:sz w:val="24"/>
          <w:szCs w:val="24"/>
        </w:rPr>
        <w:t>(кем, когда)</w:t>
      </w:r>
      <w:r w:rsidRPr="00231831">
        <w:rPr>
          <w:sz w:val="24"/>
          <w:szCs w:val="24"/>
        </w:rPr>
        <w:t>, зарегистрирован по адресу:_____ _____, именуемый в дальнейшем «Покупатель», и именуемые в дальнейшем «Стороны», н</w:t>
      </w:r>
      <w:r w:rsidRPr="00231831">
        <w:rPr>
          <w:iCs/>
          <w:sz w:val="24"/>
          <w:szCs w:val="24"/>
        </w:rPr>
        <w:t xml:space="preserve">а основании протокола рассмотрения заявок на участие в электронном аукционе/ о результатах электронного аукциона от ______ </w:t>
      </w:r>
      <w:r w:rsidRPr="00231831">
        <w:rPr>
          <w:i/>
          <w:sz w:val="24"/>
          <w:szCs w:val="24"/>
        </w:rPr>
        <w:t xml:space="preserve">(дата), </w:t>
      </w:r>
      <w:r w:rsidRPr="00231831">
        <w:rPr>
          <w:sz w:val="24"/>
          <w:szCs w:val="24"/>
        </w:rPr>
        <w:t>заключили настоящий договор о нижеследующем:</w:t>
      </w:r>
      <w:proofErr w:type="gramEnd"/>
    </w:p>
    <w:p w:rsidR="00231831" w:rsidRPr="00231831" w:rsidRDefault="00231831" w:rsidP="00231831">
      <w:pPr>
        <w:ind w:right="-22"/>
        <w:jc w:val="both"/>
        <w:rPr>
          <w:sz w:val="16"/>
          <w:szCs w:val="16"/>
        </w:rPr>
      </w:pPr>
    </w:p>
    <w:p w:rsidR="00231831" w:rsidRPr="00231831" w:rsidRDefault="00231831" w:rsidP="00231831">
      <w:pPr>
        <w:ind w:right="-22"/>
        <w:jc w:val="both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1. Предмет договора</w:t>
      </w:r>
    </w:p>
    <w:p w:rsidR="00231831" w:rsidRPr="00231831" w:rsidRDefault="00231831" w:rsidP="00231831">
      <w:pPr>
        <w:ind w:right="-22"/>
        <w:jc w:val="both"/>
        <w:rPr>
          <w:b/>
          <w:sz w:val="16"/>
          <w:szCs w:val="16"/>
        </w:rPr>
      </w:pPr>
    </w:p>
    <w:p w:rsidR="00231831" w:rsidRPr="00231831" w:rsidRDefault="00231831" w:rsidP="00231831">
      <w:pPr>
        <w:ind w:right="-22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1.1. Продавец обязуется передать в собственность, а Покупатель принять и оплатить по цене и на условиях настоящего Договора земельный участок из земель населенных пунктов с кадастровым номером _____, </w:t>
      </w:r>
      <w:r w:rsidRPr="00231831">
        <w:rPr>
          <w:iCs/>
          <w:sz w:val="24"/>
          <w:szCs w:val="24"/>
        </w:rPr>
        <w:t xml:space="preserve"> находящийся по адресу: _____, площадью _____ </w:t>
      </w:r>
      <w:proofErr w:type="spellStart"/>
      <w:r w:rsidRPr="00231831">
        <w:rPr>
          <w:iCs/>
          <w:sz w:val="24"/>
          <w:szCs w:val="24"/>
        </w:rPr>
        <w:t>кв.м</w:t>
      </w:r>
      <w:proofErr w:type="spellEnd"/>
      <w:r w:rsidRPr="00231831">
        <w:rPr>
          <w:iCs/>
          <w:sz w:val="24"/>
          <w:szCs w:val="24"/>
        </w:rPr>
        <w:t xml:space="preserve">., </w:t>
      </w:r>
      <w:r w:rsidRPr="00231831">
        <w:rPr>
          <w:sz w:val="24"/>
          <w:szCs w:val="24"/>
        </w:rPr>
        <w:t xml:space="preserve">(далее «Участок») </w:t>
      </w:r>
      <w:proofErr w:type="gramStart"/>
      <w:r w:rsidRPr="00231831">
        <w:rPr>
          <w:sz w:val="24"/>
          <w:szCs w:val="24"/>
        </w:rPr>
        <w:t>для</w:t>
      </w:r>
      <w:proofErr w:type="gramEnd"/>
      <w:r w:rsidRPr="00231831">
        <w:rPr>
          <w:sz w:val="24"/>
          <w:szCs w:val="24"/>
        </w:rPr>
        <w:t xml:space="preserve"> </w:t>
      </w:r>
      <w:r w:rsidRPr="00231831">
        <w:rPr>
          <w:b/>
          <w:sz w:val="24"/>
          <w:szCs w:val="24"/>
        </w:rPr>
        <w:t xml:space="preserve">_____ </w:t>
      </w:r>
      <w:r w:rsidRPr="00231831">
        <w:rPr>
          <w:i/>
          <w:sz w:val="24"/>
          <w:szCs w:val="24"/>
        </w:rPr>
        <w:t>(</w:t>
      </w:r>
      <w:proofErr w:type="gramStart"/>
      <w:r w:rsidRPr="00231831">
        <w:rPr>
          <w:i/>
          <w:sz w:val="24"/>
          <w:szCs w:val="24"/>
        </w:rPr>
        <w:t>разрешенное</w:t>
      </w:r>
      <w:proofErr w:type="gramEnd"/>
      <w:r w:rsidRPr="00231831">
        <w:rPr>
          <w:i/>
          <w:sz w:val="24"/>
          <w:szCs w:val="24"/>
        </w:rPr>
        <w:t xml:space="preserve"> использование)</w:t>
      </w:r>
      <w:r w:rsidRPr="00231831">
        <w:rPr>
          <w:sz w:val="24"/>
          <w:szCs w:val="24"/>
        </w:rPr>
        <w:t xml:space="preserve">  в границах, указанных в сведениях Единого государственного реестра недвижимости. </w:t>
      </w:r>
    </w:p>
    <w:p w:rsidR="00231831" w:rsidRPr="00231831" w:rsidRDefault="00231831" w:rsidP="00231831">
      <w:pPr>
        <w:ind w:right="-159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1.2. Участок свободен от строений.</w:t>
      </w:r>
    </w:p>
    <w:p w:rsidR="00231831" w:rsidRPr="00231831" w:rsidRDefault="00231831" w:rsidP="00231831">
      <w:pPr>
        <w:shd w:val="clear" w:color="auto" w:fill="FFFFFF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1.3. Обременения:</w:t>
      </w:r>
      <w:r w:rsidRPr="00231831">
        <w:rPr>
          <w:b/>
          <w:sz w:val="24"/>
          <w:szCs w:val="24"/>
        </w:rPr>
        <w:t xml:space="preserve"> </w:t>
      </w:r>
      <w:r w:rsidRPr="00231831">
        <w:rPr>
          <w:sz w:val="24"/>
          <w:szCs w:val="24"/>
        </w:rPr>
        <w:t>____________.</w:t>
      </w:r>
    </w:p>
    <w:p w:rsidR="00231831" w:rsidRPr="00231831" w:rsidRDefault="00231831" w:rsidP="00231831">
      <w:pPr>
        <w:ind w:right="-263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1.4. </w:t>
      </w:r>
      <w:r w:rsidRPr="00231831">
        <w:rPr>
          <w:spacing w:val="-6"/>
          <w:sz w:val="24"/>
          <w:szCs w:val="24"/>
        </w:rPr>
        <w:t>Ограничения использования:</w:t>
      </w:r>
      <w:r w:rsidRPr="00231831">
        <w:rPr>
          <w:sz w:val="24"/>
          <w:szCs w:val="24"/>
        </w:rPr>
        <w:t xml:space="preserve"> _____________.</w:t>
      </w:r>
    </w:p>
    <w:p w:rsidR="00231831" w:rsidRPr="00231831" w:rsidRDefault="00231831" w:rsidP="00231831">
      <w:pPr>
        <w:ind w:right="-159"/>
        <w:rPr>
          <w:b/>
          <w:sz w:val="16"/>
          <w:szCs w:val="16"/>
        </w:rPr>
      </w:pPr>
    </w:p>
    <w:p w:rsidR="00231831" w:rsidRPr="00231831" w:rsidRDefault="00231831" w:rsidP="00231831">
      <w:pPr>
        <w:ind w:right="-159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2. Плата по договору</w:t>
      </w:r>
    </w:p>
    <w:p w:rsidR="00231831" w:rsidRPr="00231831" w:rsidRDefault="00231831" w:rsidP="00231831">
      <w:pPr>
        <w:ind w:right="-159"/>
        <w:rPr>
          <w:b/>
          <w:sz w:val="16"/>
          <w:szCs w:val="16"/>
        </w:rPr>
      </w:pPr>
    </w:p>
    <w:p w:rsidR="00231831" w:rsidRPr="00231831" w:rsidRDefault="00231831" w:rsidP="00231831">
      <w:pPr>
        <w:shd w:val="clear" w:color="auto" w:fill="FFFFFF"/>
        <w:ind w:left="24" w:hanging="24"/>
        <w:jc w:val="both"/>
        <w:rPr>
          <w:b/>
          <w:sz w:val="24"/>
          <w:szCs w:val="24"/>
        </w:rPr>
      </w:pPr>
      <w:r w:rsidRPr="00231831">
        <w:rPr>
          <w:sz w:val="24"/>
          <w:szCs w:val="24"/>
        </w:rPr>
        <w:t xml:space="preserve">2.1. Цена выкупа Участка составляет: _____ </w:t>
      </w:r>
      <w:r w:rsidRPr="00231831">
        <w:rPr>
          <w:i/>
          <w:sz w:val="24"/>
          <w:szCs w:val="24"/>
        </w:rPr>
        <w:t>(сумма цифрами и прописью)</w:t>
      </w:r>
      <w:r w:rsidRPr="00231831">
        <w:rPr>
          <w:sz w:val="24"/>
          <w:szCs w:val="24"/>
        </w:rPr>
        <w:t xml:space="preserve"> рублей. Оплата производится в рублях. Задаток в сумме _____ </w:t>
      </w:r>
      <w:r w:rsidRPr="00231831">
        <w:rPr>
          <w:i/>
          <w:sz w:val="24"/>
          <w:szCs w:val="24"/>
        </w:rPr>
        <w:t>(сумма цифрами и прописью)</w:t>
      </w:r>
      <w:r w:rsidRPr="00231831">
        <w:rPr>
          <w:sz w:val="24"/>
          <w:szCs w:val="24"/>
        </w:rPr>
        <w:t xml:space="preserve"> рублей, внесенный Покупателем за участие в аукционе, засчитывается в оплату</w:t>
      </w:r>
      <w:r w:rsidRPr="00231831">
        <w:rPr>
          <w:b/>
          <w:sz w:val="24"/>
          <w:szCs w:val="24"/>
        </w:rPr>
        <w:t xml:space="preserve"> </w:t>
      </w:r>
      <w:r w:rsidRPr="00231831">
        <w:rPr>
          <w:sz w:val="24"/>
          <w:szCs w:val="24"/>
        </w:rPr>
        <w:t>Участка и перечисляется Продавцом по реквизитам, указанным в п.2.4. настоящего договора.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2.2. Покупатель выплачивает сумму выкупа Участка, которая с учетом суммы внесенного задатка за участие в аукционе составит: _____ </w:t>
      </w:r>
      <w:r w:rsidRPr="00231831">
        <w:rPr>
          <w:i/>
          <w:sz w:val="24"/>
          <w:szCs w:val="24"/>
        </w:rPr>
        <w:t>(сумма цифрами и прописью)</w:t>
      </w:r>
      <w:r w:rsidRPr="00231831">
        <w:rPr>
          <w:sz w:val="24"/>
          <w:szCs w:val="24"/>
        </w:rPr>
        <w:t xml:space="preserve"> рублей, в течение 10 (десяти) рабочих дней с момента заключения настоящего договора.</w:t>
      </w:r>
      <w:r w:rsidRPr="00231831">
        <w:t xml:space="preserve"> </w:t>
      </w:r>
      <w:r w:rsidRPr="00231831">
        <w:rPr>
          <w:sz w:val="24"/>
          <w:szCs w:val="24"/>
        </w:rPr>
        <w:t>В случае невнесения указанной разницы в течение 10 (десяти) рабочих дней со дня подписания настоящего договора, Продавец вправе отказаться от настоящего договора в одностороннем порядке без возврата Покупателю суммы внесенного задатка. При расторжении Договора по соглашению сторон в случае невнесения Покупателем разницы между суммой выкупа Участка и суммой внесенного задатка за участие в аукционе в течение 10 (десяти) рабочих дней со дня подписания Договора, сумма внесенного задатка Покупателю не возвращается.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>2.3. Полная оплата цены «Участка» должна быть произведена до регистрации права собственности на Участок.</w:t>
      </w:r>
    </w:p>
    <w:p w:rsidR="00231831" w:rsidRPr="00231831" w:rsidRDefault="00231831" w:rsidP="00231831">
      <w:pPr>
        <w:jc w:val="both"/>
        <w:rPr>
          <w:bCs/>
          <w:sz w:val="24"/>
          <w:szCs w:val="24"/>
        </w:rPr>
      </w:pPr>
      <w:r w:rsidRPr="00231831">
        <w:rPr>
          <w:sz w:val="24"/>
          <w:szCs w:val="24"/>
        </w:rPr>
        <w:t xml:space="preserve">2.4.   </w:t>
      </w:r>
      <w:r w:rsidRPr="00231831">
        <w:rPr>
          <w:bCs/>
          <w:sz w:val="24"/>
          <w:szCs w:val="24"/>
        </w:rPr>
        <w:t>Сведения о реквизитах счета: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-  наименование органа федерального казначейства: УФК по  Ивановской области (КИЗО городского округа  Кинешма  </w:t>
      </w:r>
      <w:proofErr w:type="gramStart"/>
      <w:r w:rsidRPr="00231831">
        <w:rPr>
          <w:sz w:val="24"/>
          <w:szCs w:val="24"/>
        </w:rPr>
        <w:t>л</w:t>
      </w:r>
      <w:proofErr w:type="gramEnd"/>
      <w:r w:rsidRPr="00231831">
        <w:rPr>
          <w:sz w:val="24"/>
          <w:szCs w:val="24"/>
        </w:rPr>
        <w:t>/с 04333005640).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lastRenderedPageBreak/>
        <w:t>- № счета органа федерального казначейства: 031006430000000133300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- </w:t>
      </w:r>
      <w:proofErr w:type="spellStart"/>
      <w:proofErr w:type="gramStart"/>
      <w:r w:rsidRPr="00231831">
        <w:rPr>
          <w:sz w:val="24"/>
          <w:szCs w:val="24"/>
        </w:rPr>
        <w:t>кор</w:t>
      </w:r>
      <w:proofErr w:type="spellEnd"/>
      <w:r w:rsidRPr="00231831">
        <w:rPr>
          <w:sz w:val="24"/>
          <w:szCs w:val="24"/>
        </w:rPr>
        <w:t>/счет</w:t>
      </w:r>
      <w:proofErr w:type="gramEnd"/>
      <w:r w:rsidRPr="00231831">
        <w:rPr>
          <w:sz w:val="24"/>
          <w:szCs w:val="24"/>
        </w:rPr>
        <w:t xml:space="preserve"> 40102810645370000025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- банк: Отделение Иваново Банк России//УФК по Ивановской области г.Иваново 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>- БИК 012406500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>- код ОКТМО: 24705000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>- ИНН 3703006717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>- КПП 370301001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 - код бюджетной классификации 965 114 06012 04 0000 430.</w:t>
      </w:r>
    </w:p>
    <w:p w:rsidR="00231831" w:rsidRPr="00231831" w:rsidRDefault="00231831" w:rsidP="00231831">
      <w:pPr>
        <w:ind w:right="-22"/>
        <w:jc w:val="both"/>
        <w:rPr>
          <w:b/>
          <w:sz w:val="24"/>
          <w:szCs w:val="24"/>
        </w:rPr>
      </w:pPr>
    </w:p>
    <w:p w:rsidR="00231831" w:rsidRPr="00231831" w:rsidRDefault="00231831" w:rsidP="00231831">
      <w:pPr>
        <w:ind w:right="-22"/>
        <w:jc w:val="both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3. Права и обязанности сторон</w:t>
      </w:r>
    </w:p>
    <w:p w:rsidR="00231831" w:rsidRPr="00231831" w:rsidRDefault="00231831" w:rsidP="00231831">
      <w:pPr>
        <w:ind w:right="-22"/>
        <w:jc w:val="both"/>
        <w:rPr>
          <w:b/>
          <w:sz w:val="16"/>
          <w:szCs w:val="16"/>
        </w:rPr>
      </w:pPr>
    </w:p>
    <w:p w:rsidR="00231831" w:rsidRPr="00231831" w:rsidRDefault="00231831" w:rsidP="00231831">
      <w:pPr>
        <w:ind w:right="-22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3.1.     Продавец обязуется:</w:t>
      </w:r>
    </w:p>
    <w:p w:rsidR="00231831" w:rsidRPr="00231831" w:rsidRDefault="00231831" w:rsidP="00231831">
      <w:pPr>
        <w:ind w:right="-22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3.1.1. Предоставить Покупателю сведения, необходимые для исполнения условий, установленных Договором.</w:t>
      </w:r>
    </w:p>
    <w:p w:rsidR="00231831" w:rsidRPr="00231831" w:rsidRDefault="00231831" w:rsidP="00231831">
      <w:pPr>
        <w:ind w:right="-22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3.1.2. Передать Покупателю «Участок» по акту приема-передачи в течение 5 (пяти) рабочих дней с момента оплаты цены Участка.</w:t>
      </w:r>
    </w:p>
    <w:p w:rsidR="00231831" w:rsidRPr="00231831" w:rsidRDefault="00231831" w:rsidP="00231831">
      <w:pPr>
        <w:ind w:right="-22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3.2.    Покупатель обязуется:</w:t>
      </w:r>
    </w:p>
    <w:p w:rsidR="00231831" w:rsidRPr="00231831" w:rsidRDefault="00231831" w:rsidP="00231831">
      <w:pPr>
        <w:ind w:right="-22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3.2.1. Выплатить цену выкупа Участка в сроки и в порядке, установленном разделом 2 Договора.</w:t>
      </w:r>
    </w:p>
    <w:p w:rsidR="00231831" w:rsidRPr="00231831" w:rsidRDefault="00231831" w:rsidP="00231831">
      <w:pPr>
        <w:shd w:val="clear" w:color="auto" w:fill="FFFFFF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3.2.2. Принять Участок по акту приема-передачи (подписать акт) в течение 5 (пяти) рабочих дней </w:t>
      </w:r>
      <w:proofErr w:type="gramStart"/>
      <w:r w:rsidRPr="00231831">
        <w:rPr>
          <w:sz w:val="24"/>
          <w:szCs w:val="24"/>
        </w:rPr>
        <w:t>с даты направления</w:t>
      </w:r>
      <w:proofErr w:type="gramEnd"/>
      <w:r w:rsidRPr="00231831">
        <w:rPr>
          <w:sz w:val="24"/>
          <w:szCs w:val="24"/>
        </w:rPr>
        <w:t xml:space="preserve"> Продавцом акта приема-передачи. В случае уклонения от принятия Участка и подписания акта приема-передачи сумма внесенного задатка</w:t>
      </w:r>
      <w:r w:rsidRPr="00231831">
        <w:t xml:space="preserve"> </w:t>
      </w:r>
      <w:r w:rsidRPr="00231831">
        <w:rPr>
          <w:sz w:val="24"/>
          <w:szCs w:val="24"/>
        </w:rPr>
        <w:t>за участие в аукционе Покупателю не возвращается.</w:t>
      </w:r>
    </w:p>
    <w:p w:rsidR="00231831" w:rsidRPr="00231831" w:rsidRDefault="00231831" w:rsidP="00231831">
      <w:pPr>
        <w:ind w:right="-22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3.2.3. Выполнять требования, вытекающие из установленных в соответствии с законодательством Российской Федерации ограничений прав на Участок и сервитутов.</w:t>
      </w:r>
    </w:p>
    <w:p w:rsidR="00231831" w:rsidRPr="00231831" w:rsidRDefault="00231831" w:rsidP="00231831">
      <w:pPr>
        <w:ind w:right="-22"/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3.2.4. Предоставлять информацию о состоянии Участка по запросам соответствующих органов государственной власти и органов местного  самоуправления, создавать необходимые условия для </w:t>
      </w:r>
      <w:proofErr w:type="gramStart"/>
      <w:r w:rsidRPr="00231831">
        <w:rPr>
          <w:sz w:val="24"/>
          <w:szCs w:val="24"/>
        </w:rPr>
        <w:t>контроля за</w:t>
      </w:r>
      <w:proofErr w:type="gramEnd"/>
      <w:r w:rsidRPr="00231831">
        <w:rPr>
          <w:sz w:val="24"/>
          <w:szCs w:val="24"/>
        </w:rPr>
        <w:t xml:space="preserve"> надлежащим выполнением условий Договора и установленного порядка использования Участка, а также обеспечивать доступ на Участок их представителей.</w:t>
      </w:r>
    </w:p>
    <w:p w:rsidR="00231831" w:rsidRPr="00231831" w:rsidRDefault="00231831" w:rsidP="00231831">
      <w:pPr>
        <w:ind w:right="-22"/>
        <w:jc w:val="both"/>
        <w:rPr>
          <w:sz w:val="24"/>
          <w:szCs w:val="24"/>
        </w:rPr>
      </w:pPr>
      <w:r w:rsidRPr="00231831">
        <w:rPr>
          <w:sz w:val="24"/>
          <w:szCs w:val="24"/>
        </w:rPr>
        <w:t>3.3. Право собственности на Участок переходит к Покупателю с момента государственной регистрации права собственности в Управлении Федеральной регистрационной службы по Ивановской области.</w:t>
      </w:r>
    </w:p>
    <w:p w:rsidR="00231831" w:rsidRPr="00231831" w:rsidRDefault="00231831" w:rsidP="00231831">
      <w:pPr>
        <w:ind w:right="-263"/>
        <w:jc w:val="both"/>
        <w:rPr>
          <w:sz w:val="16"/>
          <w:szCs w:val="16"/>
        </w:rPr>
      </w:pPr>
    </w:p>
    <w:p w:rsidR="00231831" w:rsidRPr="00231831" w:rsidRDefault="00231831" w:rsidP="00231831">
      <w:pPr>
        <w:ind w:right="-263"/>
        <w:rPr>
          <w:sz w:val="24"/>
          <w:szCs w:val="24"/>
        </w:rPr>
      </w:pPr>
      <w:r w:rsidRPr="00231831">
        <w:rPr>
          <w:b/>
          <w:sz w:val="24"/>
          <w:szCs w:val="24"/>
        </w:rPr>
        <w:t>4. Ответственность сторон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>4.1.  Стороны несут ответственность за невыполнение либо ненадлежащее выполнение условий Договора в соответствии с законодательством  Российской Федерации.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>4.2.  За  нарушение срока внесения платежа, указанного в пункте 2.2. Договора, Покупатель выплачивает Продавцу пени из расчета 0,1 % от цены «Участка» за каждый день просрочки. Пени перечисляются в порядке, предусмотренном  в пункте 2.4. Договора для оплаты цены выкупа «Участка».</w:t>
      </w:r>
    </w:p>
    <w:p w:rsidR="00231831" w:rsidRPr="00231831" w:rsidRDefault="00231831" w:rsidP="00231831">
      <w:pPr>
        <w:jc w:val="both"/>
        <w:rPr>
          <w:sz w:val="16"/>
          <w:szCs w:val="16"/>
        </w:rPr>
      </w:pPr>
    </w:p>
    <w:p w:rsidR="00231831" w:rsidRPr="00231831" w:rsidRDefault="00231831" w:rsidP="00231831">
      <w:pPr>
        <w:jc w:val="both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5. Особые условия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>5.1. Договор купли-продажи земельного участка, находящегося в государственной или муниципальной собственности, заключается в электронной форме и подписывается усиленной квалифицированной  электронной подписью сторон такого договора.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</w:p>
    <w:p w:rsidR="00231831" w:rsidRPr="00231831" w:rsidRDefault="00231831" w:rsidP="00231831">
      <w:pPr>
        <w:jc w:val="both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6. Рассмотрение споров</w:t>
      </w:r>
    </w:p>
    <w:p w:rsidR="00231831" w:rsidRPr="00231831" w:rsidRDefault="00231831" w:rsidP="00231831">
      <w:pPr>
        <w:jc w:val="both"/>
        <w:rPr>
          <w:sz w:val="24"/>
          <w:szCs w:val="24"/>
        </w:rPr>
      </w:pPr>
      <w:r w:rsidRPr="00231831">
        <w:rPr>
          <w:sz w:val="24"/>
          <w:szCs w:val="24"/>
        </w:rPr>
        <w:t xml:space="preserve">6.1. Споры, возникшие из настоящего Договора, разрешаются судом, по месту нахождения Продавца, в порядке, установленном действующим законодательством РФ. </w:t>
      </w:r>
    </w:p>
    <w:p w:rsidR="00231831" w:rsidRPr="00231831" w:rsidRDefault="00231831" w:rsidP="00231831">
      <w:pPr>
        <w:jc w:val="both"/>
        <w:rPr>
          <w:sz w:val="16"/>
          <w:szCs w:val="16"/>
        </w:rPr>
      </w:pPr>
    </w:p>
    <w:p w:rsidR="00231831" w:rsidRPr="00231831" w:rsidRDefault="00231831" w:rsidP="00231831">
      <w:pPr>
        <w:jc w:val="both"/>
        <w:rPr>
          <w:b/>
          <w:sz w:val="24"/>
          <w:szCs w:val="24"/>
        </w:rPr>
      </w:pPr>
      <w:r w:rsidRPr="00231831">
        <w:rPr>
          <w:b/>
          <w:sz w:val="24"/>
          <w:szCs w:val="24"/>
        </w:rPr>
        <w:t>7. Подписи Сторон</w:t>
      </w:r>
    </w:p>
    <w:p w:rsidR="00231831" w:rsidRPr="00231831" w:rsidRDefault="00231831" w:rsidP="00231831">
      <w:pPr>
        <w:jc w:val="center"/>
        <w:rPr>
          <w:b/>
          <w:sz w:val="24"/>
          <w:szCs w:val="24"/>
        </w:rPr>
      </w:pPr>
    </w:p>
    <w:p w:rsidR="00231831" w:rsidRPr="00231831" w:rsidRDefault="00231831" w:rsidP="00231831">
      <w:pPr>
        <w:rPr>
          <w:sz w:val="24"/>
          <w:szCs w:val="24"/>
        </w:rPr>
      </w:pPr>
      <w:r w:rsidRPr="00231831">
        <w:rPr>
          <w:sz w:val="24"/>
          <w:szCs w:val="24"/>
        </w:rPr>
        <w:t>Продавец_____________________________________________________________________</w:t>
      </w:r>
    </w:p>
    <w:p w:rsidR="00231831" w:rsidRPr="00231831" w:rsidRDefault="00231831" w:rsidP="00231831">
      <w:pPr>
        <w:rPr>
          <w:sz w:val="24"/>
          <w:szCs w:val="24"/>
        </w:rPr>
      </w:pPr>
      <w:r w:rsidRPr="00231831">
        <w:rPr>
          <w:sz w:val="24"/>
          <w:szCs w:val="24"/>
        </w:rPr>
        <w:t>Покупатель___________________________________________________________________</w:t>
      </w:r>
    </w:p>
    <w:p w:rsidR="00231831" w:rsidRPr="00231831" w:rsidRDefault="00231831" w:rsidP="00231831">
      <w:pPr>
        <w:rPr>
          <w:sz w:val="24"/>
          <w:szCs w:val="24"/>
        </w:rPr>
      </w:pPr>
    </w:p>
    <w:p w:rsidR="00231831" w:rsidRPr="00231831" w:rsidRDefault="00231831" w:rsidP="00231831">
      <w:pPr>
        <w:jc w:val="right"/>
        <w:rPr>
          <w:sz w:val="24"/>
          <w:szCs w:val="24"/>
        </w:rPr>
      </w:pPr>
      <w:r w:rsidRPr="00231831">
        <w:rPr>
          <w:sz w:val="24"/>
          <w:szCs w:val="24"/>
        </w:rPr>
        <w:lastRenderedPageBreak/>
        <w:t>Приложение № 3</w:t>
      </w:r>
    </w:p>
    <w:p w:rsidR="00231831" w:rsidRPr="00231831" w:rsidRDefault="00231831" w:rsidP="00231831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  <w:r w:rsidRPr="00231831">
        <w:rPr>
          <w:rFonts w:eastAsia="Calibri"/>
          <w:bCs/>
          <w:sz w:val="24"/>
          <w:szCs w:val="24"/>
        </w:rPr>
        <w:t xml:space="preserve">Копия схемы земельного участка, являющегося предметом торгов </w:t>
      </w:r>
    </w:p>
    <w:p w:rsidR="00231831" w:rsidRPr="00231831" w:rsidRDefault="00231831" w:rsidP="00231831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color w:val="FF0000"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color w:val="FF0000"/>
          <w:sz w:val="24"/>
          <w:szCs w:val="24"/>
        </w:rPr>
      </w:pPr>
    </w:p>
    <w:p w:rsidR="00231831" w:rsidRPr="00231831" w:rsidRDefault="00231831" w:rsidP="00231831">
      <w:pPr>
        <w:autoSpaceDE w:val="0"/>
        <w:autoSpaceDN w:val="0"/>
        <w:adjustRightInd w:val="0"/>
        <w:jc w:val="center"/>
        <w:rPr>
          <w:rFonts w:eastAsia="Calibri"/>
          <w:bCs/>
          <w:color w:val="FF0000"/>
          <w:sz w:val="24"/>
          <w:szCs w:val="24"/>
        </w:rPr>
      </w:pPr>
      <w:r>
        <w:rPr>
          <w:rFonts w:eastAsia="Calibri"/>
          <w:noProof/>
          <w:color w:val="FF0000"/>
          <w:sz w:val="24"/>
          <w:szCs w:val="24"/>
        </w:rPr>
        <w:drawing>
          <wp:inline distT="0" distB="0" distL="0" distR="0">
            <wp:extent cx="6298565" cy="4564380"/>
            <wp:effectExtent l="0" t="0" r="6985" b="7620"/>
            <wp:docPr id="5" name="Рисунок 5" descr="Схема К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хема Кр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565" cy="456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831" w:rsidRPr="00231831" w:rsidRDefault="00231831" w:rsidP="0023183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Calibri" w:cs="Courier New"/>
          <w:bCs/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231831" w:rsidRPr="00231831" w:rsidRDefault="00231831" w:rsidP="00231831">
      <w:pPr>
        <w:jc w:val="right"/>
        <w:rPr>
          <w:color w:val="FF0000"/>
          <w:sz w:val="24"/>
          <w:szCs w:val="24"/>
        </w:rPr>
      </w:pPr>
    </w:p>
    <w:p w:rsidR="00027C7E" w:rsidRPr="00027C7E" w:rsidRDefault="00027C7E" w:rsidP="00027C7E">
      <w:pPr>
        <w:rPr>
          <w:sz w:val="24"/>
          <w:szCs w:val="24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B2399E" w:rsidRPr="00B2399E" w:rsidRDefault="00B2399E" w:rsidP="00B2399E">
      <w:pPr>
        <w:widowControl w:val="0"/>
        <w:autoSpaceDE w:val="0"/>
        <w:autoSpaceDN w:val="0"/>
        <w:adjustRightInd w:val="0"/>
        <w:jc w:val="both"/>
        <w:rPr>
          <w:noProof/>
          <w:sz w:val="18"/>
          <w:szCs w:val="18"/>
          <w:lang w:eastAsia="en-US"/>
        </w:rPr>
      </w:pPr>
    </w:p>
    <w:p w:rsidR="00A01783" w:rsidRPr="00A01783" w:rsidRDefault="00A01783" w:rsidP="00A01783">
      <w:pPr>
        <w:jc w:val="center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 xml:space="preserve">Извещение </w:t>
      </w:r>
    </w:p>
    <w:p w:rsidR="00A01783" w:rsidRPr="00A01783" w:rsidRDefault="00A01783" w:rsidP="00A01783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 xml:space="preserve">о проведении 23.06.2025 года аукциона в электронной форме по продаже земельного участка с кадастровым номером 37:25:020451:139 на электронной торговой площадке https://torgi.gov.ru, </w:t>
      </w:r>
      <w:hyperlink r:id="rId71" w:history="1">
        <w:r w:rsidRPr="00A01783">
          <w:rPr>
            <w:b/>
            <w:sz w:val="24"/>
            <w:szCs w:val="24"/>
            <w:u w:val="single"/>
          </w:rPr>
          <w:t>https://www.roseltorg.ru/</w:t>
        </w:r>
      </w:hyperlink>
      <w:r w:rsidRPr="00A01783">
        <w:rPr>
          <w:b/>
          <w:sz w:val="24"/>
          <w:szCs w:val="24"/>
        </w:rPr>
        <w:t xml:space="preserve"> в информационно-телекоммуникационной сети «Интернет»</w:t>
      </w:r>
    </w:p>
    <w:p w:rsidR="00A01783" w:rsidRPr="00A01783" w:rsidRDefault="00A01783" w:rsidP="00A01783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</w:p>
    <w:p w:rsidR="00A01783" w:rsidRPr="00A01783" w:rsidRDefault="00A01783" w:rsidP="00A01783">
      <w:pPr>
        <w:jc w:val="center"/>
        <w:rPr>
          <w:b/>
          <w:sz w:val="24"/>
          <w:szCs w:val="24"/>
          <w:u w:val="single"/>
        </w:rPr>
      </w:pPr>
      <w:r w:rsidRPr="00A01783">
        <w:rPr>
          <w:b/>
          <w:sz w:val="24"/>
          <w:szCs w:val="24"/>
          <w:u w:val="single"/>
        </w:rPr>
        <w:t xml:space="preserve">Дальнейшая информация о проведения аукциона будет размещена на электронной торговой площадке </w:t>
      </w:r>
      <w:hyperlink r:id="rId72" w:history="1">
        <w:r w:rsidRPr="00A01783">
          <w:rPr>
            <w:b/>
            <w:sz w:val="24"/>
            <w:szCs w:val="24"/>
            <w:u w:val="single"/>
          </w:rPr>
          <w:t>https://torgi.gov.ru</w:t>
        </w:r>
      </w:hyperlink>
      <w:r w:rsidRPr="00A01783">
        <w:rPr>
          <w:b/>
          <w:sz w:val="24"/>
          <w:szCs w:val="24"/>
          <w:u w:val="single"/>
        </w:rPr>
        <w:t xml:space="preserve">  извещение </w:t>
      </w:r>
      <w:r w:rsidRPr="00A01783">
        <w:rPr>
          <w:sz w:val="24"/>
          <w:szCs w:val="24"/>
        </w:rPr>
        <w:t xml:space="preserve"> </w:t>
      </w:r>
      <w:hyperlink r:id="rId73" w:history="1">
        <w:r w:rsidRPr="00A01783">
          <w:rPr>
            <w:b/>
            <w:bCs/>
            <w:sz w:val="24"/>
            <w:szCs w:val="24"/>
            <w:u w:val="single"/>
          </w:rPr>
          <w:t>№21000009780000000262</w:t>
        </w:r>
      </w:hyperlink>
    </w:p>
    <w:p w:rsidR="00A01783" w:rsidRPr="00A01783" w:rsidRDefault="00A01783" w:rsidP="00A01783">
      <w:pPr>
        <w:autoSpaceDE w:val="0"/>
        <w:autoSpaceDN w:val="0"/>
        <w:adjustRightInd w:val="0"/>
        <w:rPr>
          <w:b/>
          <w:sz w:val="24"/>
          <w:szCs w:val="24"/>
        </w:rPr>
      </w:pPr>
    </w:p>
    <w:p w:rsidR="00A01783" w:rsidRPr="00A01783" w:rsidRDefault="00A01783" w:rsidP="00A01783">
      <w:pPr>
        <w:spacing w:line="240" w:lineRule="exact"/>
        <w:ind w:firstLine="567"/>
        <w:jc w:val="both"/>
        <w:rPr>
          <w:sz w:val="24"/>
          <w:szCs w:val="24"/>
        </w:rPr>
      </w:pPr>
      <w:r w:rsidRPr="00A01783">
        <w:rPr>
          <w:b/>
          <w:sz w:val="24"/>
          <w:szCs w:val="24"/>
        </w:rPr>
        <w:t>Организатор аукциона:</w:t>
      </w:r>
      <w:r w:rsidRPr="00A01783">
        <w:rPr>
          <w:sz w:val="24"/>
          <w:szCs w:val="24"/>
        </w:rPr>
        <w:t xml:space="preserve"> Комитет имущественных и земельных отношений администрации городского округа Кинешма, адрес: 155800 Ивановская область, г. Кинешма, ул. им. Фрунзе, д.4,  телефон: 8 (49331), 5-71-95, 5-58-16, </w:t>
      </w:r>
      <w:r w:rsidRPr="00A01783">
        <w:rPr>
          <w:sz w:val="24"/>
          <w:szCs w:val="24"/>
          <w:lang w:val="en-US"/>
        </w:rPr>
        <w:t>e</w:t>
      </w:r>
      <w:r w:rsidRPr="00A01783">
        <w:rPr>
          <w:sz w:val="24"/>
          <w:szCs w:val="24"/>
        </w:rPr>
        <w:t>-</w:t>
      </w:r>
      <w:r w:rsidRPr="00A01783">
        <w:rPr>
          <w:sz w:val="24"/>
          <w:szCs w:val="24"/>
          <w:lang w:val="en-US"/>
        </w:rPr>
        <w:t>mail</w:t>
      </w:r>
      <w:r w:rsidRPr="00A01783">
        <w:rPr>
          <w:sz w:val="24"/>
          <w:szCs w:val="24"/>
        </w:rPr>
        <w:t xml:space="preserve">: </w:t>
      </w:r>
      <w:hyperlink r:id="rId74" w:history="1">
        <w:r w:rsidRPr="00A01783">
          <w:rPr>
            <w:sz w:val="24"/>
            <w:szCs w:val="24"/>
            <w:u w:val="single"/>
            <w:lang w:val="en-US"/>
          </w:rPr>
          <w:t>kizo</w:t>
        </w:r>
        <w:r w:rsidRPr="00A01783">
          <w:rPr>
            <w:sz w:val="24"/>
            <w:szCs w:val="24"/>
            <w:u w:val="single"/>
          </w:rPr>
          <w:t>-</w:t>
        </w:r>
        <w:r w:rsidRPr="00A01783">
          <w:rPr>
            <w:sz w:val="24"/>
            <w:szCs w:val="24"/>
            <w:u w:val="single"/>
            <w:lang w:val="en-US"/>
          </w:rPr>
          <w:t>admkin</w:t>
        </w:r>
        <w:r w:rsidRPr="00A01783">
          <w:rPr>
            <w:sz w:val="24"/>
            <w:szCs w:val="24"/>
            <w:u w:val="single"/>
          </w:rPr>
          <w:t>@</w:t>
        </w:r>
        <w:r w:rsidRPr="00A01783">
          <w:rPr>
            <w:sz w:val="24"/>
            <w:szCs w:val="24"/>
            <w:u w:val="single"/>
            <w:lang w:val="en-US"/>
          </w:rPr>
          <w:t>ivreg</w:t>
        </w:r>
        <w:r w:rsidRPr="00A01783">
          <w:rPr>
            <w:sz w:val="24"/>
            <w:szCs w:val="24"/>
            <w:u w:val="single"/>
          </w:rPr>
          <w:t>.</w:t>
        </w:r>
        <w:proofErr w:type="spellStart"/>
        <w:r w:rsidRPr="00A01783">
          <w:rPr>
            <w:sz w:val="24"/>
            <w:szCs w:val="24"/>
            <w:u w:val="single"/>
            <w:lang w:val="en-US"/>
          </w:rPr>
          <w:t>ru</w:t>
        </w:r>
        <w:proofErr w:type="spellEnd"/>
      </w:hyperlink>
      <w:r w:rsidRPr="00A01783">
        <w:rPr>
          <w:sz w:val="24"/>
          <w:szCs w:val="24"/>
        </w:rPr>
        <w:t>.</w:t>
      </w:r>
    </w:p>
    <w:p w:rsidR="00A01783" w:rsidRPr="00A01783" w:rsidRDefault="00A01783" w:rsidP="00A01783">
      <w:pPr>
        <w:widowControl w:val="0"/>
        <w:ind w:firstLine="567"/>
        <w:jc w:val="both"/>
        <w:rPr>
          <w:kern w:val="2"/>
          <w:sz w:val="24"/>
          <w:szCs w:val="24"/>
          <w:lang w:eastAsia="ar-SA"/>
        </w:rPr>
      </w:pPr>
      <w:r w:rsidRPr="00A01783">
        <w:rPr>
          <w:b/>
          <w:sz w:val="24"/>
          <w:szCs w:val="24"/>
        </w:rPr>
        <w:t>Оператор электронной площадки</w:t>
      </w:r>
      <w:r w:rsidRPr="00A01783">
        <w:rPr>
          <w:sz w:val="24"/>
          <w:szCs w:val="24"/>
        </w:rPr>
        <w:t xml:space="preserve"> – </w:t>
      </w:r>
      <w:r w:rsidRPr="00A01783">
        <w:rPr>
          <w:kern w:val="2"/>
          <w:sz w:val="24"/>
          <w:szCs w:val="24"/>
          <w:lang w:eastAsia="ar-SA"/>
        </w:rPr>
        <w:t xml:space="preserve">АО «Единая электронная торговая площадка». Юридический адрес Оператора: 115114, г. Москва, ул. </w:t>
      </w:r>
      <w:proofErr w:type="spellStart"/>
      <w:r w:rsidRPr="00A01783">
        <w:rPr>
          <w:kern w:val="2"/>
          <w:sz w:val="24"/>
          <w:szCs w:val="24"/>
          <w:lang w:eastAsia="ar-SA"/>
        </w:rPr>
        <w:t>Кожевническая</w:t>
      </w:r>
      <w:proofErr w:type="spellEnd"/>
      <w:r w:rsidRPr="00A01783">
        <w:rPr>
          <w:kern w:val="2"/>
          <w:sz w:val="24"/>
          <w:szCs w:val="24"/>
          <w:lang w:eastAsia="ar-SA"/>
        </w:rPr>
        <w:t>, д. 14, стр. 5.</w:t>
      </w:r>
    </w:p>
    <w:p w:rsidR="00A01783" w:rsidRPr="00A01783" w:rsidRDefault="00A01783" w:rsidP="00A01783">
      <w:pPr>
        <w:ind w:firstLine="567"/>
        <w:jc w:val="both"/>
        <w:rPr>
          <w:sz w:val="24"/>
          <w:szCs w:val="24"/>
          <w:lang w:eastAsia="en-US"/>
        </w:rPr>
      </w:pPr>
      <w:r w:rsidRPr="00A01783">
        <w:rPr>
          <w:b/>
          <w:sz w:val="24"/>
          <w:szCs w:val="24"/>
          <w:lang w:eastAsia="en-US"/>
        </w:rPr>
        <w:t xml:space="preserve">Электронная площадка для проведения аукциона: </w:t>
      </w:r>
      <w:r w:rsidRPr="00A01783">
        <w:rPr>
          <w:sz w:val="24"/>
          <w:szCs w:val="24"/>
        </w:rPr>
        <w:t xml:space="preserve">АО «Единая электронная торговая площадка» </w:t>
      </w:r>
      <w:r w:rsidRPr="00A01783">
        <w:rPr>
          <w:kern w:val="2"/>
          <w:sz w:val="24"/>
          <w:szCs w:val="24"/>
          <w:lang w:eastAsia="ar-SA"/>
        </w:rPr>
        <w:t>(</w:t>
      </w:r>
      <w:hyperlink r:id="rId75" w:history="1">
        <w:r w:rsidRPr="00A01783">
          <w:rPr>
            <w:sz w:val="24"/>
            <w:szCs w:val="24"/>
            <w:u w:val="single"/>
          </w:rPr>
          <w:t>https://torgi.gov.ru</w:t>
        </w:r>
      </w:hyperlink>
      <w:r w:rsidRPr="00A01783">
        <w:rPr>
          <w:sz w:val="24"/>
          <w:szCs w:val="24"/>
        </w:rPr>
        <w:t xml:space="preserve">, </w:t>
      </w:r>
      <w:hyperlink r:id="rId76" w:history="1">
        <w:r w:rsidRPr="00A01783">
          <w:rPr>
            <w:rFonts w:eastAsia="Calibri"/>
            <w:kern w:val="2"/>
            <w:sz w:val="24"/>
            <w:szCs w:val="24"/>
            <w:u w:val="single"/>
            <w:lang w:eastAsia="ar-SA"/>
          </w:rPr>
          <w:t>https://www.roseltorg.ru</w:t>
        </w:r>
      </w:hyperlink>
      <w:r w:rsidRPr="00A01783">
        <w:rPr>
          <w:kern w:val="2"/>
          <w:sz w:val="24"/>
          <w:szCs w:val="24"/>
          <w:lang w:eastAsia="ar-SA"/>
        </w:rPr>
        <w:t>)</w:t>
      </w:r>
      <w:r w:rsidRPr="00A01783">
        <w:rPr>
          <w:sz w:val="24"/>
          <w:szCs w:val="24"/>
        </w:rPr>
        <w:t xml:space="preserve"> (далее – электронная площадка)</w:t>
      </w:r>
      <w:r w:rsidRPr="00A01783">
        <w:rPr>
          <w:sz w:val="24"/>
          <w:szCs w:val="24"/>
          <w:lang w:eastAsia="en-US"/>
        </w:rPr>
        <w:t>.</w:t>
      </w:r>
    </w:p>
    <w:p w:rsidR="00A01783" w:rsidRPr="00A01783" w:rsidRDefault="00A01783" w:rsidP="00A01783">
      <w:pPr>
        <w:ind w:firstLine="567"/>
        <w:jc w:val="both"/>
        <w:rPr>
          <w:sz w:val="24"/>
          <w:szCs w:val="24"/>
        </w:rPr>
      </w:pPr>
      <w:r w:rsidRPr="00A01783">
        <w:rPr>
          <w:b/>
          <w:sz w:val="24"/>
          <w:szCs w:val="24"/>
        </w:rPr>
        <w:t>Решение о проведен</w:t>
      </w:r>
      <w:proofErr w:type="gramStart"/>
      <w:r w:rsidRPr="00A01783">
        <w:rPr>
          <w:b/>
          <w:sz w:val="24"/>
          <w:szCs w:val="24"/>
        </w:rPr>
        <w:t>ии ау</w:t>
      </w:r>
      <w:proofErr w:type="gramEnd"/>
      <w:r w:rsidRPr="00A01783">
        <w:rPr>
          <w:b/>
          <w:sz w:val="24"/>
          <w:szCs w:val="24"/>
        </w:rPr>
        <w:t>кциона:</w:t>
      </w:r>
      <w:r w:rsidRPr="00A01783">
        <w:rPr>
          <w:sz w:val="24"/>
          <w:szCs w:val="24"/>
        </w:rPr>
        <w:t xml:space="preserve"> постановление администрации городского округа Кинешма «О проведении аукциона по продаже земельного участка» от 15.05.2025 № 957-п.  </w:t>
      </w:r>
    </w:p>
    <w:p w:rsidR="00A01783" w:rsidRPr="00A01783" w:rsidRDefault="00A01783" w:rsidP="00A01783">
      <w:pPr>
        <w:ind w:firstLine="567"/>
        <w:jc w:val="both"/>
        <w:rPr>
          <w:sz w:val="24"/>
          <w:szCs w:val="24"/>
        </w:rPr>
      </w:pPr>
      <w:r w:rsidRPr="00A01783">
        <w:rPr>
          <w:b/>
          <w:sz w:val="24"/>
          <w:szCs w:val="24"/>
        </w:rPr>
        <w:t xml:space="preserve">Подготовка и проведение электронного аукциона осуществляется в </w:t>
      </w:r>
      <w:r w:rsidRPr="00A01783">
        <w:rPr>
          <w:sz w:val="24"/>
          <w:szCs w:val="24"/>
        </w:rPr>
        <w:t>соответствии со статьями 39.11, 39.12, 39.13 Земельного кодекса Российской Федерации (далее  - ЗК РФ).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b/>
          <w:sz w:val="24"/>
          <w:szCs w:val="24"/>
        </w:rPr>
        <w:t xml:space="preserve">Форма проведения аукциона: </w:t>
      </w:r>
      <w:r w:rsidRPr="00A01783">
        <w:rPr>
          <w:sz w:val="24"/>
          <w:szCs w:val="24"/>
        </w:rPr>
        <w:t>электронный аукцион.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color w:val="FF0000"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67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1. Лот № 1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b/>
          <w:sz w:val="24"/>
          <w:szCs w:val="24"/>
        </w:rPr>
        <w:t>Предмет аукциона:</w:t>
      </w:r>
      <w:r w:rsidRPr="00A01783">
        <w:rPr>
          <w:sz w:val="24"/>
          <w:szCs w:val="24"/>
        </w:rPr>
        <w:t xml:space="preserve"> земельный участок, государственная собственность на который не разграничена (государственная собственность):</w:t>
      </w:r>
    </w:p>
    <w:p w:rsidR="00A01783" w:rsidRPr="00A01783" w:rsidRDefault="00A01783" w:rsidP="00A01783">
      <w:pPr>
        <w:shd w:val="clear" w:color="auto" w:fill="FFFFFF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  <w:u w:val="single"/>
        </w:rPr>
        <w:t>Местоположение</w:t>
      </w:r>
      <w:r w:rsidRPr="00A01783">
        <w:rPr>
          <w:sz w:val="24"/>
          <w:szCs w:val="24"/>
        </w:rPr>
        <w:t>: Ивановская область, город Кинешма, улица 1-я Березниковская</w:t>
      </w:r>
    </w:p>
    <w:p w:rsidR="00A01783" w:rsidRPr="00A01783" w:rsidRDefault="00A01783" w:rsidP="00A01783">
      <w:pPr>
        <w:shd w:val="clear" w:color="auto" w:fill="FFFFFF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  <w:u w:val="single"/>
        </w:rPr>
        <w:t>Площадь</w:t>
      </w:r>
      <w:r w:rsidRPr="00A01783">
        <w:rPr>
          <w:sz w:val="24"/>
          <w:szCs w:val="24"/>
        </w:rPr>
        <w:t xml:space="preserve">: 361+/-7 </w:t>
      </w:r>
      <w:proofErr w:type="spellStart"/>
      <w:r w:rsidRPr="00A01783">
        <w:rPr>
          <w:sz w:val="24"/>
          <w:szCs w:val="24"/>
        </w:rPr>
        <w:t>кв.м</w:t>
      </w:r>
      <w:proofErr w:type="spellEnd"/>
      <w:r w:rsidRPr="00A01783">
        <w:rPr>
          <w:sz w:val="24"/>
          <w:szCs w:val="24"/>
        </w:rPr>
        <w:t xml:space="preserve">.  </w:t>
      </w:r>
    </w:p>
    <w:p w:rsidR="00A01783" w:rsidRPr="00A01783" w:rsidRDefault="00A01783" w:rsidP="00A01783">
      <w:pPr>
        <w:shd w:val="clear" w:color="auto" w:fill="FFFFFF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  <w:u w:val="single"/>
        </w:rPr>
        <w:t>Кадастровый номер</w:t>
      </w:r>
      <w:r w:rsidRPr="00A01783">
        <w:rPr>
          <w:sz w:val="24"/>
          <w:szCs w:val="24"/>
        </w:rPr>
        <w:t>: 37:25:020451:139</w:t>
      </w:r>
    </w:p>
    <w:p w:rsidR="00A01783" w:rsidRPr="00A01783" w:rsidRDefault="00A01783" w:rsidP="00A01783">
      <w:pPr>
        <w:spacing w:line="0" w:lineRule="atLeast"/>
        <w:ind w:firstLine="567"/>
        <w:jc w:val="both"/>
        <w:rPr>
          <w:sz w:val="24"/>
          <w:szCs w:val="24"/>
        </w:rPr>
      </w:pPr>
      <w:proofErr w:type="gramStart"/>
      <w:r w:rsidRPr="00A01783">
        <w:rPr>
          <w:sz w:val="24"/>
          <w:szCs w:val="24"/>
          <w:u w:val="single"/>
        </w:rPr>
        <w:t>Описание границ</w:t>
      </w:r>
      <w:r w:rsidRPr="00A01783">
        <w:rPr>
          <w:sz w:val="24"/>
          <w:szCs w:val="24"/>
        </w:rPr>
        <w:t>: земельный участок с кадастровым номером 37:25:020451:139 расположен в 5 м севернее от домовладения №6 по ул. 1-я Березниковская в г. Кинешме Ивановской обл. (кадастровый номер 37:25:020451:7), в 30 м восточнее от домовладения №8 по ул. 1-я Запрудная в г. Кинешме Ивановской обл. (кадастровый номер 37:25:020451:4), с юго-восточной стороны граничит</w:t>
      </w:r>
      <w:proofErr w:type="gramEnd"/>
      <w:r w:rsidRPr="00A01783">
        <w:rPr>
          <w:sz w:val="24"/>
          <w:szCs w:val="24"/>
        </w:rPr>
        <w:t xml:space="preserve"> с земельным участком по ул. 1-я Березниковская, уч. 4 в г. Кинешма (кадастровый номер 37:25:020451:138), с северо-восточной стороны земельный участок граничит с землями </w:t>
      </w:r>
      <w:proofErr w:type="spellStart"/>
      <w:r w:rsidRPr="00A01783">
        <w:rPr>
          <w:sz w:val="24"/>
          <w:szCs w:val="24"/>
        </w:rPr>
        <w:t>гос</w:t>
      </w:r>
      <w:proofErr w:type="gramStart"/>
      <w:r w:rsidRPr="00A01783">
        <w:rPr>
          <w:sz w:val="24"/>
          <w:szCs w:val="24"/>
        </w:rPr>
        <w:t>.с</w:t>
      </w:r>
      <w:proofErr w:type="gramEnd"/>
      <w:r w:rsidRPr="00A01783">
        <w:rPr>
          <w:sz w:val="24"/>
          <w:szCs w:val="24"/>
        </w:rPr>
        <w:t>обственности</w:t>
      </w:r>
      <w:proofErr w:type="spellEnd"/>
      <w:r w:rsidRPr="00A01783">
        <w:rPr>
          <w:sz w:val="24"/>
          <w:szCs w:val="24"/>
        </w:rPr>
        <w:t xml:space="preserve">. </w:t>
      </w:r>
    </w:p>
    <w:p w:rsidR="00A01783" w:rsidRPr="00A01783" w:rsidRDefault="00A01783" w:rsidP="00A01783">
      <w:pPr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  <w:u w:val="single"/>
        </w:rPr>
        <w:t>Разрешенное использование</w:t>
      </w:r>
      <w:r w:rsidRPr="00A01783">
        <w:rPr>
          <w:sz w:val="24"/>
          <w:szCs w:val="24"/>
        </w:rPr>
        <w:t>:</w:t>
      </w:r>
      <w:r w:rsidRPr="00A01783">
        <w:rPr>
          <w:b/>
          <w:sz w:val="24"/>
          <w:szCs w:val="24"/>
        </w:rPr>
        <w:t xml:space="preserve"> </w:t>
      </w:r>
      <w:r w:rsidRPr="00A01783">
        <w:rPr>
          <w:sz w:val="24"/>
          <w:szCs w:val="24"/>
        </w:rPr>
        <w:t>для индивидуального жилищного строительства</w:t>
      </w:r>
    </w:p>
    <w:p w:rsidR="00A01783" w:rsidRPr="00A01783" w:rsidRDefault="00A01783" w:rsidP="00A01783">
      <w:pPr>
        <w:shd w:val="clear" w:color="auto" w:fill="FFFFFF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  <w:u w:val="single"/>
        </w:rPr>
        <w:t xml:space="preserve">Обременения </w:t>
      </w:r>
      <w:r w:rsidRPr="00A01783">
        <w:rPr>
          <w:sz w:val="24"/>
          <w:szCs w:val="24"/>
        </w:rPr>
        <w:t>и</w:t>
      </w:r>
      <w:r w:rsidRPr="00A01783">
        <w:rPr>
          <w:b/>
          <w:sz w:val="24"/>
          <w:szCs w:val="24"/>
        </w:rPr>
        <w:t xml:space="preserve"> </w:t>
      </w:r>
      <w:r w:rsidRPr="00A01783">
        <w:rPr>
          <w:sz w:val="24"/>
          <w:szCs w:val="24"/>
        </w:rPr>
        <w:t>ограничения прав на земельный участок (выписка из ЕГРН в приложении): в границах земельного участка расположено сооружение электроэнергетики с кадастровым номером 37:25:000000:389(149).</w:t>
      </w:r>
    </w:p>
    <w:p w:rsidR="00A01783" w:rsidRPr="00A01783" w:rsidRDefault="00A01783" w:rsidP="00A01783">
      <w:pPr>
        <w:shd w:val="clear" w:color="auto" w:fill="FFFFFF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  <w:u w:val="single"/>
        </w:rPr>
        <w:t>Категория земель</w:t>
      </w:r>
      <w:r w:rsidRPr="00A01783">
        <w:rPr>
          <w:sz w:val="24"/>
          <w:szCs w:val="24"/>
        </w:rPr>
        <w:t xml:space="preserve">: земли населенных пунктов  </w:t>
      </w:r>
    </w:p>
    <w:p w:rsidR="00A01783" w:rsidRPr="00A01783" w:rsidRDefault="00A01783" w:rsidP="00A01783">
      <w:pPr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Земельный участок свободен от строений.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color w:val="FF0000"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Дата размещения извещения в соответствии с подпунктом 1 пункта 1 статьи 39.18 ЗК РФ: 11.10.2024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b/>
          <w:color w:val="FF0000"/>
          <w:sz w:val="24"/>
          <w:szCs w:val="24"/>
        </w:rPr>
      </w:pPr>
    </w:p>
    <w:p w:rsidR="00A01783" w:rsidRPr="00A01783" w:rsidRDefault="00A01783" w:rsidP="00A01783">
      <w:pPr>
        <w:shd w:val="clear" w:color="auto" w:fill="FFFFFF"/>
        <w:ind w:left="24" w:firstLine="543"/>
        <w:jc w:val="both"/>
        <w:rPr>
          <w:sz w:val="24"/>
          <w:szCs w:val="24"/>
        </w:rPr>
      </w:pPr>
      <w:r w:rsidRPr="00A01783">
        <w:rPr>
          <w:b/>
          <w:sz w:val="24"/>
          <w:szCs w:val="24"/>
        </w:rPr>
        <w:t>Ограничения использования и параметры разрешенного строительства</w:t>
      </w:r>
      <w:r w:rsidRPr="00A01783">
        <w:rPr>
          <w:sz w:val="24"/>
          <w:szCs w:val="24"/>
        </w:rPr>
        <w:t xml:space="preserve"> определяются градостроительным регламентом по земельным участкам в зоне Ж-2 «Зона смешанной малоэтажной застройки». Максимально и минимально допустимые параметры разрешенного строительства</w:t>
      </w:r>
      <w:r w:rsidRPr="00A01783">
        <w:rPr>
          <w:rFonts w:eastAsia="Calibri"/>
          <w:sz w:val="24"/>
          <w:szCs w:val="24"/>
        </w:rPr>
        <w:t xml:space="preserve"> </w:t>
      </w:r>
      <w:r w:rsidRPr="00A01783">
        <w:rPr>
          <w:rFonts w:eastAsia="Calibri"/>
          <w:spacing w:val="-2"/>
          <w:sz w:val="24"/>
          <w:szCs w:val="24"/>
        </w:rPr>
        <w:t xml:space="preserve">устанавливаются в соответствии с градостроительными нормами и Правилами </w:t>
      </w:r>
      <w:r w:rsidRPr="00A01783">
        <w:rPr>
          <w:spacing w:val="-2"/>
          <w:sz w:val="24"/>
          <w:szCs w:val="24"/>
        </w:rPr>
        <w:t>землепользования</w:t>
      </w:r>
      <w:r w:rsidRPr="00A01783">
        <w:rPr>
          <w:sz w:val="24"/>
          <w:szCs w:val="24"/>
        </w:rPr>
        <w:t xml:space="preserve"> и застройки муниципального образования «Городской округ Кинешма», утвержденными решением городской Думы городского округа Кинешма от 28.11.2018№ 64/438.</w:t>
      </w:r>
    </w:p>
    <w:p w:rsidR="00A01783" w:rsidRPr="00A01783" w:rsidRDefault="00A01783" w:rsidP="00A01783">
      <w:pPr>
        <w:shd w:val="clear" w:color="auto" w:fill="FFFFFF"/>
        <w:ind w:left="24" w:firstLine="543"/>
        <w:jc w:val="both"/>
        <w:rPr>
          <w:sz w:val="24"/>
          <w:szCs w:val="24"/>
        </w:rPr>
      </w:pPr>
      <w:r w:rsidRPr="00A01783">
        <w:rPr>
          <w:sz w:val="24"/>
          <w:szCs w:val="24"/>
        </w:rPr>
        <w:lastRenderedPageBreak/>
        <w:t xml:space="preserve">В соответствии с пунктом 4.4 части 17 статьи 55 Градостроительного Кодекса РФ  не требуется выдача разрешения на строительство, реконструкцию объектов, предназначенных для транспортировки природного газа под давлением до 1,2 </w:t>
      </w:r>
      <w:proofErr w:type="spellStart"/>
      <w:r w:rsidRPr="00A01783">
        <w:rPr>
          <w:sz w:val="24"/>
          <w:szCs w:val="24"/>
        </w:rPr>
        <w:t>мегапаскаля</w:t>
      </w:r>
      <w:proofErr w:type="spellEnd"/>
      <w:r w:rsidRPr="00A01783">
        <w:rPr>
          <w:sz w:val="24"/>
          <w:szCs w:val="24"/>
        </w:rPr>
        <w:t xml:space="preserve"> включительно.</w:t>
      </w:r>
    </w:p>
    <w:p w:rsidR="00A01783" w:rsidRPr="00A01783" w:rsidRDefault="00A01783" w:rsidP="00A01783">
      <w:pPr>
        <w:shd w:val="clear" w:color="auto" w:fill="FFFFFF"/>
        <w:ind w:left="24" w:hanging="24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В соответствии с частью 1 статьи 15 Закона Ивановской области от 14.07.2008 г. №82-ОЗ «О градостроительной деятельности на территории Ивановской области» на территории Ивановской области разрешение на строительство не требуется в случае:</w:t>
      </w:r>
    </w:p>
    <w:p w:rsidR="00A01783" w:rsidRPr="00A01783" w:rsidRDefault="00A01783" w:rsidP="00A01783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«1) строительства, реконструкции участков инженерных коммуникаций (газоснабжения, водоснабжения, канализации, теплоснабжения, связи) для подключения отдельно стоящих индивидуальных жилых домов к внутриквартальным, поселковым сетям инженерно-технического обеспечения;</w:t>
      </w:r>
    </w:p>
    <w:p w:rsidR="00A01783" w:rsidRPr="00A01783" w:rsidRDefault="00A01783" w:rsidP="00A01783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6) строительства, реконструкции участка тепловой сети, непосредственно присоединяющего тепловой пункт к магистральным тепловым сетям или отдельное здание, сооружение к распределительным тепловым сетям;</w:t>
      </w:r>
    </w:p>
    <w:p w:rsidR="00A01783" w:rsidRPr="00A01783" w:rsidRDefault="00A01783" w:rsidP="00A01783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7) строительства, реконструкции трубопровода, соединяющего водопроводную сеть с внутренним водопроводом здания, сооружения;</w:t>
      </w:r>
    </w:p>
    <w:p w:rsidR="00A01783" w:rsidRPr="00A01783" w:rsidRDefault="00A01783" w:rsidP="00A01783">
      <w:pPr>
        <w:shd w:val="clear" w:color="auto" w:fill="FFFFFF"/>
        <w:ind w:left="24" w:hanging="24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8) строительства, реконструкции трубопровода, отводящего сточные воды в канализационную сеть;</w:t>
      </w:r>
    </w:p>
    <w:p w:rsidR="00A01783" w:rsidRPr="00A01783" w:rsidRDefault="00A01783" w:rsidP="00A01783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11) строительства, реконструкции линии искусственного электрического освещения на автомобильной дороге общего пользования регионального или межмуниципального значения Ивановской области</w:t>
      </w:r>
      <w:proofErr w:type="gramStart"/>
      <w:r w:rsidRPr="00A01783">
        <w:rPr>
          <w:sz w:val="24"/>
          <w:szCs w:val="24"/>
        </w:rPr>
        <w:t>.»</w:t>
      </w:r>
      <w:proofErr w:type="gramEnd"/>
    </w:p>
    <w:p w:rsidR="00A01783" w:rsidRPr="00A01783" w:rsidRDefault="00A01783" w:rsidP="00A01783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В отношении указанных объектов администрация городского округа Кинешма не может располагать сведениями об их строительстве.</w:t>
      </w:r>
    </w:p>
    <w:p w:rsidR="00A01783" w:rsidRPr="00A01783" w:rsidRDefault="00A01783" w:rsidP="00A01783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С имеющейся информацией (картографический материал в масштабе 1:500) можно ознакомиться в Комитете имущественных и земельных отношений администрации городского округа Кинешма, </w:t>
      </w:r>
      <w:proofErr w:type="spellStart"/>
      <w:r w:rsidRPr="00A01783">
        <w:rPr>
          <w:sz w:val="24"/>
          <w:szCs w:val="24"/>
        </w:rPr>
        <w:t>каб</w:t>
      </w:r>
      <w:proofErr w:type="spellEnd"/>
      <w:r w:rsidRPr="00A01783">
        <w:rPr>
          <w:sz w:val="24"/>
          <w:szCs w:val="24"/>
        </w:rPr>
        <w:t>. №12, тел.: 8 (49331) 5-71-95.</w:t>
      </w:r>
    </w:p>
    <w:p w:rsidR="00A01783" w:rsidRPr="00A01783" w:rsidRDefault="00A01783" w:rsidP="00A01783">
      <w:pPr>
        <w:shd w:val="clear" w:color="auto" w:fill="FFFFFF"/>
        <w:ind w:left="24" w:firstLine="684"/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Имеющийся картографический материал не является актуальным ввиду отсутствия (неполного нанесения) сведений об инженерных сетях </w:t>
      </w:r>
      <w:proofErr w:type="spellStart"/>
      <w:r w:rsidRPr="00A01783">
        <w:rPr>
          <w:sz w:val="24"/>
          <w:szCs w:val="24"/>
        </w:rPr>
        <w:t>ресурсоснабжающими</w:t>
      </w:r>
      <w:proofErr w:type="spellEnd"/>
      <w:r w:rsidRPr="00A01783">
        <w:rPr>
          <w:sz w:val="24"/>
          <w:szCs w:val="24"/>
        </w:rPr>
        <w:t xml:space="preserve"> организациями. Ответственность за достоверность информации об инженерных сетях несут их правообладатели.</w:t>
      </w:r>
    </w:p>
    <w:p w:rsidR="00A01783" w:rsidRPr="00A01783" w:rsidRDefault="00A01783" w:rsidP="00A01783">
      <w:pPr>
        <w:shd w:val="clear" w:color="auto" w:fill="FFFFFF"/>
        <w:ind w:left="24" w:firstLine="567"/>
        <w:jc w:val="both"/>
        <w:rPr>
          <w:b/>
          <w:color w:val="FF0000"/>
          <w:sz w:val="24"/>
          <w:szCs w:val="24"/>
        </w:rPr>
      </w:pPr>
    </w:p>
    <w:p w:rsidR="00A01783" w:rsidRPr="00A01783" w:rsidRDefault="00A01783" w:rsidP="00A01783">
      <w:pPr>
        <w:shd w:val="clear" w:color="auto" w:fill="FFFFFF"/>
        <w:ind w:left="24" w:hanging="24"/>
        <w:jc w:val="both"/>
        <w:rPr>
          <w:sz w:val="24"/>
          <w:szCs w:val="24"/>
        </w:rPr>
      </w:pPr>
      <w:r w:rsidRPr="00A01783">
        <w:rPr>
          <w:b/>
          <w:sz w:val="24"/>
          <w:szCs w:val="24"/>
        </w:rPr>
        <w:t>Технические условия подключения объектов капитального строительства к сетям инженерно-технического обеспечения</w:t>
      </w:r>
      <w:r w:rsidRPr="00A01783">
        <w:rPr>
          <w:sz w:val="24"/>
          <w:szCs w:val="24"/>
        </w:rPr>
        <w:t>:</w:t>
      </w:r>
    </w:p>
    <w:tbl>
      <w:tblPr>
        <w:tblW w:w="10149" w:type="dxa"/>
        <w:tblInd w:w="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94"/>
        <w:gridCol w:w="1843"/>
        <w:gridCol w:w="1559"/>
        <w:gridCol w:w="1276"/>
        <w:gridCol w:w="1276"/>
        <w:gridCol w:w="1701"/>
      </w:tblGrid>
      <w:tr w:rsidR="00A01783" w:rsidRPr="00A01783" w:rsidTr="00B244E8">
        <w:tc>
          <w:tcPr>
            <w:tcW w:w="2494" w:type="dxa"/>
            <w:shd w:val="clear" w:color="auto" w:fill="auto"/>
          </w:tcPr>
          <w:p w:rsidR="00A01783" w:rsidRPr="00A01783" w:rsidRDefault="00A01783" w:rsidP="00A01783">
            <w:pPr>
              <w:spacing w:line="200" w:lineRule="exact"/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Вид сети</w:t>
            </w:r>
          </w:p>
        </w:tc>
        <w:tc>
          <w:tcPr>
            <w:tcW w:w="1843" w:type="dxa"/>
            <w:shd w:val="clear" w:color="auto" w:fill="auto"/>
          </w:tcPr>
          <w:p w:rsidR="00A01783" w:rsidRPr="00A01783" w:rsidRDefault="00A01783" w:rsidP="00A01783">
            <w:pPr>
              <w:spacing w:line="200" w:lineRule="exact"/>
              <w:ind w:right="-53"/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 xml:space="preserve">Предельная свободная мощность </w:t>
            </w:r>
            <w:proofErr w:type="gramStart"/>
            <w:r w:rsidRPr="00A01783">
              <w:rPr>
                <w:sz w:val="20"/>
                <w:szCs w:val="20"/>
              </w:rPr>
              <w:t>су-</w:t>
            </w:r>
            <w:proofErr w:type="spellStart"/>
            <w:r w:rsidRPr="00A01783">
              <w:rPr>
                <w:sz w:val="20"/>
                <w:szCs w:val="20"/>
              </w:rPr>
              <w:t>ществующих</w:t>
            </w:r>
            <w:proofErr w:type="spellEnd"/>
            <w:proofErr w:type="gramEnd"/>
            <w:r w:rsidRPr="00A01783">
              <w:rPr>
                <w:sz w:val="20"/>
                <w:szCs w:val="20"/>
              </w:rPr>
              <w:t xml:space="preserve"> сетей</w:t>
            </w:r>
          </w:p>
        </w:tc>
        <w:tc>
          <w:tcPr>
            <w:tcW w:w="1559" w:type="dxa"/>
            <w:shd w:val="clear" w:color="auto" w:fill="auto"/>
          </w:tcPr>
          <w:p w:rsidR="00A01783" w:rsidRPr="00A01783" w:rsidRDefault="00A01783" w:rsidP="00A01783">
            <w:pPr>
              <w:spacing w:line="200" w:lineRule="exact"/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Максимальная нагрузка</w:t>
            </w:r>
          </w:p>
        </w:tc>
        <w:tc>
          <w:tcPr>
            <w:tcW w:w="1276" w:type="dxa"/>
            <w:shd w:val="clear" w:color="auto" w:fill="auto"/>
          </w:tcPr>
          <w:p w:rsidR="00A01783" w:rsidRPr="00A01783" w:rsidRDefault="00A01783" w:rsidP="00A01783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 xml:space="preserve"> Сроки  </w:t>
            </w:r>
          </w:p>
          <w:p w:rsidR="00A01783" w:rsidRPr="00A01783" w:rsidRDefault="00A01783" w:rsidP="00A01783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 xml:space="preserve"> подключения  </w:t>
            </w:r>
          </w:p>
          <w:p w:rsidR="00A01783" w:rsidRPr="00A01783" w:rsidRDefault="00A01783" w:rsidP="00A01783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 xml:space="preserve"> объекта</w:t>
            </w:r>
          </w:p>
        </w:tc>
        <w:tc>
          <w:tcPr>
            <w:tcW w:w="1276" w:type="dxa"/>
            <w:shd w:val="clear" w:color="auto" w:fill="auto"/>
          </w:tcPr>
          <w:p w:rsidR="00A01783" w:rsidRPr="00A01783" w:rsidRDefault="00A01783" w:rsidP="00A01783">
            <w:pPr>
              <w:spacing w:line="200" w:lineRule="exact"/>
              <w:ind w:right="-140"/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 xml:space="preserve">Срок </w:t>
            </w:r>
            <w:proofErr w:type="spellStart"/>
            <w:proofErr w:type="gramStart"/>
            <w:r w:rsidRPr="00A01783">
              <w:rPr>
                <w:sz w:val="20"/>
                <w:szCs w:val="20"/>
              </w:rPr>
              <w:t>дейст</w:t>
            </w:r>
            <w:proofErr w:type="spellEnd"/>
            <w:r w:rsidRPr="00A01783">
              <w:rPr>
                <w:sz w:val="20"/>
                <w:szCs w:val="20"/>
              </w:rPr>
              <w:t>-вия</w:t>
            </w:r>
            <w:proofErr w:type="gramEnd"/>
            <w:r w:rsidRPr="00A01783">
              <w:rPr>
                <w:sz w:val="20"/>
                <w:szCs w:val="20"/>
              </w:rPr>
              <w:t xml:space="preserve"> </w:t>
            </w:r>
            <w:proofErr w:type="spellStart"/>
            <w:r w:rsidRPr="00A01783">
              <w:rPr>
                <w:sz w:val="20"/>
                <w:szCs w:val="20"/>
              </w:rPr>
              <w:t>техничес</w:t>
            </w:r>
            <w:proofErr w:type="spellEnd"/>
            <w:r w:rsidRPr="00A01783">
              <w:rPr>
                <w:sz w:val="20"/>
                <w:szCs w:val="20"/>
              </w:rPr>
              <w:t>-ких условий</w:t>
            </w:r>
          </w:p>
        </w:tc>
        <w:tc>
          <w:tcPr>
            <w:tcW w:w="1701" w:type="dxa"/>
            <w:shd w:val="clear" w:color="auto" w:fill="auto"/>
          </w:tcPr>
          <w:p w:rsidR="00A01783" w:rsidRPr="00A01783" w:rsidRDefault="00A01783" w:rsidP="00A01783">
            <w:pPr>
              <w:spacing w:line="200" w:lineRule="exact"/>
              <w:ind w:right="-108"/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Тариф на подключение</w:t>
            </w:r>
          </w:p>
        </w:tc>
      </w:tr>
      <w:tr w:rsidR="00A01783" w:rsidRPr="00A01783" w:rsidTr="00B244E8">
        <w:tc>
          <w:tcPr>
            <w:tcW w:w="2494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Городской водопровод, проходящий по ул. 1-я Березниковская</w:t>
            </w:r>
          </w:p>
        </w:tc>
        <w:tc>
          <w:tcPr>
            <w:tcW w:w="1843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- тыс. м</w:t>
            </w:r>
            <w:r w:rsidRPr="00A01783">
              <w:rPr>
                <w:sz w:val="20"/>
                <w:szCs w:val="20"/>
                <w:vertAlign w:val="superscript"/>
              </w:rPr>
              <w:t>3</w:t>
            </w:r>
            <w:r w:rsidRPr="00A01783">
              <w:rPr>
                <w:sz w:val="20"/>
                <w:szCs w:val="20"/>
              </w:rPr>
              <w:t>/</w:t>
            </w:r>
            <w:proofErr w:type="spellStart"/>
            <w:r w:rsidRPr="00A01783">
              <w:rPr>
                <w:sz w:val="20"/>
                <w:szCs w:val="20"/>
              </w:rPr>
              <w:t>сут</w:t>
            </w:r>
            <w:proofErr w:type="spellEnd"/>
            <w:r w:rsidRPr="00A01783">
              <w:rPr>
                <w:sz w:val="20"/>
                <w:szCs w:val="20"/>
              </w:rPr>
              <w:t>.</w:t>
            </w:r>
          </w:p>
        </w:tc>
        <w:tc>
          <w:tcPr>
            <w:tcW w:w="1559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В соответствии с балансом водоснабжения и водоотведения</w:t>
            </w:r>
          </w:p>
        </w:tc>
        <w:tc>
          <w:tcPr>
            <w:tcW w:w="1276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30.04.2025</w:t>
            </w:r>
          </w:p>
        </w:tc>
        <w:tc>
          <w:tcPr>
            <w:tcW w:w="1276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30.04.2026</w:t>
            </w:r>
          </w:p>
        </w:tc>
        <w:tc>
          <w:tcPr>
            <w:tcW w:w="1701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Постановление Департамента энергетики и тарифов Ивановской обл. от 19.12.2024 №53-к/2</w:t>
            </w:r>
          </w:p>
        </w:tc>
      </w:tr>
      <w:tr w:rsidR="00A01783" w:rsidRPr="00A01783" w:rsidTr="00B244E8">
        <w:tc>
          <w:tcPr>
            <w:tcW w:w="2494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Городская канализация, проходящая по ул.  1-я Березниковская</w:t>
            </w:r>
          </w:p>
        </w:tc>
        <w:tc>
          <w:tcPr>
            <w:tcW w:w="1843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- тыс. м</w:t>
            </w:r>
            <w:r w:rsidRPr="00A01783">
              <w:rPr>
                <w:sz w:val="20"/>
                <w:szCs w:val="20"/>
                <w:vertAlign w:val="superscript"/>
              </w:rPr>
              <w:t>3</w:t>
            </w:r>
            <w:r w:rsidRPr="00A01783">
              <w:rPr>
                <w:sz w:val="20"/>
                <w:szCs w:val="20"/>
              </w:rPr>
              <w:t>/</w:t>
            </w:r>
            <w:proofErr w:type="spellStart"/>
            <w:r w:rsidRPr="00A01783">
              <w:rPr>
                <w:sz w:val="20"/>
                <w:szCs w:val="20"/>
              </w:rPr>
              <w:t>сут</w:t>
            </w:r>
            <w:proofErr w:type="spellEnd"/>
            <w:r w:rsidRPr="00A01783">
              <w:rPr>
                <w:sz w:val="20"/>
                <w:szCs w:val="20"/>
              </w:rPr>
              <w:t>.</w:t>
            </w:r>
          </w:p>
        </w:tc>
        <w:tc>
          <w:tcPr>
            <w:tcW w:w="1559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В соответствии с балансом водоснабжения и водоотведения</w:t>
            </w:r>
          </w:p>
        </w:tc>
        <w:tc>
          <w:tcPr>
            <w:tcW w:w="1276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30.04.2025</w:t>
            </w:r>
          </w:p>
        </w:tc>
        <w:tc>
          <w:tcPr>
            <w:tcW w:w="1276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30.04.2026</w:t>
            </w:r>
          </w:p>
        </w:tc>
        <w:tc>
          <w:tcPr>
            <w:tcW w:w="1701" w:type="dxa"/>
            <w:shd w:val="clear" w:color="auto" w:fill="auto"/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Постановление Департамента энергетики и тарифов Ивановской обл. от 19.12.2024 №53-к/2</w:t>
            </w:r>
          </w:p>
        </w:tc>
      </w:tr>
      <w:tr w:rsidR="00A01783" w:rsidRPr="00A01783" w:rsidTr="00B244E8"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</w:p>
        </w:tc>
        <w:tc>
          <w:tcPr>
            <w:tcW w:w="765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1783" w:rsidRPr="00A01783" w:rsidRDefault="00A01783" w:rsidP="00A01783">
            <w:pPr>
              <w:jc w:val="both"/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Для подключения объектов капитального строительства к сетям инженерно-технического обеспечения по факту определения необходимой подключаемой нагрузки, необходимо заключить договор о подключении (технологическом присоединении).</w:t>
            </w:r>
          </w:p>
        </w:tc>
      </w:tr>
      <w:tr w:rsidR="00A01783" w:rsidRPr="00A01783" w:rsidTr="00B244E8"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1783" w:rsidRPr="00A01783" w:rsidRDefault="00A01783" w:rsidP="00A01783">
            <w:pPr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Сети теплоснабжение и горячего водоснабжения</w:t>
            </w:r>
          </w:p>
        </w:tc>
        <w:tc>
          <w:tcPr>
            <w:tcW w:w="765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1783" w:rsidRPr="00A01783" w:rsidRDefault="00A01783" w:rsidP="00A01783">
            <w:pPr>
              <w:jc w:val="both"/>
              <w:rPr>
                <w:sz w:val="20"/>
                <w:szCs w:val="20"/>
              </w:rPr>
            </w:pPr>
            <w:r w:rsidRPr="00A01783">
              <w:rPr>
                <w:sz w:val="20"/>
                <w:szCs w:val="20"/>
              </w:rPr>
              <w:t>Техническая возможность подключения отсутствует</w:t>
            </w:r>
          </w:p>
        </w:tc>
      </w:tr>
    </w:tbl>
    <w:p w:rsidR="00A01783" w:rsidRPr="00A01783" w:rsidRDefault="00A01783" w:rsidP="00A01783">
      <w:pPr>
        <w:shd w:val="clear" w:color="auto" w:fill="FFFFFF"/>
        <w:ind w:left="24" w:firstLine="567"/>
        <w:jc w:val="both"/>
        <w:rPr>
          <w:b/>
          <w:sz w:val="24"/>
          <w:szCs w:val="24"/>
        </w:rPr>
      </w:pPr>
    </w:p>
    <w:p w:rsidR="00A01783" w:rsidRPr="00A01783" w:rsidRDefault="00A01783" w:rsidP="00A01783">
      <w:pPr>
        <w:ind w:firstLine="567"/>
        <w:jc w:val="both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lastRenderedPageBreak/>
        <w:t>Дата, время и порядок осмотра земельных участков на местности</w:t>
      </w:r>
      <w:r w:rsidRPr="00A01783">
        <w:rPr>
          <w:sz w:val="24"/>
          <w:szCs w:val="24"/>
        </w:rPr>
        <w:t xml:space="preserve"> по предварительной  договоренности с Комитетом имущественных и земельных отношений администрации городского округа Кинешма по телефону 8 (49331) 5-71-95.</w:t>
      </w:r>
    </w:p>
    <w:p w:rsidR="00A01783" w:rsidRPr="00A01783" w:rsidRDefault="00A01783" w:rsidP="00A01783">
      <w:pPr>
        <w:shd w:val="clear" w:color="auto" w:fill="FFFFFF"/>
        <w:ind w:left="24" w:firstLine="567"/>
        <w:jc w:val="both"/>
        <w:rPr>
          <w:b/>
          <w:color w:val="FF0000"/>
          <w:sz w:val="24"/>
          <w:szCs w:val="24"/>
        </w:rPr>
      </w:pPr>
    </w:p>
    <w:p w:rsidR="00A01783" w:rsidRPr="00A01783" w:rsidRDefault="00A01783" w:rsidP="00A01783">
      <w:pPr>
        <w:shd w:val="clear" w:color="auto" w:fill="FFFFFF"/>
        <w:ind w:left="24" w:firstLine="543"/>
        <w:jc w:val="both"/>
        <w:rPr>
          <w:sz w:val="24"/>
          <w:szCs w:val="24"/>
        </w:rPr>
      </w:pPr>
      <w:r w:rsidRPr="00A01783">
        <w:rPr>
          <w:b/>
          <w:sz w:val="24"/>
          <w:szCs w:val="24"/>
        </w:rPr>
        <w:t>Начальная цена</w:t>
      </w:r>
      <w:r w:rsidRPr="00A01783">
        <w:rPr>
          <w:sz w:val="24"/>
          <w:szCs w:val="24"/>
        </w:rPr>
        <w:t xml:space="preserve"> установлена в размере кадастровой стоимости земельного участка (постановление администрации городского округа Кинешма №183-п от 13.02.2023 «Об определении условий проведения аукционов по продаже земельного участка и право заключения договора аренды земельного участка») – 73 477,94 рублей (семьдесят три тысячи четыреста семьдесят семь рублей 94 копейки).</w:t>
      </w:r>
    </w:p>
    <w:p w:rsidR="00A01783" w:rsidRPr="00A01783" w:rsidRDefault="00A01783" w:rsidP="00A01783">
      <w:pPr>
        <w:shd w:val="clear" w:color="auto" w:fill="FFFFFF"/>
        <w:ind w:left="24" w:firstLine="543"/>
        <w:jc w:val="both"/>
        <w:rPr>
          <w:sz w:val="24"/>
          <w:szCs w:val="24"/>
        </w:rPr>
      </w:pPr>
    </w:p>
    <w:p w:rsidR="00A01783" w:rsidRPr="00A01783" w:rsidRDefault="00A01783" w:rsidP="00A01783">
      <w:pPr>
        <w:shd w:val="clear" w:color="auto" w:fill="FFFFFF"/>
        <w:ind w:left="24" w:firstLine="543"/>
        <w:jc w:val="both"/>
        <w:rPr>
          <w:b/>
          <w:spacing w:val="-2"/>
          <w:sz w:val="24"/>
          <w:szCs w:val="24"/>
        </w:rPr>
      </w:pPr>
      <w:r w:rsidRPr="00A01783">
        <w:rPr>
          <w:b/>
          <w:spacing w:val="-2"/>
          <w:sz w:val="24"/>
          <w:szCs w:val="24"/>
        </w:rPr>
        <w:t>Шаг аукциона:</w:t>
      </w:r>
      <w:r w:rsidRPr="00A01783">
        <w:rPr>
          <w:spacing w:val="-2"/>
          <w:sz w:val="24"/>
          <w:szCs w:val="24"/>
        </w:rPr>
        <w:t xml:space="preserve"> 3% начальной цены – 2 204,33  рублей (две тысячи двести четыре рубля 33 копейки).</w:t>
      </w:r>
    </w:p>
    <w:p w:rsidR="00A01783" w:rsidRPr="00A01783" w:rsidRDefault="00A01783" w:rsidP="00A01783">
      <w:pPr>
        <w:shd w:val="clear" w:color="auto" w:fill="FFFFFF"/>
        <w:spacing w:line="266" w:lineRule="exact"/>
        <w:ind w:left="24" w:firstLine="543"/>
        <w:jc w:val="both"/>
        <w:rPr>
          <w:sz w:val="24"/>
          <w:szCs w:val="24"/>
        </w:rPr>
      </w:pPr>
      <w:r w:rsidRPr="00A01783">
        <w:rPr>
          <w:b/>
          <w:sz w:val="24"/>
          <w:szCs w:val="24"/>
        </w:rPr>
        <w:t>Размер задатка:</w:t>
      </w:r>
      <w:r w:rsidRPr="00A01783">
        <w:rPr>
          <w:sz w:val="24"/>
          <w:szCs w:val="24"/>
        </w:rPr>
        <w:t xml:space="preserve"> 50% начальной цены – 36 738,97 рублей (тридцать шесть тысяч семьсот тридцать восемь рублей 97 копеек).</w:t>
      </w:r>
    </w:p>
    <w:p w:rsidR="00A01783" w:rsidRPr="00A01783" w:rsidRDefault="00A01783" w:rsidP="00A01783">
      <w:pPr>
        <w:shd w:val="clear" w:color="auto" w:fill="FFFFFF"/>
        <w:spacing w:line="266" w:lineRule="exact"/>
        <w:ind w:left="24" w:firstLine="543"/>
        <w:jc w:val="both"/>
        <w:rPr>
          <w:sz w:val="24"/>
          <w:szCs w:val="24"/>
        </w:rPr>
      </w:pPr>
    </w:p>
    <w:p w:rsidR="00A01783" w:rsidRPr="00A01783" w:rsidRDefault="00A01783" w:rsidP="00A01783">
      <w:pPr>
        <w:ind w:firstLine="567"/>
        <w:jc w:val="both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Реквизиты для перечисления задатка:</w:t>
      </w:r>
    </w:p>
    <w:p w:rsidR="00A01783" w:rsidRPr="00A01783" w:rsidRDefault="00A01783" w:rsidP="00A01783">
      <w:pPr>
        <w:ind w:firstLine="567"/>
        <w:rPr>
          <w:sz w:val="24"/>
          <w:szCs w:val="24"/>
        </w:rPr>
      </w:pPr>
      <w:r w:rsidRPr="00A01783">
        <w:rPr>
          <w:sz w:val="24"/>
          <w:szCs w:val="24"/>
        </w:rPr>
        <w:t xml:space="preserve">Получатель: АО "Единая электронная торговая площадка" </w:t>
      </w:r>
    </w:p>
    <w:p w:rsidR="00A01783" w:rsidRPr="00A01783" w:rsidRDefault="00A01783" w:rsidP="00A01783">
      <w:pPr>
        <w:ind w:firstLine="567"/>
        <w:rPr>
          <w:sz w:val="24"/>
          <w:szCs w:val="24"/>
        </w:rPr>
      </w:pPr>
      <w:r w:rsidRPr="00A01783">
        <w:rPr>
          <w:sz w:val="24"/>
          <w:szCs w:val="24"/>
        </w:rPr>
        <w:t xml:space="preserve">ИНН 7707704692, КПП  772501001 </w:t>
      </w:r>
    </w:p>
    <w:p w:rsidR="00A01783" w:rsidRPr="00A01783" w:rsidRDefault="00A01783" w:rsidP="00A01783">
      <w:pPr>
        <w:ind w:firstLine="567"/>
        <w:rPr>
          <w:sz w:val="24"/>
          <w:szCs w:val="24"/>
        </w:rPr>
      </w:pPr>
      <w:r w:rsidRPr="00A01783">
        <w:rPr>
          <w:sz w:val="24"/>
          <w:szCs w:val="24"/>
        </w:rPr>
        <w:t xml:space="preserve">Наименование банка получателя: </w:t>
      </w:r>
    </w:p>
    <w:p w:rsidR="00A01783" w:rsidRPr="00A01783" w:rsidRDefault="00A01783" w:rsidP="00A01783">
      <w:pPr>
        <w:ind w:firstLine="567"/>
        <w:rPr>
          <w:sz w:val="24"/>
          <w:szCs w:val="24"/>
        </w:rPr>
      </w:pPr>
      <w:r w:rsidRPr="00A01783">
        <w:rPr>
          <w:sz w:val="24"/>
          <w:szCs w:val="24"/>
        </w:rPr>
        <w:t xml:space="preserve">Филиал "Центральный" Банка ВТБ (ПАО) в г. Москва </w:t>
      </w:r>
    </w:p>
    <w:p w:rsidR="00A01783" w:rsidRPr="00A01783" w:rsidRDefault="00A01783" w:rsidP="00A01783">
      <w:pPr>
        <w:ind w:firstLine="567"/>
        <w:rPr>
          <w:sz w:val="24"/>
          <w:szCs w:val="24"/>
        </w:rPr>
      </w:pPr>
      <w:r w:rsidRPr="00A01783">
        <w:rPr>
          <w:sz w:val="24"/>
          <w:szCs w:val="24"/>
        </w:rPr>
        <w:t xml:space="preserve">Расчетный счет (казначейский счет) 40702810510050001273, </w:t>
      </w:r>
    </w:p>
    <w:p w:rsidR="00A01783" w:rsidRPr="00A01783" w:rsidRDefault="00A01783" w:rsidP="00A01783">
      <w:pPr>
        <w:ind w:firstLine="567"/>
        <w:rPr>
          <w:sz w:val="24"/>
          <w:szCs w:val="24"/>
        </w:rPr>
      </w:pPr>
      <w:r w:rsidRPr="00A01783">
        <w:rPr>
          <w:sz w:val="24"/>
          <w:szCs w:val="24"/>
        </w:rPr>
        <w:t>Лицевой счет</w:t>
      </w:r>
      <w:proofErr w:type="gramStart"/>
      <w:r w:rsidRPr="00A01783">
        <w:rPr>
          <w:sz w:val="24"/>
          <w:szCs w:val="24"/>
        </w:rPr>
        <w:t xml:space="preserve">  —, </w:t>
      </w:r>
      <w:proofErr w:type="gramEnd"/>
      <w:r w:rsidRPr="00A01783">
        <w:rPr>
          <w:sz w:val="24"/>
          <w:szCs w:val="24"/>
        </w:rPr>
        <w:t xml:space="preserve">БИК 044525411, Корреспондентский счет (ЕКС) 30101810145250000411 </w:t>
      </w:r>
    </w:p>
    <w:p w:rsidR="00A01783" w:rsidRPr="00A01783" w:rsidRDefault="00A01783" w:rsidP="00A01783">
      <w:pPr>
        <w:ind w:firstLine="567"/>
        <w:rPr>
          <w:sz w:val="24"/>
          <w:szCs w:val="24"/>
        </w:rPr>
      </w:pPr>
      <w:r w:rsidRPr="00A01783">
        <w:rPr>
          <w:sz w:val="24"/>
          <w:szCs w:val="24"/>
        </w:rPr>
        <w:t xml:space="preserve">Назначение платежа: Перечисление денежных средств оператору электронной торговой площадки для проведения операций по организации процедур и обеспечению участия в них, лицевой счет № (номер лицевого счета). </w:t>
      </w:r>
    </w:p>
    <w:p w:rsidR="00A01783" w:rsidRPr="00A01783" w:rsidRDefault="00A01783" w:rsidP="00A01783">
      <w:pPr>
        <w:ind w:firstLine="567"/>
        <w:jc w:val="both"/>
        <w:rPr>
          <w:b/>
          <w:color w:val="FF0000"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 xml:space="preserve">2. Место, сроки подачи (приема) заявок: </w:t>
      </w:r>
    </w:p>
    <w:p w:rsidR="00A01783" w:rsidRPr="00B376D6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b/>
          <w:sz w:val="24"/>
          <w:szCs w:val="24"/>
        </w:rPr>
        <w:t>Место приема заявок на участие в аукционе</w:t>
      </w:r>
      <w:r w:rsidRPr="00A01783">
        <w:rPr>
          <w:sz w:val="24"/>
          <w:szCs w:val="24"/>
        </w:rPr>
        <w:t>: электронная торговая площадка АО «Е</w:t>
      </w:r>
      <w:r w:rsidRPr="00B376D6">
        <w:rPr>
          <w:sz w:val="24"/>
          <w:szCs w:val="24"/>
        </w:rPr>
        <w:t xml:space="preserve">диная электронная торговая площадка» </w:t>
      </w:r>
      <w:hyperlink r:id="rId77" w:history="1">
        <w:r w:rsidRPr="00B376D6">
          <w:rPr>
            <w:sz w:val="24"/>
            <w:szCs w:val="24"/>
            <w:u w:val="single"/>
          </w:rPr>
          <w:t>https://torgi.gov.ru</w:t>
        </w:r>
      </w:hyperlink>
      <w:r w:rsidRPr="00B376D6">
        <w:rPr>
          <w:sz w:val="24"/>
          <w:szCs w:val="24"/>
        </w:rPr>
        <w:t xml:space="preserve"> в информационно-телекоммуникационной сети «Интернет» </w:t>
      </w:r>
    </w:p>
    <w:p w:rsidR="00A01783" w:rsidRPr="00B376D6" w:rsidRDefault="00A01783" w:rsidP="00A01783">
      <w:pPr>
        <w:ind w:firstLine="567"/>
        <w:jc w:val="both"/>
        <w:rPr>
          <w:sz w:val="24"/>
          <w:szCs w:val="24"/>
        </w:rPr>
      </w:pPr>
      <w:r w:rsidRPr="00B376D6">
        <w:rPr>
          <w:b/>
          <w:sz w:val="24"/>
          <w:szCs w:val="24"/>
        </w:rPr>
        <w:t>Дата и время начала приема</w:t>
      </w:r>
      <w:r w:rsidRPr="00B376D6">
        <w:rPr>
          <w:sz w:val="24"/>
          <w:szCs w:val="24"/>
        </w:rPr>
        <w:t xml:space="preserve"> </w:t>
      </w:r>
      <w:r w:rsidRPr="00B376D6">
        <w:rPr>
          <w:b/>
          <w:sz w:val="24"/>
          <w:szCs w:val="24"/>
        </w:rPr>
        <w:t>заявок на участие в аукционе</w:t>
      </w:r>
      <w:r w:rsidRPr="00B376D6">
        <w:rPr>
          <w:sz w:val="24"/>
          <w:szCs w:val="24"/>
        </w:rPr>
        <w:t xml:space="preserve">: </w:t>
      </w:r>
      <w:r w:rsidRPr="00B376D6">
        <w:rPr>
          <w:b/>
          <w:sz w:val="24"/>
          <w:szCs w:val="24"/>
        </w:rPr>
        <w:t>27.05.2025 08</w:t>
      </w:r>
      <w:r w:rsidRPr="00B376D6">
        <w:rPr>
          <w:b/>
          <w:sz w:val="24"/>
          <w:szCs w:val="24"/>
          <w:vertAlign w:val="superscript"/>
        </w:rPr>
        <w:t>00</w:t>
      </w:r>
      <w:r w:rsidRPr="00B376D6">
        <w:rPr>
          <w:b/>
          <w:sz w:val="24"/>
          <w:szCs w:val="24"/>
        </w:rPr>
        <w:t xml:space="preserve"> часов</w:t>
      </w:r>
      <w:r w:rsidRPr="00B376D6">
        <w:rPr>
          <w:sz w:val="24"/>
          <w:szCs w:val="24"/>
        </w:rPr>
        <w:t xml:space="preserve"> по московскому времени. </w:t>
      </w:r>
    </w:p>
    <w:p w:rsidR="00A01783" w:rsidRPr="00B376D6" w:rsidRDefault="00A01783" w:rsidP="00A01783">
      <w:pPr>
        <w:ind w:firstLine="567"/>
        <w:jc w:val="both"/>
        <w:rPr>
          <w:sz w:val="24"/>
          <w:szCs w:val="24"/>
        </w:rPr>
      </w:pPr>
      <w:r w:rsidRPr="00B376D6">
        <w:rPr>
          <w:b/>
          <w:sz w:val="24"/>
          <w:szCs w:val="24"/>
        </w:rPr>
        <w:t>Дата и время окончания приема</w:t>
      </w:r>
      <w:r w:rsidRPr="00B376D6">
        <w:rPr>
          <w:sz w:val="24"/>
          <w:szCs w:val="24"/>
        </w:rPr>
        <w:t xml:space="preserve"> </w:t>
      </w:r>
      <w:r w:rsidRPr="00B376D6">
        <w:rPr>
          <w:b/>
          <w:sz w:val="24"/>
          <w:szCs w:val="24"/>
        </w:rPr>
        <w:t>заявок на участие в аукционе</w:t>
      </w:r>
      <w:r w:rsidRPr="00B376D6">
        <w:rPr>
          <w:sz w:val="24"/>
          <w:szCs w:val="24"/>
        </w:rPr>
        <w:t xml:space="preserve">: </w:t>
      </w:r>
      <w:r w:rsidRPr="00B376D6">
        <w:rPr>
          <w:b/>
          <w:sz w:val="24"/>
          <w:szCs w:val="24"/>
        </w:rPr>
        <w:t>18.06.2025 00</w:t>
      </w:r>
      <w:r w:rsidRPr="00B376D6">
        <w:rPr>
          <w:b/>
          <w:sz w:val="24"/>
          <w:szCs w:val="24"/>
          <w:vertAlign w:val="superscript"/>
        </w:rPr>
        <w:t>00</w:t>
      </w:r>
      <w:r w:rsidRPr="00B376D6">
        <w:rPr>
          <w:b/>
          <w:sz w:val="24"/>
          <w:szCs w:val="24"/>
        </w:rPr>
        <w:t xml:space="preserve"> часов</w:t>
      </w:r>
      <w:r w:rsidRPr="00B376D6">
        <w:rPr>
          <w:sz w:val="24"/>
          <w:szCs w:val="24"/>
        </w:rPr>
        <w:t xml:space="preserve"> по московскому времени.</w:t>
      </w:r>
    </w:p>
    <w:p w:rsidR="00A01783" w:rsidRPr="00B376D6" w:rsidRDefault="00A01783" w:rsidP="00A01783">
      <w:pPr>
        <w:autoSpaceDE w:val="0"/>
        <w:autoSpaceDN w:val="0"/>
        <w:adjustRightInd w:val="0"/>
        <w:ind w:firstLine="567"/>
        <w:jc w:val="both"/>
        <w:rPr>
          <w:b/>
          <w:sz w:val="24"/>
          <w:szCs w:val="24"/>
        </w:rPr>
      </w:pPr>
      <w:r w:rsidRPr="00B376D6">
        <w:rPr>
          <w:b/>
          <w:sz w:val="24"/>
          <w:szCs w:val="24"/>
        </w:rPr>
        <w:t xml:space="preserve">Дата, место определения (признания) участников аукциона: 19.06.2025 </w:t>
      </w:r>
      <w:r w:rsidRPr="00B376D6">
        <w:rPr>
          <w:sz w:val="24"/>
          <w:szCs w:val="24"/>
        </w:rPr>
        <w:t xml:space="preserve">на электронной торговой площадке АО «Единая электронная торговая площадка» </w:t>
      </w:r>
      <w:hyperlink r:id="rId78" w:history="1">
        <w:r w:rsidRPr="00B376D6">
          <w:rPr>
            <w:sz w:val="24"/>
            <w:szCs w:val="24"/>
            <w:u w:val="single"/>
          </w:rPr>
          <w:t>https://torgi.gov.ru</w:t>
        </w:r>
      </w:hyperlink>
      <w:r w:rsidRPr="00B376D6">
        <w:rPr>
          <w:sz w:val="24"/>
          <w:szCs w:val="24"/>
        </w:rPr>
        <w:t xml:space="preserve"> в информационно-телекоммуникационной сети «Интернет».</w:t>
      </w:r>
    </w:p>
    <w:p w:rsidR="00A01783" w:rsidRPr="00B376D6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B376D6">
        <w:rPr>
          <w:sz w:val="24"/>
          <w:szCs w:val="24"/>
        </w:rPr>
        <w:t>Заявителям, признанным участниками электронного аукциона, и заявителям, не допущенным к участию в электронном аукционе, оператор электронной площадки направляет в электронной форме уведомления о принятых в отношении их решениях не позднее дня, следующего после дня подписания протокола рассмотрения заявок.</w:t>
      </w:r>
      <w:proofErr w:type="gramEnd"/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B376D6">
        <w:rPr>
          <w:b/>
          <w:sz w:val="24"/>
          <w:szCs w:val="24"/>
        </w:rPr>
        <w:t>Время и место проведения электронного аукциона:  23.06.2025  09</w:t>
      </w:r>
      <w:r w:rsidRPr="00B376D6">
        <w:rPr>
          <w:b/>
          <w:sz w:val="24"/>
          <w:szCs w:val="24"/>
          <w:vertAlign w:val="superscript"/>
        </w:rPr>
        <w:t>00</w:t>
      </w:r>
      <w:r w:rsidRPr="00B376D6">
        <w:rPr>
          <w:b/>
          <w:sz w:val="24"/>
          <w:szCs w:val="24"/>
        </w:rPr>
        <w:t xml:space="preserve"> часов</w:t>
      </w:r>
      <w:r w:rsidRPr="00B376D6">
        <w:rPr>
          <w:sz w:val="24"/>
          <w:szCs w:val="24"/>
        </w:rPr>
        <w:t xml:space="preserve"> по московскому времени на электронной торговой площадке АО «Единая электронная торговая площадка» </w:t>
      </w:r>
      <w:hyperlink r:id="rId79" w:history="1">
        <w:r w:rsidRPr="00B376D6">
          <w:rPr>
            <w:sz w:val="24"/>
            <w:szCs w:val="24"/>
            <w:u w:val="single"/>
          </w:rPr>
          <w:t>https://torgi.gov.ru</w:t>
        </w:r>
      </w:hyperlink>
      <w:r w:rsidRPr="00B376D6">
        <w:rPr>
          <w:sz w:val="24"/>
          <w:szCs w:val="24"/>
        </w:rPr>
        <w:t xml:space="preserve"> в ин</w:t>
      </w:r>
      <w:r w:rsidRPr="00A01783">
        <w:rPr>
          <w:sz w:val="24"/>
          <w:szCs w:val="24"/>
        </w:rPr>
        <w:t xml:space="preserve">формационно-телекоммуникационной сети «Интернет». </w:t>
      </w:r>
    </w:p>
    <w:p w:rsidR="00A01783" w:rsidRPr="00A01783" w:rsidRDefault="00A01783" w:rsidP="00A01783">
      <w:pPr>
        <w:widowControl w:val="0"/>
        <w:ind w:firstLine="567"/>
        <w:jc w:val="both"/>
        <w:rPr>
          <w:color w:val="FF0000"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A01783">
        <w:rPr>
          <w:b/>
          <w:sz w:val="24"/>
          <w:szCs w:val="24"/>
          <w:shd w:val="clear" w:color="auto" w:fill="FFFFFF"/>
        </w:rPr>
        <w:t>УЧАСТНИКАМИ АУКЦИОНА МОГУТ ЯВЛЯТЬСЯ ТОЛЬКО ГРАЖДАНЕ В СООТВЕТСТВИИ С П.10 СТ. 39.11 ЗЕМЕЛЬНОГО КОДЕКСА РОССИЙСКОЙ ФЕДЕРАЦИИ.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 xml:space="preserve">Для обеспечения доступа к участию в электронном аукционе Заявителям необходимо пройти процедуру регистрации в соответствии с Регламентом электронной площадки АО «Единая электронная торговая площадка». 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lastRenderedPageBreak/>
        <w:t>Заявка на участие в электронном аукционе с указанием банковских реквизитов счета для возврата задатка направляется оператору электронной площадки в форме электронного документа (Приложение 1 к извещению) с приложением следующих документов: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1) копии документов, удостоверяющих личность заявителя (ПАСПОРТ – ВСЕ СТРАНИЦЫ);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2) документы, подтверждающие внесение задатка.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Заявка на участие в электронном аукционе, а также прилагаемые к ней документы подписываются усиленной квалифицированной электронной подписью заявителя.</w:t>
      </w:r>
    </w:p>
    <w:p w:rsidR="00A01783" w:rsidRPr="00A01783" w:rsidRDefault="00A01783" w:rsidP="00A01783">
      <w:pPr>
        <w:ind w:firstLine="567"/>
        <w:jc w:val="both"/>
        <w:rPr>
          <w:sz w:val="24"/>
          <w:szCs w:val="24"/>
          <w:lang w:val="x-none" w:eastAsia="x-none"/>
        </w:rPr>
      </w:pPr>
      <w:r w:rsidRPr="00A01783">
        <w:rPr>
          <w:sz w:val="24"/>
          <w:szCs w:val="24"/>
          <w:lang w:val="x-none" w:eastAsia="x-none"/>
        </w:rPr>
        <w:t xml:space="preserve">В случае подачи заявки представителем </w:t>
      </w:r>
      <w:r w:rsidRPr="00A01783">
        <w:rPr>
          <w:sz w:val="24"/>
          <w:szCs w:val="24"/>
          <w:lang w:eastAsia="x-none"/>
        </w:rPr>
        <w:t>заявителя</w:t>
      </w:r>
      <w:r w:rsidRPr="00A01783">
        <w:rPr>
          <w:sz w:val="24"/>
          <w:szCs w:val="24"/>
          <w:lang w:val="x-none" w:eastAsia="x-none"/>
        </w:rPr>
        <w:t xml:space="preserve"> предъявляется надлежащим образом оформленная доверенность.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Один заявитель вправе подать только одну заявку на участие в аукционе.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Заявка на участие в аукционе, поступившая по истечении срока приема заявок, возвращается заявителю в день ее поступления.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Заявитель имеет право отозвать принятую организатором аукциона заявку на участие в аукционе до дня окончания срока приема заявок, уведомив об этом в письменной форме организатора аукциона. Организатор аукциона обязан возвратить заявителю внесенный им задаток в течение трех рабочих дней со дня поступления уведомления об отзыве заявки. В случае отзыва заявки заявителем позднее дня окончания срока приема заявок задаток возвращается в порядке, установленном для участников аукциона.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  <w:u w:val="single"/>
        </w:rPr>
        <w:t>Заявитель не допускается к участию в аукционе в следующих случаях</w:t>
      </w:r>
      <w:r w:rsidRPr="00A01783">
        <w:rPr>
          <w:sz w:val="24"/>
          <w:szCs w:val="24"/>
        </w:rPr>
        <w:t>: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1) непредставление необходимых для участия в аукционе документов или представление недостоверных сведений;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2) </w:t>
      </w:r>
      <w:proofErr w:type="spellStart"/>
      <w:r w:rsidRPr="00A01783">
        <w:rPr>
          <w:sz w:val="24"/>
          <w:szCs w:val="24"/>
        </w:rPr>
        <w:t>непоступление</w:t>
      </w:r>
      <w:proofErr w:type="spellEnd"/>
      <w:r w:rsidRPr="00A01783">
        <w:rPr>
          <w:sz w:val="24"/>
          <w:szCs w:val="24"/>
        </w:rPr>
        <w:t xml:space="preserve"> задатка на дату рассмотрения заявок на участие в аукционе;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3) подача заявки на участие в аукционе лицом, которое в соответствии с ЗК РФ и другими федеральными законами не имеет права быть участником конкретного аукциона, покупателем земельного участка или приобрести земельный участок в аренду;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4) наличие сведений о заявителе в реестре недобросовестных участников аукциона.</w:t>
      </w:r>
    </w:p>
    <w:p w:rsidR="00A01783" w:rsidRPr="00A01783" w:rsidRDefault="00A01783" w:rsidP="00A01783">
      <w:pPr>
        <w:ind w:firstLine="567"/>
        <w:jc w:val="both"/>
        <w:rPr>
          <w:b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3. Порядок внесения задатка и его возврата: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3.1.Порядок внесения задатка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Для участия в электронном аукционе Заявитель вносит задаток в размере 50% от начальной цены предмета аукциона единым платежом в валюте Российской Федерации на расчетный счет Оператора электронной площадки, который вносится на указанный счет в срок не позднее даты подачи заявки на участие в электронном аукционе.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Настоящее Извещение о проведении электронных аукционов является публичной офертой для заключения договора о задатке в соответствии со статьей 437 Гражданского кодекса Российской Федерации, а подача Заявителем заявки и перечисление задатка являются акцептом такой оферты, после чего договор о задатке считается заключенным в письменной форме.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Внесение задатка, признается заключением соглашения о задатке.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Платежи по перечислению задатка для участия в электронном аукционе и порядок возврата задатка осуществляются в соответствии с Регламентом электронной площадки.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3.2.Порядок возврата задатка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Заявителям, перечислившим задаток для участия в электронном аукционе, денежные средства возвращаются в следующем порядке: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1) Участникам аукциона, за исключением победителя и</w:t>
      </w:r>
      <w:r w:rsidRPr="00A01783">
        <w:rPr>
          <w:sz w:val="24"/>
          <w:szCs w:val="24"/>
          <w:shd w:val="clear" w:color="auto" w:fill="FFFFFF"/>
        </w:rPr>
        <w:t xml:space="preserve"> участника аукциона, который сделал предпоследнее предложение о цене предмета аукциона</w:t>
      </w:r>
      <w:r w:rsidRPr="00A01783">
        <w:rPr>
          <w:sz w:val="24"/>
          <w:szCs w:val="24"/>
        </w:rPr>
        <w:t>, участвовавшим в аукционе, но не победившим в нем, - в течение 3 (трех) рабочих дней со дня подписания протокола о результатах электронного аукциона.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  <w:shd w:val="clear" w:color="auto" w:fill="FFFFFF"/>
        </w:rPr>
        <w:t>Участнику аукциона, который сделал предпоследнее предложение о цене предмета аукциона задаток, внесенный таким участником, возвращается ему в течение 3 (трех) дней со дня подписания договора купли-продажи земельного участка победителем аукциона.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2) Заявителям, не допущенным к участию в аукционе, - в течение 3 (трех) рабочих дней со дня оформления протокола приема заявок на участие в электронном аукционе;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lastRenderedPageBreak/>
        <w:t>3) Заявителям, отозвавшим заявку на участие в аукционе, - в течение 3 (трех) рабочих дней со дня поступления уведомления об отзыве заявки.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В случае отзыва заявки Заявителем позднее дня окончания срока приема заявок задаток возвращается в порядке, установленном для участников аукциона;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4) Организатор аукциона в течение 3 (трех) дней со дня принятия решения об отказе в проведен</w:t>
      </w:r>
      <w:proofErr w:type="gramStart"/>
      <w:r w:rsidRPr="00A01783">
        <w:rPr>
          <w:sz w:val="24"/>
          <w:szCs w:val="24"/>
        </w:rPr>
        <w:t>ии ау</w:t>
      </w:r>
      <w:proofErr w:type="gramEnd"/>
      <w:r w:rsidRPr="00A01783">
        <w:rPr>
          <w:sz w:val="24"/>
          <w:szCs w:val="24"/>
        </w:rPr>
        <w:t>кциона извещает участников аукциона об отказе в проведении аукциона и возвращает его участникам внесенные задатки.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Одновременно с возвратом Заявки Оператор уведомляет Заявителя об основаниях ее возврата.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  <w:u w:val="single"/>
        </w:rPr>
      </w:pPr>
      <w:r w:rsidRPr="00A01783">
        <w:rPr>
          <w:sz w:val="24"/>
          <w:szCs w:val="24"/>
        </w:rPr>
        <w:t xml:space="preserve">Организатор аукциона вправе отказаться от проведения электронного аукциона в любое время, но не </w:t>
      </w:r>
      <w:proofErr w:type="gramStart"/>
      <w:r w:rsidRPr="00A01783">
        <w:rPr>
          <w:sz w:val="24"/>
          <w:szCs w:val="24"/>
        </w:rPr>
        <w:t>позднее</w:t>
      </w:r>
      <w:proofErr w:type="gramEnd"/>
      <w:r w:rsidRPr="00A01783">
        <w:rPr>
          <w:sz w:val="24"/>
          <w:szCs w:val="24"/>
        </w:rPr>
        <w:t xml:space="preserve"> чем за три дня до наступления даты его проведения, о чем он извещает Заявителей на участие в электронном аукционе и размещает соответствующее информационное сообщение на электронной площадке https://www.roseltorg.ru/, официальном сайте Организатора аукциона </w:t>
      </w:r>
      <w:hyperlink r:id="rId80" w:history="1">
        <w:r w:rsidRPr="00A01783">
          <w:rPr>
            <w:color w:val="0000FF"/>
            <w:sz w:val="24"/>
            <w:szCs w:val="24"/>
            <w:u w:val="single"/>
            <w:lang w:val="en-US"/>
          </w:rPr>
          <w:t>http</w:t>
        </w:r>
        <w:r w:rsidRPr="00A01783">
          <w:rPr>
            <w:color w:val="0000FF"/>
            <w:sz w:val="24"/>
            <w:szCs w:val="24"/>
            <w:u w:val="single"/>
          </w:rPr>
          <w:t>://</w:t>
        </w:r>
        <w:r w:rsidRPr="00A01783">
          <w:rPr>
            <w:color w:val="0000FF"/>
            <w:sz w:val="24"/>
            <w:szCs w:val="24"/>
            <w:u w:val="single"/>
            <w:lang w:val="en-US"/>
          </w:rPr>
          <w:t>www</w:t>
        </w:r>
        <w:r w:rsidRPr="00A01783">
          <w:rPr>
            <w:color w:val="0000FF"/>
            <w:sz w:val="24"/>
            <w:szCs w:val="24"/>
            <w:u w:val="single"/>
          </w:rPr>
          <w:t>.</w:t>
        </w:r>
        <w:r w:rsidRPr="00A01783">
          <w:rPr>
            <w:color w:val="0000FF"/>
            <w:sz w:val="24"/>
            <w:szCs w:val="24"/>
            <w:u w:val="single"/>
            <w:lang w:val="en-US"/>
          </w:rPr>
          <w:t>admkineshma</w:t>
        </w:r>
        <w:r w:rsidRPr="00A01783">
          <w:rPr>
            <w:color w:val="0000FF"/>
            <w:sz w:val="24"/>
            <w:szCs w:val="24"/>
            <w:u w:val="single"/>
          </w:rPr>
          <w:t>.</w:t>
        </w:r>
        <w:r w:rsidRPr="00A01783">
          <w:rPr>
            <w:color w:val="0000FF"/>
            <w:sz w:val="24"/>
            <w:szCs w:val="24"/>
            <w:u w:val="single"/>
            <w:lang w:val="en-US"/>
          </w:rPr>
          <w:t>ru</w:t>
        </w:r>
        <w:r w:rsidRPr="00A01783">
          <w:rPr>
            <w:color w:val="0000FF"/>
            <w:sz w:val="24"/>
            <w:szCs w:val="24"/>
            <w:u w:val="single"/>
          </w:rPr>
          <w:t>/</w:t>
        </w:r>
        <w:r w:rsidRPr="00A01783">
          <w:rPr>
            <w:color w:val="0000FF"/>
            <w:sz w:val="24"/>
            <w:szCs w:val="24"/>
            <w:u w:val="single"/>
            <w:lang w:val="en-US"/>
          </w:rPr>
          <w:t>podrazd</w:t>
        </w:r>
        <w:r w:rsidRPr="00A01783">
          <w:rPr>
            <w:color w:val="0000FF"/>
            <w:sz w:val="24"/>
            <w:szCs w:val="24"/>
            <w:u w:val="single"/>
          </w:rPr>
          <w:t>/</w:t>
        </w:r>
        <w:r w:rsidRPr="00A01783">
          <w:rPr>
            <w:color w:val="0000FF"/>
            <w:sz w:val="24"/>
            <w:szCs w:val="24"/>
            <w:u w:val="single"/>
            <w:lang w:val="en-US"/>
          </w:rPr>
          <w:t>munim</w:t>
        </w:r>
        <w:r w:rsidRPr="00A01783">
          <w:rPr>
            <w:color w:val="0000FF"/>
            <w:sz w:val="24"/>
            <w:szCs w:val="24"/>
            <w:u w:val="single"/>
          </w:rPr>
          <w:t>/</w:t>
        </w:r>
        <w:r w:rsidRPr="00A01783">
          <w:rPr>
            <w:color w:val="0000FF"/>
            <w:sz w:val="24"/>
            <w:szCs w:val="24"/>
            <w:u w:val="single"/>
            <w:lang w:val="en-US"/>
          </w:rPr>
          <w:t>index</w:t>
        </w:r>
        <w:r w:rsidRPr="00A01783">
          <w:rPr>
            <w:color w:val="0000FF"/>
            <w:sz w:val="24"/>
            <w:szCs w:val="24"/>
            <w:u w:val="single"/>
          </w:rPr>
          <w:t>.</w:t>
        </w:r>
        <w:r w:rsidRPr="00A01783">
          <w:rPr>
            <w:color w:val="0000FF"/>
            <w:sz w:val="24"/>
            <w:szCs w:val="24"/>
            <w:u w:val="single"/>
            <w:lang w:val="en-US"/>
          </w:rPr>
          <w:t>php</w:t>
        </w:r>
      </w:hyperlink>
      <w:r w:rsidRPr="00A01783">
        <w:rPr>
          <w:sz w:val="24"/>
          <w:szCs w:val="24"/>
        </w:rPr>
        <w:t xml:space="preserve">,  официальном сайте торгов </w:t>
      </w:r>
      <w:hyperlink r:id="rId81" w:history="1">
        <w:r w:rsidRPr="00A01783">
          <w:rPr>
            <w:color w:val="0000FF"/>
            <w:sz w:val="24"/>
            <w:szCs w:val="24"/>
            <w:u w:val="single"/>
          </w:rPr>
          <w:t>https://torgi.gov.ru</w:t>
        </w:r>
      </w:hyperlink>
      <w:r w:rsidRPr="00A01783">
        <w:rPr>
          <w:sz w:val="24"/>
          <w:szCs w:val="24"/>
        </w:rPr>
        <w:t xml:space="preserve">. 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Задаток, внесенный лицом, признанным победителем электронного аукциона, задаток, внесенный иным лицом, с которым договор купли-продажи заключается в соответствии с пунктом 13, 14, 20 или 25 статьи 39.12 Земельного кодекса Российской Федерации, засчитываются в счет платы</w:t>
      </w:r>
      <w:r w:rsidRPr="00A01783">
        <w:rPr>
          <w:i/>
          <w:sz w:val="24"/>
          <w:szCs w:val="24"/>
        </w:rPr>
        <w:t xml:space="preserve"> </w:t>
      </w:r>
      <w:r w:rsidRPr="00A01783">
        <w:rPr>
          <w:sz w:val="24"/>
          <w:szCs w:val="24"/>
        </w:rPr>
        <w:t>за земельный участок. Задатки, внесенные этими лицами, не заключившими в установленном порядке договора купли-продажи земельного участка вследствие уклонения от заключения указанных договоров, не возвращаются.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A01783">
        <w:rPr>
          <w:sz w:val="24"/>
          <w:szCs w:val="24"/>
        </w:rPr>
        <w:t xml:space="preserve">Сведения о победителях аукционов, уклонившихся от заключения договора купли-продажи или договора аренды земельного участка, являющегося предметом аукциона, и об иных лицах, с которыми указанные договоры заключаются в соответствии с </w:t>
      </w:r>
      <w:hyperlink r:id="rId82" w:history="1">
        <w:r w:rsidRPr="00A01783">
          <w:rPr>
            <w:sz w:val="24"/>
            <w:szCs w:val="24"/>
          </w:rPr>
          <w:t>пунктом 13</w:t>
        </w:r>
      </w:hyperlink>
      <w:r w:rsidRPr="00A01783">
        <w:rPr>
          <w:sz w:val="24"/>
          <w:szCs w:val="24"/>
        </w:rPr>
        <w:t xml:space="preserve">, </w:t>
      </w:r>
      <w:hyperlink r:id="rId83" w:history="1">
        <w:r w:rsidRPr="00A01783">
          <w:rPr>
            <w:sz w:val="24"/>
            <w:szCs w:val="24"/>
          </w:rPr>
          <w:t>14</w:t>
        </w:r>
      </w:hyperlink>
      <w:r w:rsidRPr="00A01783">
        <w:rPr>
          <w:sz w:val="24"/>
          <w:szCs w:val="24"/>
        </w:rPr>
        <w:t xml:space="preserve">, 20 или </w:t>
      </w:r>
      <w:hyperlink r:id="rId84" w:history="1">
        <w:r w:rsidRPr="00A01783">
          <w:rPr>
            <w:sz w:val="24"/>
            <w:szCs w:val="24"/>
          </w:rPr>
          <w:t>2</w:t>
        </w:r>
      </w:hyperlink>
      <w:r w:rsidRPr="00A01783">
        <w:rPr>
          <w:sz w:val="24"/>
          <w:szCs w:val="24"/>
        </w:rPr>
        <w:t>5 статьи 39.12 ЗК РФ и которые уклонились от их заключения, включаются в реестр недобросовестных участников аукциона.</w:t>
      </w:r>
      <w:proofErr w:type="gramEnd"/>
    </w:p>
    <w:p w:rsidR="00A01783" w:rsidRPr="00A01783" w:rsidRDefault="00A01783" w:rsidP="00A01783">
      <w:pPr>
        <w:ind w:firstLine="567"/>
        <w:jc w:val="both"/>
        <w:rPr>
          <w:b/>
          <w:color w:val="FF0000"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4. Информация о размере взимаемой платы Оператору электронной площадки за участие в электронном аукционе: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  <w:shd w:val="clear" w:color="auto" w:fill="FFFFFF"/>
        </w:rPr>
      </w:pPr>
      <w:proofErr w:type="gramStart"/>
      <w:r w:rsidRPr="00A01783">
        <w:rPr>
          <w:sz w:val="24"/>
          <w:szCs w:val="24"/>
          <w:shd w:val="clear" w:color="auto" w:fill="FFFFFF"/>
        </w:rPr>
        <w:t>Допускается взимание оператором электронной площадки с победителя электронного аукциона или иных лиц, с которыми в соответствии с </w:t>
      </w:r>
      <w:hyperlink r:id="rId85" w:anchor="dst689" w:history="1">
        <w:r w:rsidRPr="00A01783">
          <w:rPr>
            <w:sz w:val="24"/>
            <w:szCs w:val="24"/>
            <w:shd w:val="clear" w:color="auto" w:fill="FFFFFF"/>
          </w:rPr>
          <w:t>пунктами 13</w:t>
        </w:r>
      </w:hyperlink>
      <w:r w:rsidRPr="00A01783">
        <w:rPr>
          <w:sz w:val="24"/>
          <w:szCs w:val="24"/>
          <w:shd w:val="clear" w:color="auto" w:fill="FFFFFF"/>
        </w:rPr>
        <w:t>, </w:t>
      </w:r>
      <w:hyperlink r:id="rId86" w:anchor="dst690" w:history="1">
        <w:r w:rsidRPr="00A01783">
          <w:rPr>
            <w:sz w:val="24"/>
            <w:szCs w:val="24"/>
            <w:shd w:val="clear" w:color="auto" w:fill="FFFFFF"/>
          </w:rPr>
          <w:t>14</w:t>
        </w:r>
      </w:hyperlink>
      <w:r w:rsidRPr="00A01783">
        <w:rPr>
          <w:sz w:val="24"/>
          <w:szCs w:val="24"/>
          <w:shd w:val="clear" w:color="auto" w:fill="FFFFFF"/>
        </w:rPr>
        <w:t>, </w:t>
      </w:r>
      <w:hyperlink r:id="rId87" w:anchor="dst702" w:history="1">
        <w:r w:rsidRPr="00A01783">
          <w:rPr>
            <w:sz w:val="24"/>
            <w:szCs w:val="24"/>
            <w:shd w:val="clear" w:color="auto" w:fill="FFFFFF"/>
          </w:rPr>
          <w:t>20</w:t>
        </w:r>
      </w:hyperlink>
      <w:r w:rsidRPr="00A01783">
        <w:rPr>
          <w:sz w:val="24"/>
          <w:szCs w:val="24"/>
          <w:shd w:val="clear" w:color="auto" w:fill="FFFFFF"/>
        </w:rPr>
        <w:t> и </w:t>
      </w:r>
      <w:hyperlink r:id="rId88" w:anchor="dst101232" w:history="1">
        <w:r w:rsidRPr="00A01783">
          <w:rPr>
            <w:sz w:val="24"/>
            <w:szCs w:val="24"/>
            <w:shd w:val="clear" w:color="auto" w:fill="FFFFFF"/>
          </w:rPr>
          <w:t>25 статьи 39.12</w:t>
        </w:r>
      </w:hyperlink>
      <w:r w:rsidRPr="00A01783">
        <w:rPr>
          <w:sz w:val="24"/>
          <w:szCs w:val="24"/>
          <w:shd w:val="clear" w:color="auto" w:fill="FFFFFF"/>
        </w:rPr>
        <w:t> настоящего Кодекса заключается договор купли-продажи земельного участка, находящегося в государственной или муниципальной собственности, либо договор аренды такого участка, платы за участие в электронном аукционе в порядке, размере и на условиях, которые установлены Правительством Российской Федерации</w:t>
      </w:r>
      <w:proofErr w:type="gramEnd"/>
      <w:r w:rsidRPr="00A01783">
        <w:rPr>
          <w:sz w:val="24"/>
          <w:szCs w:val="24"/>
          <w:shd w:val="clear" w:color="auto" w:fill="FFFFFF"/>
        </w:rPr>
        <w:t xml:space="preserve"> в соответствии с законодательством Российской Федерации о контрактной системе в сфере закупок товаров, работ, услуг для обеспечения государственных и муниципальных нужд.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A01783">
        <w:rPr>
          <w:sz w:val="24"/>
          <w:szCs w:val="24"/>
        </w:rPr>
        <w:t>Размер платы с Участника аукциона (аренда и продажа земельного участка) — победителя составляет 1 (один) процент от начальной цены договора, но не более 5 000 (пять тысяч) рублей 00 копеек, без учёта НДС, за исключением случая проведения такого аукциона на право заключения договора аренды земельного участка, включенного в перечень государственного имущества или перечень муниципального имущества, предусмотренные частью 4 статьи 18 Федерального</w:t>
      </w:r>
      <w:proofErr w:type="gramEnd"/>
      <w:r w:rsidRPr="00A01783">
        <w:rPr>
          <w:sz w:val="24"/>
          <w:szCs w:val="24"/>
        </w:rPr>
        <w:t xml:space="preserve"> </w:t>
      </w:r>
      <w:proofErr w:type="gramStart"/>
      <w:r w:rsidRPr="00A01783">
        <w:rPr>
          <w:sz w:val="24"/>
          <w:szCs w:val="24"/>
        </w:rPr>
        <w:t>закона от 24.07.2007 № 209-ФЗ «О развитии малого и среднего предпринимательства в Российской Федерации» а также в случае, если лицом, с которым заключается договор по результатам такого аукциона, проводимого в случае, предусмотренном пунктом 7 статьи 39.18 ЗК РФ, является гражданин, при котором размер платы составит 2 000 (две тысячи) рублей 00 копеек с учетом НДС.</w:t>
      </w:r>
      <w:proofErr w:type="gramEnd"/>
      <w:r w:rsidRPr="00A01783">
        <w:rPr>
          <w:sz w:val="24"/>
          <w:szCs w:val="24"/>
        </w:rPr>
        <w:t xml:space="preserve"> Плата облагается НДС в размере 20 (двадцати) процентов.</w:t>
      </w:r>
    </w:p>
    <w:p w:rsidR="00A01783" w:rsidRPr="00A01783" w:rsidRDefault="00A01783" w:rsidP="00A01783">
      <w:pPr>
        <w:shd w:val="clear" w:color="auto" w:fill="FFFFFF"/>
        <w:ind w:left="24" w:firstLine="567"/>
        <w:jc w:val="both"/>
        <w:rPr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5. Порядок определения участников электронного аукциона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 xml:space="preserve">В день определения Участников электронного аукциона, указанный в Извещении о проведении электронных аукционов, Оператор электронной площадки через «личный кабинет» </w:t>
      </w:r>
      <w:r w:rsidRPr="00A01783">
        <w:rPr>
          <w:sz w:val="24"/>
          <w:szCs w:val="24"/>
        </w:rPr>
        <w:lastRenderedPageBreak/>
        <w:t>Организатора аукциона обеспечивает доступ Организатору аукциона к поданным Заявителями заявкам и документам, а также к журналу приема заявок.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A01783">
        <w:rPr>
          <w:sz w:val="24"/>
          <w:szCs w:val="24"/>
        </w:rPr>
        <w:t>Организатор аукциона в день рассмотрения заявок и документов Заявителей ведет и подписывает протокол рассмотрения заявок на участие в электронном аукционе, который содержит сведения о Заявителях, допущенных к участию в электронном аукционе и признанных Участниками электронного аукциона, датах подачи заявок, внесенных задатках, а также сведения о Заявителях, не допущенных к участию в электронном аукционе, с указанием причин отказа в допуске к</w:t>
      </w:r>
      <w:proofErr w:type="gramEnd"/>
      <w:r w:rsidRPr="00A01783">
        <w:rPr>
          <w:sz w:val="24"/>
          <w:szCs w:val="24"/>
        </w:rPr>
        <w:t xml:space="preserve"> участию в нем. Заявитель, признанный Участником электронного аукциона, становится Участником электронного аукциона </w:t>
      </w:r>
      <w:proofErr w:type="gramStart"/>
      <w:r w:rsidRPr="00A01783">
        <w:rPr>
          <w:sz w:val="24"/>
          <w:szCs w:val="24"/>
        </w:rPr>
        <w:t>с даты подписания</w:t>
      </w:r>
      <w:proofErr w:type="gramEnd"/>
      <w:r w:rsidRPr="00A01783">
        <w:rPr>
          <w:sz w:val="24"/>
          <w:szCs w:val="24"/>
        </w:rPr>
        <w:t xml:space="preserve"> Организатором аукциона протокола рассмотрения заявок.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Протокол рассмотрения заявок на участие в электронном аукционе подписывается не позднее чем в течение одного дня со дня их рассмотрения усиленной квалифицированной электронной подписью лица, уполномоченного действовать от имени организатора аукциона, и размещается на электронной площадке не </w:t>
      </w:r>
      <w:proofErr w:type="gramStart"/>
      <w:r w:rsidRPr="00A01783">
        <w:rPr>
          <w:sz w:val="24"/>
          <w:szCs w:val="24"/>
        </w:rPr>
        <w:t>позднее</w:t>
      </w:r>
      <w:proofErr w:type="gramEnd"/>
      <w:r w:rsidRPr="00A01783">
        <w:rPr>
          <w:sz w:val="24"/>
          <w:szCs w:val="24"/>
        </w:rPr>
        <w:t xml:space="preserve"> чем на следующий рабочий день после дня подписания протокола. 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A01783">
        <w:rPr>
          <w:sz w:val="24"/>
          <w:szCs w:val="24"/>
        </w:rPr>
        <w:t>Заявителям, признанным участниками электронного аукциона, и заявителям, не допущенным к участию в электронном аукционе, оператор электронной площадки направляет в электронной форме уведомления о принятых в отношении их решениях не позднее дня, следующего после дня подписания протокола рассмотрения заявок на участие в электронном аукционе.</w:t>
      </w:r>
      <w:proofErr w:type="gramEnd"/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В случае</w:t>
      </w:r>
      <w:proofErr w:type="gramStart"/>
      <w:r w:rsidRPr="00A01783">
        <w:rPr>
          <w:sz w:val="24"/>
          <w:szCs w:val="24"/>
        </w:rPr>
        <w:t>,</w:t>
      </w:r>
      <w:proofErr w:type="gramEnd"/>
      <w:r w:rsidRPr="00A01783">
        <w:rPr>
          <w:sz w:val="24"/>
          <w:szCs w:val="24"/>
        </w:rPr>
        <w:t xml:space="preserve"> если на основании результатов рассмотрения заявок на участие в электронном аукционе принято решение об отказе в допуске к участию в электронном аукционе всех Заявителей или о допуске к участию в электронном аукционе и признании Участником электронного аукциона только одного Заявителя, аукцион признается несостоявшимся.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В случае</w:t>
      </w:r>
      <w:proofErr w:type="gramStart"/>
      <w:r w:rsidRPr="00A01783">
        <w:rPr>
          <w:sz w:val="24"/>
          <w:szCs w:val="24"/>
        </w:rPr>
        <w:t>,</w:t>
      </w:r>
      <w:proofErr w:type="gramEnd"/>
      <w:r w:rsidRPr="00A01783">
        <w:rPr>
          <w:sz w:val="24"/>
          <w:szCs w:val="24"/>
        </w:rPr>
        <w:t xml:space="preserve"> если аукцион признан несостоявшимся и только один Заявитель признан Участником электронного аукциона, договор купли-продажи земельного участка заключается с таким Заявителем. При этом договор купли-продажи земельного участка заключается по начальной цене предмета аукциона.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В случае</w:t>
      </w:r>
      <w:proofErr w:type="gramStart"/>
      <w:r w:rsidRPr="00A01783">
        <w:rPr>
          <w:sz w:val="24"/>
          <w:szCs w:val="24"/>
        </w:rPr>
        <w:t>,</w:t>
      </w:r>
      <w:proofErr w:type="gramEnd"/>
      <w:r w:rsidRPr="00A01783">
        <w:rPr>
          <w:sz w:val="24"/>
          <w:szCs w:val="24"/>
        </w:rPr>
        <w:t xml:space="preserve"> если по окончании срока подачи заявок на участие в аукционе подана только 1 (одна) заявка на участие в электронном аукционе или не подано ни одной заявки на участие в электронном аукционе, аукцион признается несостоявшимся. Если единственная заявка на участие в электронном аукционе и Заявитель, подавший указанную заявку, соответствуют всем требованиям и указанным в Извещении о проведении электронных аукционов условиям аукциона, договор купли-продажи земельного участка заключается с таким Заявителем. При этом договор купли-продажи земельного участка заключается по начальной цене предмета аукциона.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A01783">
        <w:rPr>
          <w:sz w:val="24"/>
          <w:szCs w:val="24"/>
        </w:rPr>
        <w:t>Решение о признании электронного аукциона несостоявшимся оформляется протоколом рассмотрения заявок на участие в электронном аукционе.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6. Порядок проведения электронного аукциона и определения победителя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A01783">
        <w:rPr>
          <w:sz w:val="24"/>
          <w:szCs w:val="24"/>
        </w:rPr>
        <w:t>Процедура электронного аукциона проводится в день и время, указанные в Извещении о проведении электронных аукционов, путем последовательного повышения Участниками начальной цены предмета аукциона на величину, равную величине «шага аукциона».</w:t>
      </w:r>
      <w:proofErr w:type="gramEnd"/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Электронный аукцион проводится в назначенную дату и время при условии, что по итогам рассмотрения заявок на участие в электронном аукционе были допущены не менее двух Заявителей.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Время ожидания предложения участника электронного аукциона о цене предмета аукциона составляет десять минут. При поступлении предложения участника электронного аукциона о повышении цены предмета аукциона время, оставшееся до истечения указанного срока, обновляется до десяти минут. Если в течение указанного времени ни одного предложения о более высокой цене предмета аукциона не поступило, электронный аукцион завершается.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lastRenderedPageBreak/>
        <w:t>В ходе проведения электронного аукциона Участник аукциона подает предложение о цене предмета аукциона в соответствии со следующими требованиями: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1) предложение о цене предмета аукциона увеличивает текущее максимальное предложение о цене предмета аукциона на величину «шаг аукциона»;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t>2) участник аукциона не вправе подавать предложение о цене предмета аукциона в случае, если текущее максимальное предложение о цене предмета аукциона подано таким участником аукциона.</w:t>
      </w:r>
    </w:p>
    <w:p w:rsidR="00A01783" w:rsidRPr="00A01783" w:rsidRDefault="00A01783" w:rsidP="00A01783">
      <w:pPr>
        <w:widowControl w:val="0"/>
        <w:tabs>
          <w:tab w:val="left" w:pos="42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567"/>
        <w:jc w:val="both"/>
        <w:rPr>
          <w:rFonts w:eastAsia="Calibri"/>
          <w:bCs/>
          <w:sz w:val="24"/>
          <w:szCs w:val="24"/>
        </w:rPr>
      </w:pPr>
      <w:r w:rsidRPr="00A01783">
        <w:rPr>
          <w:rFonts w:eastAsia="Calibri"/>
          <w:bCs/>
          <w:sz w:val="24"/>
          <w:szCs w:val="24"/>
        </w:rPr>
        <w:t>Победителем аукциона в электронной форме признается участник, предложивший наибольшую цену за земельный участок.</w:t>
      </w:r>
    </w:p>
    <w:p w:rsidR="00A01783" w:rsidRPr="00A01783" w:rsidRDefault="00A01783" w:rsidP="00A01783">
      <w:pPr>
        <w:widowControl w:val="0"/>
        <w:tabs>
          <w:tab w:val="left" w:pos="42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567"/>
        <w:jc w:val="both"/>
        <w:rPr>
          <w:rFonts w:eastAsia="Calibri"/>
          <w:bCs/>
          <w:sz w:val="24"/>
          <w:szCs w:val="24"/>
        </w:rPr>
      </w:pPr>
      <w:r w:rsidRPr="00A01783">
        <w:rPr>
          <w:sz w:val="24"/>
          <w:szCs w:val="24"/>
          <w:shd w:val="clear" w:color="auto" w:fill="FFFFFF"/>
          <w:lang w:eastAsia="en-US"/>
        </w:rPr>
        <w:t>Протокол проведения электронного аукциона подписывается усиленной квалифицированной</w:t>
      </w:r>
      <w:r w:rsidRPr="00A01783">
        <w:rPr>
          <w:sz w:val="24"/>
          <w:szCs w:val="24"/>
          <w:shd w:val="clear" w:color="auto" w:fill="FFFFFF"/>
          <w:lang w:val="en-US" w:eastAsia="en-US"/>
        </w:rPr>
        <w:t> </w:t>
      </w:r>
      <w:hyperlink r:id="rId89" w:anchor="/document/12184522/entry/21" w:history="1">
        <w:r w:rsidRPr="00A01783">
          <w:rPr>
            <w:sz w:val="24"/>
            <w:szCs w:val="24"/>
            <w:shd w:val="clear" w:color="auto" w:fill="FFFFFF"/>
            <w:lang w:eastAsia="en-US"/>
          </w:rPr>
          <w:t>электронной подписью</w:t>
        </w:r>
      </w:hyperlink>
      <w:r w:rsidRPr="00A01783">
        <w:rPr>
          <w:sz w:val="24"/>
          <w:szCs w:val="24"/>
          <w:shd w:val="clear" w:color="auto" w:fill="FFFFFF"/>
          <w:lang w:val="en-US" w:eastAsia="en-US"/>
        </w:rPr>
        <w:t> </w:t>
      </w:r>
      <w:r w:rsidRPr="00A01783">
        <w:rPr>
          <w:sz w:val="24"/>
          <w:szCs w:val="24"/>
          <w:shd w:val="clear" w:color="auto" w:fill="FFFFFF"/>
          <w:lang w:eastAsia="en-US"/>
        </w:rPr>
        <w:t>оператором электронной площадки и размещается им на электронной площадке в течение одного часа после окончания электронного аукциона. В протоколе проведения электронного аукциона указываются адрес электронной площадки, дата, время начала и окончания электронного аукциона, начальная цена предмета аукциона в день проведения электронного аукциона, все максимальные предложения каждого участника о цене предмета аукциона. На основании данного протокола организатор электронного аукциона в день проведения электронного аукциона обеспечивает подготовку протокола о результатах электронного аукциона, подписание данного протокола усиленной квалифицированной электронной подписью лицом, уполномоченным действовать от имени организатора аукциона, и его размещение в течение одного рабочего дня со дня подписания данного протокола на электронной площадке. Протокол о результатах электронного аукциона после его размещения на электронной площадке в автоматическом режиме направляется оператором электронной площадки для размещения на</w:t>
      </w:r>
      <w:r w:rsidRPr="00A01783">
        <w:rPr>
          <w:sz w:val="24"/>
          <w:szCs w:val="24"/>
          <w:shd w:val="clear" w:color="auto" w:fill="FFFFFF"/>
          <w:lang w:val="en-US" w:eastAsia="en-US"/>
        </w:rPr>
        <w:t> </w:t>
      </w:r>
      <w:hyperlink r:id="rId90" w:tgtFrame="_blank" w:history="1">
        <w:r w:rsidRPr="00A01783">
          <w:rPr>
            <w:sz w:val="24"/>
            <w:szCs w:val="24"/>
            <w:shd w:val="clear" w:color="auto" w:fill="FFFFFF"/>
            <w:lang w:eastAsia="en-US"/>
          </w:rPr>
          <w:t>официальном сайте</w:t>
        </w:r>
      </w:hyperlink>
      <w:r w:rsidRPr="00A01783">
        <w:rPr>
          <w:sz w:val="24"/>
          <w:szCs w:val="24"/>
          <w:shd w:val="clear" w:color="auto" w:fill="FFFFFF"/>
          <w:lang w:eastAsia="en-US"/>
        </w:rPr>
        <w:t>.</w:t>
      </w:r>
    </w:p>
    <w:p w:rsidR="00A01783" w:rsidRPr="00A01783" w:rsidRDefault="00A01783" w:rsidP="00A01783">
      <w:pPr>
        <w:shd w:val="clear" w:color="auto" w:fill="FFFFFF"/>
        <w:ind w:firstLine="567"/>
        <w:jc w:val="both"/>
        <w:rPr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7. Срок заключения договора купли-продажи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По результатам проведения электронного аукциона не допускается заключение договора купли-продажи земельного участка </w:t>
      </w:r>
      <w:proofErr w:type="gramStart"/>
      <w:r w:rsidRPr="00A01783">
        <w:rPr>
          <w:sz w:val="24"/>
          <w:szCs w:val="24"/>
        </w:rPr>
        <w:t>ранее</w:t>
      </w:r>
      <w:proofErr w:type="gramEnd"/>
      <w:r w:rsidRPr="00A01783">
        <w:rPr>
          <w:sz w:val="24"/>
          <w:szCs w:val="24"/>
        </w:rPr>
        <w:t xml:space="preserve"> чем через десять дней со дня размещения протокола рассмотрения заявок на участие в электронном аукционе в случае, если электронный аукцион признан несостоявшимся, либо протокола о результатах электронного аукциона на официальном сайте.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A01783">
        <w:rPr>
          <w:sz w:val="24"/>
          <w:szCs w:val="24"/>
        </w:rPr>
        <w:t xml:space="preserve">Уполномоченный орган обязан в течение пяти дней со дня истечения срока, предусмотренного </w:t>
      </w:r>
      <w:hyperlink w:anchor="Par8" w:history="1">
        <w:r w:rsidRPr="00A01783">
          <w:rPr>
            <w:sz w:val="24"/>
            <w:szCs w:val="24"/>
          </w:rPr>
          <w:t>пунктом 11</w:t>
        </w:r>
      </w:hyperlink>
      <w:r w:rsidRPr="00A01783">
        <w:rPr>
          <w:sz w:val="24"/>
          <w:szCs w:val="24"/>
        </w:rPr>
        <w:t xml:space="preserve"> статьи 39.13 ЗК РФ, направить победителю электронного аукциона или иным лицам, с которыми в соответствии с </w:t>
      </w:r>
      <w:hyperlink r:id="rId91" w:history="1">
        <w:r w:rsidRPr="00A01783">
          <w:rPr>
            <w:sz w:val="24"/>
            <w:szCs w:val="24"/>
          </w:rPr>
          <w:t>пунктами 13</w:t>
        </w:r>
      </w:hyperlink>
      <w:r w:rsidRPr="00A01783">
        <w:rPr>
          <w:sz w:val="24"/>
          <w:szCs w:val="24"/>
        </w:rPr>
        <w:t xml:space="preserve">, </w:t>
      </w:r>
      <w:hyperlink r:id="rId92" w:history="1">
        <w:r w:rsidRPr="00A01783">
          <w:rPr>
            <w:sz w:val="24"/>
            <w:szCs w:val="24"/>
          </w:rPr>
          <w:t>14</w:t>
        </w:r>
      </w:hyperlink>
      <w:r w:rsidRPr="00A01783">
        <w:rPr>
          <w:sz w:val="24"/>
          <w:szCs w:val="24"/>
        </w:rPr>
        <w:t xml:space="preserve">, </w:t>
      </w:r>
      <w:hyperlink r:id="rId93" w:history="1">
        <w:r w:rsidRPr="00A01783">
          <w:rPr>
            <w:sz w:val="24"/>
            <w:szCs w:val="24"/>
          </w:rPr>
          <w:t>20</w:t>
        </w:r>
      </w:hyperlink>
      <w:r w:rsidRPr="00A01783">
        <w:rPr>
          <w:sz w:val="24"/>
          <w:szCs w:val="24"/>
        </w:rPr>
        <w:t xml:space="preserve"> и </w:t>
      </w:r>
      <w:hyperlink r:id="rId94" w:history="1">
        <w:r w:rsidRPr="00A01783">
          <w:rPr>
            <w:sz w:val="24"/>
            <w:szCs w:val="24"/>
          </w:rPr>
          <w:t>25 статьи 39.12</w:t>
        </w:r>
      </w:hyperlink>
      <w:r w:rsidRPr="00A01783">
        <w:rPr>
          <w:sz w:val="24"/>
          <w:szCs w:val="24"/>
        </w:rPr>
        <w:t xml:space="preserve"> ЗК РФ заключается договор купли-продажи земельного участка, подписанный проект договора купли-продажи такого участка (Приложение № 2).</w:t>
      </w:r>
      <w:proofErr w:type="gramEnd"/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 По результатам проведения электронного аукциона договор купли-продажи земельного участка заключается в электронной форме и подписывается усиленной квалифицированной электронной подписью сторон такого договора.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A01783">
        <w:rPr>
          <w:sz w:val="24"/>
          <w:szCs w:val="24"/>
          <w:shd w:val="clear" w:color="auto" w:fill="FFFFFF"/>
        </w:rPr>
        <w:t xml:space="preserve"> Если договор купли-продажи земельного участка в течение десяти рабочих дней со дня направления победителю аукциона проекта указанного договора не был им подписан и представлен в уполномоченный орган, уполномоченный орган направляет указанный договор участнику аукциона, который сделал предпоследнее предложение о цене предмета аукциона, для его заключения и подписания в течени</w:t>
      </w:r>
      <w:proofErr w:type="gramStart"/>
      <w:r w:rsidRPr="00A01783">
        <w:rPr>
          <w:sz w:val="24"/>
          <w:szCs w:val="24"/>
          <w:shd w:val="clear" w:color="auto" w:fill="FFFFFF"/>
        </w:rPr>
        <w:t>и</w:t>
      </w:r>
      <w:proofErr w:type="gramEnd"/>
      <w:r w:rsidRPr="00A01783">
        <w:rPr>
          <w:sz w:val="24"/>
          <w:szCs w:val="24"/>
          <w:shd w:val="clear" w:color="auto" w:fill="FFFFFF"/>
        </w:rPr>
        <w:t xml:space="preserve"> десяти рабочих дней по цене, предложенной таким участником аукциона.</w:t>
      </w:r>
    </w:p>
    <w:p w:rsidR="00A01783" w:rsidRPr="00A01783" w:rsidRDefault="00A01783" w:rsidP="00A01783">
      <w:pPr>
        <w:ind w:firstLine="567"/>
        <w:jc w:val="both"/>
        <w:rPr>
          <w:b/>
          <w:sz w:val="24"/>
          <w:szCs w:val="24"/>
        </w:rPr>
      </w:pP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8. Порядок ознакомления заявителей с иной информацией</w:t>
      </w:r>
    </w:p>
    <w:p w:rsidR="00A01783" w:rsidRPr="00A01783" w:rsidRDefault="00A01783" w:rsidP="00A01783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A01783">
        <w:rPr>
          <w:rFonts w:eastAsia="Calibri"/>
          <w:sz w:val="24"/>
          <w:szCs w:val="24"/>
        </w:rPr>
        <w:t xml:space="preserve">Правила </w:t>
      </w:r>
      <w:r w:rsidRPr="00A01783">
        <w:rPr>
          <w:sz w:val="24"/>
          <w:szCs w:val="24"/>
        </w:rPr>
        <w:t xml:space="preserve">землепользования и застройки муниципального образования «Городской округ Кинешма» опубликованы в официальном источнике опубликования муниципальных правовых актов городского округа Кинешма "Вестник органов местного самоуправления городского округа Кинешма" </w:t>
      </w:r>
      <w:r w:rsidRPr="00A01783">
        <w:rPr>
          <w:bCs/>
          <w:sz w:val="24"/>
          <w:szCs w:val="24"/>
        </w:rPr>
        <w:t xml:space="preserve">от </w:t>
      </w:r>
      <w:r w:rsidRPr="00A01783">
        <w:rPr>
          <w:sz w:val="24"/>
          <w:szCs w:val="24"/>
        </w:rPr>
        <w:t xml:space="preserve">24.02.2022 № 35/167, который размещен на главной странице официального сайта муниципального образования «Городской округ Кинешма» в сети «Интернет» по адресу: </w:t>
      </w:r>
      <w:hyperlink r:id="rId95" w:history="1">
        <w:r w:rsidRPr="00551DFC">
          <w:rPr>
            <w:sz w:val="24"/>
            <w:szCs w:val="24"/>
            <w:lang w:val="en-US"/>
          </w:rPr>
          <w:t>http</w:t>
        </w:r>
        <w:r w:rsidRPr="00551DFC">
          <w:rPr>
            <w:sz w:val="24"/>
            <w:szCs w:val="24"/>
          </w:rPr>
          <w:t>://</w:t>
        </w:r>
        <w:r w:rsidRPr="00551DFC">
          <w:rPr>
            <w:sz w:val="24"/>
            <w:szCs w:val="24"/>
            <w:lang w:val="en-US"/>
          </w:rPr>
          <w:t>www</w:t>
        </w:r>
        <w:r w:rsidRPr="00551DFC">
          <w:rPr>
            <w:sz w:val="24"/>
            <w:szCs w:val="24"/>
          </w:rPr>
          <w:t>.</w:t>
        </w:r>
        <w:proofErr w:type="spellStart"/>
        <w:r w:rsidRPr="00551DFC">
          <w:rPr>
            <w:sz w:val="24"/>
            <w:szCs w:val="24"/>
            <w:lang w:val="en-US"/>
          </w:rPr>
          <w:t>admkineshma</w:t>
        </w:r>
        <w:proofErr w:type="spellEnd"/>
        <w:r w:rsidRPr="00551DFC">
          <w:rPr>
            <w:sz w:val="24"/>
            <w:szCs w:val="24"/>
          </w:rPr>
          <w:t>.</w:t>
        </w:r>
        <w:proofErr w:type="spellStart"/>
        <w:r w:rsidRPr="00551DFC">
          <w:rPr>
            <w:sz w:val="24"/>
            <w:szCs w:val="24"/>
            <w:lang w:val="en-US"/>
          </w:rPr>
          <w:t>ru</w:t>
        </w:r>
        <w:proofErr w:type="spellEnd"/>
        <w:r w:rsidRPr="00551DFC">
          <w:rPr>
            <w:sz w:val="24"/>
            <w:szCs w:val="24"/>
          </w:rPr>
          <w:t>/</w:t>
        </w:r>
        <w:proofErr w:type="spellStart"/>
        <w:r w:rsidRPr="00551DFC">
          <w:rPr>
            <w:sz w:val="24"/>
            <w:szCs w:val="24"/>
            <w:lang w:val="en-US"/>
          </w:rPr>
          <w:t>vestnik</w:t>
        </w:r>
        <w:proofErr w:type="spellEnd"/>
        <w:r w:rsidRPr="00551DFC">
          <w:rPr>
            <w:sz w:val="24"/>
            <w:szCs w:val="24"/>
          </w:rPr>
          <w:t>1/</w:t>
        </w:r>
        <w:r w:rsidRPr="00551DFC">
          <w:rPr>
            <w:sz w:val="24"/>
            <w:szCs w:val="24"/>
            <w:lang w:val="en-US"/>
          </w:rPr>
          <w:t>index</w:t>
        </w:r>
        <w:r w:rsidRPr="00551DFC">
          <w:rPr>
            <w:sz w:val="24"/>
            <w:szCs w:val="24"/>
          </w:rPr>
          <w:t>.</w:t>
        </w:r>
        <w:proofErr w:type="spellStart"/>
        <w:r w:rsidRPr="00551DFC">
          <w:rPr>
            <w:sz w:val="24"/>
            <w:szCs w:val="24"/>
            <w:lang w:val="en-US"/>
          </w:rPr>
          <w:t>php</w:t>
        </w:r>
        <w:proofErr w:type="spellEnd"/>
      </w:hyperlink>
      <w:r w:rsidRPr="00A01783">
        <w:rPr>
          <w:sz w:val="24"/>
          <w:szCs w:val="24"/>
        </w:rPr>
        <w:t>.</w:t>
      </w:r>
      <w:proofErr w:type="gramEnd"/>
    </w:p>
    <w:p w:rsidR="00A01783" w:rsidRPr="00A01783" w:rsidRDefault="00A01783" w:rsidP="00A01783">
      <w:pPr>
        <w:ind w:firstLine="567"/>
      </w:pP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right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lastRenderedPageBreak/>
        <w:t>Приложение № 1</w:t>
      </w:r>
    </w:p>
    <w:p w:rsidR="00A01783" w:rsidRPr="00A01783" w:rsidRDefault="00A01783" w:rsidP="00A01783">
      <w:pPr>
        <w:spacing w:line="220" w:lineRule="exact"/>
        <w:jc w:val="center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ЗАЯВКА</w:t>
      </w:r>
    </w:p>
    <w:p w:rsidR="00A01783" w:rsidRPr="00A01783" w:rsidRDefault="00A01783" w:rsidP="00A01783">
      <w:pPr>
        <w:spacing w:line="160" w:lineRule="exact"/>
        <w:jc w:val="center"/>
        <w:rPr>
          <w:sz w:val="20"/>
          <w:szCs w:val="20"/>
        </w:rPr>
      </w:pPr>
    </w:p>
    <w:p w:rsidR="00A01783" w:rsidRPr="00A01783" w:rsidRDefault="00A01783" w:rsidP="00A01783">
      <w:pPr>
        <w:jc w:val="center"/>
        <w:rPr>
          <w:b/>
          <w:spacing w:val="-3"/>
          <w:sz w:val="22"/>
          <w:szCs w:val="22"/>
        </w:rPr>
      </w:pPr>
      <w:r w:rsidRPr="00A01783">
        <w:rPr>
          <w:b/>
          <w:spacing w:val="-3"/>
          <w:sz w:val="22"/>
          <w:szCs w:val="22"/>
        </w:rPr>
        <w:t>на участие в электронном аукционе по продаже земельного участка</w:t>
      </w:r>
    </w:p>
    <w:p w:rsidR="00A01783" w:rsidRPr="00A01783" w:rsidRDefault="00A01783" w:rsidP="00A01783">
      <w:pPr>
        <w:rPr>
          <w:spacing w:val="-3"/>
          <w:sz w:val="20"/>
          <w:szCs w:val="20"/>
        </w:rPr>
      </w:pPr>
    </w:p>
    <w:p w:rsidR="00A01783" w:rsidRPr="00A01783" w:rsidRDefault="00A01783" w:rsidP="00A01783">
      <w:pPr>
        <w:rPr>
          <w:b/>
          <w:spacing w:val="-3"/>
          <w:sz w:val="20"/>
          <w:szCs w:val="20"/>
        </w:rPr>
      </w:pPr>
      <w:r w:rsidRPr="00A01783">
        <w:rPr>
          <w:spacing w:val="-3"/>
          <w:sz w:val="20"/>
          <w:szCs w:val="20"/>
        </w:rPr>
        <w:t>разрешенное использование</w:t>
      </w:r>
      <w:r w:rsidRPr="00A01783">
        <w:rPr>
          <w:spacing w:val="-3"/>
          <w:sz w:val="22"/>
          <w:szCs w:val="22"/>
        </w:rPr>
        <w:t>______________________________________________________________________</w:t>
      </w:r>
    </w:p>
    <w:p w:rsidR="00A01783" w:rsidRPr="00A01783" w:rsidRDefault="00A01783" w:rsidP="00A01783">
      <w:pPr>
        <w:rPr>
          <w:sz w:val="20"/>
          <w:szCs w:val="20"/>
        </w:rPr>
      </w:pPr>
      <w:r w:rsidRPr="00A01783">
        <w:rPr>
          <w:sz w:val="20"/>
          <w:szCs w:val="20"/>
        </w:rPr>
        <w:t>адрес: Ивановская область, г. Кинешма, ________________________________________________________________</w:t>
      </w:r>
    </w:p>
    <w:p w:rsidR="00A01783" w:rsidRPr="00A01783" w:rsidRDefault="00A01783" w:rsidP="00A01783">
      <w:pPr>
        <w:jc w:val="both"/>
        <w:rPr>
          <w:sz w:val="20"/>
          <w:szCs w:val="20"/>
        </w:rPr>
      </w:pPr>
      <w:r w:rsidRPr="00A01783">
        <w:rPr>
          <w:sz w:val="20"/>
          <w:szCs w:val="20"/>
        </w:rPr>
        <w:t>площадь ___________________________ кадастровый номер ______________________________________________</w:t>
      </w:r>
    </w:p>
    <w:p w:rsidR="00A01783" w:rsidRPr="00A01783" w:rsidRDefault="00A01783" w:rsidP="00A01783">
      <w:pPr>
        <w:spacing w:line="220" w:lineRule="exact"/>
        <w:rPr>
          <w:b/>
          <w:sz w:val="16"/>
          <w:szCs w:val="16"/>
        </w:rPr>
      </w:pPr>
    </w:p>
    <w:p w:rsidR="00A01783" w:rsidRPr="00A01783" w:rsidRDefault="00A01783" w:rsidP="00A01783">
      <w:pPr>
        <w:spacing w:line="220" w:lineRule="exact"/>
        <w:rPr>
          <w:sz w:val="22"/>
        </w:rPr>
      </w:pPr>
      <w:r w:rsidRPr="00A01783">
        <w:rPr>
          <w:b/>
          <w:sz w:val="22"/>
        </w:rPr>
        <w:t>1. Сведения об участнике аукциона: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r w:rsidRPr="00A01783">
        <w:rPr>
          <w:b/>
          <w:sz w:val="20"/>
          <w:szCs w:val="20"/>
        </w:rPr>
        <w:t>1.1.</w:t>
      </w:r>
      <w:r w:rsidRPr="00A01783">
        <w:rPr>
          <w:sz w:val="20"/>
          <w:szCs w:val="20"/>
        </w:rPr>
        <w:t xml:space="preserve"> _______________________________________________________________________________________________</w:t>
      </w:r>
    </w:p>
    <w:p w:rsidR="00A01783" w:rsidRPr="00A01783" w:rsidRDefault="00A01783" w:rsidP="00A01783">
      <w:pPr>
        <w:spacing w:line="160" w:lineRule="exact"/>
        <w:jc w:val="center"/>
        <w:rPr>
          <w:sz w:val="16"/>
          <w:szCs w:val="16"/>
        </w:rPr>
      </w:pPr>
      <w:r w:rsidRPr="00A01783">
        <w:rPr>
          <w:sz w:val="14"/>
          <w:szCs w:val="14"/>
        </w:rPr>
        <w:t>(Ф.И.О., полное наименование заявителя, ИНН)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r w:rsidRPr="00A01783">
        <w:rPr>
          <w:sz w:val="16"/>
          <w:szCs w:val="16"/>
        </w:rPr>
        <w:t xml:space="preserve">_________________________________________________________ </w:t>
      </w:r>
      <w:r w:rsidRPr="00A01783">
        <w:rPr>
          <w:sz w:val="20"/>
          <w:szCs w:val="20"/>
        </w:rPr>
        <w:t>в лице ______________________________________________</w:t>
      </w:r>
      <w:proofErr w:type="gramStart"/>
      <w:r w:rsidRPr="00A01783">
        <w:rPr>
          <w:sz w:val="20"/>
          <w:szCs w:val="20"/>
        </w:rPr>
        <w:t xml:space="preserve"> </w:t>
      </w:r>
      <w:r w:rsidRPr="00A01783">
        <w:rPr>
          <w:sz w:val="22"/>
          <w:szCs w:val="22"/>
        </w:rPr>
        <w:t>,</w:t>
      </w:r>
      <w:proofErr w:type="gramEnd"/>
      <w:r w:rsidRPr="00A01783">
        <w:rPr>
          <w:sz w:val="22"/>
          <w:szCs w:val="22"/>
        </w:rPr>
        <w:t xml:space="preserve"> </w:t>
      </w:r>
      <w:r w:rsidRPr="00A01783">
        <w:rPr>
          <w:sz w:val="20"/>
          <w:szCs w:val="20"/>
        </w:rPr>
        <w:t>действующего на основании __________________________________________________________________________</w:t>
      </w:r>
    </w:p>
    <w:p w:rsidR="00A01783" w:rsidRPr="00A01783" w:rsidRDefault="00A01783" w:rsidP="00A01783">
      <w:pPr>
        <w:tabs>
          <w:tab w:val="left" w:pos="0"/>
        </w:tabs>
        <w:spacing w:line="220" w:lineRule="exact"/>
        <w:rPr>
          <w:sz w:val="20"/>
          <w:szCs w:val="20"/>
        </w:rPr>
      </w:pPr>
      <w:r w:rsidRPr="00A01783">
        <w:rPr>
          <w:b/>
          <w:sz w:val="20"/>
          <w:szCs w:val="20"/>
        </w:rPr>
        <w:t>1.2.</w:t>
      </w:r>
      <w:r w:rsidRPr="00A01783">
        <w:rPr>
          <w:sz w:val="20"/>
          <w:szCs w:val="20"/>
        </w:rPr>
        <w:t xml:space="preserve"> _______________________________________________________________________________________________</w:t>
      </w:r>
    </w:p>
    <w:p w:rsidR="00A01783" w:rsidRPr="00A01783" w:rsidRDefault="00A01783" w:rsidP="00A01783">
      <w:pPr>
        <w:spacing w:line="160" w:lineRule="exact"/>
        <w:jc w:val="center"/>
        <w:rPr>
          <w:sz w:val="14"/>
          <w:szCs w:val="14"/>
        </w:rPr>
      </w:pPr>
      <w:r w:rsidRPr="00A01783">
        <w:rPr>
          <w:sz w:val="14"/>
          <w:szCs w:val="14"/>
        </w:rPr>
        <w:t>(адрес заявителя)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r w:rsidRPr="00A01783">
        <w:rPr>
          <w:b/>
          <w:sz w:val="20"/>
          <w:szCs w:val="20"/>
        </w:rPr>
        <w:t>1.3.</w:t>
      </w:r>
      <w:r w:rsidRPr="00A01783">
        <w:rPr>
          <w:sz w:val="20"/>
          <w:szCs w:val="20"/>
        </w:rPr>
        <w:t xml:space="preserve"> Сведения о регистрации юридического лица: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r w:rsidRPr="00A01783">
        <w:rPr>
          <w:sz w:val="20"/>
          <w:szCs w:val="20"/>
        </w:rPr>
        <w:t xml:space="preserve">ОГРН____________________________ Свидетельство  ______________________________ от _________________ </w:t>
      </w:r>
      <w:proofErr w:type="gramStart"/>
      <w:r w:rsidRPr="00A01783">
        <w:rPr>
          <w:sz w:val="20"/>
          <w:szCs w:val="20"/>
        </w:rPr>
        <w:t>г</w:t>
      </w:r>
      <w:proofErr w:type="gramEnd"/>
      <w:r w:rsidRPr="00A01783">
        <w:rPr>
          <w:sz w:val="20"/>
          <w:szCs w:val="20"/>
        </w:rPr>
        <w:t>.</w:t>
      </w:r>
    </w:p>
    <w:p w:rsidR="00A01783" w:rsidRPr="00A01783" w:rsidRDefault="00A01783" w:rsidP="00A01783">
      <w:pPr>
        <w:spacing w:line="220" w:lineRule="exact"/>
        <w:jc w:val="both"/>
        <w:rPr>
          <w:sz w:val="20"/>
          <w:szCs w:val="20"/>
        </w:rPr>
      </w:pPr>
      <w:r w:rsidRPr="00A01783">
        <w:rPr>
          <w:sz w:val="20"/>
          <w:szCs w:val="20"/>
        </w:rPr>
        <w:t>Зарегистрировано___________________________________________________________________________________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r w:rsidRPr="00A01783">
        <w:rPr>
          <w:sz w:val="20"/>
          <w:szCs w:val="20"/>
        </w:rPr>
        <w:t>Государственная регистрация изменений, внесенных в учредительные документы:</w:t>
      </w:r>
    </w:p>
    <w:p w:rsidR="00A01783" w:rsidRPr="00A01783" w:rsidRDefault="00A01783" w:rsidP="00A01783">
      <w:pPr>
        <w:spacing w:line="220" w:lineRule="exact"/>
      </w:pPr>
      <w:r w:rsidRPr="00A01783">
        <w:rPr>
          <w:sz w:val="20"/>
          <w:szCs w:val="20"/>
        </w:rPr>
        <w:t>___________________________________________________________________________________________________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r w:rsidRPr="00A01783">
        <w:rPr>
          <w:b/>
          <w:sz w:val="20"/>
          <w:szCs w:val="20"/>
        </w:rPr>
        <w:t>1.4.</w:t>
      </w:r>
      <w:r w:rsidRPr="00A01783">
        <w:rPr>
          <w:sz w:val="20"/>
          <w:szCs w:val="20"/>
        </w:rPr>
        <w:t xml:space="preserve"> Платежные реквизиты: ___________________________________________________________________________</w:t>
      </w:r>
    </w:p>
    <w:p w:rsidR="00A01783" w:rsidRPr="00A01783" w:rsidRDefault="00A01783" w:rsidP="00A01783">
      <w:pPr>
        <w:spacing w:line="160" w:lineRule="exact"/>
        <w:rPr>
          <w:sz w:val="20"/>
          <w:szCs w:val="20"/>
        </w:rPr>
      </w:pPr>
      <w:r w:rsidRPr="00A01783">
        <w:rPr>
          <w:sz w:val="14"/>
          <w:szCs w:val="14"/>
        </w:rPr>
        <w:t xml:space="preserve">                                                                                                                     (полные реквизиты банка, №№ счетов заявителя) _____________________________________________________________________________________________________________________________________________</w:t>
      </w:r>
      <w:r w:rsidRPr="00A01783">
        <w:rPr>
          <w:sz w:val="20"/>
          <w:szCs w:val="20"/>
        </w:rPr>
        <w:t>__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r w:rsidRPr="00A01783">
        <w:rPr>
          <w:sz w:val="20"/>
          <w:szCs w:val="20"/>
        </w:rPr>
        <w:t>Телефон (факс) для связи: ____________________________________________________________________________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r w:rsidRPr="00A01783">
        <w:rPr>
          <w:sz w:val="20"/>
          <w:szCs w:val="20"/>
        </w:rPr>
        <w:t>Реквизиты и паспортные данные заявителя (представителя):</w:t>
      </w:r>
    </w:p>
    <w:p w:rsidR="00A01783" w:rsidRPr="00A01783" w:rsidRDefault="00A01783" w:rsidP="00A01783">
      <w:pPr>
        <w:spacing w:line="220" w:lineRule="exact"/>
      </w:pPr>
      <w:r w:rsidRPr="00A01783">
        <w:rPr>
          <w:sz w:val="20"/>
          <w:szCs w:val="20"/>
        </w:rPr>
        <w:t>___________________________________________________________________________________________________</w:t>
      </w:r>
    </w:p>
    <w:p w:rsidR="00A01783" w:rsidRPr="00A01783" w:rsidRDefault="00A01783" w:rsidP="00A01783">
      <w:pPr>
        <w:spacing w:line="160" w:lineRule="exact"/>
        <w:jc w:val="center"/>
        <w:rPr>
          <w:sz w:val="14"/>
          <w:szCs w:val="14"/>
        </w:rPr>
      </w:pPr>
      <w:r w:rsidRPr="00A01783">
        <w:rPr>
          <w:sz w:val="14"/>
          <w:szCs w:val="14"/>
        </w:rPr>
        <w:t>(Ф.И.О., должность)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r w:rsidRPr="00A01783">
        <w:rPr>
          <w:sz w:val="20"/>
          <w:szCs w:val="20"/>
        </w:rPr>
        <w:t>Паспорт: ____________ №_______________ выдан_______________________________________________________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proofErr w:type="gramStart"/>
      <w:r w:rsidRPr="00A01783">
        <w:rPr>
          <w:sz w:val="20"/>
          <w:szCs w:val="20"/>
        </w:rPr>
        <w:t>Зарегистрирован</w:t>
      </w:r>
      <w:proofErr w:type="gramEnd"/>
      <w:r w:rsidRPr="00A01783">
        <w:rPr>
          <w:sz w:val="20"/>
          <w:szCs w:val="20"/>
        </w:rPr>
        <w:t xml:space="preserve"> по адресу: __________________________________________________________________________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r w:rsidRPr="00A01783">
        <w:rPr>
          <w:sz w:val="20"/>
          <w:szCs w:val="20"/>
        </w:rPr>
        <w:t>Договор поручения (доверенность) №___________________ от «____»___________20___года</w:t>
      </w:r>
    </w:p>
    <w:p w:rsidR="00A01783" w:rsidRPr="00A01783" w:rsidRDefault="00A01783" w:rsidP="00A01783">
      <w:pPr>
        <w:spacing w:line="220" w:lineRule="exact"/>
        <w:jc w:val="both"/>
        <w:rPr>
          <w:b/>
          <w:sz w:val="22"/>
        </w:rPr>
      </w:pPr>
      <w:r w:rsidRPr="00A01783">
        <w:rPr>
          <w:b/>
          <w:sz w:val="22"/>
        </w:rPr>
        <w:t>2. Принимая решение об участии в аукционе:</w:t>
      </w:r>
    </w:p>
    <w:p w:rsidR="00A01783" w:rsidRPr="00A01783" w:rsidRDefault="00A01783" w:rsidP="00A01783">
      <w:pPr>
        <w:autoSpaceDE w:val="0"/>
        <w:autoSpaceDN w:val="0"/>
        <w:adjustRightInd w:val="0"/>
        <w:spacing w:line="220" w:lineRule="exact"/>
        <w:jc w:val="both"/>
        <w:rPr>
          <w:b/>
          <w:sz w:val="20"/>
          <w:szCs w:val="20"/>
        </w:rPr>
      </w:pPr>
      <w:r w:rsidRPr="00A01783">
        <w:rPr>
          <w:b/>
          <w:sz w:val="20"/>
          <w:szCs w:val="20"/>
        </w:rPr>
        <w:t xml:space="preserve">2.1. </w:t>
      </w:r>
      <w:proofErr w:type="gramStart"/>
      <w:r w:rsidRPr="00A01783">
        <w:rPr>
          <w:sz w:val="20"/>
          <w:szCs w:val="20"/>
        </w:rPr>
        <w:t>Даю согласие на обработку своих персональных данных с использованием средств автоматизации и без использования средств автоматизации, включая их получение в письменной или устной формах у третьей стороны, в соответствии с Федеральным законом от 27.07.2006 № 152-ФЗ «О персональных данных» с целью подготовки документов для проведения торгов.</w:t>
      </w:r>
      <w:proofErr w:type="gramEnd"/>
      <w:r w:rsidRPr="00A01783">
        <w:rPr>
          <w:sz w:val="20"/>
          <w:szCs w:val="20"/>
        </w:rPr>
        <w:t xml:space="preserve"> Мои персональные данные, в отношении которых дается согласие, включают: фамилию, имя, </w:t>
      </w:r>
      <w:r w:rsidRPr="00A01783">
        <w:rPr>
          <w:spacing w:val="-2"/>
          <w:sz w:val="20"/>
          <w:szCs w:val="20"/>
        </w:rPr>
        <w:t>отчество; дату рождения; сведения о регистрации по месту жительства; номер и серию документа, удостоверяющего</w:t>
      </w:r>
      <w:r w:rsidRPr="00A01783">
        <w:rPr>
          <w:sz w:val="20"/>
          <w:szCs w:val="20"/>
        </w:rPr>
        <w:t xml:space="preserve"> </w:t>
      </w:r>
      <w:r w:rsidRPr="00A01783">
        <w:rPr>
          <w:spacing w:val="-2"/>
          <w:sz w:val="20"/>
          <w:szCs w:val="20"/>
        </w:rPr>
        <w:t xml:space="preserve">личность, сведения о дате выдачи указанного документа и выдавшем его органе. </w:t>
      </w:r>
      <w:proofErr w:type="gramStart"/>
      <w:r w:rsidRPr="00A01783">
        <w:rPr>
          <w:spacing w:val="-2"/>
          <w:sz w:val="20"/>
          <w:szCs w:val="20"/>
        </w:rPr>
        <w:t>Действия с моими персональными</w:t>
      </w:r>
      <w:r w:rsidRPr="00A01783">
        <w:rPr>
          <w:sz w:val="20"/>
          <w:szCs w:val="20"/>
        </w:rPr>
        <w:t xml:space="preserve"> данными включают в себя сбор, запись, систематизацию, накопление, хранение, уточнение (обновление, изменение), извлечение, использование, передачу (распространение, предоставление, доступ), обезличивание, блокирование, удаление, уничтожение персональных данных.</w:t>
      </w:r>
      <w:proofErr w:type="gramEnd"/>
      <w:r w:rsidRPr="00A01783">
        <w:rPr>
          <w:sz w:val="20"/>
          <w:szCs w:val="20"/>
        </w:rPr>
        <w:t xml:space="preserve"> Предусматривается смешанный способ обработки персональных данных с использованием средств автоматизации, подключенных к информационной системе и/или без использования таких средств. Согласие вступает в силу </w:t>
      </w:r>
      <w:proofErr w:type="gramStart"/>
      <w:r w:rsidRPr="00A01783">
        <w:rPr>
          <w:sz w:val="20"/>
          <w:szCs w:val="20"/>
        </w:rPr>
        <w:t>с даты принятия</w:t>
      </w:r>
      <w:proofErr w:type="gramEnd"/>
      <w:r w:rsidRPr="00A01783">
        <w:rPr>
          <w:sz w:val="20"/>
          <w:szCs w:val="20"/>
        </w:rPr>
        <w:t xml:space="preserve"> заявки на участие в аукционе. Согласие может быть отозвано в любое время на основании моего письменного заявления _______________ </w:t>
      </w:r>
      <w:r w:rsidRPr="00A01783">
        <w:rPr>
          <w:i/>
          <w:sz w:val="14"/>
          <w:szCs w:val="14"/>
        </w:rPr>
        <w:t>(подпись)</w:t>
      </w:r>
    </w:p>
    <w:p w:rsidR="00A01783" w:rsidRPr="00A01783" w:rsidRDefault="00A01783" w:rsidP="00A01783">
      <w:pPr>
        <w:spacing w:line="220" w:lineRule="exact"/>
        <w:jc w:val="both"/>
        <w:rPr>
          <w:spacing w:val="-6"/>
          <w:sz w:val="20"/>
          <w:szCs w:val="20"/>
          <w:u w:val="single"/>
        </w:rPr>
      </w:pPr>
      <w:r w:rsidRPr="00A01783">
        <w:rPr>
          <w:b/>
          <w:spacing w:val="-6"/>
          <w:sz w:val="20"/>
          <w:szCs w:val="20"/>
        </w:rPr>
        <w:t>2.2.</w:t>
      </w:r>
      <w:r w:rsidRPr="00A01783">
        <w:rPr>
          <w:spacing w:val="-6"/>
          <w:sz w:val="20"/>
          <w:szCs w:val="20"/>
        </w:rPr>
        <w:t xml:space="preserve"> </w:t>
      </w:r>
      <w:r w:rsidRPr="00A01783">
        <w:rPr>
          <w:sz w:val="20"/>
          <w:szCs w:val="20"/>
        </w:rPr>
        <w:t xml:space="preserve">Ознакомился с содержанием проекта договора купли-продажи земельного участка и </w:t>
      </w:r>
      <w:proofErr w:type="gramStart"/>
      <w:r w:rsidRPr="00A01783">
        <w:rPr>
          <w:sz w:val="20"/>
          <w:szCs w:val="20"/>
        </w:rPr>
        <w:t>согласен</w:t>
      </w:r>
      <w:proofErr w:type="gramEnd"/>
      <w:r w:rsidRPr="00A01783">
        <w:rPr>
          <w:sz w:val="20"/>
          <w:szCs w:val="20"/>
        </w:rPr>
        <w:t xml:space="preserve"> с его условиями ___________ </w:t>
      </w:r>
      <w:r w:rsidRPr="00A01783">
        <w:rPr>
          <w:i/>
          <w:sz w:val="14"/>
          <w:szCs w:val="14"/>
        </w:rPr>
        <w:t>(подпись)</w:t>
      </w:r>
    </w:p>
    <w:p w:rsidR="00A01783" w:rsidRPr="00A01783" w:rsidRDefault="00A01783" w:rsidP="00A01783">
      <w:pPr>
        <w:spacing w:line="220" w:lineRule="exact"/>
        <w:jc w:val="both"/>
        <w:rPr>
          <w:sz w:val="20"/>
          <w:szCs w:val="20"/>
        </w:rPr>
      </w:pPr>
      <w:r w:rsidRPr="00A01783">
        <w:rPr>
          <w:b/>
          <w:sz w:val="20"/>
          <w:szCs w:val="20"/>
        </w:rPr>
        <w:t xml:space="preserve">2.3. </w:t>
      </w:r>
      <w:r w:rsidRPr="00A01783">
        <w:rPr>
          <w:sz w:val="20"/>
          <w:szCs w:val="20"/>
        </w:rPr>
        <w:t xml:space="preserve">Обязуюсь выполнять правила и условия проведения аукциона, указанные в информационном сообщении ______________ </w:t>
      </w:r>
      <w:r w:rsidRPr="00A01783">
        <w:rPr>
          <w:i/>
          <w:sz w:val="14"/>
          <w:szCs w:val="14"/>
        </w:rPr>
        <w:t>(подпись)</w:t>
      </w:r>
    </w:p>
    <w:p w:rsidR="00A01783" w:rsidRPr="00A01783" w:rsidRDefault="00A01783" w:rsidP="00A01783">
      <w:pPr>
        <w:spacing w:line="220" w:lineRule="exact"/>
        <w:jc w:val="both"/>
        <w:rPr>
          <w:sz w:val="20"/>
          <w:szCs w:val="20"/>
        </w:rPr>
      </w:pPr>
      <w:r w:rsidRPr="00A01783">
        <w:rPr>
          <w:b/>
          <w:sz w:val="20"/>
          <w:szCs w:val="20"/>
        </w:rPr>
        <w:t xml:space="preserve">2.4. </w:t>
      </w:r>
      <w:r w:rsidRPr="00A01783">
        <w:rPr>
          <w:sz w:val="20"/>
          <w:szCs w:val="20"/>
        </w:rPr>
        <w:t>В случае признания победителем аукциона:</w:t>
      </w:r>
    </w:p>
    <w:p w:rsidR="00A01783" w:rsidRPr="00A01783" w:rsidRDefault="00A01783" w:rsidP="00A01783">
      <w:pPr>
        <w:spacing w:line="220" w:lineRule="exact"/>
        <w:jc w:val="both"/>
        <w:rPr>
          <w:spacing w:val="-4"/>
          <w:sz w:val="20"/>
          <w:szCs w:val="20"/>
        </w:rPr>
      </w:pPr>
      <w:r w:rsidRPr="00A01783">
        <w:rPr>
          <w:b/>
          <w:spacing w:val="-4"/>
          <w:sz w:val="20"/>
          <w:szCs w:val="20"/>
        </w:rPr>
        <w:t xml:space="preserve">2.4.1. </w:t>
      </w:r>
      <w:r w:rsidRPr="00A01783">
        <w:rPr>
          <w:spacing w:val="-4"/>
          <w:sz w:val="20"/>
          <w:szCs w:val="20"/>
        </w:rPr>
        <w:t xml:space="preserve">Обязуюсь заключить договор </w:t>
      </w:r>
      <w:r w:rsidRPr="00A01783">
        <w:rPr>
          <w:sz w:val="20"/>
          <w:szCs w:val="20"/>
        </w:rPr>
        <w:t xml:space="preserve">купли-продажи </w:t>
      </w:r>
      <w:r w:rsidRPr="00A01783">
        <w:rPr>
          <w:spacing w:val="-4"/>
          <w:sz w:val="20"/>
          <w:szCs w:val="20"/>
        </w:rPr>
        <w:t xml:space="preserve">земельного участка на предложенных условиях и произвести платежи по результатам  аукциона </w:t>
      </w:r>
      <w:r w:rsidRPr="00A01783">
        <w:rPr>
          <w:sz w:val="20"/>
          <w:szCs w:val="20"/>
        </w:rPr>
        <w:t xml:space="preserve">_______________ </w:t>
      </w:r>
      <w:r w:rsidRPr="00A01783">
        <w:rPr>
          <w:i/>
          <w:sz w:val="14"/>
          <w:szCs w:val="14"/>
        </w:rPr>
        <w:t>(подпись)</w:t>
      </w:r>
    </w:p>
    <w:p w:rsidR="00A01783" w:rsidRPr="00A01783" w:rsidRDefault="00A01783" w:rsidP="00A01783">
      <w:pPr>
        <w:spacing w:line="220" w:lineRule="exact"/>
        <w:jc w:val="both"/>
        <w:rPr>
          <w:b/>
          <w:sz w:val="16"/>
          <w:szCs w:val="16"/>
        </w:rPr>
      </w:pPr>
    </w:p>
    <w:p w:rsidR="00A01783" w:rsidRPr="00A01783" w:rsidRDefault="00A01783" w:rsidP="00A01783">
      <w:pPr>
        <w:spacing w:line="220" w:lineRule="exact"/>
        <w:jc w:val="both"/>
        <w:rPr>
          <w:sz w:val="20"/>
          <w:szCs w:val="20"/>
        </w:rPr>
      </w:pPr>
      <w:r w:rsidRPr="00A01783">
        <w:rPr>
          <w:b/>
          <w:sz w:val="22"/>
          <w:szCs w:val="22"/>
        </w:rPr>
        <w:t>3</w:t>
      </w:r>
      <w:r w:rsidRPr="00A01783">
        <w:rPr>
          <w:sz w:val="22"/>
          <w:szCs w:val="22"/>
        </w:rPr>
        <w:t xml:space="preserve">. </w:t>
      </w:r>
      <w:r w:rsidRPr="00A01783">
        <w:rPr>
          <w:b/>
          <w:sz w:val="22"/>
          <w:szCs w:val="22"/>
        </w:rPr>
        <w:t>Мне известно, что сумма внесенного мною задатка не возвращается в случае:</w:t>
      </w:r>
      <w:r w:rsidRPr="00A01783">
        <w:rPr>
          <w:sz w:val="20"/>
          <w:szCs w:val="20"/>
        </w:rPr>
        <w:t xml:space="preserve">  </w:t>
      </w:r>
    </w:p>
    <w:p w:rsidR="00A01783" w:rsidRPr="00A01783" w:rsidRDefault="00A01783" w:rsidP="00A01783">
      <w:pPr>
        <w:shd w:val="clear" w:color="auto" w:fill="FFFFFF"/>
        <w:spacing w:line="220" w:lineRule="exact"/>
        <w:ind w:right="14"/>
        <w:jc w:val="both"/>
        <w:rPr>
          <w:sz w:val="20"/>
          <w:szCs w:val="20"/>
        </w:rPr>
      </w:pPr>
      <w:r w:rsidRPr="00A01783">
        <w:rPr>
          <w:sz w:val="20"/>
          <w:szCs w:val="20"/>
        </w:rPr>
        <w:t xml:space="preserve">уклонения лица, признанного победителем аукциона, иного лица, с которым договор купли-продажи земельного участка заключается в соответствии с </w:t>
      </w:r>
      <w:hyperlink r:id="rId96" w:history="1">
        <w:r w:rsidRPr="00A01783">
          <w:rPr>
            <w:sz w:val="20"/>
            <w:szCs w:val="20"/>
          </w:rPr>
          <w:t>п. 13</w:t>
        </w:r>
      </w:hyperlink>
      <w:r w:rsidRPr="00A01783">
        <w:rPr>
          <w:sz w:val="20"/>
          <w:szCs w:val="20"/>
        </w:rPr>
        <w:t xml:space="preserve">, </w:t>
      </w:r>
      <w:hyperlink r:id="rId97" w:history="1">
        <w:r w:rsidRPr="00A01783">
          <w:rPr>
            <w:sz w:val="20"/>
            <w:szCs w:val="20"/>
          </w:rPr>
          <w:t>14</w:t>
        </w:r>
      </w:hyperlink>
      <w:r w:rsidRPr="00A01783">
        <w:rPr>
          <w:sz w:val="20"/>
          <w:szCs w:val="20"/>
        </w:rPr>
        <w:t xml:space="preserve"> или </w:t>
      </w:r>
      <w:hyperlink r:id="rId98" w:history="1">
        <w:r w:rsidRPr="00A01783">
          <w:rPr>
            <w:sz w:val="20"/>
            <w:szCs w:val="20"/>
          </w:rPr>
          <w:t>20</w:t>
        </w:r>
      </w:hyperlink>
      <w:r w:rsidRPr="00A01783">
        <w:rPr>
          <w:sz w:val="20"/>
          <w:szCs w:val="20"/>
        </w:rPr>
        <w:t xml:space="preserve"> статьи 39.12 Земельного кодекса РФ, от заключения договора купли-продажи земельного участка в течение тридцати дней со дня направления им проекта договора купли-продажи _______________ </w:t>
      </w:r>
      <w:r w:rsidRPr="00A01783">
        <w:rPr>
          <w:i/>
          <w:sz w:val="14"/>
          <w:szCs w:val="14"/>
        </w:rPr>
        <w:t>(подпись)</w:t>
      </w:r>
    </w:p>
    <w:p w:rsidR="00A01783" w:rsidRPr="00A01783" w:rsidRDefault="00A01783" w:rsidP="00A01783">
      <w:pPr>
        <w:spacing w:line="220" w:lineRule="exact"/>
        <w:jc w:val="both"/>
        <w:rPr>
          <w:sz w:val="20"/>
          <w:szCs w:val="20"/>
        </w:rPr>
      </w:pPr>
      <w:r w:rsidRPr="00A01783">
        <w:rPr>
          <w:b/>
          <w:sz w:val="22"/>
          <w:szCs w:val="22"/>
        </w:rPr>
        <w:t>4.</w:t>
      </w:r>
      <w:r w:rsidRPr="00A01783">
        <w:rPr>
          <w:b/>
          <w:sz w:val="20"/>
          <w:szCs w:val="20"/>
        </w:rPr>
        <w:t xml:space="preserve"> </w:t>
      </w:r>
      <w:r w:rsidRPr="00A01783">
        <w:rPr>
          <w:sz w:val="20"/>
          <w:szCs w:val="20"/>
        </w:rPr>
        <w:t>Заявитель подтверждает внесение суммы задатка в размере ____________________________________________</w:t>
      </w:r>
    </w:p>
    <w:p w:rsidR="00A01783" w:rsidRPr="00A01783" w:rsidRDefault="00A01783" w:rsidP="00A01783">
      <w:pPr>
        <w:spacing w:line="160" w:lineRule="exact"/>
        <w:jc w:val="center"/>
        <w:rPr>
          <w:sz w:val="14"/>
          <w:szCs w:val="14"/>
        </w:rPr>
      </w:pPr>
      <w:r w:rsidRPr="00A01783">
        <w:rPr>
          <w:sz w:val="14"/>
          <w:szCs w:val="14"/>
        </w:rPr>
        <w:t xml:space="preserve">                                                                                                                                      (сумма цифрами  и прописью)</w:t>
      </w:r>
    </w:p>
    <w:p w:rsidR="00A01783" w:rsidRPr="00A01783" w:rsidRDefault="00A01783" w:rsidP="00A01783">
      <w:pPr>
        <w:spacing w:line="220" w:lineRule="exact"/>
        <w:jc w:val="both"/>
        <w:rPr>
          <w:sz w:val="20"/>
          <w:szCs w:val="20"/>
        </w:rPr>
      </w:pPr>
      <w:r w:rsidRPr="00A01783">
        <w:rPr>
          <w:sz w:val="20"/>
          <w:szCs w:val="20"/>
        </w:rPr>
        <w:t>___________________________________________________________________________________________________</w:t>
      </w:r>
    </w:p>
    <w:p w:rsidR="00A01783" w:rsidRPr="00A01783" w:rsidRDefault="00A01783" w:rsidP="00A01783">
      <w:pPr>
        <w:spacing w:line="220" w:lineRule="exact"/>
        <w:jc w:val="both"/>
        <w:rPr>
          <w:sz w:val="16"/>
          <w:szCs w:val="16"/>
        </w:rPr>
      </w:pPr>
    </w:p>
    <w:p w:rsidR="00A01783" w:rsidRPr="00A01783" w:rsidRDefault="00A01783" w:rsidP="00A01783">
      <w:pPr>
        <w:spacing w:line="220" w:lineRule="exact"/>
        <w:jc w:val="both"/>
        <w:rPr>
          <w:sz w:val="20"/>
          <w:szCs w:val="20"/>
        </w:rPr>
      </w:pPr>
      <w:r w:rsidRPr="00A01783">
        <w:rPr>
          <w:b/>
          <w:sz w:val="20"/>
          <w:szCs w:val="20"/>
        </w:rPr>
        <w:t>Подпись заявителя (представителя)</w:t>
      </w:r>
      <w:r w:rsidRPr="00A01783">
        <w:rPr>
          <w:sz w:val="20"/>
          <w:szCs w:val="20"/>
        </w:rPr>
        <w:t xml:space="preserve"> _____________________                      «_____»__________________20___года</w:t>
      </w:r>
    </w:p>
    <w:p w:rsidR="00A01783" w:rsidRPr="00A01783" w:rsidRDefault="00A01783" w:rsidP="00A01783">
      <w:pPr>
        <w:spacing w:line="220" w:lineRule="exact"/>
        <w:rPr>
          <w:sz w:val="20"/>
          <w:szCs w:val="20"/>
        </w:rPr>
      </w:pPr>
      <w:r w:rsidRPr="00A01783">
        <w:rPr>
          <w:sz w:val="20"/>
          <w:szCs w:val="20"/>
        </w:rPr>
        <w:t xml:space="preserve">           М.П.                                                 </w:t>
      </w:r>
    </w:p>
    <w:p w:rsidR="00A01783" w:rsidRPr="00A01783" w:rsidRDefault="00A01783" w:rsidP="00A01783">
      <w:pPr>
        <w:spacing w:line="220" w:lineRule="exact"/>
        <w:jc w:val="center"/>
        <w:rPr>
          <w:b/>
          <w:sz w:val="20"/>
          <w:szCs w:val="20"/>
        </w:rPr>
      </w:pPr>
      <w:r w:rsidRPr="00A01783">
        <w:rPr>
          <w:b/>
          <w:sz w:val="20"/>
          <w:szCs w:val="20"/>
        </w:rPr>
        <w:t xml:space="preserve">             </w:t>
      </w:r>
    </w:p>
    <w:p w:rsidR="00A01783" w:rsidRPr="00A01783" w:rsidRDefault="00A01783" w:rsidP="00A01783">
      <w:pPr>
        <w:spacing w:line="220" w:lineRule="exact"/>
        <w:jc w:val="center"/>
      </w:pPr>
      <w:r w:rsidRPr="00A01783">
        <w:rPr>
          <w:b/>
          <w:sz w:val="20"/>
          <w:szCs w:val="20"/>
        </w:rPr>
        <w:t xml:space="preserve">ЗАЯВКА ПРИНЯТА: </w:t>
      </w:r>
      <w:r w:rsidRPr="00A01783">
        <w:rPr>
          <w:sz w:val="20"/>
          <w:szCs w:val="20"/>
        </w:rPr>
        <w:t>«_____»_______________20____года      ____час ______мин    №_______________</w:t>
      </w:r>
      <w:r w:rsidRPr="00A01783">
        <w:t xml:space="preserve">                                                                       </w:t>
      </w:r>
    </w:p>
    <w:p w:rsidR="00A01783" w:rsidRPr="00A01783" w:rsidRDefault="00A01783" w:rsidP="00A01783">
      <w:pPr>
        <w:spacing w:line="220" w:lineRule="exact"/>
        <w:jc w:val="both"/>
      </w:pPr>
      <w:r w:rsidRPr="00A01783">
        <w:rPr>
          <w:sz w:val="20"/>
          <w:szCs w:val="20"/>
        </w:rPr>
        <w:t>___________________________________________________________________________________________________</w:t>
      </w:r>
    </w:p>
    <w:p w:rsidR="00A01783" w:rsidRPr="00A01783" w:rsidRDefault="00A01783" w:rsidP="00A01783">
      <w:pPr>
        <w:spacing w:line="160" w:lineRule="exact"/>
        <w:jc w:val="center"/>
      </w:pPr>
      <w:r w:rsidRPr="00A01783">
        <w:rPr>
          <w:sz w:val="14"/>
          <w:szCs w:val="14"/>
        </w:rPr>
        <w:t xml:space="preserve">(должность, Ф.И.О. </w:t>
      </w:r>
      <w:proofErr w:type="gramStart"/>
      <w:r w:rsidRPr="00A01783">
        <w:rPr>
          <w:sz w:val="14"/>
          <w:szCs w:val="14"/>
        </w:rPr>
        <w:t>принявшего</w:t>
      </w:r>
      <w:proofErr w:type="gramEnd"/>
      <w:r w:rsidRPr="00A01783">
        <w:rPr>
          <w:sz w:val="14"/>
          <w:szCs w:val="14"/>
        </w:rPr>
        <w:t xml:space="preserve"> заявку,  подпись)</w:t>
      </w:r>
    </w:p>
    <w:p w:rsidR="00A01783" w:rsidRPr="00A01783" w:rsidRDefault="00A01783" w:rsidP="00A01783">
      <w:pPr>
        <w:tabs>
          <w:tab w:val="left" w:pos="993"/>
        </w:tabs>
        <w:autoSpaceDE w:val="0"/>
        <w:autoSpaceDN w:val="0"/>
        <w:adjustRightInd w:val="0"/>
        <w:ind w:firstLine="567"/>
        <w:jc w:val="right"/>
        <w:outlineLvl w:val="1"/>
        <w:rPr>
          <w:sz w:val="24"/>
          <w:szCs w:val="24"/>
        </w:rPr>
      </w:pPr>
      <w:r w:rsidRPr="00A01783">
        <w:rPr>
          <w:sz w:val="24"/>
          <w:szCs w:val="24"/>
        </w:rPr>
        <w:lastRenderedPageBreak/>
        <w:t>Приложение № 2</w:t>
      </w:r>
    </w:p>
    <w:p w:rsidR="00A01783" w:rsidRPr="00A01783" w:rsidRDefault="00A01783" w:rsidP="00A01783">
      <w:pPr>
        <w:jc w:val="right"/>
        <w:rPr>
          <w:i/>
        </w:rPr>
      </w:pPr>
    </w:p>
    <w:p w:rsidR="00A01783" w:rsidRPr="00A01783" w:rsidRDefault="00A01783" w:rsidP="00A01783">
      <w:pPr>
        <w:jc w:val="right"/>
        <w:rPr>
          <w:i/>
        </w:rPr>
      </w:pPr>
      <w:r w:rsidRPr="00A01783">
        <w:rPr>
          <w:i/>
        </w:rPr>
        <w:t>Проект</w:t>
      </w:r>
    </w:p>
    <w:p w:rsidR="00A01783" w:rsidRPr="00A01783" w:rsidRDefault="00A01783" w:rsidP="00A01783">
      <w:pPr>
        <w:jc w:val="center"/>
        <w:rPr>
          <w:b/>
          <w:i/>
          <w:sz w:val="24"/>
          <w:szCs w:val="24"/>
        </w:rPr>
      </w:pPr>
      <w:r w:rsidRPr="00A01783">
        <w:rPr>
          <w:b/>
          <w:i/>
          <w:sz w:val="24"/>
          <w:szCs w:val="24"/>
        </w:rPr>
        <w:t xml:space="preserve">ДОГОВОР </w:t>
      </w:r>
    </w:p>
    <w:p w:rsidR="00A01783" w:rsidRPr="00A01783" w:rsidRDefault="00A01783" w:rsidP="00A01783">
      <w:pPr>
        <w:jc w:val="center"/>
        <w:rPr>
          <w:b/>
          <w:i/>
          <w:sz w:val="24"/>
          <w:szCs w:val="24"/>
        </w:rPr>
      </w:pPr>
      <w:r w:rsidRPr="00A01783">
        <w:rPr>
          <w:b/>
          <w:i/>
          <w:sz w:val="24"/>
          <w:szCs w:val="24"/>
        </w:rPr>
        <w:t>купли-продажи земельного участка</w:t>
      </w:r>
    </w:p>
    <w:p w:rsidR="00A01783" w:rsidRPr="00A01783" w:rsidRDefault="00A01783" w:rsidP="00A01783">
      <w:pPr>
        <w:rPr>
          <w:sz w:val="24"/>
          <w:szCs w:val="24"/>
        </w:rPr>
      </w:pPr>
    </w:p>
    <w:p w:rsidR="00A01783" w:rsidRPr="00A01783" w:rsidRDefault="00A01783" w:rsidP="00A01783">
      <w:pPr>
        <w:rPr>
          <w:sz w:val="24"/>
          <w:szCs w:val="24"/>
        </w:rPr>
      </w:pPr>
      <w:r w:rsidRPr="00A01783">
        <w:rPr>
          <w:sz w:val="24"/>
          <w:szCs w:val="24"/>
        </w:rPr>
        <w:t>Город  Кинешма Ивановской области                                                                  ____________ года</w:t>
      </w:r>
    </w:p>
    <w:p w:rsidR="00A01783" w:rsidRPr="00A01783" w:rsidRDefault="00A01783" w:rsidP="00A01783">
      <w:pPr>
        <w:rPr>
          <w:sz w:val="24"/>
          <w:szCs w:val="24"/>
        </w:rPr>
      </w:pPr>
    </w:p>
    <w:p w:rsidR="00A01783" w:rsidRPr="00A01783" w:rsidRDefault="00A01783" w:rsidP="00A01783">
      <w:pPr>
        <w:ind w:right="-22" w:firstLine="708"/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Комитет имущественных и земельных отношений администрации городского округа Кинешма, ИНН 3703006717, находящийся по адресу: </w:t>
      </w:r>
      <w:proofErr w:type="gramStart"/>
      <w:r w:rsidRPr="00A01783">
        <w:rPr>
          <w:sz w:val="24"/>
          <w:szCs w:val="24"/>
        </w:rPr>
        <w:t>Ивановская область г. Кинешма, ул. им. Фрунзе, д.4, зарегистрирован Инспекцией Министерства РФ по налогам и сборам по г. Кинешме Ивановской области  23.01.2003 за основным государственным регистрационным номером 1033700401569, свидетельство о внесении записи в ЕГРЮЛ, серия 37 № 000721350, в лице председателя комитета Устиновой Марины Сергеевны, действующий на основании Положения о комитете имущественных и земельных отношений администрации городского округа Кинешма, утвержденного</w:t>
      </w:r>
      <w:proofErr w:type="gramEnd"/>
      <w:r w:rsidRPr="00A01783">
        <w:rPr>
          <w:sz w:val="24"/>
          <w:szCs w:val="24"/>
        </w:rPr>
        <w:t xml:space="preserve"> </w:t>
      </w:r>
      <w:proofErr w:type="gramStart"/>
      <w:r w:rsidRPr="00A01783">
        <w:rPr>
          <w:sz w:val="24"/>
          <w:szCs w:val="24"/>
        </w:rPr>
        <w:t xml:space="preserve">постановлением  администрации городского округа  Кинешма  от 19.10.2018 № 1329п, именуемый в дальнейшем «Продавец», и </w:t>
      </w:r>
      <w:r w:rsidRPr="00A01783">
        <w:rPr>
          <w:i/>
          <w:sz w:val="24"/>
          <w:szCs w:val="24"/>
        </w:rPr>
        <w:t>(Ф.И.О.)</w:t>
      </w:r>
      <w:r w:rsidRPr="00A01783">
        <w:rPr>
          <w:sz w:val="24"/>
          <w:szCs w:val="24"/>
        </w:rPr>
        <w:t xml:space="preserve">, </w:t>
      </w:r>
      <w:r w:rsidRPr="00A01783">
        <w:rPr>
          <w:i/>
          <w:sz w:val="24"/>
          <w:szCs w:val="24"/>
        </w:rPr>
        <w:t>(дата)</w:t>
      </w:r>
      <w:r w:rsidRPr="00A01783">
        <w:rPr>
          <w:sz w:val="24"/>
          <w:szCs w:val="24"/>
        </w:rPr>
        <w:t xml:space="preserve"> года рождения, ИНН _____, паспорт серия: _____ № _____ выдан </w:t>
      </w:r>
      <w:r w:rsidRPr="00A01783">
        <w:rPr>
          <w:i/>
          <w:sz w:val="24"/>
          <w:szCs w:val="24"/>
        </w:rPr>
        <w:t>(кем, когда)</w:t>
      </w:r>
      <w:r w:rsidRPr="00A01783">
        <w:rPr>
          <w:sz w:val="24"/>
          <w:szCs w:val="24"/>
        </w:rPr>
        <w:t>, зарегистрирован по адресу:_____ _____, именуемый в дальнейшем «Покупатель», и именуемые в дальнейшем «Стороны», н</w:t>
      </w:r>
      <w:r w:rsidRPr="00A01783">
        <w:rPr>
          <w:iCs/>
          <w:sz w:val="24"/>
          <w:szCs w:val="24"/>
        </w:rPr>
        <w:t xml:space="preserve">а основании протокола рассмотрения заявок на участие в электронном аукционе/ о результатах электронного аукциона от ______ </w:t>
      </w:r>
      <w:r w:rsidRPr="00A01783">
        <w:rPr>
          <w:i/>
          <w:sz w:val="24"/>
          <w:szCs w:val="24"/>
        </w:rPr>
        <w:t xml:space="preserve">(дата), </w:t>
      </w:r>
      <w:r w:rsidRPr="00A01783">
        <w:rPr>
          <w:sz w:val="24"/>
          <w:szCs w:val="24"/>
        </w:rPr>
        <w:t>заключили настоящий договор о нижеследующем:</w:t>
      </w:r>
      <w:proofErr w:type="gramEnd"/>
    </w:p>
    <w:p w:rsidR="00A01783" w:rsidRPr="00A01783" w:rsidRDefault="00A01783" w:rsidP="00A01783">
      <w:pPr>
        <w:ind w:right="-22"/>
        <w:jc w:val="both"/>
        <w:rPr>
          <w:sz w:val="16"/>
          <w:szCs w:val="16"/>
        </w:rPr>
      </w:pPr>
    </w:p>
    <w:p w:rsidR="00A01783" w:rsidRPr="00A01783" w:rsidRDefault="00A01783" w:rsidP="00A01783">
      <w:pPr>
        <w:ind w:right="-22"/>
        <w:jc w:val="both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1. Предмет договора</w:t>
      </w:r>
    </w:p>
    <w:p w:rsidR="00A01783" w:rsidRPr="00A01783" w:rsidRDefault="00A01783" w:rsidP="00A01783">
      <w:pPr>
        <w:ind w:right="-22"/>
        <w:jc w:val="both"/>
        <w:rPr>
          <w:b/>
          <w:sz w:val="16"/>
          <w:szCs w:val="16"/>
        </w:rPr>
      </w:pPr>
    </w:p>
    <w:p w:rsidR="00A01783" w:rsidRPr="00A01783" w:rsidRDefault="00A01783" w:rsidP="00A01783">
      <w:pPr>
        <w:ind w:right="-22"/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1.1. Продавец обязуется передать в собственность, а Покупатель принять и оплатить по цене и на условиях настоящего Договора земельный участок из земель населенных пунктов с кадастровым номером _____, </w:t>
      </w:r>
      <w:r w:rsidRPr="00A01783">
        <w:rPr>
          <w:iCs/>
          <w:sz w:val="24"/>
          <w:szCs w:val="24"/>
        </w:rPr>
        <w:t xml:space="preserve"> находящийся по адресу: _____, площадью _____ </w:t>
      </w:r>
      <w:proofErr w:type="spellStart"/>
      <w:r w:rsidRPr="00A01783">
        <w:rPr>
          <w:iCs/>
          <w:sz w:val="24"/>
          <w:szCs w:val="24"/>
        </w:rPr>
        <w:t>кв.м</w:t>
      </w:r>
      <w:proofErr w:type="spellEnd"/>
      <w:r w:rsidRPr="00A01783">
        <w:rPr>
          <w:iCs/>
          <w:sz w:val="24"/>
          <w:szCs w:val="24"/>
        </w:rPr>
        <w:t xml:space="preserve">., </w:t>
      </w:r>
      <w:r w:rsidRPr="00A01783">
        <w:rPr>
          <w:sz w:val="24"/>
          <w:szCs w:val="24"/>
        </w:rPr>
        <w:t xml:space="preserve">(далее «Участок») </w:t>
      </w:r>
      <w:proofErr w:type="gramStart"/>
      <w:r w:rsidRPr="00A01783">
        <w:rPr>
          <w:sz w:val="24"/>
          <w:szCs w:val="24"/>
        </w:rPr>
        <w:t>для</w:t>
      </w:r>
      <w:proofErr w:type="gramEnd"/>
      <w:r w:rsidRPr="00A01783">
        <w:rPr>
          <w:sz w:val="24"/>
          <w:szCs w:val="24"/>
        </w:rPr>
        <w:t xml:space="preserve"> </w:t>
      </w:r>
      <w:r w:rsidRPr="00A01783">
        <w:rPr>
          <w:b/>
          <w:sz w:val="24"/>
          <w:szCs w:val="24"/>
        </w:rPr>
        <w:t xml:space="preserve">_____ </w:t>
      </w:r>
      <w:r w:rsidRPr="00A01783">
        <w:rPr>
          <w:i/>
          <w:sz w:val="24"/>
          <w:szCs w:val="24"/>
        </w:rPr>
        <w:t>(</w:t>
      </w:r>
      <w:proofErr w:type="gramStart"/>
      <w:r w:rsidRPr="00A01783">
        <w:rPr>
          <w:i/>
          <w:sz w:val="24"/>
          <w:szCs w:val="24"/>
        </w:rPr>
        <w:t>разрешенное</w:t>
      </w:r>
      <w:proofErr w:type="gramEnd"/>
      <w:r w:rsidRPr="00A01783">
        <w:rPr>
          <w:i/>
          <w:sz w:val="24"/>
          <w:szCs w:val="24"/>
        </w:rPr>
        <w:t xml:space="preserve"> использование)</w:t>
      </w:r>
      <w:r w:rsidRPr="00A01783">
        <w:rPr>
          <w:sz w:val="24"/>
          <w:szCs w:val="24"/>
        </w:rPr>
        <w:t xml:space="preserve">  в границах, указанных в сведениях Единого государственного реестра недвижимости. </w:t>
      </w:r>
    </w:p>
    <w:p w:rsidR="00A01783" w:rsidRPr="00A01783" w:rsidRDefault="00A01783" w:rsidP="00A01783">
      <w:pPr>
        <w:ind w:right="-159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1.2. Участок свободен от строений.</w:t>
      </w:r>
    </w:p>
    <w:p w:rsidR="00A01783" w:rsidRPr="00A01783" w:rsidRDefault="00A01783" w:rsidP="00A01783">
      <w:pPr>
        <w:shd w:val="clear" w:color="auto" w:fill="FFFFFF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1.3. Обременения:</w:t>
      </w:r>
      <w:r w:rsidRPr="00A01783">
        <w:rPr>
          <w:b/>
          <w:sz w:val="24"/>
          <w:szCs w:val="24"/>
        </w:rPr>
        <w:t xml:space="preserve"> </w:t>
      </w:r>
      <w:r w:rsidRPr="00A01783">
        <w:rPr>
          <w:sz w:val="24"/>
          <w:szCs w:val="24"/>
        </w:rPr>
        <w:t>____________.</w:t>
      </w:r>
    </w:p>
    <w:p w:rsidR="00A01783" w:rsidRPr="00A01783" w:rsidRDefault="00A01783" w:rsidP="00A01783">
      <w:pPr>
        <w:ind w:right="-263"/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1.4. </w:t>
      </w:r>
      <w:r w:rsidRPr="00A01783">
        <w:rPr>
          <w:spacing w:val="-6"/>
          <w:sz w:val="24"/>
          <w:szCs w:val="24"/>
        </w:rPr>
        <w:t>Ограничения использования:</w:t>
      </w:r>
      <w:r w:rsidRPr="00A01783">
        <w:rPr>
          <w:sz w:val="24"/>
          <w:szCs w:val="24"/>
        </w:rPr>
        <w:t xml:space="preserve"> _____________.</w:t>
      </w:r>
    </w:p>
    <w:p w:rsidR="00A01783" w:rsidRPr="00A01783" w:rsidRDefault="00A01783" w:rsidP="00A01783">
      <w:pPr>
        <w:ind w:right="-159"/>
        <w:rPr>
          <w:b/>
          <w:sz w:val="16"/>
          <w:szCs w:val="16"/>
        </w:rPr>
      </w:pPr>
    </w:p>
    <w:p w:rsidR="00A01783" w:rsidRPr="00A01783" w:rsidRDefault="00A01783" w:rsidP="00A01783">
      <w:pPr>
        <w:ind w:right="-159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2. Плата по договору</w:t>
      </w:r>
    </w:p>
    <w:p w:rsidR="00A01783" w:rsidRPr="00A01783" w:rsidRDefault="00A01783" w:rsidP="00A01783">
      <w:pPr>
        <w:ind w:right="-159"/>
        <w:rPr>
          <w:b/>
          <w:sz w:val="16"/>
          <w:szCs w:val="16"/>
        </w:rPr>
      </w:pPr>
    </w:p>
    <w:p w:rsidR="00A01783" w:rsidRPr="00A01783" w:rsidRDefault="00A01783" w:rsidP="00A01783">
      <w:pPr>
        <w:shd w:val="clear" w:color="auto" w:fill="FFFFFF"/>
        <w:ind w:left="24" w:hanging="24"/>
        <w:jc w:val="both"/>
        <w:rPr>
          <w:b/>
          <w:sz w:val="24"/>
          <w:szCs w:val="24"/>
        </w:rPr>
      </w:pPr>
      <w:r w:rsidRPr="00A01783">
        <w:rPr>
          <w:sz w:val="24"/>
          <w:szCs w:val="24"/>
        </w:rPr>
        <w:t xml:space="preserve">2.1. Цена выкупа Участка составляет: _____ </w:t>
      </w:r>
      <w:r w:rsidRPr="00A01783">
        <w:rPr>
          <w:i/>
          <w:sz w:val="24"/>
          <w:szCs w:val="24"/>
        </w:rPr>
        <w:t>(сумма цифрами и прописью)</w:t>
      </w:r>
      <w:r w:rsidRPr="00A01783">
        <w:rPr>
          <w:sz w:val="24"/>
          <w:szCs w:val="24"/>
        </w:rPr>
        <w:t xml:space="preserve"> рублей. Оплата производится в рублях. Задаток в сумме _____ </w:t>
      </w:r>
      <w:r w:rsidRPr="00A01783">
        <w:rPr>
          <w:i/>
          <w:sz w:val="24"/>
          <w:szCs w:val="24"/>
        </w:rPr>
        <w:t>(сумма цифрами и прописью)</w:t>
      </w:r>
      <w:r w:rsidRPr="00A01783">
        <w:rPr>
          <w:sz w:val="24"/>
          <w:szCs w:val="24"/>
        </w:rPr>
        <w:t xml:space="preserve"> рублей, внесенный Покупателем за участие в аукционе, засчитывается в оплату</w:t>
      </w:r>
      <w:r w:rsidRPr="00A01783">
        <w:rPr>
          <w:b/>
          <w:sz w:val="24"/>
          <w:szCs w:val="24"/>
        </w:rPr>
        <w:t xml:space="preserve"> </w:t>
      </w:r>
      <w:r w:rsidRPr="00A01783">
        <w:rPr>
          <w:sz w:val="24"/>
          <w:szCs w:val="24"/>
        </w:rPr>
        <w:t>Участка и перечисляется Продавцом по реквизитам, указанным в п.2.4. настоящего договора.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2.2. Покупатель выплачивает сумму выкупа Участка, которая с учетом суммы внесенного задатка за участие в аукционе составит: _____ </w:t>
      </w:r>
      <w:r w:rsidRPr="00A01783">
        <w:rPr>
          <w:i/>
          <w:sz w:val="24"/>
          <w:szCs w:val="24"/>
        </w:rPr>
        <w:t>(сумма цифрами и прописью)</w:t>
      </w:r>
      <w:r w:rsidRPr="00A01783">
        <w:rPr>
          <w:sz w:val="24"/>
          <w:szCs w:val="24"/>
        </w:rPr>
        <w:t xml:space="preserve"> рублей, в течение 10 (десяти) рабочих дней с момента заключения настоящего договора.</w:t>
      </w:r>
      <w:r w:rsidRPr="00A01783">
        <w:t xml:space="preserve"> </w:t>
      </w:r>
      <w:r w:rsidRPr="00A01783">
        <w:rPr>
          <w:sz w:val="24"/>
          <w:szCs w:val="24"/>
        </w:rPr>
        <w:t>В случае невнесения указанной разницы в течение 10 (десяти) рабочих дней со дня подписания настоящего договора, Продавец вправе отказаться от настоящего договора в одностороннем порядке без возврата Покупателю суммы внесенного задатка. При расторжении Договора по соглашению сторон в случае невнесения Покупателем разницы между суммой выкупа Участка и суммой внесенного задатка за участие в аукционе в течение 10 (десяти) рабочих дней со дня подписания Договора, сумма внесенного задатка Покупателю не возвращается.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>2.3. Полная оплата цены «Участка» должна быть произведена до регистрации права собственности на Участок.</w:t>
      </w:r>
    </w:p>
    <w:p w:rsidR="00A01783" w:rsidRPr="00A01783" w:rsidRDefault="00A01783" w:rsidP="00A01783">
      <w:pPr>
        <w:jc w:val="both"/>
        <w:rPr>
          <w:bCs/>
          <w:sz w:val="24"/>
          <w:szCs w:val="24"/>
        </w:rPr>
      </w:pPr>
      <w:r w:rsidRPr="00A01783">
        <w:rPr>
          <w:sz w:val="24"/>
          <w:szCs w:val="24"/>
        </w:rPr>
        <w:t xml:space="preserve">2.4.   </w:t>
      </w:r>
      <w:r w:rsidRPr="00A01783">
        <w:rPr>
          <w:bCs/>
          <w:sz w:val="24"/>
          <w:szCs w:val="24"/>
        </w:rPr>
        <w:t>Сведения о реквизитах счета: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-  наименование органа федерального казначейства: УФК по  Ивановской области (КИЗО городского округа  Кинешма  </w:t>
      </w:r>
      <w:proofErr w:type="gramStart"/>
      <w:r w:rsidRPr="00A01783">
        <w:rPr>
          <w:sz w:val="24"/>
          <w:szCs w:val="24"/>
        </w:rPr>
        <w:t>л</w:t>
      </w:r>
      <w:proofErr w:type="gramEnd"/>
      <w:r w:rsidRPr="00A01783">
        <w:rPr>
          <w:sz w:val="24"/>
          <w:szCs w:val="24"/>
        </w:rPr>
        <w:t>/с 04333005640).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lastRenderedPageBreak/>
        <w:t>- № счета органа федерального казначейства: 031006430000000133300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- </w:t>
      </w:r>
      <w:proofErr w:type="spellStart"/>
      <w:proofErr w:type="gramStart"/>
      <w:r w:rsidRPr="00A01783">
        <w:rPr>
          <w:sz w:val="24"/>
          <w:szCs w:val="24"/>
        </w:rPr>
        <w:t>кор</w:t>
      </w:r>
      <w:proofErr w:type="spellEnd"/>
      <w:r w:rsidRPr="00A01783">
        <w:rPr>
          <w:sz w:val="24"/>
          <w:szCs w:val="24"/>
        </w:rPr>
        <w:t>/счет</w:t>
      </w:r>
      <w:proofErr w:type="gramEnd"/>
      <w:r w:rsidRPr="00A01783">
        <w:rPr>
          <w:sz w:val="24"/>
          <w:szCs w:val="24"/>
        </w:rPr>
        <w:t xml:space="preserve"> 40102810645370000025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- банк: Отделение Иваново Банк России//УФК по Ивановской области г.Иваново 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>- БИК 012406500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>- код ОКТМО: 24705000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>- ИНН 3703006717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>- КПП 370301001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 - код бюджетной классификации 965 114 06012 04 0000 430.</w:t>
      </w:r>
    </w:p>
    <w:p w:rsidR="00A01783" w:rsidRPr="00A01783" w:rsidRDefault="00A01783" w:rsidP="00A01783">
      <w:pPr>
        <w:ind w:right="-22"/>
        <w:jc w:val="both"/>
        <w:rPr>
          <w:b/>
          <w:sz w:val="24"/>
          <w:szCs w:val="24"/>
        </w:rPr>
      </w:pPr>
    </w:p>
    <w:p w:rsidR="00A01783" w:rsidRPr="00A01783" w:rsidRDefault="00A01783" w:rsidP="00A01783">
      <w:pPr>
        <w:ind w:right="-22"/>
        <w:jc w:val="both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3. Права и обязанности сторон</w:t>
      </w:r>
    </w:p>
    <w:p w:rsidR="00A01783" w:rsidRPr="00A01783" w:rsidRDefault="00A01783" w:rsidP="00A01783">
      <w:pPr>
        <w:ind w:right="-22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3.1.     Продавец обязуется:</w:t>
      </w:r>
    </w:p>
    <w:p w:rsidR="00A01783" w:rsidRPr="00A01783" w:rsidRDefault="00A01783" w:rsidP="00A01783">
      <w:pPr>
        <w:ind w:right="-22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3.1.1. Предоставить Покупателю сведения, необходимые для исполнения условий, установленных Договором.</w:t>
      </w:r>
    </w:p>
    <w:p w:rsidR="00A01783" w:rsidRPr="00A01783" w:rsidRDefault="00A01783" w:rsidP="00A01783">
      <w:pPr>
        <w:ind w:right="-22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3.1.2. Передать Покупателю «Участок» по акту приема-передачи в течение 5 (пяти) рабочих дней с момента оплаты цены Участка.</w:t>
      </w:r>
    </w:p>
    <w:p w:rsidR="00A01783" w:rsidRPr="00A01783" w:rsidRDefault="00A01783" w:rsidP="00A01783">
      <w:pPr>
        <w:ind w:right="-22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3.2.    Покупатель обязуется:</w:t>
      </w:r>
    </w:p>
    <w:p w:rsidR="00A01783" w:rsidRPr="00A01783" w:rsidRDefault="00A01783" w:rsidP="00A01783">
      <w:pPr>
        <w:ind w:right="-22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3.2.1. Выплатить цену выкупа Участка в сроки и в порядке, установленном разделом 2 Договора.</w:t>
      </w:r>
    </w:p>
    <w:p w:rsidR="00A01783" w:rsidRPr="00A01783" w:rsidRDefault="00A01783" w:rsidP="00A01783">
      <w:pPr>
        <w:shd w:val="clear" w:color="auto" w:fill="FFFFFF"/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3.2.2. Принять Участок по акту приема-передачи (подписать акт) в течение 5 (пяти) рабочих дней </w:t>
      </w:r>
      <w:proofErr w:type="gramStart"/>
      <w:r w:rsidRPr="00A01783">
        <w:rPr>
          <w:sz w:val="24"/>
          <w:szCs w:val="24"/>
        </w:rPr>
        <w:t>с даты направления</w:t>
      </w:r>
      <w:proofErr w:type="gramEnd"/>
      <w:r w:rsidRPr="00A01783">
        <w:rPr>
          <w:sz w:val="24"/>
          <w:szCs w:val="24"/>
        </w:rPr>
        <w:t xml:space="preserve"> Продавцом акта приема-передачи. В случае уклонения от принятия Участка и подписания акта приема-передачи сумма внесенного задатка</w:t>
      </w:r>
      <w:r w:rsidRPr="00A01783">
        <w:t xml:space="preserve"> </w:t>
      </w:r>
      <w:r w:rsidRPr="00A01783">
        <w:rPr>
          <w:sz w:val="24"/>
          <w:szCs w:val="24"/>
        </w:rPr>
        <w:t>за участие в аукционе Покупателю не возвращается.</w:t>
      </w:r>
    </w:p>
    <w:p w:rsidR="00A01783" w:rsidRPr="00A01783" w:rsidRDefault="00A01783" w:rsidP="00A01783">
      <w:pPr>
        <w:ind w:right="-22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3.2.3. Выполнять требования, вытекающие из установленных в соответствии с законодательством Российской Федерации ограничений прав на Участок и сервитутов.</w:t>
      </w:r>
    </w:p>
    <w:p w:rsidR="00A01783" w:rsidRPr="00A01783" w:rsidRDefault="00A01783" w:rsidP="00A01783">
      <w:pPr>
        <w:ind w:right="-22"/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3.2.4. Предоставлять информацию о состоянии Участка по запросам соответствующих органов государственной власти и органов местного  самоуправления, создавать необходимые условия для </w:t>
      </w:r>
      <w:proofErr w:type="gramStart"/>
      <w:r w:rsidRPr="00A01783">
        <w:rPr>
          <w:sz w:val="24"/>
          <w:szCs w:val="24"/>
        </w:rPr>
        <w:t>контроля за</w:t>
      </w:r>
      <w:proofErr w:type="gramEnd"/>
      <w:r w:rsidRPr="00A01783">
        <w:rPr>
          <w:sz w:val="24"/>
          <w:szCs w:val="24"/>
        </w:rPr>
        <w:t xml:space="preserve"> надлежащим выполнением условий Договора и установленного порядка использования Участка, а также обеспечивать доступ на Участок их представителей.</w:t>
      </w:r>
    </w:p>
    <w:p w:rsidR="00A01783" w:rsidRPr="00A01783" w:rsidRDefault="00A01783" w:rsidP="00A01783">
      <w:pPr>
        <w:ind w:right="-22"/>
        <w:jc w:val="both"/>
        <w:rPr>
          <w:sz w:val="24"/>
          <w:szCs w:val="24"/>
        </w:rPr>
      </w:pPr>
      <w:r w:rsidRPr="00A01783">
        <w:rPr>
          <w:sz w:val="24"/>
          <w:szCs w:val="24"/>
        </w:rPr>
        <w:t>3.3. Право собственности на Участок переходит к Покупателю с момента государственной регистрации права собственности в Управлении Федеральной регистрационной службы по Ивановской области.</w:t>
      </w:r>
    </w:p>
    <w:p w:rsidR="00A01783" w:rsidRPr="00A01783" w:rsidRDefault="00A01783" w:rsidP="00A01783">
      <w:pPr>
        <w:ind w:right="-263"/>
        <w:jc w:val="both"/>
        <w:rPr>
          <w:sz w:val="16"/>
          <w:szCs w:val="16"/>
        </w:rPr>
      </w:pPr>
    </w:p>
    <w:p w:rsidR="00A01783" w:rsidRPr="00A01783" w:rsidRDefault="00A01783" w:rsidP="00A01783">
      <w:pPr>
        <w:ind w:right="-263"/>
        <w:rPr>
          <w:sz w:val="24"/>
          <w:szCs w:val="24"/>
        </w:rPr>
      </w:pPr>
      <w:r w:rsidRPr="00A01783">
        <w:rPr>
          <w:b/>
          <w:sz w:val="24"/>
          <w:szCs w:val="24"/>
        </w:rPr>
        <w:t>4. Ответственность сторон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>4.1.  Стороны несут ответственность за невыполнение либо ненадлежащее выполнение условий Договора в соответствии с законодательством  Российской Федерации.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>4.2.  За  нарушение срока внесения платежа, указанного в пункте 2.2. Договора, Покупатель выплачивает Продавцу пени из расчета 0,1 % от цены «Участка» за каждый день просрочки. Пени перечисляются в порядке, предусмотренном  в пункте 2.4. Договора для оплаты цены выкупа «Участка».</w:t>
      </w:r>
    </w:p>
    <w:p w:rsidR="00A01783" w:rsidRPr="00A01783" w:rsidRDefault="00A01783" w:rsidP="00A01783">
      <w:pPr>
        <w:jc w:val="both"/>
        <w:rPr>
          <w:sz w:val="16"/>
          <w:szCs w:val="16"/>
        </w:rPr>
      </w:pPr>
    </w:p>
    <w:p w:rsidR="00A01783" w:rsidRPr="00A01783" w:rsidRDefault="00A01783" w:rsidP="00A01783">
      <w:pPr>
        <w:jc w:val="both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5. Особые условия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>5.1. Договор купли-продажи земельного участка, находящегося в государственной или муниципальной собственности, заключается в электронной форме и подписывается усиленной квалифицированной  электронной подписью сторон такого договора.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</w:p>
    <w:p w:rsidR="00A01783" w:rsidRPr="00A01783" w:rsidRDefault="00A01783" w:rsidP="00A01783">
      <w:pPr>
        <w:jc w:val="both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6. Рассмотрение споров</w:t>
      </w:r>
    </w:p>
    <w:p w:rsidR="00A01783" w:rsidRPr="00A01783" w:rsidRDefault="00A01783" w:rsidP="00A01783">
      <w:pPr>
        <w:jc w:val="both"/>
        <w:rPr>
          <w:sz w:val="24"/>
          <w:szCs w:val="24"/>
        </w:rPr>
      </w:pPr>
      <w:r w:rsidRPr="00A01783">
        <w:rPr>
          <w:sz w:val="24"/>
          <w:szCs w:val="24"/>
        </w:rPr>
        <w:t xml:space="preserve">6.1. Споры, возникшие из настоящего Договора, разрешаются судом, по месту нахождения Продавца, в порядке, установленном действующим законодательством РФ. </w:t>
      </w:r>
    </w:p>
    <w:p w:rsidR="00A01783" w:rsidRPr="00A01783" w:rsidRDefault="00A01783" w:rsidP="00A01783">
      <w:pPr>
        <w:jc w:val="both"/>
        <w:rPr>
          <w:sz w:val="16"/>
          <w:szCs w:val="16"/>
        </w:rPr>
      </w:pPr>
    </w:p>
    <w:p w:rsidR="00A01783" w:rsidRPr="00A01783" w:rsidRDefault="00A01783" w:rsidP="00A01783">
      <w:pPr>
        <w:jc w:val="both"/>
        <w:rPr>
          <w:sz w:val="16"/>
          <w:szCs w:val="16"/>
        </w:rPr>
      </w:pPr>
    </w:p>
    <w:p w:rsidR="00A01783" w:rsidRPr="00A01783" w:rsidRDefault="00A01783" w:rsidP="00A01783">
      <w:pPr>
        <w:jc w:val="both"/>
        <w:rPr>
          <w:b/>
          <w:sz w:val="24"/>
          <w:szCs w:val="24"/>
        </w:rPr>
      </w:pPr>
      <w:r w:rsidRPr="00A01783">
        <w:rPr>
          <w:b/>
          <w:sz w:val="24"/>
          <w:szCs w:val="24"/>
        </w:rPr>
        <w:t>7. Подписи Сторон</w:t>
      </w:r>
    </w:p>
    <w:p w:rsidR="00A01783" w:rsidRPr="00A01783" w:rsidRDefault="00A01783" w:rsidP="00A01783">
      <w:pPr>
        <w:rPr>
          <w:sz w:val="24"/>
          <w:szCs w:val="24"/>
        </w:rPr>
      </w:pPr>
      <w:r w:rsidRPr="00A01783">
        <w:rPr>
          <w:sz w:val="24"/>
          <w:szCs w:val="24"/>
        </w:rPr>
        <w:t>Продавец_____________________________________________________________________</w:t>
      </w:r>
    </w:p>
    <w:p w:rsidR="00A01783" w:rsidRPr="00A01783" w:rsidRDefault="00A01783" w:rsidP="00A01783">
      <w:pPr>
        <w:rPr>
          <w:sz w:val="24"/>
          <w:szCs w:val="24"/>
        </w:rPr>
      </w:pPr>
      <w:r w:rsidRPr="00A01783">
        <w:rPr>
          <w:sz w:val="24"/>
          <w:szCs w:val="24"/>
        </w:rPr>
        <w:t>Покупатель___________________________________________________________________</w:t>
      </w:r>
    </w:p>
    <w:p w:rsidR="00A01783" w:rsidRPr="00A01783" w:rsidRDefault="00A01783" w:rsidP="00A01783">
      <w:pPr>
        <w:rPr>
          <w:sz w:val="24"/>
          <w:szCs w:val="24"/>
        </w:rPr>
      </w:pPr>
    </w:p>
    <w:p w:rsidR="00551DFC" w:rsidRDefault="00551DFC" w:rsidP="00A01783">
      <w:pPr>
        <w:jc w:val="right"/>
        <w:rPr>
          <w:sz w:val="24"/>
          <w:szCs w:val="24"/>
        </w:rPr>
      </w:pPr>
    </w:p>
    <w:p w:rsidR="00A01783" w:rsidRPr="00A01783" w:rsidRDefault="00A01783" w:rsidP="00A01783">
      <w:pPr>
        <w:jc w:val="right"/>
        <w:rPr>
          <w:sz w:val="24"/>
          <w:szCs w:val="24"/>
        </w:rPr>
      </w:pPr>
      <w:r w:rsidRPr="00A01783">
        <w:rPr>
          <w:sz w:val="24"/>
          <w:szCs w:val="24"/>
        </w:rPr>
        <w:lastRenderedPageBreak/>
        <w:t>Приложение № 3</w:t>
      </w:r>
    </w:p>
    <w:p w:rsidR="00A01783" w:rsidRPr="00A01783" w:rsidRDefault="00A01783" w:rsidP="00A01783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  <w:r w:rsidRPr="00A01783">
        <w:rPr>
          <w:rFonts w:eastAsia="Calibri"/>
          <w:bCs/>
          <w:sz w:val="24"/>
          <w:szCs w:val="24"/>
        </w:rPr>
        <w:t xml:space="preserve">Копия схемы земельного участка, являющегося предметом торгов </w:t>
      </w:r>
    </w:p>
    <w:p w:rsidR="00A01783" w:rsidRPr="00A01783" w:rsidRDefault="00A01783" w:rsidP="00A01783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color w:val="FF0000"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color w:val="FF0000"/>
          <w:sz w:val="24"/>
          <w:szCs w:val="24"/>
        </w:rPr>
      </w:pPr>
    </w:p>
    <w:p w:rsidR="00A01783" w:rsidRPr="00A01783" w:rsidRDefault="00A01783" w:rsidP="00A01783">
      <w:pPr>
        <w:autoSpaceDE w:val="0"/>
        <w:autoSpaceDN w:val="0"/>
        <w:adjustRightInd w:val="0"/>
        <w:jc w:val="center"/>
        <w:rPr>
          <w:rFonts w:eastAsia="Calibri"/>
          <w:bCs/>
          <w:color w:val="FF0000"/>
          <w:sz w:val="24"/>
          <w:szCs w:val="24"/>
        </w:rPr>
      </w:pPr>
      <w:r>
        <w:rPr>
          <w:rFonts w:eastAsia="Calibri"/>
          <w:noProof/>
          <w:color w:val="FF0000"/>
          <w:sz w:val="24"/>
          <w:szCs w:val="24"/>
        </w:rPr>
        <w:drawing>
          <wp:inline distT="0" distB="0" distL="0" distR="0">
            <wp:extent cx="6296025" cy="4562475"/>
            <wp:effectExtent l="0" t="0" r="9525" b="9525"/>
            <wp:docPr id="6" name="Рисунок 6" descr="Схема 1 Березниковск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Схема 1 Березниковская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783" w:rsidRPr="00A01783" w:rsidRDefault="00A01783" w:rsidP="00A0178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Calibri" w:cs="Courier New"/>
          <w:bCs/>
          <w:color w:val="FF0000"/>
          <w:sz w:val="24"/>
          <w:szCs w:val="24"/>
        </w:rPr>
      </w:pPr>
    </w:p>
    <w:p w:rsidR="00A01783" w:rsidRPr="00A01783" w:rsidRDefault="00A01783" w:rsidP="00A01783">
      <w:pPr>
        <w:jc w:val="right"/>
        <w:rPr>
          <w:color w:val="FF0000"/>
          <w:sz w:val="24"/>
          <w:szCs w:val="24"/>
        </w:rPr>
      </w:pPr>
    </w:p>
    <w:p w:rsidR="00A01783" w:rsidRPr="00A01783" w:rsidRDefault="00A01783" w:rsidP="00A01783">
      <w:pPr>
        <w:jc w:val="right"/>
        <w:rPr>
          <w:color w:val="FF0000"/>
          <w:sz w:val="24"/>
          <w:szCs w:val="24"/>
        </w:rPr>
      </w:pPr>
    </w:p>
    <w:p w:rsidR="00A01783" w:rsidRPr="00A01783" w:rsidRDefault="00A01783" w:rsidP="00A01783">
      <w:pPr>
        <w:jc w:val="right"/>
        <w:rPr>
          <w:color w:val="FF0000"/>
          <w:sz w:val="24"/>
          <w:szCs w:val="24"/>
        </w:rPr>
      </w:pPr>
    </w:p>
    <w:p w:rsidR="00A01783" w:rsidRPr="00A01783" w:rsidRDefault="00A01783" w:rsidP="00A01783">
      <w:pPr>
        <w:jc w:val="right"/>
        <w:rPr>
          <w:color w:val="FF0000"/>
          <w:sz w:val="24"/>
          <w:szCs w:val="24"/>
        </w:rPr>
      </w:pPr>
    </w:p>
    <w:p w:rsidR="00A01783" w:rsidRPr="00A01783" w:rsidRDefault="00A01783" w:rsidP="00A01783">
      <w:pPr>
        <w:jc w:val="right"/>
        <w:rPr>
          <w:color w:val="FF0000"/>
          <w:sz w:val="24"/>
          <w:szCs w:val="24"/>
        </w:rPr>
      </w:pPr>
    </w:p>
    <w:p w:rsidR="00A0506F" w:rsidRDefault="00A0506F" w:rsidP="00A01783">
      <w:pPr>
        <w:jc w:val="right"/>
        <w:rPr>
          <w:color w:val="FF0000"/>
          <w:sz w:val="24"/>
          <w:szCs w:val="24"/>
        </w:rPr>
      </w:pPr>
      <w:r>
        <w:rPr>
          <w:color w:val="FF0000"/>
          <w:sz w:val="24"/>
          <w:szCs w:val="24"/>
        </w:rPr>
        <w:br w:type="page"/>
      </w:r>
    </w:p>
    <w:p w:rsidR="00C8786A" w:rsidRPr="00C8786A" w:rsidRDefault="00C8786A" w:rsidP="00C8786A">
      <w:pPr>
        <w:jc w:val="center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lastRenderedPageBreak/>
        <w:t xml:space="preserve">Извещение </w:t>
      </w:r>
    </w:p>
    <w:p w:rsidR="00C8786A" w:rsidRPr="00C8786A" w:rsidRDefault="00C8786A" w:rsidP="00C8786A">
      <w:pPr>
        <w:jc w:val="center"/>
        <w:rPr>
          <w:b/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о проведении 23.06.2025</w:t>
      </w:r>
      <w:r w:rsidRPr="00C8786A">
        <w:rPr>
          <w:b/>
          <w:color w:val="FF0000"/>
          <w:sz w:val="24"/>
          <w:szCs w:val="24"/>
        </w:rPr>
        <w:t xml:space="preserve"> </w:t>
      </w:r>
      <w:r w:rsidRPr="00C8786A">
        <w:rPr>
          <w:b/>
          <w:sz w:val="24"/>
          <w:szCs w:val="24"/>
        </w:rPr>
        <w:t xml:space="preserve">года аукциона в электронной форме на право </w:t>
      </w:r>
    </w:p>
    <w:p w:rsidR="00C8786A" w:rsidRPr="00C8786A" w:rsidRDefault="00C8786A" w:rsidP="00C8786A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 xml:space="preserve">заключения договора аренды земельного участка </w:t>
      </w:r>
      <w:proofErr w:type="gramStart"/>
      <w:r w:rsidRPr="00C8786A">
        <w:rPr>
          <w:b/>
          <w:sz w:val="24"/>
          <w:szCs w:val="24"/>
        </w:rPr>
        <w:t>на</w:t>
      </w:r>
      <w:proofErr w:type="gramEnd"/>
      <w:r w:rsidRPr="00C8786A">
        <w:rPr>
          <w:b/>
          <w:sz w:val="24"/>
          <w:szCs w:val="24"/>
        </w:rPr>
        <w:t xml:space="preserve"> электронной торговой</w:t>
      </w:r>
    </w:p>
    <w:p w:rsidR="00C8786A" w:rsidRPr="00C8786A" w:rsidRDefault="00C8786A" w:rsidP="00C8786A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 xml:space="preserve"> площадке https://torgi.gov.ru, </w:t>
      </w:r>
      <w:hyperlink r:id="rId100" w:history="1">
        <w:r w:rsidRPr="00C8786A">
          <w:rPr>
            <w:b/>
            <w:sz w:val="24"/>
            <w:szCs w:val="24"/>
          </w:rPr>
          <w:t>https://www.roseltorg.ru/</w:t>
        </w:r>
      </w:hyperlink>
      <w:r w:rsidRPr="00C8786A">
        <w:rPr>
          <w:b/>
          <w:sz w:val="24"/>
          <w:szCs w:val="24"/>
        </w:rPr>
        <w:t xml:space="preserve"> в информационно-телекоммуникационной сети «Интернет»</w:t>
      </w:r>
    </w:p>
    <w:p w:rsidR="00C8786A" w:rsidRPr="00C8786A" w:rsidRDefault="00C8786A" w:rsidP="00C8786A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jc w:val="center"/>
        <w:rPr>
          <w:b/>
          <w:sz w:val="22"/>
          <w:szCs w:val="22"/>
        </w:rPr>
      </w:pPr>
      <w:r w:rsidRPr="00C8786A">
        <w:rPr>
          <w:b/>
          <w:sz w:val="22"/>
          <w:szCs w:val="22"/>
        </w:rPr>
        <w:t>Дальнейшая информация о проведения аукциона будет размещена на электронной торговой площадке https://torgi.gov.ru извещение № 21000009780000000263</w:t>
      </w:r>
    </w:p>
    <w:p w:rsidR="00C8786A" w:rsidRPr="00C8786A" w:rsidRDefault="00C8786A" w:rsidP="00C8786A">
      <w:pPr>
        <w:jc w:val="center"/>
        <w:rPr>
          <w:b/>
          <w:sz w:val="24"/>
          <w:szCs w:val="24"/>
        </w:rPr>
      </w:pPr>
    </w:p>
    <w:p w:rsidR="00C8786A" w:rsidRPr="00C8786A" w:rsidRDefault="00C8786A" w:rsidP="00C8786A">
      <w:pPr>
        <w:spacing w:line="240" w:lineRule="exact"/>
        <w:ind w:firstLine="567"/>
        <w:jc w:val="both"/>
        <w:rPr>
          <w:sz w:val="24"/>
          <w:szCs w:val="24"/>
        </w:rPr>
      </w:pPr>
      <w:r w:rsidRPr="00C8786A">
        <w:rPr>
          <w:b/>
          <w:sz w:val="24"/>
          <w:szCs w:val="24"/>
        </w:rPr>
        <w:t>Организатор аукциона:</w:t>
      </w:r>
      <w:r w:rsidRPr="00C8786A">
        <w:rPr>
          <w:sz w:val="24"/>
          <w:szCs w:val="24"/>
        </w:rPr>
        <w:t xml:space="preserve"> Комитет имущественных и земельных отношений администрации городского округа Кинешма, адрес: 155800 Ивановская область, г. Кинешма,            ул. им. Фрунзе, д.4,  телефон: 8 (49331), 5-71-95, 5-58-16, </w:t>
      </w:r>
      <w:r w:rsidRPr="00C8786A">
        <w:rPr>
          <w:sz w:val="24"/>
          <w:szCs w:val="24"/>
          <w:lang w:val="en-US"/>
        </w:rPr>
        <w:t>e</w:t>
      </w:r>
      <w:r w:rsidRPr="00C8786A">
        <w:rPr>
          <w:sz w:val="24"/>
          <w:szCs w:val="24"/>
        </w:rPr>
        <w:t>-</w:t>
      </w:r>
      <w:r w:rsidRPr="00C8786A">
        <w:rPr>
          <w:sz w:val="24"/>
          <w:szCs w:val="24"/>
          <w:lang w:val="en-US"/>
        </w:rPr>
        <w:t>mail</w:t>
      </w:r>
      <w:r w:rsidRPr="00C8786A">
        <w:rPr>
          <w:sz w:val="24"/>
          <w:szCs w:val="24"/>
        </w:rPr>
        <w:t xml:space="preserve">: </w:t>
      </w:r>
      <w:hyperlink r:id="rId101" w:history="1">
        <w:r w:rsidRPr="00C8786A">
          <w:rPr>
            <w:sz w:val="24"/>
            <w:szCs w:val="24"/>
            <w:lang w:val="en-US"/>
          </w:rPr>
          <w:t>kizo</w:t>
        </w:r>
        <w:r w:rsidRPr="00C8786A">
          <w:rPr>
            <w:sz w:val="24"/>
            <w:szCs w:val="24"/>
          </w:rPr>
          <w:t>-</w:t>
        </w:r>
        <w:r w:rsidRPr="00C8786A">
          <w:rPr>
            <w:sz w:val="24"/>
            <w:szCs w:val="24"/>
            <w:lang w:val="en-US"/>
          </w:rPr>
          <w:t>admkin</w:t>
        </w:r>
        <w:r w:rsidRPr="00C8786A">
          <w:rPr>
            <w:sz w:val="24"/>
            <w:szCs w:val="24"/>
          </w:rPr>
          <w:t>@</w:t>
        </w:r>
        <w:r w:rsidRPr="00C8786A">
          <w:rPr>
            <w:sz w:val="24"/>
            <w:szCs w:val="24"/>
            <w:lang w:val="en-US"/>
          </w:rPr>
          <w:t>ivreg</w:t>
        </w:r>
        <w:r w:rsidRPr="00C8786A">
          <w:rPr>
            <w:sz w:val="24"/>
            <w:szCs w:val="24"/>
          </w:rPr>
          <w:t>.</w:t>
        </w:r>
        <w:proofErr w:type="spellStart"/>
        <w:r w:rsidRPr="00C8786A">
          <w:rPr>
            <w:sz w:val="24"/>
            <w:szCs w:val="24"/>
            <w:lang w:val="en-US"/>
          </w:rPr>
          <w:t>ru</w:t>
        </w:r>
        <w:proofErr w:type="spellEnd"/>
      </w:hyperlink>
      <w:r w:rsidRPr="00C8786A">
        <w:rPr>
          <w:sz w:val="24"/>
          <w:szCs w:val="24"/>
        </w:rPr>
        <w:t>.</w:t>
      </w:r>
    </w:p>
    <w:p w:rsidR="00C8786A" w:rsidRPr="00C8786A" w:rsidRDefault="00C8786A" w:rsidP="00C8786A">
      <w:pPr>
        <w:widowControl w:val="0"/>
        <w:ind w:firstLine="567"/>
        <w:jc w:val="both"/>
        <w:rPr>
          <w:kern w:val="2"/>
          <w:sz w:val="24"/>
          <w:szCs w:val="24"/>
          <w:lang w:eastAsia="ar-SA"/>
        </w:rPr>
      </w:pPr>
      <w:r w:rsidRPr="00C8786A">
        <w:rPr>
          <w:b/>
          <w:sz w:val="24"/>
          <w:szCs w:val="24"/>
        </w:rPr>
        <w:t>Оператор электронной площадки</w:t>
      </w:r>
      <w:r w:rsidRPr="00C8786A">
        <w:rPr>
          <w:sz w:val="24"/>
          <w:szCs w:val="24"/>
        </w:rPr>
        <w:t xml:space="preserve"> – </w:t>
      </w:r>
      <w:r w:rsidRPr="00C8786A">
        <w:rPr>
          <w:kern w:val="2"/>
          <w:sz w:val="24"/>
          <w:szCs w:val="24"/>
          <w:lang w:eastAsia="ar-SA"/>
        </w:rPr>
        <w:t xml:space="preserve">АО «Единая электронная торговая площадка». Юридический адрес Оператора: 115114, г. Москва, ул. </w:t>
      </w:r>
      <w:proofErr w:type="spellStart"/>
      <w:r w:rsidRPr="00C8786A">
        <w:rPr>
          <w:kern w:val="2"/>
          <w:sz w:val="24"/>
          <w:szCs w:val="24"/>
          <w:lang w:eastAsia="ar-SA"/>
        </w:rPr>
        <w:t>Кожевническая</w:t>
      </w:r>
      <w:proofErr w:type="spellEnd"/>
      <w:r w:rsidRPr="00C8786A">
        <w:rPr>
          <w:kern w:val="2"/>
          <w:sz w:val="24"/>
          <w:szCs w:val="24"/>
          <w:lang w:eastAsia="ar-SA"/>
        </w:rPr>
        <w:t>, д. 14, стр. 5.</w:t>
      </w:r>
    </w:p>
    <w:p w:rsidR="00C8786A" w:rsidRPr="00C8786A" w:rsidRDefault="00C8786A" w:rsidP="00C8786A">
      <w:pPr>
        <w:ind w:firstLine="567"/>
        <w:jc w:val="both"/>
        <w:rPr>
          <w:sz w:val="24"/>
          <w:szCs w:val="24"/>
          <w:lang w:eastAsia="en-US"/>
        </w:rPr>
      </w:pPr>
      <w:r w:rsidRPr="00C8786A">
        <w:rPr>
          <w:b/>
          <w:sz w:val="24"/>
          <w:szCs w:val="24"/>
          <w:lang w:eastAsia="en-US"/>
        </w:rPr>
        <w:t xml:space="preserve">Электронная площадка для проведения аукциона: </w:t>
      </w:r>
      <w:r w:rsidRPr="00C8786A">
        <w:rPr>
          <w:sz w:val="24"/>
          <w:szCs w:val="24"/>
        </w:rPr>
        <w:t xml:space="preserve">АО «Единая электронная торговая площадка» </w:t>
      </w:r>
      <w:r w:rsidRPr="00C8786A">
        <w:rPr>
          <w:kern w:val="2"/>
          <w:sz w:val="24"/>
          <w:szCs w:val="24"/>
          <w:lang w:eastAsia="ar-SA"/>
        </w:rPr>
        <w:t>(</w:t>
      </w:r>
      <w:hyperlink r:id="rId102" w:history="1">
        <w:r w:rsidRPr="00C8786A">
          <w:rPr>
            <w:sz w:val="24"/>
            <w:szCs w:val="24"/>
          </w:rPr>
          <w:t>https://torgi.gov.ru</w:t>
        </w:r>
      </w:hyperlink>
      <w:r w:rsidRPr="00C8786A">
        <w:rPr>
          <w:sz w:val="24"/>
          <w:szCs w:val="24"/>
        </w:rPr>
        <w:t xml:space="preserve">, </w:t>
      </w:r>
      <w:hyperlink r:id="rId103" w:history="1">
        <w:r w:rsidRPr="00C8786A">
          <w:rPr>
            <w:rFonts w:eastAsia="Calibri"/>
            <w:kern w:val="2"/>
            <w:sz w:val="24"/>
            <w:szCs w:val="24"/>
            <w:lang w:eastAsia="ar-SA"/>
          </w:rPr>
          <w:t>https://www.roseltorg.ru</w:t>
        </w:r>
      </w:hyperlink>
      <w:r w:rsidRPr="00C8786A">
        <w:rPr>
          <w:kern w:val="2"/>
          <w:sz w:val="24"/>
          <w:szCs w:val="24"/>
          <w:lang w:eastAsia="ar-SA"/>
        </w:rPr>
        <w:t>)</w:t>
      </w:r>
      <w:r w:rsidRPr="00C8786A">
        <w:rPr>
          <w:sz w:val="24"/>
          <w:szCs w:val="24"/>
        </w:rPr>
        <w:t xml:space="preserve"> (далее – электронная площадка)</w:t>
      </w:r>
      <w:r w:rsidRPr="00C8786A">
        <w:rPr>
          <w:sz w:val="24"/>
          <w:szCs w:val="24"/>
          <w:lang w:eastAsia="en-US"/>
        </w:rPr>
        <w:t>.</w:t>
      </w:r>
    </w:p>
    <w:p w:rsidR="00C8786A" w:rsidRPr="00C8786A" w:rsidRDefault="00C8786A" w:rsidP="00C8786A">
      <w:pPr>
        <w:ind w:firstLine="567"/>
        <w:jc w:val="both"/>
        <w:rPr>
          <w:sz w:val="24"/>
          <w:szCs w:val="24"/>
        </w:rPr>
      </w:pPr>
      <w:r w:rsidRPr="00C8786A">
        <w:rPr>
          <w:b/>
          <w:sz w:val="24"/>
          <w:szCs w:val="24"/>
        </w:rPr>
        <w:t>Решение о проведен</w:t>
      </w:r>
      <w:proofErr w:type="gramStart"/>
      <w:r w:rsidRPr="00C8786A">
        <w:rPr>
          <w:b/>
          <w:sz w:val="24"/>
          <w:szCs w:val="24"/>
        </w:rPr>
        <w:t>ии ау</w:t>
      </w:r>
      <w:proofErr w:type="gramEnd"/>
      <w:r w:rsidRPr="00C8786A">
        <w:rPr>
          <w:b/>
          <w:sz w:val="24"/>
          <w:szCs w:val="24"/>
        </w:rPr>
        <w:t>кциона:</w:t>
      </w:r>
      <w:r w:rsidRPr="00C8786A">
        <w:rPr>
          <w:sz w:val="24"/>
          <w:szCs w:val="24"/>
        </w:rPr>
        <w:t xml:space="preserve"> постановление администрации городского округа Кинешма от 26.05.2025 №1007-п «О проведении аукциона на право заключения договора аренды земельного участка».</w:t>
      </w:r>
    </w:p>
    <w:p w:rsidR="00C8786A" w:rsidRPr="00C8786A" w:rsidRDefault="00C8786A" w:rsidP="00C8786A">
      <w:pPr>
        <w:ind w:firstLine="567"/>
        <w:jc w:val="both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 xml:space="preserve">Подготовка и проведение электронного аукциона осуществляется в соответствии со </w:t>
      </w:r>
      <w:r w:rsidRPr="00C8786A">
        <w:rPr>
          <w:sz w:val="24"/>
          <w:szCs w:val="24"/>
        </w:rPr>
        <w:t xml:space="preserve"> статьями 39.11, 39.12, 39.13 Земельного кодекса Российской Федерации (далее – ЗК РФ). 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b/>
          <w:sz w:val="24"/>
          <w:szCs w:val="24"/>
        </w:rPr>
        <w:t xml:space="preserve">Форма проведения аукциона: </w:t>
      </w:r>
      <w:r w:rsidRPr="00C8786A">
        <w:rPr>
          <w:sz w:val="24"/>
          <w:szCs w:val="24"/>
        </w:rPr>
        <w:t>электронный аукцион.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color w:val="FF0000"/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ind w:firstLine="567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1. Лот № 1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b/>
          <w:sz w:val="24"/>
          <w:szCs w:val="24"/>
        </w:rPr>
        <w:t>Предмет аукциона:</w:t>
      </w:r>
      <w:r w:rsidRPr="00C8786A">
        <w:rPr>
          <w:sz w:val="24"/>
          <w:szCs w:val="24"/>
        </w:rPr>
        <w:t xml:space="preserve"> право заключения договора аренды сроком на 30 (тридцать) месяцев земельного участка, государственная собственность на который не разграничена (государственная собственность):</w:t>
      </w:r>
    </w:p>
    <w:p w:rsidR="00C8786A" w:rsidRPr="00C8786A" w:rsidRDefault="00C8786A" w:rsidP="00C8786A">
      <w:pPr>
        <w:shd w:val="clear" w:color="auto" w:fill="FFFFFF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  <w:u w:val="single"/>
        </w:rPr>
        <w:t>Местоположение</w:t>
      </w:r>
      <w:r w:rsidRPr="00C8786A">
        <w:rPr>
          <w:sz w:val="24"/>
          <w:szCs w:val="24"/>
        </w:rPr>
        <w:t xml:space="preserve">: Ивановская область, г. Кинешма, ул. </w:t>
      </w:r>
      <w:proofErr w:type="spellStart"/>
      <w:r w:rsidRPr="00C8786A">
        <w:rPr>
          <w:sz w:val="24"/>
          <w:szCs w:val="24"/>
        </w:rPr>
        <w:t>Наволокская</w:t>
      </w:r>
      <w:proofErr w:type="spellEnd"/>
    </w:p>
    <w:p w:rsidR="00C8786A" w:rsidRPr="00C8786A" w:rsidRDefault="00C8786A" w:rsidP="00C8786A">
      <w:pPr>
        <w:shd w:val="clear" w:color="auto" w:fill="FFFFFF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  <w:u w:val="single"/>
        </w:rPr>
        <w:t>Площадь</w:t>
      </w:r>
      <w:r w:rsidRPr="00C8786A">
        <w:rPr>
          <w:sz w:val="24"/>
          <w:szCs w:val="24"/>
        </w:rPr>
        <w:t xml:space="preserve">: 1243 </w:t>
      </w:r>
      <w:proofErr w:type="spellStart"/>
      <w:r w:rsidRPr="00C8786A">
        <w:rPr>
          <w:sz w:val="24"/>
          <w:szCs w:val="24"/>
        </w:rPr>
        <w:t>кв.м</w:t>
      </w:r>
      <w:proofErr w:type="spellEnd"/>
      <w:r w:rsidRPr="00C8786A">
        <w:rPr>
          <w:sz w:val="24"/>
          <w:szCs w:val="24"/>
        </w:rPr>
        <w:t xml:space="preserve">.  </w:t>
      </w:r>
    </w:p>
    <w:p w:rsidR="00C8786A" w:rsidRPr="00C8786A" w:rsidRDefault="00C8786A" w:rsidP="00C8786A">
      <w:pPr>
        <w:shd w:val="clear" w:color="auto" w:fill="FFFFFF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  <w:u w:val="single"/>
        </w:rPr>
        <w:t>Кадастровый номер</w:t>
      </w:r>
      <w:r w:rsidRPr="00C8786A">
        <w:rPr>
          <w:sz w:val="24"/>
          <w:szCs w:val="24"/>
        </w:rPr>
        <w:t>: 37:25:010234:28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Описание границ: Земельный участок с кадастровым номером 37:25:010234:28 расположен в 57 м восточнее  многоквартирного дома №3 по ул. </w:t>
      </w:r>
      <w:proofErr w:type="spellStart"/>
      <w:r w:rsidRPr="00C8786A">
        <w:rPr>
          <w:sz w:val="24"/>
          <w:szCs w:val="24"/>
        </w:rPr>
        <w:t>Наволокская</w:t>
      </w:r>
      <w:proofErr w:type="spellEnd"/>
      <w:r w:rsidRPr="00C8786A">
        <w:rPr>
          <w:sz w:val="24"/>
          <w:szCs w:val="24"/>
        </w:rPr>
        <w:t xml:space="preserve"> и в 34 метрах южнее нежилого здания магазина по ул. </w:t>
      </w:r>
      <w:proofErr w:type="gramStart"/>
      <w:r w:rsidRPr="00C8786A">
        <w:rPr>
          <w:sz w:val="24"/>
          <w:szCs w:val="24"/>
        </w:rPr>
        <w:t>Фестивальная</w:t>
      </w:r>
      <w:proofErr w:type="gramEnd"/>
      <w:r w:rsidRPr="00C8786A">
        <w:rPr>
          <w:sz w:val="24"/>
          <w:szCs w:val="24"/>
        </w:rPr>
        <w:t xml:space="preserve">, д.1.  Участок с западной стороны граничит с землями общего пользования – дорога по ул. Фестивальная, с остальных сторон граничит с земельным участком с кадастровым номером 37:25:000000:1182 с видом разрешенного использования «Специальная деятельность».  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Разрешенное использование: магазины.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Обременения и ограничения прав на земельный участок: В границах земельного участка расположено сооружение электроэнергетики  с кадастровым номером 37:25:000000:1185.</w:t>
      </w:r>
      <w:r w:rsidRPr="00C8786A">
        <w:t xml:space="preserve"> </w:t>
      </w:r>
      <w:r w:rsidRPr="00C8786A">
        <w:rPr>
          <w:sz w:val="24"/>
          <w:szCs w:val="24"/>
        </w:rPr>
        <w:t xml:space="preserve">Часть земельного участка площадью 83 </w:t>
      </w:r>
      <w:proofErr w:type="spellStart"/>
      <w:r w:rsidRPr="00C8786A">
        <w:rPr>
          <w:sz w:val="24"/>
          <w:szCs w:val="24"/>
        </w:rPr>
        <w:t>кв.м</w:t>
      </w:r>
      <w:proofErr w:type="spellEnd"/>
      <w:r w:rsidRPr="00C8786A">
        <w:rPr>
          <w:sz w:val="24"/>
          <w:szCs w:val="24"/>
        </w:rPr>
        <w:t xml:space="preserve">. входит в охранную зону объекта электросетевого хозяйства (согласно выписке из ЕГРН). 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В границах земельного участка расположен некапитальный металлический объект площадью 14 </w:t>
      </w:r>
      <w:proofErr w:type="spellStart"/>
      <w:r w:rsidRPr="00C8786A">
        <w:rPr>
          <w:sz w:val="24"/>
          <w:szCs w:val="24"/>
        </w:rPr>
        <w:t>кв</w:t>
      </w:r>
      <w:proofErr w:type="gramStart"/>
      <w:r w:rsidRPr="00C8786A">
        <w:rPr>
          <w:sz w:val="24"/>
          <w:szCs w:val="24"/>
        </w:rPr>
        <w:t>.м</w:t>
      </w:r>
      <w:proofErr w:type="spellEnd"/>
      <w:proofErr w:type="gramEnd"/>
      <w:r w:rsidRPr="00C8786A">
        <w:rPr>
          <w:sz w:val="24"/>
          <w:szCs w:val="24"/>
        </w:rPr>
        <w:t>, огражденный металлическим забором, в отношении которого имеется судебное решение о его сносе.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Категория земель: земли населенных пунктов  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Ограничения использования и параметры разрешенного строительства определяются градостроительным регламентом по земельным участкам в территориальной зоне ОД-5 Зона  обслуживания при транспортных объектах. Максимально и минимально допустимые параметры разрешенного строительства устанавливаются в соответствии с градостроительными нормами и Правилами землепользования и застройки муниципального образования «Городской округ Кинешма», утвержденными решением городской Думы городского округа Кинешма от 28.11.2018  № 64/438. В соответствии с пунктом 4.4 части 17 статьи 55 Градостроительного Кодекса РФ  не требуется выдача разрешения на строительство, </w:t>
      </w:r>
      <w:r w:rsidRPr="00C8786A">
        <w:rPr>
          <w:sz w:val="24"/>
          <w:szCs w:val="24"/>
        </w:rPr>
        <w:lastRenderedPageBreak/>
        <w:t xml:space="preserve">реконструкцию объектов, предназначенных для транспортировки природного газа под давлением до 1,2 </w:t>
      </w:r>
      <w:proofErr w:type="spellStart"/>
      <w:r w:rsidRPr="00C8786A">
        <w:rPr>
          <w:sz w:val="24"/>
          <w:szCs w:val="24"/>
        </w:rPr>
        <w:t>мегапаскаля</w:t>
      </w:r>
      <w:proofErr w:type="spellEnd"/>
      <w:r w:rsidRPr="00C8786A">
        <w:rPr>
          <w:sz w:val="24"/>
          <w:szCs w:val="24"/>
        </w:rPr>
        <w:t xml:space="preserve"> включительно.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В соответствии с частью 1 статьи 15 Закона Ивановской области от 14.07.2008 г.                 №82-ОЗ «О градостроительной деятельности на территории Ивановской области» на территории Ивановской области разрешение на строительство не требуется в случае: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«1) строительства, реконструкции участков инженерных коммуникаций (газоснабжения, водоснабжения, канализации, теплоснабжения, связи) для подключения отдельно стоящих индивидуальных жилых домов к внутриквартальным, поселковым сетям инженерно-технического обеспечения;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6) строительства, реконструкции участка тепловой сети, непосредственно присоединяющего тепловой пункт к магистральным тепловым сетям или отдельное здание, сооружение к распределительным тепловым сетям;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7) строительства, реконструкции трубопровода, соединяющего водопроводную сеть с внутренним водопроводом здания, сооружения;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8) строительства, реконструкции трубопровода, отводящего сточные воды в канализационную сеть;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11) строительства, реконструкции линии искусственного электрического освещения на автомобильной дороге общего пользования регионального или межмуниципального значения Ивановской области</w:t>
      </w:r>
      <w:proofErr w:type="gramStart"/>
      <w:r w:rsidRPr="00C8786A">
        <w:rPr>
          <w:sz w:val="24"/>
          <w:szCs w:val="24"/>
        </w:rPr>
        <w:t>.»</w:t>
      </w:r>
      <w:proofErr w:type="gramEnd"/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В отношении указанных объектов администрация городского округа Кинешма не может располагать сведениями об их строительстве.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Имеющаяся информация (картографический материал в масштабе 1:500) прилагается, также с ней можно ознакомиться в Комитете имущественных и земельных отношений администрации городского округа Кинешма, </w:t>
      </w:r>
      <w:proofErr w:type="spellStart"/>
      <w:r w:rsidRPr="00C8786A">
        <w:rPr>
          <w:sz w:val="24"/>
          <w:szCs w:val="24"/>
        </w:rPr>
        <w:t>каб</w:t>
      </w:r>
      <w:proofErr w:type="spellEnd"/>
      <w:r w:rsidRPr="00C8786A">
        <w:rPr>
          <w:sz w:val="24"/>
          <w:szCs w:val="24"/>
        </w:rPr>
        <w:t xml:space="preserve">. №12, тел.: 8 (49331) 5-71-95. 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Имеющийся картографический материал не является актуальным ввиду отсутствия (неполного нанесения) сведений об инженерных сетях </w:t>
      </w:r>
      <w:proofErr w:type="spellStart"/>
      <w:r w:rsidRPr="00C8786A">
        <w:rPr>
          <w:sz w:val="24"/>
          <w:szCs w:val="24"/>
        </w:rPr>
        <w:t>ресурсоснабжающими</w:t>
      </w:r>
      <w:proofErr w:type="spellEnd"/>
      <w:r w:rsidRPr="00C8786A">
        <w:rPr>
          <w:sz w:val="24"/>
          <w:szCs w:val="24"/>
        </w:rPr>
        <w:t xml:space="preserve"> организациями. Ответственность за достоверность информации об инженерных сетях несут их правообладатели.</w:t>
      </w:r>
    </w:p>
    <w:p w:rsidR="00C8786A" w:rsidRPr="00C8786A" w:rsidRDefault="00C8786A" w:rsidP="00C8786A">
      <w:pPr>
        <w:shd w:val="clear" w:color="auto" w:fill="FFFFFF"/>
        <w:ind w:left="24" w:hanging="24"/>
        <w:jc w:val="both"/>
        <w:rPr>
          <w:sz w:val="24"/>
          <w:szCs w:val="24"/>
        </w:rPr>
      </w:pPr>
      <w:r w:rsidRPr="00C8786A">
        <w:rPr>
          <w:b/>
          <w:sz w:val="24"/>
          <w:szCs w:val="24"/>
        </w:rPr>
        <w:t>Технические условия подключения объектов капитального строительства к сетям инженерно-технического обеспечения</w:t>
      </w:r>
      <w:r w:rsidRPr="00C8786A">
        <w:rPr>
          <w:sz w:val="24"/>
          <w:szCs w:val="24"/>
        </w:rPr>
        <w:t>:</w:t>
      </w:r>
    </w:p>
    <w:p w:rsidR="00C8786A" w:rsidRPr="00C8786A" w:rsidRDefault="00C8786A" w:rsidP="00C8786A">
      <w:pPr>
        <w:shd w:val="clear" w:color="auto" w:fill="FFFFFF"/>
        <w:ind w:left="24" w:hanging="24"/>
        <w:jc w:val="both"/>
        <w:rPr>
          <w:sz w:val="24"/>
          <w:szCs w:val="24"/>
        </w:rPr>
      </w:pPr>
    </w:p>
    <w:tbl>
      <w:tblPr>
        <w:tblW w:w="10149" w:type="dxa"/>
        <w:tblInd w:w="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94"/>
        <w:gridCol w:w="1898"/>
        <w:gridCol w:w="1504"/>
        <w:gridCol w:w="1276"/>
        <w:gridCol w:w="1322"/>
        <w:gridCol w:w="1655"/>
      </w:tblGrid>
      <w:tr w:rsidR="00C8786A" w:rsidRPr="00C8786A" w:rsidTr="0087365B">
        <w:tc>
          <w:tcPr>
            <w:tcW w:w="2494" w:type="dxa"/>
            <w:shd w:val="clear" w:color="auto" w:fill="auto"/>
          </w:tcPr>
          <w:p w:rsidR="00C8786A" w:rsidRPr="00C8786A" w:rsidRDefault="00C8786A" w:rsidP="00C8786A">
            <w:pPr>
              <w:spacing w:line="200" w:lineRule="exact"/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Вид сети</w:t>
            </w:r>
          </w:p>
        </w:tc>
        <w:tc>
          <w:tcPr>
            <w:tcW w:w="1898" w:type="dxa"/>
            <w:shd w:val="clear" w:color="auto" w:fill="auto"/>
          </w:tcPr>
          <w:p w:rsidR="00C8786A" w:rsidRPr="00C8786A" w:rsidRDefault="00C8786A" w:rsidP="00C8786A">
            <w:pPr>
              <w:spacing w:line="200" w:lineRule="exact"/>
              <w:ind w:right="-53"/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Предельная </w:t>
            </w:r>
            <w:proofErr w:type="gramStart"/>
            <w:r w:rsidRPr="00C8786A">
              <w:rPr>
                <w:sz w:val="20"/>
                <w:szCs w:val="20"/>
              </w:rPr>
              <w:t>свобод-</w:t>
            </w:r>
            <w:proofErr w:type="spellStart"/>
            <w:r w:rsidRPr="00C8786A">
              <w:rPr>
                <w:sz w:val="20"/>
                <w:szCs w:val="20"/>
              </w:rPr>
              <w:t>ная</w:t>
            </w:r>
            <w:proofErr w:type="spellEnd"/>
            <w:proofErr w:type="gramEnd"/>
            <w:r w:rsidRPr="00C8786A">
              <w:rPr>
                <w:sz w:val="20"/>
                <w:szCs w:val="20"/>
              </w:rPr>
              <w:t xml:space="preserve"> мощность су-</w:t>
            </w:r>
            <w:proofErr w:type="spellStart"/>
            <w:r w:rsidRPr="00C8786A">
              <w:rPr>
                <w:sz w:val="20"/>
                <w:szCs w:val="20"/>
              </w:rPr>
              <w:t>ществующих</w:t>
            </w:r>
            <w:proofErr w:type="spellEnd"/>
            <w:r w:rsidRPr="00C8786A">
              <w:rPr>
                <w:sz w:val="20"/>
                <w:szCs w:val="20"/>
              </w:rPr>
              <w:t xml:space="preserve"> сетей</w:t>
            </w:r>
          </w:p>
        </w:tc>
        <w:tc>
          <w:tcPr>
            <w:tcW w:w="1504" w:type="dxa"/>
            <w:shd w:val="clear" w:color="auto" w:fill="auto"/>
          </w:tcPr>
          <w:p w:rsidR="00C8786A" w:rsidRPr="00C8786A" w:rsidRDefault="00C8786A" w:rsidP="00C8786A">
            <w:pPr>
              <w:spacing w:line="200" w:lineRule="exact"/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Максимальная нагрузка</w:t>
            </w:r>
          </w:p>
        </w:tc>
        <w:tc>
          <w:tcPr>
            <w:tcW w:w="1276" w:type="dxa"/>
            <w:shd w:val="clear" w:color="auto" w:fill="auto"/>
          </w:tcPr>
          <w:p w:rsidR="00C8786A" w:rsidRPr="00C8786A" w:rsidRDefault="00C8786A" w:rsidP="00C8786A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Технические условия  </w:t>
            </w:r>
            <w:proofErr w:type="gramStart"/>
            <w:r w:rsidRPr="00C8786A">
              <w:rPr>
                <w:sz w:val="20"/>
                <w:szCs w:val="20"/>
              </w:rPr>
              <w:t>на</w:t>
            </w:r>
            <w:proofErr w:type="gramEnd"/>
            <w:r w:rsidRPr="00C8786A">
              <w:rPr>
                <w:sz w:val="20"/>
                <w:szCs w:val="20"/>
              </w:rPr>
              <w:t xml:space="preserve"> </w:t>
            </w:r>
          </w:p>
          <w:p w:rsidR="00C8786A" w:rsidRPr="00C8786A" w:rsidRDefault="00C8786A" w:rsidP="00C8786A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 подключение  </w:t>
            </w:r>
          </w:p>
          <w:p w:rsidR="00C8786A" w:rsidRPr="00C8786A" w:rsidRDefault="00C8786A" w:rsidP="00C8786A">
            <w:pPr>
              <w:spacing w:line="200" w:lineRule="exact"/>
              <w:ind w:left="-108" w:right="-108"/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 объекта </w:t>
            </w:r>
          </w:p>
        </w:tc>
        <w:tc>
          <w:tcPr>
            <w:tcW w:w="1322" w:type="dxa"/>
            <w:shd w:val="clear" w:color="auto" w:fill="auto"/>
          </w:tcPr>
          <w:p w:rsidR="00C8786A" w:rsidRPr="00C8786A" w:rsidRDefault="00C8786A" w:rsidP="00C8786A">
            <w:pPr>
              <w:spacing w:line="200" w:lineRule="exact"/>
              <w:ind w:right="-140"/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Срок действия технических условий </w:t>
            </w:r>
          </w:p>
        </w:tc>
        <w:tc>
          <w:tcPr>
            <w:tcW w:w="1655" w:type="dxa"/>
            <w:shd w:val="clear" w:color="auto" w:fill="auto"/>
          </w:tcPr>
          <w:p w:rsidR="00C8786A" w:rsidRPr="00C8786A" w:rsidRDefault="00C8786A" w:rsidP="00C8786A">
            <w:pPr>
              <w:spacing w:line="200" w:lineRule="exact"/>
              <w:ind w:right="-108"/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Тариф на подключение</w:t>
            </w:r>
          </w:p>
        </w:tc>
      </w:tr>
      <w:tr w:rsidR="00C8786A" w:rsidRPr="00C8786A" w:rsidTr="0087365B">
        <w:tc>
          <w:tcPr>
            <w:tcW w:w="2494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Централизованная система холодного водоснабжения   г.Кинешма </w:t>
            </w:r>
          </w:p>
        </w:tc>
        <w:tc>
          <w:tcPr>
            <w:tcW w:w="1898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 - тыс. м</w:t>
            </w:r>
            <w:r w:rsidRPr="00C8786A">
              <w:rPr>
                <w:sz w:val="20"/>
                <w:szCs w:val="20"/>
                <w:vertAlign w:val="superscript"/>
              </w:rPr>
              <w:t>3</w:t>
            </w:r>
            <w:r w:rsidRPr="00C8786A">
              <w:rPr>
                <w:sz w:val="20"/>
                <w:szCs w:val="20"/>
              </w:rPr>
              <w:t>/</w:t>
            </w:r>
            <w:proofErr w:type="spellStart"/>
            <w:r w:rsidRPr="00C8786A">
              <w:rPr>
                <w:sz w:val="20"/>
                <w:szCs w:val="20"/>
              </w:rPr>
              <w:t>сут</w:t>
            </w:r>
            <w:proofErr w:type="spellEnd"/>
            <w:r w:rsidRPr="00C8786A">
              <w:rPr>
                <w:sz w:val="20"/>
                <w:szCs w:val="20"/>
              </w:rPr>
              <w:t>.</w:t>
            </w:r>
          </w:p>
        </w:tc>
        <w:tc>
          <w:tcPr>
            <w:tcW w:w="1504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 В соответствии с балансом водоснабжения и водоотведения</w:t>
            </w:r>
          </w:p>
        </w:tc>
        <w:tc>
          <w:tcPr>
            <w:tcW w:w="1276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22.05.2025</w:t>
            </w:r>
          </w:p>
        </w:tc>
        <w:tc>
          <w:tcPr>
            <w:tcW w:w="1322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22.05.2026</w:t>
            </w:r>
          </w:p>
        </w:tc>
        <w:tc>
          <w:tcPr>
            <w:tcW w:w="1655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Постановление Департамента энергетики и тарифов Ивановской области от 19.12.2024 </w:t>
            </w:r>
          </w:p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№ 53-к/2</w:t>
            </w:r>
          </w:p>
        </w:tc>
      </w:tr>
      <w:tr w:rsidR="00C8786A" w:rsidRPr="00C8786A" w:rsidTr="0087365B">
        <w:tc>
          <w:tcPr>
            <w:tcW w:w="2494" w:type="dxa"/>
            <w:vMerge w:val="restart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Централизованная система водоотведения   г.Кинешма</w:t>
            </w:r>
          </w:p>
        </w:tc>
        <w:tc>
          <w:tcPr>
            <w:tcW w:w="1898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 - тыс. м</w:t>
            </w:r>
            <w:r w:rsidRPr="00C8786A">
              <w:rPr>
                <w:sz w:val="20"/>
                <w:szCs w:val="20"/>
                <w:vertAlign w:val="superscript"/>
              </w:rPr>
              <w:t>3</w:t>
            </w:r>
            <w:r w:rsidRPr="00C8786A">
              <w:rPr>
                <w:sz w:val="20"/>
                <w:szCs w:val="20"/>
              </w:rPr>
              <w:t>/</w:t>
            </w:r>
            <w:proofErr w:type="spellStart"/>
            <w:r w:rsidRPr="00C8786A">
              <w:rPr>
                <w:sz w:val="20"/>
                <w:szCs w:val="20"/>
              </w:rPr>
              <w:t>сут</w:t>
            </w:r>
            <w:proofErr w:type="spellEnd"/>
            <w:r w:rsidRPr="00C8786A">
              <w:rPr>
                <w:sz w:val="20"/>
                <w:szCs w:val="20"/>
              </w:rPr>
              <w:t>.</w:t>
            </w:r>
          </w:p>
        </w:tc>
        <w:tc>
          <w:tcPr>
            <w:tcW w:w="1504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 В соответствии с балансом водоснабжения и водоотведения</w:t>
            </w:r>
          </w:p>
        </w:tc>
        <w:tc>
          <w:tcPr>
            <w:tcW w:w="1276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22.05.2025</w:t>
            </w:r>
          </w:p>
        </w:tc>
        <w:tc>
          <w:tcPr>
            <w:tcW w:w="1322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22.05.2026</w:t>
            </w:r>
          </w:p>
        </w:tc>
        <w:tc>
          <w:tcPr>
            <w:tcW w:w="1655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 xml:space="preserve">Постановление Департамента энергетики и тарифов Ивановской области от 19.12.2024 </w:t>
            </w:r>
          </w:p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№ 53-к/2</w:t>
            </w:r>
          </w:p>
          <w:p w:rsidR="00C8786A" w:rsidRPr="00C8786A" w:rsidRDefault="00C8786A" w:rsidP="00C8786A">
            <w:pPr>
              <w:rPr>
                <w:sz w:val="20"/>
                <w:szCs w:val="20"/>
              </w:rPr>
            </w:pPr>
          </w:p>
        </w:tc>
      </w:tr>
      <w:tr w:rsidR="00C8786A" w:rsidRPr="00C8786A" w:rsidTr="0087365B">
        <w:tc>
          <w:tcPr>
            <w:tcW w:w="2494" w:type="dxa"/>
            <w:vMerge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</w:p>
        </w:tc>
        <w:tc>
          <w:tcPr>
            <w:tcW w:w="7655" w:type="dxa"/>
            <w:gridSpan w:val="5"/>
            <w:shd w:val="clear" w:color="auto" w:fill="auto"/>
          </w:tcPr>
          <w:p w:rsidR="00C8786A" w:rsidRPr="00C8786A" w:rsidRDefault="00C8786A" w:rsidP="00C8786A">
            <w:pPr>
              <w:jc w:val="both"/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Для подключения объектов капитального строительства к сетям инженерно-технического обеспечения по факту определения необходимой подключаемой нагрузки, необходимо заключить договор о подключении (технологическом присоединении).</w:t>
            </w:r>
          </w:p>
        </w:tc>
      </w:tr>
      <w:tr w:rsidR="00C8786A" w:rsidRPr="00C8786A" w:rsidTr="0087365B">
        <w:tc>
          <w:tcPr>
            <w:tcW w:w="2494" w:type="dxa"/>
            <w:shd w:val="clear" w:color="auto" w:fill="auto"/>
          </w:tcPr>
          <w:p w:rsidR="00C8786A" w:rsidRPr="00C8786A" w:rsidRDefault="00C8786A" w:rsidP="00C8786A">
            <w:pPr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Сети теплоснабжения и горячего водоснабжения</w:t>
            </w:r>
          </w:p>
        </w:tc>
        <w:tc>
          <w:tcPr>
            <w:tcW w:w="7655" w:type="dxa"/>
            <w:gridSpan w:val="5"/>
            <w:shd w:val="clear" w:color="auto" w:fill="auto"/>
          </w:tcPr>
          <w:p w:rsidR="00C8786A" w:rsidRPr="00C8786A" w:rsidRDefault="00C8786A" w:rsidP="00C8786A">
            <w:pPr>
              <w:jc w:val="both"/>
              <w:rPr>
                <w:sz w:val="20"/>
                <w:szCs w:val="20"/>
              </w:rPr>
            </w:pPr>
            <w:r w:rsidRPr="00C8786A">
              <w:rPr>
                <w:sz w:val="20"/>
                <w:szCs w:val="20"/>
              </w:rPr>
              <w:t>Предварительные технические условия подключения от 26.05.2025</w:t>
            </w:r>
          </w:p>
        </w:tc>
      </w:tr>
    </w:tbl>
    <w:p w:rsidR="00C8786A" w:rsidRPr="00C8786A" w:rsidRDefault="00C8786A" w:rsidP="00C8786A">
      <w:pPr>
        <w:shd w:val="clear" w:color="auto" w:fill="FFFFFF"/>
        <w:ind w:left="24" w:firstLine="567"/>
        <w:jc w:val="both"/>
        <w:rPr>
          <w:b/>
          <w:color w:val="FF0000"/>
          <w:sz w:val="24"/>
          <w:szCs w:val="24"/>
        </w:rPr>
      </w:pPr>
    </w:p>
    <w:p w:rsidR="00C8786A" w:rsidRPr="00C8786A" w:rsidRDefault="00C8786A" w:rsidP="00C8786A">
      <w:pPr>
        <w:ind w:firstLine="567"/>
        <w:jc w:val="both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Дата, время и порядок осмотра земельных участков на местности</w:t>
      </w:r>
      <w:r w:rsidRPr="00C8786A">
        <w:rPr>
          <w:sz w:val="24"/>
          <w:szCs w:val="24"/>
        </w:rPr>
        <w:t xml:space="preserve"> по предварительной договоренности с Комитетом имущественных и земельных отношений администрации городского округа Кинешма по телефону 8 (49331) 5-71-95.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b/>
          <w:color w:val="FF0000"/>
          <w:sz w:val="24"/>
          <w:szCs w:val="24"/>
        </w:rPr>
      </w:pP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sz w:val="24"/>
          <w:szCs w:val="24"/>
        </w:rPr>
      </w:pPr>
      <w:proofErr w:type="gramStart"/>
      <w:r w:rsidRPr="00C8786A">
        <w:rPr>
          <w:b/>
          <w:sz w:val="24"/>
          <w:szCs w:val="24"/>
        </w:rPr>
        <w:t xml:space="preserve">Начальная цена </w:t>
      </w:r>
      <w:r w:rsidRPr="00C8786A">
        <w:rPr>
          <w:sz w:val="24"/>
          <w:szCs w:val="24"/>
        </w:rPr>
        <w:t>(начальный размер годовой арендной платы за Участок) установлена в размере 15 % кадастровой стоимости земельного участка (постановление администрации городского округа Кинешма № 183-п от 13.02.2023 «Об определении условий проведения аукционов по продаже земельного участка и право заключения договора аренды земельного участка») – 210 970,04 рублей (Двести десять тысяч девятьсот семьдесят рублей четыре копейки).</w:t>
      </w:r>
      <w:proofErr w:type="gramEnd"/>
    </w:p>
    <w:p w:rsidR="00C8786A" w:rsidRPr="00C8786A" w:rsidRDefault="00C8786A" w:rsidP="00C8786A">
      <w:pPr>
        <w:shd w:val="clear" w:color="auto" w:fill="FFFFFF"/>
        <w:ind w:left="24" w:hanging="24"/>
        <w:jc w:val="both"/>
        <w:rPr>
          <w:b/>
          <w:spacing w:val="-2"/>
          <w:sz w:val="24"/>
          <w:szCs w:val="24"/>
        </w:rPr>
      </w:pPr>
      <w:r w:rsidRPr="00C8786A">
        <w:rPr>
          <w:b/>
          <w:spacing w:val="-2"/>
          <w:sz w:val="24"/>
          <w:szCs w:val="24"/>
        </w:rPr>
        <w:t>Шаг аукциона:</w:t>
      </w:r>
      <w:r w:rsidRPr="00C8786A">
        <w:rPr>
          <w:spacing w:val="-2"/>
          <w:sz w:val="24"/>
          <w:szCs w:val="24"/>
        </w:rPr>
        <w:t xml:space="preserve"> 3% начальной цены 6 329,10 рублей (Шесть тысяч триста двадцать девять  рублей десять копеек).</w:t>
      </w:r>
    </w:p>
    <w:p w:rsidR="00C8786A" w:rsidRPr="00C8786A" w:rsidRDefault="00C8786A" w:rsidP="00C8786A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C8786A">
        <w:rPr>
          <w:b/>
          <w:sz w:val="24"/>
          <w:szCs w:val="24"/>
        </w:rPr>
        <w:t>Размер задатка:</w:t>
      </w:r>
      <w:r w:rsidRPr="00C8786A">
        <w:rPr>
          <w:sz w:val="24"/>
          <w:szCs w:val="24"/>
        </w:rPr>
        <w:t xml:space="preserve"> 50% начальной цены – 105 485,02 рублей (Сто пять тысяч четыреста восемьдесят пять рублей две копейки). 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b/>
          <w:color w:val="FF0000"/>
          <w:sz w:val="24"/>
          <w:szCs w:val="24"/>
        </w:rPr>
      </w:pP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Реквизиты для перечисления задатка:</w:t>
      </w:r>
    </w:p>
    <w:p w:rsidR="00C8786A" w:rsidRPr="00C8786A" w:rsidRDefault="00C8786A" w:rsidP="00C8786A">
      <w:pPr>
        <w:ind w:firstLine="567"/>
        <w:rPr>
          <w:sz w:val="24"/>
          <w:szCs w:val="24"/>
        </w:rPr>
      </w:pPr>
      <w:r w:rsidRPr="00C8786A">
        <w:rPr>
          <w:sz w:val="24"/>
          <w:szCs w:val="24"/>
        </w:rPr>
        <w:t xml:space="preserve">Получатель: АО "Единая электронная торговая площадка" </w:t>
      </w:r>
    </w:p>
    <w:p w:rsidR="00C8786A" w:rsidRPr="00C8786A" w:rsidRDefault="00C8786A" w:rsidP="00C8786A">
      <w:pPr>
        <w:ind w:firstLine="567"/>
        <w:rPr>
          <w:sz w:val="24"/>
          <w:szCs w:val="24"/>
        </w:rPr>
      </w:pPr>
      <w:r w:rsidRPr="00C8786A">
        <w:rPr>
          <w:sz w:val="24"/>
          <w:szCs w:val="24"/>
        </w:rPr>
        <w:t xml:space="preserve">ИНН 7707704692, КПП  772501001 </w:t>
      </w:r>
    </w:p>
    <w:p w:rsidR="00C8786A" w:rsidRPr="00C8786A" w:rsidRDefault="00C8786A" w:rsidP="00C8786A">
      <w:pPr>
        <w:ind w:firstLine="567"/>
        <w:rPr>
          <w:sz w:val="24"/>
          <w:szCs w:val="24"/>
        </w:rPr>
      </w:pPr>
      <w:r w:rsidRPr="00C8786A">
        <w:rPr>
          <w:sz w:val="24"/>
          <w:szCs w:val="24"/>
        </w:rPr>
        <w:t xml:space="preserve">Наименование банка получателя: </w:t>
      </w:r>
    </w:p>
    <w:p w:rsidR="00C8786A" w:rsidRPr="00C8786A" w:rsidRDefault="00C8786A" w:rsidP="00C8786A">
      <w:pPr>
        <w:ind w:firstLine="567"/>
        <w:rPr>
          <w:sz w:val="24"/>
          <w:szCs w:val="24"/>
        </w:rPr>
      </w:pPr>
      <w:r w:rsidRPr="00C8786A">
        <w:rPr>
          <w:sz w:val="24"/>
          <w:szCs w:val="24"/>
        </w:rPr>
        <w:t xml:space="preserve">Филиал "Центральный" Банка ВТБ (ПАО) в г. Москва </w:t>
      </w:r>
    </w:p>
    <w:p w:rsidR="00C8786A" w:rsidRPr="00C8786A" w:rsidRDefault="00C8786A" w:rsidP="00C8786A">
      <w:pPr>
        <w:ind w:firstLine="567"/>
        <w:rPr>
          <w:sz w:val="24"/>
          <w:szCs w:val="24"/>
        </w:rPr>
      </w:pPr>
      <w:r w:rsidRPr="00C8786A">
        <w:rPr>
          <w:sz w:val="24"/>
          <w:szCs w:val="24"/>
        </w:rPr>
        <w:t xml:space="preserve">Расчетный счет (казначейский счет) 40702810510050001273, </w:t>
      </w:r>
    </w:p>
    <w:p w:rsidR="00C8786A" w:rsidRPr="00C8786A" w:rsidRDefault="00C8786A" w:rsidP="00C8786A">
      <w:pPr>
        <w:ind w:firstLine="567"/>
        <w:rPr>
          <w:sz w:val="24"/>
          <w:szCs w:val="24"/>
        </w:rPr>
      </w:pPr>
      <w:r w:rsidRPr="00C8786A">
        <w:rPr>
          <w:sz w:val="24"/>
          <w:szCs w:val="24"/>
        </w:rPr>
        <w:t>Лицевой счет</w:t>
      </w:r>
      <w:proofErr w:type="gramStart"/>
      <w:r w:rsidRPr="00C8786A">
        <w:rPr>
          <w:sz w:val="24"/>
          <w:szCs w:val="24"/>
        </w:rPr>
        <w:t xml:space="preserve">  —, </w:t>
      </w:r>
      <w:proofErr w:type="gramEnd"/>
      <w:r w:rsidRPr="00C8786A">
        <w:rPr>
          <w:sz w:val="24"/>
          <w:szCs w:val="24"/>
        </w:rPr>
        <w:t xml:space="preserve">БИК 044525411, Корреспондентский счет (ЕКС) 30101810145250000411 </w:t>
      </w:r>
    </w:p>
    <w:p w:rsidR="00C8786A" w:rsidRPr="00C8786A" w:rsidRDefault="00C8786A" w:rsidP="00C8786A">
      <w:pPr>
        <w:ind w:firstLine="567"/>
        <w:rPr>
          <w:sz w:val="24"/>
          <w:szCs w:val="24"/>
        </w:rPr>
      </w:pPr>
      <w:r w:rsidRPr="00C8786A">
        <w:rPr>
          <w:sz w:val="24"/>
          <w:szCs w:val="24"/>
        </w:rPr>
        <w:t xml:space="preserve">Назначение платежа: Перечисление денежных средств оператору электронной торговой площадки для проведения операций по организации процедур и обеспечению участия в них, лицевой счет № (номер лицевого счета). </w:t>
      </w:r>
    </w:p>
    <w:p w:rsidR="00C8786A" w:rsidRPr="00C8786A" w:rsidRDefault="00C8786A" w:rsidP="00C8786A">
      <w:pPr>
        <w:ind w:firstLine="567"/>
        <w:jc w:val="both"/>
        <w:rPr>
          <w:b/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 xml:space="preserve">2. Место, сроки подачи (приема) заявок: 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b/>
          <w:sz w:val="24"/>
          <w:szCs w:val="24"/>
        </w:rPr>
        <w:t>Место приема заявок на участие в аукционе</w:t>
      </w:r>
      <w:r w:rsidRPr="00C8786A">
        <w:rPr>
          <w:sz w:val="24"/>
          <w:szCs w:val="24"/>
        </w:rPr>
        <w:t xml:space="preserve">: электронная торговая площадка АО «Единая электронная торговая площадка» </w:t>
      </w:r>
      <w:hyperlink r:id="rId104" w:history="1">
        <w:r w:rsidRPr="00C8786A">
          <w:rPr>
            <w:sz w:val="24"/>
            <w:szCs w:val="24"/>
          </w:rPr>
          <w:t>https://torgi.gov.ru</w:t>
        </w:r>
      </w:hyperlink>
      <w:r w:rsidRPr="00C8786A">
        <w:rPr>
          <w:sz w:val="24"/>
          <w:szCs w:val="24"/>
        </w:rPr>
        <w:t xml:space="preserve"> в информационно-телекоммуникационной сети «Интернет» </w:t>
      </w:r>
    </w:p>
    <w:p w:rsidR="00C8786A" w:rsidRPr="00C8786A" w:rsidRDefault="00C8786A" w:rsidP="00C8786A">
      <w:pPr>
        <w:ind w:firstLine="567"/>
        <w:jc w:val="both"/>
        <w:rPr>
          <w:sz w:val="24"/>
          <w:szCs w:val="24"/>
        </w:rPr>
      </w:pPr>
      <w:r w:rsidRPr="00C8786A">
        <w:rPr>
          <w:b/>
          <w:sz w:val="24"/>
          <w:szCs w:val="24"/>
        </w:rPr>
        <w:t>Дата и время начала приема</w:t>
      </w:r>
      <w:r w:rsidRPr="00C8786A">
        <w:rPr>
          <w:sz w:val="24"/>
          <w:szCs w:val="24"/>
        </w:rPr>
        <w:t xml:space="preserve"> </w:t>
      </w:r>
      <w:r w:rsidRPr="00C8786A">
        <w:rPr>
          <w:b/>
          <w:sz w:val="24"/>
          <w:szCs w:val="24"/>
        </w:rPr>
        <w:t>заявок на участие в аукционе</w:t>
      </w:r>
      <w:r w:rsidRPr="00C8786A">
        <w:rPr>
          <w:sz w:val="24"/>
          <w:szCs w:val="24"/>
        </w:rPr>
        <w:t>:</w:t>
      </w:r>
      <w:r w:rsidRPr="00C8786A">
        <w:rPr>
          <w:b/>
          <w:sz w:val="24"/>
          <w:szCs w:val="24"/>
        </w:rPr>
        <w:t>27.05.2025 08</w:t>
      </w:r>
      <w:r w:rsidRPr="00C8786A">
        <w:rPr>
          <w:b/>
          <w:sz w:val="24"/>
          <w:szCs w:val="24"/>
          <w:vertAlign w:val="superscript"/>
        </w:rPr>
        <w:t>00</w:t>
      </w:r>
      <w:r w:rsidRPr="00C8786A">
        <w:rPr>
          <w:b/>
          <w:sz w:val="24"/>
          <w:szCs w:val="24"/>
        </w:rPr>
        <w:t xml:space="preserve"> часов</w:t>
      </w:r>
      <w:r w:rsidRPr="00C8786A">
        <w:rPr>
          <w:sz w:val="24"/>
          <w:szCs w:val="24"/>
        </w:rPr>
        <w:t xml:space="preserve"> по московскому времени. </w:t>
      </w:r>
    </w:p>
    <w:p w:rsidR="00C8786A" w:rsidRPr="00C8786A" w:rsidRDefault="00C8786A" w:rsidP="00C8786A">
      <w:pPr>
        <w:ind w:firstLine="567"/>
        <w:jc w:val="both"/>
        <w:rPr>
          <w:sz w:val="24"/>
          <w:szCs w:val="24"/>
        </w:rPr>
      </w:pPr>
      <w:r w:rsidRPr="00C8786A">
        <w:rPr>
          <w:b/>
          <w:sz w:val="24"/>
          <w:szCs w:val="24"/>
        </w:rPr>
        <w:t>Дата и время окончания приема</w:t>
      </w:r>
      <w:r w:rsidRPr="00C8786A">
        <w:rPr>
          <w:sz w:val="24"/>
          <w:szCs w:val="24"/>
        </w:rPr>
        <w:t xml:space="preserve"> </w:t>
      </w:r>
      <w:r w:rsidRPr="00C8786A">
        <w:rPr>
          <w:b/>
          <w:sz w:val="24"/>
          <w:szCs w:val="24"/>
        </w:rPr>
        <w:t>заявок на участие в аукционе</w:t>
      </w:r>
      <w:r w:rsidRPr="00C8786A">
        <w:rPr>
          <w:sz w:val="24"/>
          <w:szCs w:val="24"/>
        </w:rPr>
        <w:t xml:space="preserve">: </w:t>
      </w:r>
      <w:r w:rsidRPr="00C8786A">
        <w:rPr>
          <w:b/>
          <w:sz w:val="24"/>
          <w:szCs w:val="24"/>
        </w:rPr>
        <w:t>18.06.2025 00</w:t>
      </w:r>
      <w:r w:rsidRPr="00C8786A">
        <w:rPr>
          <w:b/>
          <w:sz w:val="24"/>
          <w:szCs w:val="24"/>
          <w:vertAlign w:val="superscript"/>
        </w:rPr>
        <w:t>00</w:t>
      </w:r>
      <w:r w:rsidRPr="00C8786A">
        <w:rPr>
          <w:b/>
          <w:sz w:val="24"/>
          <w:szCs w:val="24"/>
        </w:rPr>
        <w:t xml:space="preserve"> часов </w:t>
      </w:r>
      <w:r w:rsidRPr="00C8786A">
        <w:rPr>
          <w:sz w:val="24"/>
          <w:szCs w:val="24"/>
        </w:rPr>
        <w:t>по московскому времени.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 xml:space="preserve">Дата, место определения (признания) участников аукциона: 19.06.2025 </w:t>
      </w:r>
      <w:r w:rsidRPr="00C8786A">
        <w:rPr>
          <w:sz w:val="24"/>
          <w:szCs w:val="24"/>
        </w:rPr>
        <w:t xml:space="preserve">на электронной торговой площадке АО «Единая электронная торговая площадка» </w:t>
      </w:r>
      <w:hyperlink r:id="rId105" w:history="1">
        <w:r w:rsidRPr="00C8786A">
          <w:rPr>
            <w:sz w:val="24"/>
            <w:szCs w:val="24"/>
          </w:rPr>
          <w:t>https://torgi.gov.ru</w:t>
        </w:r>
      </w:hyperlink>
      <w:r w:rsidRPr="00C8786A">
        <w:rPr>
          <w:sz w:val="24"/>
          <w:szCs w:val="24"/>
        </w:rPr>
        <w:t xml:space="preserve"> в информационно-телекоммуникационной сети «Интернет».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>Заявителям, признанным участниками электронного аукциона, и заявителям, не допущенным к участию в электронном аукционе, оператор электронной площадки направляет в электронной форме уведомления о принятых в отношении их решениях не позднее дня, следующего после дня подписания протокола рассмотрения заявок.</w:t>
      </w:r>
      <w:proofErr w:type="gramEnd"/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b/>
          <w:sz w:val="24"/>
          <w:szCs w:val="24"/>
        </w:rPr>
        <w:t>Время и место проведения электронного аукциона:  23.06.2025 9</w:t>
      </w:r>
      <w:r w:rsidRPr="00C8786A">
        <w:rPr>
          <w:b/>
          <w:sz w:val="24"/>
          <w:szCs w:val="24"/>
          <w:vertAlign w:val="superscript"/>
        </w:rPr>
        <w:t>00</w:t>
      </w:r>
      <w:r w:rsidRPr="00C8786A">
        <w:rPr>
          <w:b/>
          <w:sz w:val="24"/>
          <w:szCs w:val="24"/>
        </w:rPr>
        <w:t xml:space="preserve"> часов</w:t>
      </w:r>
      <w:r w:rsidRPr="00C8786A">
        <w:rPr>
          <w:sz w:val="24"/>
          <w:szCs w:val="24"/>
        </w:rPr>
        <w:t xml:space="preserve"> по московскому времени на электронной торговой площадке АО «Единая электронная торговая площадка» </w:t>
      </w:r>
      <w:hyperlink r:id="rId106" w:history="1">
        <w:r w:rsidRPr="00C8786A">
          <w:rPr>
            <w:sz w:val="24"/>
            <w:szCs w:val="24"/>
          </w:rPr>
          <w:t>https://torgi.gov.ru</w:t>
        </w:r>
      </w:hyperlink>
      <w:r w:rsidRPr="00C8786A">
        <w:rPr>
          <w:sz w:val="24"/>
          <w:szCs w:val="24"/>
        </w:rPr>
        <w:t xml:space="preserve"> в информационно-телекоммуникационной сети «Интернет». </w:t>
      </w:r>
    </w:p>
    <w:p w:rsidR="00C8786A" w:rsidRPr="00C8786A" w:rsidRDefault="00C8786A" w:rsidP="00C8786A">
      <w:pPr>
        <w:widowControl w:val="0"/>
        <w:ind w:firstLine="567"/>
        <w:jc w:val="both"/>
        <w:rPr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 xml:space="preserve">Для обеспечения доступа к участию в электронном аукционе Заявителям необходимо пройти процедуру регистрации в соответствии с Регламентом электронной площадки АО «Единая электронная торговая площадка». 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Заявка на участие в электронном аукционе с указанием банковских реквизитов счета для возврата задатка направляется оператору электронной площадки в форме электронного документа (Приложение 1 к извещению) с приложением следующих документов: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lastRenderedPageBreak/>
        <w:t>1) копии документов, удостоверяющих личность заявителя (паспорт все страницы</w:t>
      </w:r>
      <w:proofErr w:type="gramStart"/>
      <w:r w:rsidRPr="00C8786A">
        <w:rPr>
          <w:sz w:val="24"/>
          <w:szCs w:val="24"/>
        </w:rPr>
        <w:t>)-</w:t>
      </w:r>
      <w:proofErr w:type="gramEnd"/>
      <w:r w:rsidRPr="00C8786A">
        <w:rPr>
          <w:sz w:val="24"/>
          <w:szCs w:val="24"/>
        </w:rPr>
        <w:t>для граждан;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2) надлежащим образом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случае, если заявителем является иностранное юридическое лицо;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3) документы, подтверждающие внесение задатка.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При приложении заявителем копии паспорта – необходимо приложить копии всех страниц паспорта.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Заявка на участие в электронном аукционе, а также прилагаемые к ней документы подписываются усиленной квалифицированной электронной подписью заявителя.</w:t>
      </w:r>
    </w:p>
    <w:p w:rsidR="00C8786A" w:rsidRPr="00C8786A" w:rsidRDefault="00C8786A" w:rsidP="00C8786A">
      <w:pPr>
        <w:ind w:firstLine="567"/>
        <w:jc w:val="both"/>
        <w:rPr>
          <w:sz w:val="24"/>
          <w:szCs w:val="24"/>
          <w:lang w:val="x-none" w:eastAsia="x-none"/>
        </w:rPr>
      </w:pPr>
      <w:r w:rsidRPr="00C8786A">
        <w:rPr>
          <w:sz w:val="24"/>
          <w:szCs w:val="24"/>
          <w:lang w:val="x-none" w:eastAsia="x-none"/>
        </w:rPr>
        <w:t xml:space="preserve">В случае подачи заявки представителем </w:t>
      </w:r>
      <w:r w:rsidRPr="00C8786A">
        <w:rPr>
          <w:sz w:val="24"/>
          <w:szCs w:val="24"/>
          <w:lang w:eastAsia="x-none"/>
        </w:rPr>
        <w:t>заявителя</w:t>
      </w:r>
      <w:r w:rsidRPr="00C8786A">
        <w:rPr>
          <w:sz w:val="24"/>
          <w:szCs w:val="24"/>
          <w:lang w:val="x-none" w:eastAsia="x-none"/>
        </w:rPr>
        <w:t xml:space="preserve"> предъявляется надлежащим образом оформленная доверенность.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Один заявитель вправе подать только одну заявку на участие в аукционе.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Заявка на участие в аукционе, поступившая по истечении срока приема заявок, возвращается заявителю в день ее поступления.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Заявитель имеет право отозвать принятую организатором аукциона заявку на участие в аукционе до дня окончания срока приема заявок, уведомив об этом в письменной форме организатора аукциона. Организатор аукциона обязан возвратить заявителю внесенный им задаток в течение трех рабочих дней со дня поступления уведомления об отзыве заявки. В случае отзыва заявки заявителем позднее дня окончания срока приема заявок задаток возвращается в порядке, установленном для участников аукциона.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  <w:u w:val="single"/>
        </w:rPr>
        <w:t>Заявитель не допускается к участию в аукционе в следующих случаях</w:t>
      </w:r>
      <w:r w:rsidRPr="00C8786A">
        <w:rPr>
          <w:sz w:val="24"/>
          <w:szCs w:val="24"/>
        </w:rPr>
        <w:t>: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1) непредставление необходимых для участия в аукционе документов или представление недостоверных сведений;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2) </w:t>
      </w:r>
      <w:proofErr w:type="spellStart"/>
      <w:r w:rsidRPr="00C8786A">
        <w:rPr>
          <w:sz w:val="24"/>
          <w:szCs w:val="24"/>
        </w:rPr>
        <w:t>непоступление</w:t>
      </w:r>
      <w:proofErr w:type="spellEnd"/>
      <w:r w:rsidRPr="00C8786A">
        <w:rPr>
          <w:sz w:val="24"/>
          <w:szCs w:val="24"/>
        </w:rPr>
        <w:t xml:space="preserve"> задатка на дату рассмотрения заявок на участие в аукционе;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3) подача заявки на участие в аукционе лицом, которое в соответствии с ЗК РФ и другими федеральными законами не имеет права быть участником конкретного аукциона, покупателем земельного участка или приобрести земельный участок в аренду;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 xml:space="preserve">4) наличие сведений о заявителе, об учредителях (участниках), о членах коллегиальных исполнительных органов заявителя, лицах, исполняющих функции единоличного исполнительного органа заявителя, являющегося юридическим лицом, в предусмотренном </w:t>
      </w:r>
      <w:r w:rsidRPr="00C8786A">
        <w:rPr>
          <w:sz w:val="23"/>
          <w:szCs w:val="23"/>
        </w:rPr>
        <w:t>статьей  39.12 Земельного кодекса Российской Федерации</w:t>
      </w:r>
      <w:r w:rsidRPr="00C8786A">
        <w:rPr>
          <w:sz w:val="24"/>
          <w:szCs w:val="24"/>
        </w:rPr>
        <w:t xml:space="preserve"> реестре недобросовестных участников аукциона.</w:t>
      </w:r>
      <w:proofErr w:type="gramEnd"/>
    </w:p>
    <w:p w:rsidR="00C8786A" w:rsidRPr="00C8786A" w:rsidRDefault="00C8786A" w:rsidP="00C8786A">
      <w:pPr>
        <w:ind w:firstLine="567"/>
        <w:jc w:val="both"/>
        <w:rPr>
          <w:b/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3. Порядок внесения задатка и его возврата: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3.1.Порядок внесения задатка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Для участия в электронном аукционе Заявитель вносит задаток в размере 50% от начальной цены предмета аукциона единым платежом в валюте Российской Федерации на расчетный счет Оператора электронной площадки, который вносится на указанный счет в срок не позднее даты подачи заявки на участие в электронном аукционе.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Настоящее Извещение о проведении электронных аукционов является публичной офертой для заключения договора о задатке в соответствии со статьей 437 Гражданского кодекса Российской Федерации, а подача Заявителем заявки и перечисление задатка являются акцептом такой оферты, после чего договор о задатке считается заключенным в письменной форме.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Внесение задатка, признается заключением соглашения о задатке.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Платежи по перечислению задатка для участия в электронном аукционе и порядок возврата задатка осуществляются в соответствии с Регламентом электронной площадки.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3.2.Порядок возврата задатка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Заявителям, перечислившим задаток для участия в электронном аукционе, денежные средства возвращаются в следующем порядке: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1) Участникам аукциона, за исключением победителя и</w:t>
      </w:r>
      <w:r w:rsidRPr="00C8786A">
        <w:rPr>
          <w:sz w:val="24"/>
          <w:szCs w:val="24"/>
          <w:shd w:val="clear" w:color="auto" w:fill="FFFFFF"/>
        </w:rPr>
        <w:t xml:space="preserve"> участника аукциона, который</w:t>
      </w:r>
      <w:r w:rsidRPr="00C8786A">
        <w:rPr>
          <w:color w:val="22272F"/>
          <w:sz w:val="24"/>
          <w:szCs w:val="24"/>
          <w:shd w:val="clear" w:color="auto" w:fill="FFFFFF"/>
        </w:rPr>
        <w:t xml:space="preserve"> сделал предпоследнее предложение о цене предмета аукциона</w:t>
      </w:r>
      <w:r w:rsidRPr="00C8786A">
        <w:rPr>
          <w:sz w:val="24"/>
          <w:szCs w:val="24"/>
        </w:rPr>
        <w:t xml:space="preserve">, участвовавшим в аукционе, но </w:t>
      </w:r>
      <w:r w:rsidRPr="00C8786A">
        <w:rPr>
          <w:sz w:val="24"/>
          <w:szCs w:val="24"/>
        </w:rPr>
        <w:lastRenderedPageBreak/>
        <w:t>не победившим в нем, - в течение 3 (трех) рабочих дней со дня подписания протокола о результатах электронного аукциона.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  <w:shd w:val="clear" w:color="auto" w:fill="FFFFFF"/>
        </w:rPr>
        <w:t>Участнику аукциона, который сделал предпоследнее предложение о цене предмета аукциона задаток, внесенный таким участником, возвращается ему в течение 3 (трех) дней со дня подписания договора аренды земельного участка победителем аукциона.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2) Заявителям, не допущенным к участию в аукционе, - в течение 3 (трех) рабочих дней со дня оформления протокола приема заявок на участие в электронном аукционе;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3) Заявителям, отозвавшим заявку на участие в аукционе, - в течение 3 (трех) рабочих дней со дня поступления уведомления об отзыве заявки. В случае отзыва заявки Заявителем позднее дня окончания срока приема заявок задаток возвращается в порядке, установленном для участников аукциона;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4) Организатор аукциона в течение 3 (трех) дней со дня принятия решения об отказе в проведен</w:t>
      </w:r>
      <w:proofErr w:type="gramStart"/>
      <w:r w:rsidRPr="00C8786A">
        <w:rPr>
          <w:sz w:val="24"/>
          <w:szCs w:val="24"/>
        </w:rPr>
        <w:t>ии ау</w:t>
      </w:r>
      <w:proofErr w:type="gramEnd"/>
      <w:r w:rsidRPr="00C8786A">
        <w:rPr>
          <w:sz w:val="24"/>
          <w:szCs w:val="24"/>
        </w:rPr>
        <w:t>кциона извещает участников аукциона об отказе в проведении аукциона и возвращает его участникам внесенные задатки.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  <w:u w:val="single"/>
        </w:rPr>
      </w:pPr>
      <w:r w:rsidRPr="00C8786A">
        <w:rPr>
          <w:sz w:val="24"/>
          <w:szCs w:val="24"/>
        </w:rPr>
        <w:t xml:space="preserve">Организатор аукциона вправе отказаться от проведения электронного аукциона в любое время, но не </w:t>
      </w:r>
      <w:proofErr w:type="gramStart"/>
      <w:r w:rsidRPr="00C8786A">
        <w:rPr>
          <w:sz w:val="24"/>
          <w:szCs w:val="24"/>
        </w:rPr>
        <w:t>позднее</w:t>
      </w:r>
      <w:proofErr w:type="gramEnd"/>
      <w:r w:rsidRPr="00C8786A">
        <w:rPr>
          <w:sz w:val="24"/>
          <w:szCs w:val="24"/>
        </w:rPr>
        <w:t xml:space="preserve"> чем за три дня до наступления даты его проведения, о чем он извещает Заявителей на участие в электронном аукционе и размещает соответствующее информационное сообщение на электронной площадке https://www.roseltorg.ru/, официальном сайте Организатора аукциона </w:t>
      </w:r>
      <w:hyperlink r:id="rId107" w:history="1">
        <w:r w:rsidRPr="00C8786A">
          <w:rPr>
            <w:sz w:val="24"/>
            <w:szCs w:val="24"/>
            <w:lang w:val="en-US"/>
          </w:rPr>
          <w:t>http</w:t>
        </w:r>
        <w:r w:rsidRPr="00C8786A">
          <w:rPr>
            <w:sz w:val="24"/>
            <w:szCs w:val="24"/>
          </w:rPr>
          <w:t>://</w:t>
        </w:r>
        <w:r w:rsidRPr="00C8786A">
          <w:rPr>
            <w:sz w:val="24"/>
            <w:szCs w:val="24"/>
            <w:lang w:val="en-US"/>
          </w:rPr>
          <w:t>www</w:t>
        </w:r>
        <w:r w:rsidRPr="00C8786A">
          <w:rPr>
            <w:sz w:val="24"/>
            <w:szCs w:val="24"/>
          </w:rPr>
          <w:t>.</w:t>
        </w:r>
        <w:r w:rsidRPr="00C8786A">
          <w:rPr>
            <w:sz w:val="24"/>
            <w:szCs w:val="24"/>
            <w:lang w:val="en-US"/>
          </w:rPr>
          <w:t>admkineshma</w:t>
        </w:r>
        <w:r w:rsidRPr="00C8786A">
          <w:rPr>
            <w:sz w:val="24"/>
            <w:szCs w:val="24"/>
          </w:rPr>
          <w:t>.</w:t>
        </w:r>
        <w:r w:rsidRPr="00C8786A">
          <w:rPr>
            <w:sz w:val="24"/>
            <w:szCs w:val="24"/>
            <w:lang w:val="en-US"/>
          </w:rPr>
          <w:t>ru</w:t>
        </w:r>
        <w:r w:rsidRPr="00C8786A">
          <w:rPr>
            <w:sz w:val="24"/>
            <w:szCs w:val="24"/>
          </w:rPr>
          <w:t>/</w:t>
        </w:r>
        <w:r w:rsidRPr="00C8786A">
          <w:rPr>
            <w:sz w:val="24"/>
            <w:szCs w:val="24"/>
            <w:lang w:val="en-US"/>
          </w:rPr>
          <w:t>podrazd</w:t>
        </w:r>
        <w:r w:rsidRPr="00C8786A">
          <w:rPr>
            <w:sz w:val="24"/>
            <w:szCs w:val="24"/>
          </w:rPr>
          <w:t>/</w:t>
        </w:r>
        <w:r w:rsidRPr="00C8786A">
          <w:rPr>
            <w:sz w:val="24"/>
            <w:szCs w:val="24"/>
            <w:lang w:val="en-US"/>
          </w:rPr>
          <w:t>munim</w:t>
        </w:r>
        <w:r w:rsidRPr="00C8786A">
          <w:rPr>
            <w:sz w:val="24"/>
            <w:szCs w:val="24"/>
          </w:rPr>
          <w:t>/</w:t>
        </w:r>
        <w:r w:rsidRPr="00C8786A">
          <w:rPr>
            <w:sz w:val="24"/>
            <w:szCs w:val="24"/>
            <w:lang w:val="en-US"/>
          </w:rPr>
          <w:t>index</w:t>
        </w:r>
        <w:r w:rsidRPr="00C8786A">
          <w:rPr>
            <w:sz w:val="24"/>
            <w:szCs w:val="24"/>
          </w:rPr>
          <w:t>.</w:t>
        </w:r>
        <w:r w:rsidRPr="00C8786A">
          <w:rPr>
            <w:sz w:val="24"/>
            <w:szCs w:val="24"/>
            <w:lang w:val="en-US"/>
          </w:rPr>
          <w:t>php</w:t>
        </w:r>
      </w:hyperlink>
      <w:r w:rsidRPr="00C8786A">
        <w:rPr>
          <w:sz w:val="24"/>
          <w:szCs w:val="24"/>
        </w:rPr>
        <w:t xml:space="preserve">,  официальном сайте торгов </w:t>
      </w:r>
      <w:hyperlink r:id="rId108" w:history="1">
        <w:r w:rsidRPr="00C8786A">
          <w:rPr>
            <w:sz w:val="24"/>
            <w:szCs w:val="24"/>
          </w:rPr>
          <w:t>https://torgi.gov.ru</w:t>
        </w:r>
      </w:hyperlink>
      <w:r w:rsidRPr="00C8786A">
        <w:rPr>
          <w:sz w:val="24"/>
          <w:szCs w:val="24"/>
        </w:rPr>
        <w:t xml:space="preserve">. 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>Задаток, внесенный лицом, признанным победителем электронного аукциона, задаток, внесенный иным лицом, с которым договор аренды земельного участка заключается в соответствии с пунктом 13, 14, 20 или 25 статьи 39.12 Земельного кодекса Российской Федерации, засчитываются в счет арендной платы</w:t>
      </w:r>
      <w:r w:rsidRPr="00C8786A">
        <w:rPr>
          <w:i/>
          <w:sz w:val="24"/>
          <w:szCs w:val="24"/>
        </w:rPr>
        <w:t xml:space="preserve"> </w:t>
      </w:r>
      <w:r w:rsidRPr="00C8786A">
        <w:rPr>
          <w:sz w:val="24"/>
          <w:szCs w:val="24"/>
        </w:rPr>
        <w:t>за земельный участок.</w:t>
      </w:r>
      <w:proofErr w:type="gramEnd"/>
      <w:r w:rsidRPr="00C8786A">
        <w:rPr>
          <w:sz w:val="24"/>
          <w:szCs w:val="24"/>
        </w:rPr>
        <w:t xml:space="preserve"> Задатки, внесенные этими лицами, не заключившими в установленном порядке договор аренды земельного участка вследствие уклонения от заключения указанного договора, не возвращаются.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 xml:space="preserve">Сведения о победителях аукционов, уклонившихся от заключения договора купли-продажи или договора аренды земельного участка, являющегося предметом аукциона, и об иных лицах, с которыми указанные договоры заключаются в соответствии с </w:t>
      </w:r>
      <w:hyperlink r:id="rId109" w:history="1">
        <w:r w:rsidRPr="00C8786A">
          <w:rPr>
            <w:sz w:val="24"/>
            <w:szCs w:val="24"/>
          </w:rPr>
          <w:t>пунктом 13</w:t>
        </w:r>
      </w:hyperlink>
      <w:r w:rsidRPr="00C8786A">
        <w:rPr>
          <w:sz w:val="24"/>
          <w:szCs w:val="24"/>
        </w:rPr>
        <w:t xml:space="preserve">, </w:t>
      </w:r>
      <w:hyperlink r:id="rId110" w:history="1">
        <w:r w:rsidRPr="00C8786A">
          <w:rPr>
            <w:sz w:val="24"/>
            <w:szCs w:val="24"/>
          </w:rPr>
          <w:t>14</w:t>
        </w:r>
      </w:hyperlink>
      <w:r w:rsidRPr="00C8786A">
        <w:rPr>
          <w:sz w:val="24"/>
          <w:szCs w:val="24"/>
        </w:rPr>
        <w:t xml:space="preserve">, 20 или </w:t>
      </w:r>
      <w:hyperlink r:id="rId111" w:history="1">
        <w:r w:rsidRPr="00C8786A">
          <w:rPr>
            <w:sz w:val="24"/>
            <w:szCs w:val="24"/>
          </w:rPr>
          <w:t>2</w:t>
        </w:r>
      </w:hyperlink>
      <w:r w:rsidRPr="00C8786A">
        <w:rPr>
          <w:sz w:val="24"/>
          <w:szCs w:val="24"/>
        </w:rPr>
        <w:t>5 статьи 39.12 ЗК РФ и которые уклонились от их заключения, включаются в реестр недобросовестных участников аукциона.</w:t>
      </w:r>
      <w:proofErr w:type="gramEnd"/>
    </w:p>
    <w:p w:rsidR="00C8786A" w:rsidRPr="00C8786A" w:rsidRDefault="00C8786A" w:rsidP="00C8786A">
      <w:pPr>
        <w:ind w:firstLine="567"/>
        <w:jc w:val="both"/>
        <w:rPr>
          <w:b/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4. Информация о размере взимаемой платы Оператору электронной площадки за участие в электронном аукционе: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color w:val="000000"/>
          <w:sz w:val="24"/>
          <w:szCs w:val="24"/>
          <w:shd w:val="clear" w:color="auto" w:fill="FFFFFF"/>
        </w:rPr>
      </w:pPr>
      <w:proofErr w:type="gramStart"/>
      <w:r w:rsidRPr="00C8786A">
        <w:rPr>
          <w:color w:val="000000"/>
          <w:sz w:val="24"/>
          <w:szCs w:val="24"/>
          <w:shd w:val="clear" w:color="auto" w:fill="FFFFFF"/>
        </w:rPr>
        <w:t>Допускается взимание оператором электронной площадки с победителя электронного аукциона или иных лиц, с которыми в соответствии с </w:t>
      </w:r>
      <w:hyperlink r:id="rId112" w:anchor="dst689" w:history="1">
        <w:r w:rsidRPr="00C8786A">
          <w:rPr>
            <w:sz w:val="24"/>
            <w:szCs w:val="24"/>
            <w:shd w:val="clear" w:color="auto" w:fill="FFFFFF"/>
          </w:rPr>
          <w:t>пунктами 13</w:t>
        </w:r>
      </w:hyperlink>
      <w:r w:rsidRPr="00C8786A">
        <w:rPr>
          <w:sz w:val="24"/>
          <w:szCs w:val="24"/>
          <w:shd w:val="clear" w:color="auto" w:fill="FFFFFF"/>
        </w:rPr>
        <w:t>, </w:t>
      </w:r>
      <w:hyperlink r:id="rId113" w:anchor="dst690" w:history="1">
        <w:r w:rsidRPr="00C8786A">
          <w:rPr>
            <w:sz w:val="24"/>
            <w:szCs w:val="24"/>
            <w:shd w:val="clear" w:color="auto" w:fill="FFFFFF"/>
          </w:rPr>
          <w:t>14</w:t>
        </w:r>
      </w:hyperlink>
      <w:r w:rsidRPr="00C8786A">
        <w:rPr>
          <w:sz w:val="24"/>
          <w:szCs w:val="24"/>
          <w:shd w:val="clear" w:color="auto" w:fill="FFFFFF"/>
        </w:rPr>
        <w:t>, </w:t>
      </w:r>
      <w:hyperlink r:id="rId114" w:anchor="dst702" w:history="1">
        <w:r w:rsidRPr="00C8786A">
          <w:rPr>
            <w:sz w:val="24"/>
            <w:szCs w:val="24"/>
            <w:shd w:val="clear" w:color="auto" w:fill="FFFFFF"/>
          </w:rPr>
          <w:t>20</w:t>
        </w:r>
      </w:hyperlink>
      <w:r w:rsidRPr="00C8786A">
        <w:rPr>
          <w:sz w:val="24"/>
          <w:szCs w:val="24"/>
          <w:shd w:val="clear" w:color="auto" w:fill="FFFFFF"/>
        </w:rPr>
        <w:t> и </w:t>
      </w:r>
      <w:hyperlink r:id="rId115" w:anchor="dst101232" w:history="1">
        <w:r w:rsidRPr="00C8786A">
          <w:rPr>
            <w:sz w:val="24"/>
            <w:szCs w:val="24"/>
            <w:shd w:val="clear" w:color="auto" w:fill="FFFFFF"/>
          </w:rPr>
          <w:t>25 статьи 39.12</w:t>
        </w:r>
      </w:hyperlink>
      <w:r w:rsidRPr="00C8786A">
        <w:rPr>
          <w:color w:val="000000"/>
          <w:sz w:val="24"/>
          <w:szCs w:val="24"/>
          <w:shd w:val="clear" w:color="auto" w:fill="FFFFFF"/>
        </w:rPr>
        <w:t> настоящего Кодекса заключается договор купли-продажи земельного участка, находящегося в государственной или муниципальной собственности, либо договор аренды такого участка, платы за участие в электронном аукционе в порядке, размере и на условиях, которые установлены Правительством Российской Федерации</w:t>
      </w:r>
      <w:proofErr w:type="gramEnd"/>
      <w:r w:rsidRPr="00C8786A">
        <w:rPr>
          <w:color w:val="000000"/>
          <w:sz w:val="24"/>
          <w:szCs w:val="24"/>
          <w:shd w:val="clear" w:color="auto" w:fill="FFFFFF"/>
        </w:rPr>
        <w:t xml:space="preserve"> в соответствии с законодательством Российской Федерации о контрактной системе в сфере закупок товаров, работ, услуг для обеспечения государственных и муниципальных нужд.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>Размер платы с Участника аукциона (аренда и продажа земельного участка) — победителя составляет 1 (один) процент от начальной цены договора, но не более 5 000 (пять тысяч) рублей 00 копеек, без учёта НДС, за исключением случая проведения такого аукциона на право заключения договора аренды земельного участка, включенного в перечень государственного имущества или перечень муниципального имущества, предусмотренные частью 4 статьи 18 Федерального</w:t>
      </w:r>
      <w:proofErr w:type="gramEnd"/>
      <w:r w:rsidRPr="00C8786A">
        <w:rPr>
          <w:sz w:val="24"/>
          <w:szCs w:val="24"/>
        </w:rPr>
        <w:t xml:space="preserve"> </w:t>
      </w:r>
      <w:proofErr w:type="gramStart"/>
      <w:r w:rsidRPr="00C8786A">
        <w:rPr>
          <w:sz w:val="24"/>
          <w:szCs w:val="24"/>
        </w:rPr>
        <w:t>закона от 24.07.2007 № 209-ФЗ «О развитии малого и среднего предпринимательства в Российской Федерации» а также в случае, если лицом, с которым заключается договор по результатам такого аукциона, проводимого в случае, предусмотренном пунктом 7 статьи 39.18 ЗК РФ, является гражданин, при котором размер платы составит 2 000 (две тысячи) рублей 00 копеек с учетом НДС.</w:t>
      </w:r>
      <w:proofErr w:type="gramEnd"/>
      <w:r w:rsidRPr="00C8786A">
        <w:rPr>
          <w:sz w:val="24"/>
          <w:szCs w:val="24"/>
        </w:rPr>
        <w:t xml:space="preserve"> Плата облагается НДС в размере 20 (двадцати) процентов.</w:t>
      </w:r>
    </w:p>
    <w:p w:rsidR="00C8786A" w:rsidRPr="00C8786A" w:rsidRDefault="00C8786A" w:rsidP="00C8786A">
      <w:pPr>
        <w:shd w:val="clear" w:color="auto" w:fill="FFFFFF"/>
        <w:ind w:left="24" w:firstLine="567"/>
        <w:jc w:val="both"/>
        <w:rPr>
          <w:color w:val="00B050"/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5. Порядок определения участников электронного аукциона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В день определения Участников электронного аукциона, указанный в Извещении о проведении электронных аукционов, Оператор электронной площадки через «личный кабинет» Организатора аукциона обеспечивает доступ Организатору аукциона к поданным Заявителями заявкам и документам, а также к журналу приема заявок.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>Организатор аукциона в день рассмотрения заявок и документов Заявителей ведет и подписывает протокол рассмотрения заявок на участие в электронном аукционе, который содержит сведения о Заявителях, допущенных к участию в электронном аукционе и признанных Участниками электронного аукциона, датах подачи заявок, внесенных задатках, а также сведения о Заявителях, не допущенных к участию в электронном аукционе, с указанием причин отказа в допуске к</w:t>
      </w:r>
      <w:proofErr w:type="gramEnd"/>
      <w:r w:rsidRPr="00C8786A">
        <w:rPr>
          <w:sz w:val="24"/>
          <w:szCs w:val="24"/>
        </w:rPr>
        <w:t xml:space="preserve"> участию в нем. Заявитель, признанный Участником электронного аукциона, становится Участником электронного аукциона </w:t>
      </w:r>
      <w:proofErr w:type="gramStart"/>
      <w:r w:rsidRPr="00C8786A">
        <w:rPr>
          <w:sz w:val="24"/>
          <w:szCs w:val="24"/>
        </w:rPr>
        <w:t>с даты подписания</w:t>
      </w:r>
      <w:proofErr w:type="gramEnd"/>
      <w:r w:rsidRPr="00C8786A">
        <w:rPr>
          <w:sz w:val="24"/>
          <w:szCs w:val="24"/>
        </w:rPr>
        <w:t xml:space="preserve"> Организатором аукциона протокола рассмотрения заявок.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Протокол рассмотрения заявок на участие в электронном аукционе подписывается не позднее чем в течение одного дня со дня их рассмотрения усиленной квалифицированной электронной подписью лица, уполномоченного действовать от имени организатора аукциона, и размещается на электронной площадке не </w:t>
      </w:r>
      <w:proofErr w:type="gramStart"/>
      <w:r w:rsidRPr="00C8786A">
        <w:rPr>
          <w:sz w:val="24"/>
          <w:szCs w:val="24"/>
        </w:rPr>
        <w:t>позднее</w:t>
      </w:r>
      <w:proofErr w:type="gramEnd"/>
      <w:r w:rsidRPr="00C8786A">
        <w:rPr>
          <w:sz w:val="24"/>
          <w:szCs w:val="24"/>
        </w:rPr>
        <w:t xml:space="preserve"> чем на следующий рабочий день после дня подписания протокола. 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>Заявителям, признанным участниками электронного аукциона, и заявителям, не допущенным к участию в электронном аукционе, оператор электронной площадки направляет в электронной форме уведомления о принятых в отношении их решениях не позднее дня, следующего после дня подписания протокола рассмотрения заявок на участие в электронном аукционе.</w:t>
      </w:r>
      <w:proofErr w:type="gramEnd"/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В случае</w:t>
      </w:r>
      <w:proofErr w:type="gramStart"/>
      <w:r w:rsidRPr="00C8786A">
        <w:rPr>
          <w:sz w:val="24"/>
          <w:szCs w:val="24"/>
        </w:rPr>
        <w:t>,</w:t>
      </w:r>
      <w:proofErr w:type="gramEnd"/>
      <w:r w:rsidRPr="00C8786A">
        <w:rPr>
          <w:sz w:val="24"/>
          <w:szCs w:val="24"/>
        </w:rPr>
        <w:t xml:space="preserve"> если на основании результатов рассмотрения заявок на участие в электронном аукционе принято решение об отказе в допуске к участию в электронном аукционе всех Заявителей или о допуске к участию в электронном аукционе и признании Участником электронного аукциона только одного Заявителя, аукцион признается несостоявшимся.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В случае</w:t>
      </w:r>
      <w:proofErr w:type="gramStart"/>
      <w:r w:rsidRPr="00C8786A">
        <w:rPr>
          <w:sz w:val="24"/>
          <w:szCs w:val="24"/>
        </w:rPr>
        <w:t>,</w:t>
      </w:r>
      <w:proofErr w:type="gramEnd"/>
      <w:r w:rsidRPr="00C8786A">
        <w:rPr>
          <w:sz w:val="24"/>
          <w:szCs w:val="24"/>
        </w:rPr>
        <w:t xml:space="preserve"> если аукцион признан несостоявшимся и только один Заявитель признан Участником электронного аукциона, договор аренды земельного участка заключается с таким Заявителем. При этом размер ежегодной арендной платы или размер первого арендного платежа по договору аренды земельного участка определяется в размере, равном начальной цене предмета аукциона.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В случае</w:t>
      </w:r>
      <w:proofErr w:type="gramStart"/>
      <w:r w:rsidRPr="00C8786A">
        <w:rPr>
          <w:sz w:val="24"/>
          <w:szCs w:val="24"/>
        </w:rPr>
        <w:t>,</w:t>
      </w:r>
      <w:proofErr w:type="gramEnd"/>
      <w:r w:rsidRPr="00C8786A">
        <w:rPr>
          <w:sz w:val="24"/>
          <w:szCs w:val="24"/>
        </w:rPr>
        <w:t xml:space="preserve"> если по окончании срока подачи заявок на участие в аукционе подана только      1 (одна) заявка на участие в электронном аукционе или не подано ни одной заявки на участие в электронном аукционе, аукцион признается несостоявшимся. Если единственная заявка на участие в электронном аукционе и Заявитель, подавший указанную заявку, соответствуют всем требованиям и указанным в Извещении о проведении электронных аукционов условиям аукциона, договор аренды земельного участка заключается с таким Заявителем. При этом размер ежегодной арендной платы или размер первого арендного платежа по договору аренды земельного участка определяется в размере, равном начальной цене предмета аукциона.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b/>
          <w:sz w:val="24"/>
          <w:szCs w:val="24"/>
        </w:rPr>
      </w:pPr>
      <w:r w:rsidRPr="00C8786A">
        <w:rPr>
          <w:sz w:val="24"/>
          <w:szCs w:val="24"/>
        </w:rPr>
        <w:t>Решение о признании электронного аукциона несостоявшимся оформляется протоколом рассмотрения заявок на участие в электронном аукционе.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color w:val="FF0000"/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6. Порядок проведения электронного аукциона и определения победителя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>Процедура электронного аукциона проводится в день и время, указанные в Извещении о проведении электронных аукционов, путем последовательного повышения Участниками начальной цены предмета аукциона на величину, равную величине «шага аукциона».</w:t>
      </w:r>
      <w:proofErr w:type="gramEnd"/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Электронный аукцион проводится в назначенную дату и время при условии, что по итогам рассмотрения заявок на участие в электронном аукционе были допущены не менее двух Заявителей.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Время ожидания предложения участника электронного аукциона о цене предмета аукциона составляет десять минут. При поступлении предложения участника электронного </w:t>
      </w:r>
      <w:r w:rsidRPr="00C8786A">
        <w:rPr>
          <w:sz w:val="24"/>
          <w:szCs w:val="24"/>
        </w:rPr>
        <w:lastRenderedPageBreak/>
        <w:t>аукциона о повышении цены предмета аукциона время, оставшееся до истечения указанного срока, обновляется до десяти минут. Если в течение указанного времени ни одного предложения о более высокой цене предмета аукциона не поступило, электронный аукцион завершается.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В ходе проведения электронного аукциона Участник аукциона подает предложение о цене предмета аукциона в соответствии со следующими требованиями: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1) предложение о цене предмета аукциона увеличивает текущее максимальное предложение о цене предмета аукциона на величину «шаг аукциона»;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both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t>2) участник аукциона не вправе подавать предложение о цене предмета аукциона в случае, если текущее максимальное предложение о цене предмета аукциона подано таким участником аукциона.</w:t>
      </w:r>
    </w:p>
    <w:p w:rsidR="00C8786A" w:rsidRPr="00C8786A" w:rsidRDefault="00C8786A" w:rsidP="00C8786A">
      <w:pPr>
        <w:widowControl w:val="0"/>
        <w:tabs>
          <w:tab w:val="left" w:pos="42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567"/>
        <w:jc w:val="both"/>
        <w:rPr>
          <w:rFonts w:eastAsia="Calibri"/>
          <w:bCs/>
          <w:sz w:val="24"/>
          <w:szCs w:val="24"/>
        </w:rPr>
      </w:pPr>
      <w:r w:rsidRPr="00C8786A">
        <w:rPr>
          <w:rFonts w:eastAsia="Calibri"/>
          <w:bCs/>
          <w:sz w:val="24"/>
          <w:szCs w:val="24"/>
        </w:rPr>
        <w:t>Победителем аукциона в электронной форме признается участник, предложивший наибольший размер ежегодной арендной платы за земельный участок.</w:t>
      </w:r>
    </w:p>
    <w:p w:rsidR="00C8786A" w:rsidRPr="00C8786A" w:rsidRDefault="00C8786A" w:rsidP="00C8786A">
      <w:pPr>
        <w:widowControl w:val="0"/>
        <w:tabs>
          <w:tab w:val="left" w:pos="42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ind w:firstLine="567"/>
        <w:jc w:val="both"/>
        <w:rPr>
          <w:rFonts w:eastAsia="Calibri"/>
          <w:bCs/>
          <w:sz w:val="24"/>
          <w:szCs w:val="24"/>
        </w:rPr>
      </w:pPr>
      <w:r w:rsidRPr="00C8786A">
        <w:rPr>
          <w:sz w:val="24"/>
          <w:szCs w:val="24"/>
          <w:shd w:val="clear" w:color="auto" w:fill="FFFFFF"/>
          <w:lang w:eastAsia="en-US"/>
        </w:rPr>
        <w:t>Протокол проведения электронного аукциона подписывается усиленной квалифицированной</w:t>
      </w:r>
      <w:r w:rsidRPr="00C8786A">
        <w:rPr>
          <w:sz w:val="24"/>
          <w:szCs w:val="24"/>
          <w:shd w:val="clear" w:color="auto" w:fill="FFFFFF"/>
          <w:lang w:val="en-US" w:eastAsia="en-US"/>
        </w:rPr>
        <w:t> </w:t>
      </w:r>
      <w:hyperlink r:id="rId116" w:anchor="/document/12184522/entry/21" w:history="1">
        <w:r w:rsidRPr="00C8786A">
          <w:rPr>
            <w:sz w:val="24"/>
            <w:szCs w:val="24"/>
            <w:shd w:val="clear" w:color="auto" w:fill="FFFFFF"/>
            <w:lang w:eastAsia="en-US"/>
          </w:rPr>
          <w:t>электронной подписью</w:t>
        </w:r>
      </w:hyperlink>
      <w:r w:rsidRPr="00C8786A">
        <w:rPr>
          <w:sz w:val="24"/>
          <w:szCs w:val="24"/>
          <w:shd w:val="clear" w:color="auto" w:fill="FFFFFF"/>
          <w:lang w:val="en-US" w:eastAsia="en-US"/>
        </w:rPr>
        <w:t> </w:t>
      </w:r>
      <w:r w:rsidRPr="00C8786A">
        <w:rPr>
          <w:sz w:val="24"/>
          <w:szCs w:val="24"/>
          <w:shd w:val="clear" w:color="auto" w:fill="FFFFFF"/>
          <w:lang w:eastAsia="en-US"/>
        </w:rPr>
        <w:t>оператором электронной площадки и размещается им на электронной площадке в течение одного часа после окончания электронного аукциона. В протоколе проведения электронного аукциона указываются адрес электронной площадки, дата, время начала и окончания электронного аукциона, начальная цена предмета аукциона в день проведения электронного аукциона, все максимальные предложения каждого участника о цене предмета аукциона. На основании данного протокола организатор электронного аукциона в день проведения электронного аукциона обеспечивает подготовку протокола о результатах электронного аукциона, подписание данного протокола усиленной квалифицированной электронной подписью лицом, уполномоченным действовать от имени организатора аукциона, и его размещение в течение одного рабочего дня со дня подписания данного протокола на электронной площадке. Протокол о результатах электронного аукциона после его размещения на электронной площадке в автоматическом режиме направляется оператором электронной площадки для размещения на</w:t>
      </w:r>
      <w:r w:rsidRPr="00C8786A">
        <w:rPr>
          <w:sz w:val="24"/>
          <w:szCs w:val="24"/>
          <w:shd w:val="clear" w:color="auto" w:fill="FFFFFF"/>
          <w:lang w:val="en-US" w:eastAsia="en-US"/>
        </w:rPr>
        <w:t> </w:t>
      </w:r>
      <w:hyperlink r:id="rId117" w:tgtFrame="_blank" w:history="1">
        <w:r w:rsidRPr="00C8786A">
          <w:rPr>
            <w:sz w:val="24"/>
            <w:szCs w:val="24"/>
            <w:shd w:val="clear" w:color="auto" w:fill="FFFFFF"/>
            <w:lang w:eastAsia="en-US"/>
          </w:rPr>
          <w:t>официальном сайте</w:t>
        </w:r>
      </w:hyperlink>
      <w:r w:rsidRPr="00C8786A">
        <w:rPr>
          <w:sz w:val="24"/>
          <w:szCs w:val="24"/>
          <w:shd w:val="clear" w:color="auto" w:fill="FFFFFF"/>
          <w:lang w:eastAsia="en-US"/>
        </w:rPr>
        <w:t>.</w:t>
      </w:r>
    </w:p>
    <w:p w:rsidR="00C8786A" w:rsidRPr="00C8786A" w:rsidRDefault="00C8786A" w:rsidP="00C8786A">
      <w:pPr>
        <w:shd w:val="clear" w:color="auto" w:fill="FFFFFF"/>
        <w:ind w:firstLine="567"/>
        <w:jc w:val="both"/>
        <w:rPr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7. Срок заключения договора аренды земельного участка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По результатам проведения электронного аукциона не допускается заключение договора аренды земельного участка </w:t>
      </w:r>
      <w:proofErr w:type="gramStart"/>
      <w:r w:rsidRPr="00C8786A">
        <w:rPr>
          <w:sz w:val="24"/>
          <w:szCs w:val="24"/>
        </w:rPr>
        <w:t>ранее</w:t>
      </w:r>
      <w:proofErr w:type="gramEnd"/>
      <w:r w:rsidRPr="00C8786A">
        <w:rPr>
          <w:sz w:val="24"/>
          <w:szCs w:val="24"/>
        </w:rPr>
        <w:t xml:space="preserve"> чем через десять дней со дня размещения протокола рассмотрения заявок на участие в электронном аукционе в случае, если электронный аукцион признан несостоявшимся, либо протокола о результатах электронного аукциона на официальном сайте.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 xml:space="preserve">Уполномоченный орган обязан в течение пяти дней со дня истечения срока, предусмотренного </w:t>
      </w:r>
      <w:hyperlink w:anchor="Par8" w:history="1">
        <w:r w:rsidRPr="00C8786A">
          <w:rPr>
            <w:sz w:val="24"/>
            <w:szCs w:val="24"/>
          </w:rPr>
          <w:t>пунктом 11</w:t>
        </w:r>
      </w:hyperlink>
      <w:r w:rsidRPr="00C8786A">
        <w:rPr>
          <w:sz w:val="24"/>
          <w:szCs w:val="24"/>
        </w:rPr>
        <w:t xml:space="preserve"> статьи 39.13 ЗК РФ, направить победителю электронного аукциона или иным лицам, с которыми в соответствии с </w:t>
      </w:r>
      <w:hyperlink r:id="rId118" w:history="1">
        <w:r w:rsidRPr="00C8786A">
          <w:rPr>
            <w:sz w:val="24"/>
            <w:szCs w:val="24"/>
          </w:rPr>
          <w:t>пунктами 13</w:t>
        </w:r>
      </w:hyperlink>
      <w:r w:rsidRPr="00C8786A">
        <w:rPr>
          <w:sz w:val="24"/>
          <w:szCs w:val="24"/>
        </w:rPr>
        <w:t xml:space="preserve">, </w:t>
      </w:r>
      <w:hyperlink r:id="rId119" w:history="1">
        <w:r w:rsidRPr="00C8786A">
          <w:rPr>
            <w:sz w:val="24"/>
            <w:szCs w:val="24"/>
          </w:rPr>
          <w:t>14</w:t>
        </w:r>
      </w:hyperlink>
      <w:r w:rsidRPr="00C8786A">
        <w:rPr>
          <w:sz w:val="24"/>
          <w:szCs w:val="24"/>
        </w:rPr>
        <w:t xml:space="preserve">, </w:t>
      </w:r>
      <w:hyperlink r:id="rId120" w:history="1">
        <w:r w:rsidRPr="00C8786A">
          <w:rPr>
            <w:sz w:val="24"/>
            <w:szCs w:val="24"/>
          </w:rPr>
          <w:t>20</w:t>
        </w:r>
      </w:hyperlink>
      <w:r w:rsidRPr="00C8786A">
        <w:rPr>
          <w:sz w:val="24"/>
          <w:szCs w:val="24"/>
        </w:rPr>
        <w:t xml:space="preserve"> и </w:t>
      </w:r>
      <w:hyperlink r:id="rId121" w:history="1">
        <w:r w:rsidRPr="00C8786A">
          <w:rPr>
            <w:sz w:val="24"/>
            <w:szCs w:val="24"/>
          </w:rPr>
          <w:t>25 статьи 39.12</w:t>
        </w:r>
      </w:hyperlink>
      <w:r w:rsidRPr="00C8786A">
        <w:rPr>
          <w:sz w:val="24"/>
          <w:szCs w:val="24"/>
        </w:rPr>
        <w:t xml:space="preserve"> ЗК РФ заключается договор аренды земельного участка, подписанный проект договора аренды такого участка (Приложение № 2).</w:t>
      </w:r>
      <w:proofErr w:type="gramEnd"/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</w:pPr>
      <w:r w:rsidRPr="00C8786A">
        <w:rPr>
          <w:sz w:val="24"/>
          <w:szCs w:val="24"/>
        </w:rPr>
        <w:t xml:space="preserve"> По результатам проведения электронного аукциона договор аренды земельного участка заключается в электронной форме и подписывается усиленной квалифицированной электронной подписью сторон такого договора.</w:t>
      </w:r>
      <w:r w:rsidRPr="00C8786A">
        <w:t xml:space="preserve"> 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>Если договор аренды земельного участка в течение десяти рабочих дней со дня направления победителю аукциона проекта указанного договора не был им подписан и представлен в уполномоченный орган, уполномоченный орган направляет указанный договор участнику аукциона, который сделал предпоследнее предложение о цене предмета аукциона, для его заключения и подписания в течение десяти рабочих дней по цене, предложенной таким участником аукциона.</w:t>
      </w:r>
      <w:proofErr w:type="gramEnd"/>
    </w:p>
    <w:p w:rsidR="00C8786A" w:rsidRPr="00C8786A" w:rsidRDefault="00C8786A" w:rsidP="00C8786A">
      <w:pPr>
        <w:ind w:firstLine="567"/>
        <w:jc w:val="both"/>
        <w:rPr>
          <w:b/>
          <w:color w:val="00B050"/>
          <w:sz w:val="24"/>
          <w:szCs w:val="24"/>
        </w:rPr>
      </w:pP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outlineLvl w:val="1"/>
        <w:rPr>
          <w:b/>
          <w:sz w:val="24"/>
          <w:szCs w:val="24"/>
        </w:rPr>
      </w:pPr>
      <w:r w:rsidRPr="00C8786A">
        <w:rPr>
          <w:b/>
          <w:sz w:val="24"/>
          <w:szCs w:val="24"/>
        </w:rPr>
        <w:t>8. Порядок ознакомления заявителей с иной информацией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 xml:space="preserve">Информация о проведении аукциона, об отказе в проведении аукциона, о результатах аукциона, а также форма заявки на участие в аукционе, проект договора аренды земельного участка размещаются </w:t>
      </w:r>
      <w:r w:rsidRPr="00C8786A">
        <w:rPr>
          <w:rFonts w:eastAsia="Calibri"/>
          <w:sz w:val="24"/>
          <w:szCs w:val="24"/>
        </w:rPr>
        <w:t xml:space="preserve">на официальном сайте Российской Федерации в сети "Интернет" для </w:t>
      </w:r>
      <w:r w:rsidRPr="00C8786A">
        <w:rPr>
          <w:rFonts w:eastAsia="Calibri"/>
          <w:sz w:val="24"/>
          <w:szCs w:val="24"/>
        </w:rPr>
        <w:lastRenderedPageBreak/>
        <w:t>размещения информации о проведении торгов</w:t>
      </w:r>
      <w:r w:rsidRPr="00C8786A">
        <w:rPr>
          <w:bCs/>
          <w:sz w:val="24"/>
          <w:szCs w:val="24"/>
        </w:rPr>
        <w:t xml:space="preserve"> </w:t>
      </w:r>
      <w:hyperlink r:id="rId122" w:history="1">
        <w:r w:rsidRPr="00C8786A">
          <w:rPr>
            <w:bCs/>
            <w:sz w:val="24"/>
            <w:szCs w:val="24"/>
            <w:u w:val="single"/>
          </w:rPr>
          <w:t>www.to</w:t>
        </w:r>
        <w:r w:rsidRPr="00C8786A">
          <w:rPr>
            <w:bCs/>
            <w:sz w:val="24"/>
            <w:szCs w:val="24"/>
            <w:u w:val="single"/>
          </w:rPr>
          <w:t>r</w:t>
        </w:r>
        <w:r w:rsidRPr="00C8786A">
          <w:rPr>
            <w:bCs/>
            <w:sz w:val="24"/>
            <w:szCs w:val="24"/>
            <w:u w:val="single"/>
          </w:rPr>
          <w:t>gi.gov.ru</w:t>
        </w:r>
      </w:hyperlink>
      <w:r w:rsidRPr="00C8786A">
        <w:rPr>
          <w:sz w:val="24"/>
          <w:szCs w:val="24"/>
        </w:rPr>
        <w:t xml:space="preserve">, а также на официальном сайте муниципального образования «Городской округ Кинешма» в сети «Интернет» по адресу:  </w:t>
      </w:r>
      <w:hyperlink r:id="rId123" w:history="1">
        <w:r w:rsidRPr="00C8786A">
          <w:rPr>
            <w:sz w:val="24"/>
            <w:szCs w:val="24"/>
            <w:u w:val="single"/>
            <w:lang w:val="en-US"/>
          </w:rPr>
          <w:t>http</w:t>
        </w:r>
        <w:proofErr w:type="gramEnd"/>
        <w:r w:rsidRPr="00C8786A">
          <w:rPr>
            <w:sz w:val="24"/>
            <w:szCs w:val="24"/>
            <w:u w:val="single"/>
          </w:rPr>
          <w:t>://</w:t>
        </w:r>
        <w:r w:rsidRPr="00C8786A">
          <w:rPr>
            <w:sz w:val="24"/>
            <w:szCs w:val="24"/>
            <w:u w:val="single"/>
            <w:lang w:val="en-US"/>
          </w:rPr>
          <w:t>www</w:t>
        </w:r>
        <w:r w:rsidRPr="00C8786A">
          <w:rPr>
            <w:sz w:val="24"/>
            <w:szCs w:val="24"/>
            <w:u w:val="single"/>
          </w:rPr>
          <w:t>.</w:t>
        </w:r>
        <w:proofErr w:type="spellStart"/>
        <w:r w:rsidRPr="00C8786A">
          <w:rPr>
            <w:sz w:val="24"/>
            <w:szCs w:val="24"/>
            <w:u w:val="single"/>
            <w:lang w:val="en-US"/>
          </w:rPr>
          <w:t>admkineshma</w:t>
        </w:r>
        <w:proofErr w:type="spellEnd"/>
        <w:r w:rsidRPr="00C8786A">
          <w:rPr>
            <w:sz w:val="24"/>
            <w:szCs w:val="24"/>
            <w:u w:val="single"/>
          </w:rPr>
          <w:t>.</w:t>
        </w:r>
        <w:proofErr w:type="spellStart"/>
        <w:r w:rsidRPr="00C8786A">
          <w:rPr>
            <w:sz w:val="24"/>
            <w:szCs w:val="24"/>
            <w:u w:val="single"/>
            <w:lang w:val="en-US"/>
          </w:rPr>
          <w:t>ru</w:t>
        </w:r>
        <w:proofErr w:type="spellEnd"/>
        <w:r w:rsidRPr="00C8786A">
          <w:rPr>
            <w:sz w:val="24"/>
            <w:szCs w:val="24"/>
            <w:u w:val="single"/>
          </w:rPr>
          <w:t>/</w:t>
        </w:r>
        <w:proofErr w:type="spellStart"/>
        <w:r w:rsidRPr="00C8786A">
          <w:rPr>
            <w:sz w:val="24"/>
            <w:szCs w:val="24"/>
            <w:u w:val="single"/>
            <w:lang w:val="en-US"/>
          </w:rPr>
          <w:t>podrazd</w:t>
        </w:r>
        <w:proofErr w:type="spellEnd"/>
        <w:r w:rsidRPr="00C8786A">
          <w:rPr>
            <w:sz w:val="24"/>
            <w:szCs w:val="24"/>
            <w:u w:val="single"/>
          </w:rPr>
          <w:t>/</w:t>
        </w:r>
        <w:proofErr w:type="spellStart"/>
        <w:r w:rsidRPr="00C8786A">
          <w:rPr>
            <w:sz w:val="24"/>
            <w:szCs w:val="24"/>
            <w:u w:val="single"/>
            <w:lang w:val="en-US"/>
          </w:rPr>
          <w:t>munim</w:t>
        </w:r>
        <w:proofErr w:type="spellEnd"/>
        <w:r w:rsidRPr="00C8786A">
          <w:rPr>
            <w:sz w:val="24"/>
            <w:szCs w:val="24"/>
            <w:u w:val="single"/>
          </w:rPr>
          <w:t>/</w:t>
        </w:r>
        <w:r w:rsidRPr="00C8786A">
          <w:rPr>
            <w:sz w:val="24"/>
            <w:szCs w:val="24"/>
            <w:u w:val="single"/>
            <w:lang w:val="en-US"/>
          </w:rPr>
          <w:t>index</w:t>
        </w:r>
        <w:r w:rsidRPr="00C8786A">
          <w:rPr>
            <w:sz w:val="24"/>
            <w:szCs w:val="24"/>
            <w:u w:val="single"/>
          </w:rPr>
          <w:t>.</w:t>
        </w:r>
        <w:proofErr w:type="spellStart"/>
        <w:r w:rsidRPr="00C8786A">
          <w:rPr>
            <w:sz w:val="24"/>
            <w:szCs w:val="24"/>
            <w:u w:val="single"/>
            <w:lang w:val="en-US"/>
          </w:rPr>
          <w:t>php</w:t>
        </w:r>
        <w:proofErr w:type="spellEnd"/>
      </w:hyperlink>
      <w:r w:rsidRPr="00C8786A">
        <w:rPr>
          <w:sz w:val="24"/>
          <w:szCs w:val="24"/>
        </w:rPr>
        <w:t xml:space="preserve">. </w:t>
      </w:r>
    </w:p>
    <w:p w:rsidR="00C8786A" w:rsidRPr="00C8786A" w:rsidRDefault="00C8786A" w:rsidP="00C8786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proofErr w:type="gramStart"/>
      <w:r w:rsidRPr="00C8786A">
        <w:rPr>
          <w:rFonts w:eastAsia="Calibri"/>
          <w:sz w:val="24"/>
          <w:szCs w:val="24"/>
        </w:rPr>
        <w:t xml:space="preserve">Правила </w:t>
      </w:r>
      <w:r w:rsidRPr="00C8786A">
        <w:rPr>
          <w:sz w:val="24"/>
          <w:szCs w:val="24"/>
        </w:rPr>
        <w:t xml:space="preserve">землепользования и застройки муниципального образования «Городской округ Кинешма» опубликованы в официальном источнике опубликования муниципальных правовых актов городского округа Кинешма "Вестник органов местного самоуправления городского округа Кинешма" </w:t>
      </w:r>
      <w:r w:rsidRPr="00C8786A">
        <w:rPr>
          <w:bCs/>
          <w:sz w:val="24"/>
          <w:szCs w:val="24"/>
        </w:rPr>
        <w:t>от 24.02.2022 № 35/167</w:t>
      </w:r>
      <w:r w:rsidRPr="00C8786A">
        <w:rPr>
          <w:sz w:val="24"/>
          <w:szCs w:val="24"/>
        </w:rPr>
        <w:t xml:space="preserve">, который размещен на главной странице официального сайта муниципального образования «Городской округ Кинешма» в сети «Интернет» по адресу: </w:t>
      </w:r>
      <w:hyperlink r:id="rId124" w:history="1">
        <w:r w:rsidRPr="00C8786A">
          <w:rPr>
            <w:sz w:val="24"/>
            <w:szCs w:val="24"/>
            <w:u w:val="single"/>
            <w:lang w:val="en-US"/>
          </w:rPr>
          <w:t>http</w:t>
        </w:r>
        <w:r w:rsidRPr="00C8786A">
          <w:rPr>
            <w:sz w:val="24"/>
            <w:szCs w:val="24"/>
            <w:u w:val="single"/>
          </w:rPr>
          <w:t>://</w:t>
        </w:r>
        <w:r w:rsidRPr="00C8786A">
          <w:rPr>
            <w:sz w:val="24"/>
            <w:szCs w:val="24"/>
            <w:u w:val="single"/>
            <w:lang w:val="en-US"/>
          </w:rPr>
          <w:t>www</w:t>
        </w:r>
        <w:r w:rsidRPr="00C8786A">
          <w:rPr>
            <w:sz w:val="24"/>
            <w:szCs w:val="24"/>
            <w:u w:val="single"/>
          </w:rPr>
          <w:t>.</w:t>
        </w:r>
        <w:proofErr w:type="spellStart"/>
        <w:r w:rsidRPr="00C8786A">
          <w:rPr>
            <w:sz w:val="24"/>
            <w:szCs w:val="24"/>
            <w:u w:val="single"/>
            <w:lang w:val="en-US"/>
          </w:rPr>
          <w:t>admkineshma</w:t>
        </w:r>
        <w:proofErr w:type="spellEnd"/>
        <w:r w:rsidRPr="00C8786A">
          <w:rPr>
            <w:sz w:val="24"/>
            <w:szCs w:val="24"/>
            <w:u w:val="single"/>
          </w:rPr>
          <w:t>.</w:t>
        </w:r>
        <w:proofErr w:type="spellStart"/>
        <w:r w:rsidRPr="00C8786A">
          <w:rPr>
            <w:sz w:val="24"/>
            <w:szCs w:val="24"/>
            <w:u w:val="single"/>
            <w:lang w:val="en-US"/>
          </w:rPr>
          <w:t>ru</w:t>
        </w:r>
        <w:proofErr w:type="spellEnd"/>
        <w:r w:rsidRPr="00C8786A">
          <w:rPr>
            <w:sz w:val="24"/>
            <w:szCs w:val="24"/>
            <w:u w:val="single"/>
          </w:rPr>
          <w:t>/</w:t>
        </w:r>
        <w:proofErr w:type="spellStart"/>
        <w:r w:rsidRPr="00C8786A">
          <w:rPr>
            <w:sz w:val="24"/>
            <w:szCs w:val="24"/>
            <w:u w:val="single"/>
            <w:lang w:val="en-US"/>
          </w:rPr>
          <w:t>vestnik</w:t>
        </w:r>
        <w:proofErr w:type="spellEnd"/>
        <w:r w:rsidRPr="00C8786A">
          <w:rPr>
            <w:sz w:val="24"/>
            <w:szCs w:val="24"/>
            <w:u w:val="single"/>
          </w:rPr>
          <w:t>1/</w:t>
        </w:r>
        <w:r w:rsidRPr="00C8786A">
          <w:rPr>
            <w:sz w:val="24"/>
            <w:szCs w:val="24"/>
            <w:u w:val="single"/>
            <w:lang w:val="en-US"/>
          </w:rPr>
          <w:t>index</w:t>
        </w:r>
        <w:r w:rsidRPr="00C8786A">
          <w:rPr>
            <w:sz w:val="24"/>
            <w:szCs w:val="24"/>
            <w:u w:val="single"/>
          </w:rPr>
          <w:t>.</w:t>
        </w:r>
        <w:proofErr w:type="spellStart"/>
        <w:r w:rsidRPr="00C8786A">
          <w:rPr>
            <w:sz w:val="24"/>
            <w:szCs w:val="24"/>
            <w:u w:val="single"/>
            <w:lang w:val="en-US"/>
          </w:rPr>
          <w:t>php</w:t>
        </w:r>
        <w:proofErr w:type="spellEnd"/>
      </w:hyperlink>
      <w:r w:rsidRPr="00C8786A">
        <w:rPr>
          <w:sz w:val="24"/>
          <w:szCs w:val="24"/>
        </w:rPr>
        <w:t>.</w:t>
      </w:r>
      <w:proofErr w:type="gramEnd"/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right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br w:type="page"/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right"/>
        <w:outlineLvl w:val="1"/>
        <w:rPr>
          <w:sz w:val="24"/>
          <w:szCs w:val="24"/>
        </w:rPr>
      </w:pPr>
      <w:r w:rsidRPr="00C8786A">
        <w:rPr>
          <w:sz w:val="24"/>
          <w:szCs w:val="24"/>
        </w:rPr>
        <w:lastRenderedPageBreak/>
        <w:t>Приложение № 1</w:t>
      </w:r>
    </w:p>
    <w:p w:rsidR="00C8786A" w:rsidRPr="00C8786A" w:rsidRDefault="00C8786A" w:rsidP="00C8786A">
      <w:pPr>
        <w:jc w:val="center"/>
        <w:rPr>
          <w:b/>
          <w:sz w:val="18"/>
          <w:szCs w:val="18"/>
        </w:rPr>
      </w:pPr>
      <w:r w:rsidRPr="00C8786A">
        <w:rPr>
          <w:b/>
          <w:sz w:val="18"/>
          <w:szCs w:val="18"/>
        </w:rPr>
        <w:t>ЗАЯВКА</w:t>
      </w:r>
    </w:p>
    <w:p w:rsidR="00C8786A" w:rsidRPr="00C8786A" w:rsidRDefault="00C8786A" w:rsidP="00C8786A">
      <w:pPr>
        <w:jc w:val="center"/>
        <w:rPr>
          <w:sz w:val="18"/>
          <w:szCs w:val="18"/>
        </w:rPr>
      </w:pPr>
    </w:p>
    <w:p w:rsidR="00C8786A" w:rsidRPr="00C8786A" w:rsidRDefault="00C8786A" w:rsidP="00C8786A">
      <w:pPr>
        <w:jc w:val="center"/>
        <w:rPr>
          <w:b/>
          <w:spacing w:val="-3"/>
          <w:sz w:val="18"/>
          <w:szCs w:val="18"/>
        </w:rPr>
      </w:pPr>
      <w:r w:rsidRPr="00C8786A">
        <w:rPr>
          <w:b/>
          <w:spacing w:val="-3"/>
          <w:sz w:val="18"/>
          <w:szCs w:val="18"/>
        </w:rPr>
        <w:t>на участие в электронном аукционе на право заключения договора аренды земельного участка</w:t>
      </w:r>
    </w:p>
    <w:p w:rsidR="00C8786A" w:rsidRPr="00C8786A" w:rsidRDefault="00C8786A" w:rsidP="00C8786A">
      <w:pPr>
        <w:rPr>
          <w:spacing w:val="-3"/>
          <w:sz w:val="18"/>
          <w:szCs w:val="18"/>
        </w:rPr>
      </w:pPr>
    </w:p>
    <w:p w:rsidR="00C8786A" w:rsidRPr="00C8786A" w:rsidRDefault="00C8786A" w:rsidP="00C8786A">
      <w:pPr>
        <w:rPr>
          <w:b/>
          <w:spacing w:val="-3"/>
          <w:sz w:val="18"/>
          <w:szCs w:val="18"/>
        </w:rPr>
      </w:pPr>
      <w:r w:rsidRPr="00C8786A">
        <w:rPr>
          <w:spacing w:val="-3"/>
          <w:sz w:val="18"/>
          <w:szCs w:val="18"/>
        </w:rPr>
        <w:t>разрешенное использование______________________________________________________________________</w:t>
      </w:r>
    </w:p>
    <w:p w:rsidR="00C8786A" w:rsidRPr="00C8786A" w:rsidRDefault="00C8786A" w:rsidP="00C8786A">
      <w:pPr>
        <w:rPr>
          <w:sz w:val="18"/>
          <w:szCs w:val="18"/>
        </w:rPr>
      </w:pPr>
      <w:r w:rsidRPr="00C8786A">
        <w:rPr>
          <w:sz w:val="18"/>
          <w:szCs w:val="18"/>
        </w:rPr>
        <w:t>адрес: Ивановская область, г. Кинешма, ________________________________________________________________</w:t>
      </w:r>
    </w:p>
    <w:p w:rsidR="00C8786A" w:rsidRPr="00C8786A" w:rsidRDefault="00C8786A" w:rsidP="00C8786A">
      <w:pPr>
        <w:jc w:val="both"/>
        <w:rPr>
          <w:sz w:val="18"/>
          <w:szCs w:val="18"/>
        </w:rPr>
      </w:pPr>
      <w:r w:rsidRPr="00C8786A">
        <w:rPr>
          <w:sz w:val="18"/>
          <w:szCs w:val="18"/>
        </w:rPr>
        <w:t>площадь ___________________________ кадастровый номер ______________________________________________</w:t>
      </w:r>
    </w:p>
    <w:p w:rsidR="00C8786A" w:rsidRPr="00C8786A" w:rsidRDefault="00C8786A" w:rsidP="00C8786A">
      <w:pPr>
        <w:spacing w:line="220" w:lineRule="exact"/>
        <w:rPr>
          <w:b/>
          <w:sz w:val="18"/>
          <w:szCs w:val="18"/>
        </w:rPr>
      </w:pP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b/>
          <w:sz w:val="18"/>
          <w:szCs w:val="18"/>
        </w:rPr>
        <w:t>1. Сведения об участнике аукциона: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b/>
          <w:sz w:val="18"/>
          <w:szCs w:val="18"/>
        </w:rPr>
        <w:t>1.1.</w:t>
      </w:r>
      <w:r w:rsidRPr="00C8786A">
        <w:rPr>
          <w:sz w:val="18"/>
          <w:szCs w:val="18"/>
        </w:rPr>
        <w:t xml:space="preserve"> _______________________________________________________________________________________________</w:t>
      </w:r>
    </w:p>
    <w:p w:rsidR="00C8786A" w:rsidRPr="00C8786A" w:rsidRDefault="00C8786A" w:rsidP="00C8786A">
      <w:pPr>
        <w:spacing w:line="160" w:lineRule="exact"/>
        <w:jc w:val="center"/>
        <w:rPr>
          <w:sz w:val="18"/>
          <w:szCs w:val="18"/>
        </w:rPr>
      </w:pPr>
      <w:r w:rsidRPr="00C8786A">
        <w:rPr>
          <w:sz w:val="18"/>
          <w:szCs w:val="18"/>
        </w:rPr>
        <w:t>(Ф.И.О., полное наименование заявителя, ИНН)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sz w:val="18"/>
          <w:szCs w:val="18"/>
        </w:rPr>
        <w:t>________________________________________________________ в лице ______</w:t>
      </w:r>
      <w:r w:rsidR="00DA3EBB">
        <w:rPr>
          <w:sz w:val="18"/>
          <w:szCs w:val="18"/>
        </w:rPr>
        <w:t>__________________________</w:t>
      </w:r>
      <w:r w:rsidRPr="00C8786A">
        <w:rPr>
          <w:sz w:val="18"/>
          <w:szCs w:val="18"/>
        </w:rPr>
        <w:t xml:space="preserve">______ </w:t>
      </w:r>
      <w:proofErr w:type="gramStart"/>
      <w:r w:rsidRPr="00C8786A">
        <w:rPr>
          <w:sz w:val="18"/>
          <w:szCs w:val="18"/>
        </w:rPr>
        <w:t>действующего</w:t>
      </w:r>
      <w:proofErr w:type="gramEnd"/>
      <w:r w:rsidRPr="00C8786A">
        <w:rPr>
          <w:sz w:val="18"/>
          <w:szCs w:val="18"/>
        </w:rPr>
        <w:t xml:space="preserve"> на основании __________________________________________________________________________</w:t>
      </w:r>
    </w:p>
    <w:p w:rsidR="00C8786A" w:rsidRPr="00C8786A" w:rsidRDefault="00C8786A" w:rsidP="00C8786A">
      <w:pPr>
        <w:tabs>
          <w:tab w:val="left" w:pos="0"/>
        </w:tabs>
        <w:spacing w:line="220" w:lineRule="exact"/>
        <w:rPr>
          <w:sz w:val="18"/>
          <w:szCs w:val="18"/>
        </w:rPr>
      </w:pPr>
      <w:r w:rsidRPr="00C8786A">
        <w:rPr>
          <w:b/>
          <w:sz w:val="18"/>
          <w:szCs w:val="18"/>
        </w:rPr>
        <w:t>1.2.</w:t>
      </w:r>
      <w:r w:rsidRPr="00C8786A">
        <w:rPr>
          <w:sz w:val="18"/>
          <w:szCs w:val="18"/>
        </w:rPr>
        <w:t xml:space="preserve"> _______________________________________________________________________________________________</w:t>
      </w:r>
    </w:p>
    <w:p w:rsidR="00C8786A" w:rsidRPr="00C8786A" w:rsidRDefault="00C8786A" w:rsidP="00C8786A">
      <w:pPr>
        <w:spacing w:line="160" w:lineRule="exact"/>
        <w:jc w:val="center"/>
        <w:rPr>
          <w:sz w:val="18"/>
          <w:szCs w:val="18"/>
        </w:rPr>
      </w:pPr>
      <w:r w:rsidRPr="00C8786A">
        <w:rPr>
          <w:sz w:val="18"/>
          <w:szCs w:val="18"/>
        </w:rPr>
        <w:t>(адрес заявителя)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b/>
          <w:sz w:val="18"/>
          <w:szCs w:val="18"/>
        </w:rPr>
        <w:t>1.3.</w:t>
      </w:r>
      <w:r w:rsidRPr="00C8786A">
        <w:rPr>
          <w:sz w:val="18"/>
          <w:szCs w:val="18"/>
        </w:rPr>
        <w:t xml:space="preserve"> Сведения о регистрации юридического лица: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sz w:val="18"/>
          <w:szCs w:val="18"/>
        </w:rPr>
        <w:t xml:space="preserve">ОГРН____________________________ Свидетельство  ______________________________ от _________________ </w:t>
      </w:r>
      <w:proofErr w:type="gramStart"/>
      <w:r w:rsidRPr="00C8786A">
        <w:rPr>
          <w:sz w:val="18"/>
          <w:szCs w:val="18"/>
        </w:rPr>
        <w:t>г</w:t>
      </w:r>
      <w:proofErr w:type="gramEnd"/>
      <w:r w:rsidRPr="00C8786A">
        <w:rPr>
          <w:sz w:val="18"/>
          <w:szCs w:val="18"/>
        </w:rPr>
        <w:t>.</w:t>
      </w:r>
    </w:p>
    <w:p w:rsidR="00C8786A" w:rsidRPr="00C8786A" w:rsidRDefault="00C8786A" w:rsidP="00C8786A">
      <w:pPr>
        <w:spacing w:line="220" w:lineRule="exact"/>
        <w:jc w:val="both"/>
        <w:rPr>
          <w:sz w:val="18"/>
          <w:szCs w:val="18"/>
        </w:rPr>
      </w:pPr>
      <w:r w:rsidRPr="00C8786A">
        <w:rPr>
          <w:sz w:val="18"/>
          <w:szCs w:val="18"/>
        </w:rPr>
        <w:t>Зарегистрировано___________________________________________________________________________________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sz w:val="18"/>
          <w:szCs w:val="18"/>
        </w:rPr>
        <w:t>Государственная регистрация изменений, внесенных в учредительные документы: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sz w:val="18"/>
          <w:szCs w:val="18"/>
        </w:rPr>
        <w:t>___________________________________________________________________________________________________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b/>
          <w:sz w:val="18"/>
          <w:szCs w:val="18"/>
        </w:rPr>
        <w:t>1.4.</w:t>
      </w:r>
      <w:r w:rsidRPr="00C8786A">
        <w:rPr>
          <w:sz w:val="18"/>
          <w:szCs w:val="18"/>
        </w:rPr>
        <w:t xml:space="preserve"> Платежные реквизиты: ___________________________________________________________________________</w:t>
      </w:r>
    </w:p>
    <w:p w:rsidR="00C8786A" w:rsidRPr="00C8786A" w:rsidRDefault="00C8786A" w:rsidP="00C8786A">
      <w:pPr>
        <w:spacing w:line="160" w:lineRule="exact"/>
        <w:rPr>
          <w:sz w:val="18"/>
          <w:szCs w:val="18"/>
        </w:rPr>
      </w:pPr>
      <w:r w:rsidRPr="00C8786A">
        <w:rPr>
          <w:sz w:val="18"/>
          <w:szCs w:val="18"/>
        </w:rPr>
        <w:t xml:space="preserve">                                                                                                                     (полные реквизиты банка, №№ счетов заявителя) ______________________________________________________________________________________________________________________________________________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sz w:val="18"/>
          <w:szCs w:val="18"/>
        </w:rPr>
        <w:t>Телефон (факс) для связи: ____________________________________________________________________________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sz w:val="18"/>
          <w:szCs w:val="18"/>
        </w:rPr>
        <w:t>Реквизиты и паспортные данные заявителя (представителя):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sz w:val="18"/>
          <w:szCs w:val="18"/>
        </w:rPr>
        <w:t>___________________________________________________________________________________________________</w:t>
      </w:r>
    </w:p>
    <w:p w:rsidR="00C8786A" w:rsidRPr="00C8786A" w:rsidRDefault="00C8786A" w:rsidP="00C8786A">
      <w:pPr>
        <w:spacing w:line="160" w:lineRule="exact"/>
        <w:jc w:val="center"/>
        <w:rPr>
          <w:sz w:val="18"/>
          <w:szCs w:val="18"/>
        </w:rPr>
      </w:pPr>
      <w:r w:rsidRPr="00C8786A">
        <w:rPr>
          <w:sz w:val="18"/>
          <w:szCs w:val="18"/>
        </w:rPr>
        <w:t>(Ф.И.О., должность)</w:t>
      </w:r>
    </w:p>
    <w:p w:rsidR="00C8786A" w:rsidRPr="00C8786A" w:rsidRDefault="00C8786A" w:rsidP="00C8786A">
      <w:pPr>
        <w:spacing w:line="220" w:lineRule="exact"/>
        <w:rPr>
          <w:sz w:val="18"/>
          <w:szCs w:val="18"/>
          <w:u w:val="single"/>
        </w:rPr>
      </w:pPr>
      <w:r w:rsidRPr="00C8786A">
        <w:rPr>
          <w:sz w:val="18"/>
          <w:szCs w:val="18"/>
        </w:rPr>
        <w:t>Паспорт: ____________ №_______________ выдан_______________________________________________________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proofErr w:type="gramStart"/>
      <w:r w:rsidRPr="00C8786A">
        <w:rPr>
          <w:sz w:val="18"/>
          <w:szCs w:val="18"/>
        </w:rPr>
        <w:t>Зарегистрирован</w:t>
      </w:r>
      <w:proofErr w:type="gramEnd"/>
      <w:r w:rsidRPr="00C8786A">
        <w:rPr>
          <w:sz w:val="18"/>
          <w:szCs w:val="18"/>
        </w:rPr>
        <w:t xml:space="preserve"> по адресу: __________________________________________________________________________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sz w:val="18"/>
          <w:szCs w:val="18"/>
        </w:rPr>
        <w:t>Договор поручения (доверенность) №___________________ от «____»___________20___года</w:t>
      </w:r>
    </w:p>
    <w:p w:rsidR="00C8786A" w:rsidRPr="00C8786A" w:rsidRDefault="00C8786A" w:rsidP="00C8786A">
      <w:pPr>
        <w:spacing w:line="220" w:lineRule="exact"/>
        <w:ind w:right="-1"/>
        <w:jc w:val="center"/>
        <w:rPr>
          <w:b/>
          <w:sz w:val="18"/>
          <w:szCs w:val="18"/>
        </w:rPr>
      </w:pPr>
    </w:p>
    <w:p w:rsidR="00C8786A" w:rsidRPr="00C8786A" w:rsidRDefault="00C8786A" w:rsidP="00C8786A">
      <w:pPr>
        <w:spacing w:line="220" w:lineRule="exact"/>
        <w:jc w:val="both"/>
        <w:rPr>
          <w:b/>
          <w:sz w:val="18"/>
          <w:szCs w:val="18"/>
        </w:rPr>
      </w:pPr>
      <w:r w:rsidRPr="00C8786A">
        <w:rPr>
          <w:b/>
          <w:sz w:val="18"/>
          <w:szCs w:val="18"/>
        </w:rPr>
        <w:t>2. Принимая решение об участии в электронном  аукционе:</w:t>
      </w:r>
    </w:p>
    <w:p w:rsidR="00C8786A" w:rsidRPr="00C8786A" w:rsidRDefault="00C8786A" w:rsidP="00C8786A">
      <w:pPr>
        <w:autoSpaceDE w:val="0"/>
        <w:autoSpaceDN w:val="0"/>
        <w:adjustRightInd w:val="0"/>
        <w:spacing w:line="220" w:lineRule="exact"/>
        <w:jc w:val="both"/>
        <w:rPr>
          <w:b/>
          <w:sz w:val="18"/>
          <w:szCs w:val="18"/>
        </w:rPr>
      </w:pPr>
      <w:r w:rsidRPr="00C8786A">
        <w:rPr>
          <w:b/>
          <w:sz w:val="18"/>
          <w:szCs w:val="18"/>
        </w:rPr>
        <w:t xml:space="preserve">2.1. </w:t>
      </w:r>
      <w:proofErr w:type="gramStart"/>
      <w:r w:rsidRPr="00C8786A">
        <w:rPr>
          <w:sz w:val="18"/>
          <w:szCs w:val="18"/>
        </w:rPr>
        <w:t>Даю согласие на обработку комитетом имущественных и земельных отношений администрации городского округа Кинешма своих персональных данных с использованием средств автоматизации и без использования средств автоматизации, включая их получение в письменной или устной формах у третьей стороны, в соответствии с Федеральным законом от 27.07.2006 № 152-ФЗ «О персональных данных» с целью подготовки документов для проведения торгов.</w:t>
      </w:r>
      <w:proofErr w:type="gramEnd"/>
      <w:r w:rsidRPr="00C8786A">
        <w:rPr>
          <w:sz w:val="18"/>
          <w:szCs w:val="18"/>
        </w:rPr>
        <w:t xml:space="preserve"> Мои персональные данные, в отношении которых дается согласие, включают: фамилию, имя, </w:t>
      </w:r>
      <w:r w:rsidRPr="00C8786A">
        <w:rPr>
          <w:spacing w:val="-2"/>
          <w:sz w:val="18"/>
          <w:szCs w:val="18"/>
        </w:rPr>
        <w:t>отчество; дату рождения; сведения о регистрации по месту жительства; номер и серию документа, удостоверяющего</w:t>
      </w:r>
      <w:r w:rsidRPr="00C8786A">
        <w:rPr>
          <w:sz w:val="18"/>
          <w:szCs w:val="18"/>
        </w:rPr>
        <w:t xml:space="preserve"> </w:t>
      </w:r>
      <w:r w:rsidRPr="00C8786A">
        <w:rPr>
          <w:spacing w:val="-2"/>
          <w:sz w:val="18"/>
          <w:szCs w:val="18"/>
        </w:rPr>
        <w:t xml:space="preserve">личность, сведения о дате выдачи указанного документа и выдавшем его органе. </w:t>
      </w:r>
      <w:proofErr w:type="gramStart"/>
      <w:r w:rsidRPr="00C8786A">
        <w:rPr>
          <w:spacing w:val="-2"/>
          <w:sz w:val="18"/>
          <w:szCs w:val="18"/>
        </w:rPr>
        <w:t>Действия с моими персональными</w:t>
      </w:r>
      <w:r w:rsidRPr="00C8786A">
        <w:rPr>
          <w:sz w:val="18"/>
          <w:szCs w:val="18"/>
        </w:rPr>
        <w:t xml:space="preserve"> данными включают в себя сбор, запись, систематизацию, накопление, хранение, уточнение (обновление, изменение), извлечение, использование, передачу (распространение, предоставление, доступ), обезличивание, блокирование, удаление, уничтожение персональных данных.</w:t>
      </w:r>
      <w:proofErr w:type="gramEnd"/>
      <w:r w:rsidRPr="00C8786A">
        <w:rPr>
          <w:sz w:val="18"/>
          <w:szCs w:val="18"/>
        </w:rPr>
        <w:t xml:space="preserve"> Предусматривается смешанный способ обработки персональных данных с использованием средств автоматизации, подключенных к информационной системе и/или без использования таких средств. Согласие вступает в силу </w:t>
      </w:r>
      <w:proofErr w:type="gramStart"/>
      <w:r w:rsidRPr="00C8786A">
        <w:rPr>
          <w:sz w:val="18"/>
          <w:szCs w:val="18"/>
        </w:rPr>
        <w:t>с даты принятия</w:t>
      </w:r>
      <w:proofErr w:type="gramEnd"/>
      <w:r w:rsidRPr="00C8786A">
        <w:rPr>
          <w:sz w:val="18"/>
          <w:szCs w:val="18"/>
        </w:rPr>
        <w:t xml:space="preserve"> заявки на участие в аукционе. Согласие может быть отозвано в любое время на основании моего письменного заявления _______________ </w:t>
      </w:r>
      <w:r w:rsidRPr="00C8786A">
        <w:rPr>
          <w:i/>
          <w:sz w:val="18"/>
          <w:szCs w:val="18"/>
        </w:rPr>
        <w:t>(подпись)</w:t>
      </w:r>
    </w:p>
    <w:p w:rsidR="00C8786A" w:rsidRPr="00C8786A" w:rsidRDefault="00C8786A" w:rsidP="00C8786A">
      <w:pPr>
        <w:spacing w:line="220" w:lineRule="exact"/>
        <w:jc w:val="both"/>
        <w:rPr>
          <w:spacing w:val="-6"/>
          <w:sz w:val="18"/>
          <w:szCs w:val="18"/>
          <w:u w:val="single"/>
        </w:rPr>
      </w:pPr>
      <w:r w:rsidRPr="00C8786A">
        <w:rPr>
          <w:b/>
          <w:spacing w:val="-6"/>
          <w:sz w:val="18"/>
          <w:szCs w:val="18"/>
        </w:rPr>
        <w:t>2.2.</w:t>
      </w:r>
      <w:r w:rsidRPr="00C8786A">
        <w:rPr>
          <w:spacing w:val="-6"/>
          <w:sz w:val="18"/>
          <w:szCs w:val="18"/>
        </w:rPr>
        <w:t xml:space="preserve"> </w:t>
      </w:r>
      <w:r w:rsidRPr="00C8786A">
        <w:rPr>
          <w:sz w:val="18"/>
          <w:szCs w:val="18"/>
        </w:rPr>
        <w:t xml:space="preserve">Ознакомился с содержанием проекта договора аренды земельного участка и </w:t>
      </w:r>
      <w:proofErr w:type="gramStart"/>
      <w:r w:rsidRPr="00C8786A">
        <w:rPr>
          <w:sz w:val="18"/>
          <w:szCs w:val="18"/>
        </w:rPr>
        <w:t>согласен</w:t>
      </w:r>
      <w:proofErr w:type="gramEnd"/>
      <w:r w:rsidRPr="00C8786A">
        <w:rPr>
          <w:sz w:val="18"/>
          <w:szCs w:val="18"/>
        </w:rPr>
        <w:t xml:space="preserve"> с его условиями ___________</w:t>
      </w:r>
      <w:r w:rsidRPr="00C8786A">
        <w:rPr>
          <w:i/>
          <w:sz w:val="18"/>
          <w:szCs w:val="18"/>
        </w:rPr>
        <w:t>(подпись)</w:t>
      </w:r>
    </w:p>
    <w:p w:rsidR="00C8786A" w:rsidRPr="00C8786A" w:rsidRDefault="00C8786A" w:rsidP="00C8786A">
      <w:pPr>
        <w:spacing w:line="220" w:lineRule="exact"/>
        <w:jc w:val="both"/>
        <w:rPr>
          <w:sz w:val="18"/>
          <w:szCs w:val="18"/>
        </w:rPr>
      </w:pPr>
      <w:r w:rsidRPr="00C8786A">
        <w:rPr>
          <w:b/>
          <w:sz w:val="18"/>
          <w:szCs w:val="18"/>
        </w:rPr>
        <w:t xml:space="preserve">2.3. </w:t>
      </w:r>
      <w:r w:rsidRPr="00C8786A">
        <w:rPr>
          <w:sz w:val="18"/>
          <w:szCs w:val="18"/>
        </w:rPr>
        <w:t>Обязуюсь выполнять правила и условия проведения аукциона, указанные в информационном сообщении ______________</w:t>
      </w:r>
      <w:r w:rsidRPr="00C8786A">
        <w:rPr>
          <w:i/>
          <w:sz w:val="18"/>
          <w:szCs w:val="18"/>
        </w:rPr>
        <w:t>(подпись)</w:t>
      </w:r>
    </w:p>
    <w:p w:rsidR="00C8786A" w:rsidRPr="00C8786A" w:rsidRDefault="00C8786A" w:rsidP="00C8786A">
      <w:pPr>
        <w:spacing w:line="220" w:lineRule="exact"/>
        <w:jc w:val="both"/>
        <w:rPr>
          <w:sz w:val="18"/>
          <w:szCs w:val="18"/>
        </w:rPr>
      </w:pPr>
      <w:r w:rsidRPr="00C8786A">
        <w:rPr>
          <w:b/>
          <w:sz w:val="18"/>
          <w:szCs w:val="18"/>
        </w:rPr>
        <w:t xml:space="preserve">2.4. </w:t>
      </w:r>
      <w:r w:rsidRPr="00C8786A">
        <w:rPr>
          <w:sz w:val="18"/>
          <w:szCs w:val="18"/>
        </w:rPr>
        <w:t>В случае признания победителем аукциона:</w:t>
      </w:r>
    </w:p>
    <w:p w:rsidR="00C8786A" w:rsidRPr="00C8786A" w:rsidRDefault="00C8786A" w:rsidP="00C8786A">
      <w:pPr>
        <w:spacing w:line="220" w:lineRule="exact"/>
        <w:jc w:val="both"/>
        <w:rPr>
          <w:spacing w:val="-4"/>
          <w:sz w:val="18"/>
          <w:szCs w:val="18"/>
        </w:rPr>
      </w:pPr>
      <w:r w:rsidRPr="00C8786A">
        <w:rPr>
          <w:b/>
          <w:spacing w:val="-4"/>
          <w:sz w:val="18"/>
          <w:szCs w:val="18"/>
        </w:rPr>
        <w:t xml:space="preserve">2.4.1. </w:t>
      </w:r>
      <w:r w:rsidRPr="00C8786A">
        <w:rPr>
          <w:spacing w:val="-4"/>
          <w:sz w:val="18"/>
          <w:szCs w:val="18"/>
        </w:rPr>
        <w:t>Обязуюсь заключить договор аренды</w:t>
      </w:r>
      <w:r w:rsidRPr="00C8786A">
        <w:rPr>
          <w:sz w:val="18"/>
          <w:szCs w:val="18"/>
        </w:rPr>
        <w:t xml:space="preserve"> </w:t>
      </w:r>
      <w:r w:rsidRPr="00C8786A">
        <w:rPr>
          <w:spacing w:val="-4"/>
          <w:sz w:val="18"/>
          <w:szCs w:val="18"/>
        </w:rPr>
        <w:t xml:space="preserve">земельного участка на предложенных условиях и произвести платежи по результатам  аукциона </w:t>
      </w:r>
      <w:r w:rsidRPr="00C8786A">
        <w:rPr>
          <w:sz w:val="18"/>
          <w:szCs w:val="18"/>
        </w:rPr>
        <w:t xml:space="preserve">_______________ </w:t>
      </w:r>
      <w:r w:rsidRPr="00C8786A">
        <w:rPr>
          <w:i/>
          <w:sz w:val="18"/>
          <w:szCs w:val="18"/>
        </w:rPr>
        <w:t>(подпись)</w:t>
      </w:r>
    </w:p>
    <w:p w:rsidR="00C8786A" w:rsidRPr="00C8786A" w:rsidRDefault="00C8786A" w:rsidP="00C8786A">
      <w:pPr>
        <w:spacing w:line="220" w:lineRule="exact"/>
        <w:jc w:val="both"/>
        <w:rPr>
          <w:b/>
          <w:sz w:val="18"/>
          <w:szCs w:val="18"/>
        </w:rPr>
      </w:pPr>
    </w:p>
    <w:p w:rsidR="00C8786A" w:rsidRPr="00C8786A" w:rsidRDefault="00C8786A" w:rsidP="00C8786A">
      <w:pPr>
        <w:spacing w:line="220" w:lineRule="exact"/>
        <w:jc w:val="both"/>
        <w:rPr>
          <w:sz w:val="18"/>
          <w:szCs w:val="18"/>
        </w:rPr>
      </w:pPr>
      <w:r w:rsidRPr="00C8786A">
        <w:rPr>
          <w:b/>
          <w:sz w:val="18"/>
          <w:szCs w:val="18"/>
        </w:rPr>
        <w:t>3</w:t>
      </w:r>
      <w:r w:rsidRPr="00C8786A">
        <w:rPr>
          <w:sz w:val="18"/>
          <w:szCs w:val="18"/>
        </w:rPr>
        <w:t xml:space="preserve">. </w:t>
      </w:r>
      <w:r w:rsidRPr="00C8786A">
        <w:rPr>
          <w:b/>
          <w:sz w:val="18"/>
          <w:szCs w:val="18"/>
        </w:rPr>
        <w:t>Мне известно, что сумма внесенного мною задатка не возвращается в случае:</w:t>
      </w:r>
      <w:r w:rsidRPr="00C8786A">
        <w:rPr>
          <w:sz w:val="18"/>
          <w:szCs w:val="18"/>
        </w:rPr>
        <w:t xml:space="preserve">  </w:t>
      </w:r>
    </w:p>
    <w:p w:rsidR="00C8786A" w:rsidRPr="00C8786A" w:rsidRDefault="00C8786A" w:rsidP="00C8786A">
      <w:pPr>
        <w:shd w:val="clear" w:color="auto" w:fill="FFFFFF"/>
        <w:spacing w:line="220" w:lineRule="exact"/>
        <w:ind w:right="14"/>
        <w:jc w:val="both"/>
        <w:rPr>
          <w:sz w:val="18"/>
          <w:szCs w:val="18"/>
        </w:rPr>
      </w:pPr>
      <w:r w:rsidRPr="00C8786A">
        <w:rPr>
          <w:sz w:val="18"/>
          <w:szCs w:val="18"/>
        </w:rPr>
        <w:t xml:space="preserve">уклонения лица, признанного победителем аукциона, иного лица, с которым договор аренды земельного участка заключается в соответствии с </w:t>
      </w:r>
      <w:hyperlink r:id="rId125" w:history="1">
        <w:r w:rsidRPr="00C8786A">
          <w:rPr>
            <w:sz w:val="18"/>
            <w:szCs w:val="18"/>
          </w:rPr>
          <w:t>п. 13</w:t>
        </w:r>
      </w:hyperlink>
      <w:r w:rsidRPr="00C8786A">
        <w:rPr>
          <w:sz w:val="18"/>
          <w:szCs w:val="18"/>
        </w:rPr>
        <w:t xml:space="preserve">, </w:t>
      </w:r>
      <w:hyperlink r:id="rId126" w:history="1">
        <w:r w:rsidRPr="00C8786A">
          <w:rPr>
            <w:sz w:val="18"/>
            <w:szCs w:val="18"/>
          </w:rPr>
          <w:t>14</w:t>
        </w:r>
      </w:hyperlink>
      <w:r w:rsidRPr="00C8786A">
        <w:rPr>
          <w:sz w:val="18"/>
          <w:szCs w:val="18"/>
        </w:rPr>
        <w:t xml:space="preserve"> или </w:t>
      </w:r>
      <w:hyperlink r:id="rId127" w:history="1">
        <w:r w:rsidRPr="00C8786A">
          <w:rPr>
            <w:sz w:val="18"/>
            <w:szCs w:val="18"/>
          </w:rPr>
          <w:t>20</w:t>
        </w:r>
      </w:hyperlink>
      <w:r w:rsidRPr="00C8786A">
        <w:rPr>
          <w:sz w:val="18"/>
          <w:szCs w:val="18"/>
        </w:rPr>
        <w:t xml:space="preserve"> статьи 39.12 Земельного кодекса РФ, от заключения договора аренды земельного участка в течение тридцати дней со дня направления им проекта договора аренды земельного участка _______________ </w:t>
      </w:r>
      <w:r w:rsidRPr="00C8786A">
        <w:rPr>
          <w:i/>
          <w:sz w:val="18"/>
          <w:szCs w:val="18"/>
        </w:rPr>
        <w:t>(подпись)</w:t>
      </w:r>
    </w:p>
    <w:p w:rsidR="00C8786A" w:rsidRPr="00C8786A" w:rsidRDefault="00C8786A" w:rsidP="00C8786A">
      <w:pPr>
        <w:spacing w:line="220" w:lineRule="exact"/>
        <w:jc w:val="both"/>
        <w:rPr>
          <w:sz w:val="18"/>
          <w:szCs w:val="18"/>
        </w:rPr>
      </w:pPr>
    </w:p>
    <w:p w:rsidR="00C8786A" w:rsidRPr="00C8786A" w:rsidRDefault="00C8786A" w:rsidP="00C8786A">
      <w:pPr>
        <w:spacing w:line="220" w:lineRule="exact"/>
        <w:jc w:val="both"/>
        <w:rPr>
          <w:sz w:val="18"/>
          <w:szCs w:val="18"/>
          <w:u w:val="single"/>
        </w:rPr>
      </w:pPr>
      <w:r w:rsidRPr="00C8786A">
        <w:rPr>
          <w:b/>
          <w:sz w:val="18"/>
          <w:szCs w:val="18"/>
        </w:rPr>
        <w:t xml:space="preserve">4. </w:t>
      </w:r>
      <w:r w:rsidRPr="00C8786A">
        <w:rPr>
          <w:sz w:val="18"/>
          <w:szCs w:val="18"/>
        </w:rPr>
        <w:t>Заявитель подтверждает внесение суммы задатка в размере _____________________________________________________________________________________________</w:t>
      </w:r>
    </w:p>
    <w:p w:rsidR="00C8786A" w:rsidRPr="00C8786A" w:rsidRDefault="00C8786A" w:rsidP="00C8786A">
      <w:pPr>
        <w:spacing w:line="160" w:lineRule="exact"/>
        <w:jc w:val="center"/>
        <w:rPr>
          <w:sz w:val="18"/>
          <w:szCs w:val="18"/>
        </w:rPr>
      </w:pPr>
      <w:r w:rsidRPr="00C8786A">
        <w:rPr>
          <w:sz w:val="18"/>
          <w:szCs w:val="18"/>
        </w:rPr>
        <w:t xml:space="preserve">                                                                                           (сумма цифрами  и прописью)</w:t>
      </w:r>
    </w:p>
    <w:p w:rsidR="00C8786A" w:rsidRPr="00C8786A" w:rsidRDefault="00C8786A" w:rsidP="00C8786A">
      <w:pPr>
        <w:spacing w:line="220" w:lineRule="exact"/>
        <w:jc w:val="both"/>
        <w:rPr>
          <w:sz w:val="18"/>
          <w:szCs w:val="18"/>
        </w:rPr>
      </w:pPr>
      <w:r w:rsidRPr="00C8786A">
        <w:rPr>
          <w:sz w:val="18"/>
          <w:szCs w:val="18"/>
        </w:rPr>
        <w:t>___________________________________________________________________________________________________</w:t>
      </w:r>
    </w:p>
    <w:p w:rsidR="00C8786A" w:rsidRPr="00C8786A" w:rsidRDefault="00C8786A" w:rsidP="00C8786A">
      <w:pPr>
        <w:spacing w:line="220" w:lineRule="exact"/>
        <w:jc w:val="both"/>
        <w:rPr>
          <w:sz w:val="18"/>
          <w:szCs w:val="18"/>
          <w:u w:val="single"/>
        </w:rPr>
      </w:pPr>
    </w:p>
    <w:p w:rsidR="00C8786A" w:rsidRPr="00C8786A" w:rsidRDefault="00C8786A" w:rsidP="00C8786A">
      <w:pPr>
        <w:spacing w:line="220" w:lineRule="exact"/>
        <w:jc w:val="both"/>
        <w:rPr>
          <w:sz w:val="18"/>
          <w:szCs w:val="18"/>
        </w:rPr>
      </w:pPr>
      <w:r w:rsidRPr="00C8786A">
        <w:rPr>
          <w:b/>
          <w:sz w:val="18"/>
          <w:szCs w:val="18"/>
        </w:rPr>
        <w:t>Подпись заявителя (представителя)</w:t>
      </w:r>
      <w:r w:rsidRPr="00C8786A">
        <w:rPr>
          <w:sz w:val="18"/>
          <w:szCs w:val="18"/>
        </w:rPr>
        <w:t xml:space="preserve"> _____________________ </w:t>
      </w:r>
      <w:r w:rsidRPr="00C8786A">
        <w:rPr>
          <w:sz w:val="18"/>
          <w:szCs w:val="18"/>
          <w:u w:val="single"/>
        </w:rPr>
        <w:t xml:space="preserve">                   </w:t>
      </w:r>
      <w:r w:rsidRPr="00C8786A">
        <w:rPr>
          <w:sz w:val="18"/>
          <w:szCs w:val="18"/>
        </w:rPr>
        <w:t xml:space="preserve">  «_____»__________________20___года</w:t>
      </w:r>
    </w:p>
    <w:p w:rsidR="00C8786A" w:rsidRPr="00C8786A" w:rsidRDefault="00C8786A" w:rsidP="00C8786A">
      <w:pPr>
        <w:spacing w:line="220" w:lineRule="exact"/>
        <w:rPr>
          <w:sz w:val="18"/>
          <w:szCs w:val="18"/>
        </w:rPr>
      </w:pPr>
      <w:r w:rsidRPr="00C8786A">
        <w:rPr>
          <w:sz w:val="18"/>
          <w:szCs w:val="18"/>
        </w:rPr>
        <w:t xml:space="preserve">           М.П.                                                 </w:t>
      </w:r>
    </w:p>
    <w:p w:rsidR="00C8786A" w:rsidRPr="00C8786A" w:rsidRDefault="00C8786A" w:rsidP="00C8786A">
      <w:pPr>
        <w:tabs>
          <w:tab w:val="left" w:pos="993"/>
        </w:tabs>
        <w:autoSpaceDE w:val="0"/>
        <w:autoSpaceDN w:val="0"/>
        <w:adjustRightInd w:val="0"/>
        <w:ind w:firstLine="567"/>
        <w:jc w:val="right"/>
        <w:outlineLvl w:val="1"/>
        <w:rPr>
          <w:i/>
        </w:rPr>
      </w:pPr>
      <w:r w:rsidRPr="00C8786A">
        <w:rPr>
          <w:sz w:val="18"/>
          <w:szCs w:val="18"/>
        </w:rPr>
        <w:br w:type="page"/>
      </w:r>
      <w:r w:rsidRPr="00C8786A">
        <w:rPr>
          <w:sz w:val="24"/>
          <w:szCs w:val="24"/>
        </w:rPr>
        <w:lastRenderedPageBreak/>
        <w:t>Приложение № 2</w:t>
      </w:r>
    </w:p>
    <w:p w:rsidR="00C8786A" w:rsidRPr="00C8786A" w:rsidRDefault="00C8786A" w:rsidP="00C8786A">
      <w:pPr>
        <w:shd w:val="clear" w:color="auto" w:fill="FFFFFF"/>
        <w:jc w:val="right"/>
        <w:rPr>
          <w:b/>
          <w:bCs/>
          <w:i/>
          <w:iCs/>
          <w:sz w:val="24"/>
          <w:szCs w:val="24"/>
        </w:rPr>
      </w:pPr>
      <w:r w:rsidRPr="00C8786A">
        <w:rPr>
          <w:b/>
          <w:bCs/>
          <w:i/>
          <w:iCs/>
          <w:sz w:val="24"/>
          <w:szCs w:val="24"/>
        </w:rPr>
        <w:t>ПРОЕКТ</w:t>
      </w:r>
    </w:p>
    <w:p w:rsidR="00C8786A" w:rsidRPr="00C8786A" w:rsidRDefault="00C8786A" w:rsidP="00C8786A">
      <w:pPr>
        <w:shd w:val="clear" w:color="auto" w:fill="FFFFFF"/>
        <w:jc w:val="center"/>
        <w:rPr>
          <w:sz w:val="24"/>
          <w:szCs w:val="24"/>
        </w:rPr>
      </w:pPr>
      <w:r w:rsidRPr="00C8786A">
        <w:rPr>
          <w:b/>
          <w:bCs/>
          <w:i/>
          <w:iCs/>
          <w:sz w:val="24"/>
          <w:szCs w:val="24"/>
        </w:rPr>
        <w:t>ДОГОВОР</w:t>
      </w:r>
    </w:p>
    <w:p w:rsidR="00C8786A" w:rsidRPr="00C8786A" w:rsidRDefault="00C8786A" w:rsidP="00C8786A">
      <w:pPr>
        <w:shd w:val="clear" w:color="auto" w:fill="FFFFFF"/>
        <w:jc w:val="center"/>
        <w:rPr>
          <w:sz w:val="24"/>
          <w:szCs w:val="24"/>
        </w:rPr>
      </w:pPr>
      <w:r w:rsidRPr="00C8786A">
        <w:rPr>
          <w:b/>
          <w:bCs/>
          <w:i/>
          <w:iCs/>
          <w:sz w:val="24"/>
          <w:szCs w:val="24"/>
        </w:rPr>
        <w:t>аренды земельного участка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C8786A">
        <w:rPr>
          <w:sz w:val="24"/>
          <w:szCs w:val="24"/>
        </w:rPr>
        <w:t>город Кинешма Ивановской области                                                             _______2025 года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ind w:firstLine="709"/>
        <w:jc w:val="both"/>
        <w:rPr>
          <w:sz w:val="24"/>
          <w:szCs w:val="24"/>
        </w:rPr>
      </w:pPr>
      <w:proofErr w:type="gramStart"/>
      <w:r w:rsidRPr="00C8786A">
        <w:rPr>
          <w:sz w:val="24"/>
          <w:szCs w:val="24"/>
        </w:rPr>
        <w:t>Администрация городского округа Кинешма, ИНН 3703006273, в лице председателя комитета имущественных и земельных отношений администрации городского округа Кинешма Устиновой М.С., действующего на основании распоряжения администрации городского округа Кинешма от 02.11.2020 № 220-р «О наделении полномочиями» и доверенности от 02.11.2020 № 11, именуемая в дальнейшем Арендодатель, с одной стороны и ___ </w:t>
      </w:r>
      <w:r w:rsidRPr="00C8786A">
        <w:rPr>
          <w:i/>
          <w:iCs/>
          <w:sz w:val="24"/>
          <w:szCs w:val="24"/>
        </w:rPr>
        <w:t>(Ф.И.О.)</w:t>
      </w:r>
      <w:r w:rsidRPr="00C8786A">
        <w:rPr>
          <w:sz w:val="24"/>
          <w:szCs w:val="24"/>
        </w:rPr>
        <w:t>, ___ </w:t>
      </w:r>
      <w:r w:rsidRPr="00C8786A">
        <w:rPr>
          <w:i/>
          <w:iCs/>
          <w:sz w:val="24"/>
          <w:szCs w:val="24"/>
        </w:rPr>
        <w:t>(дата)</w:t>
      </w:r>
      <w:r w:rsidRPr="00C8786A">
        <w:rPr>
          <w:sz w:val="24"/>
          <w:szCs w:val="24"/>
        </w:rPr>
        <w:t> рождения, паспорт серия: ___ № ___ выдан ___ </w:t>
      </w:r>
      <w:r w:rsidRPr="00C8786A">
        <w:rPr>
          <w:i/>
          <w:iCs/>
          <w:sz w:val="24"/>
          <w:szCs w:val="24"/>
        </w:rPr>
        <w:t>(когда, кем)</w:t>
      </w:r>
      <w:r w:rsidRPr="00C8786A">
        <w:rPr>
          <w:sz w:val="24"/>
          <w:szCs w:val="24"/>
        </w:rPr>
        <w:t>, зарегистрирован по</w:t>
      </w:r>
      <w:proofErr w:type="gramEnd"/>
      <w:r w:rsidRPr="00C8786A">
        <w:rPr>
          <w:sz w:val="24"/>
          <w:szCs w:val="24"/>
        </w:rPr>
        <w:t xml:space="preserve"> адресу: ___, именуемый в дальнейшем Арендатор, с другой стороны, и именуемые в дальнейшем Стороны, на основании протокола </w:t>
      </w:r>
      <w:proofErr w:type="gramStart"/>
      <w:r w:rsidRPr="00C8786A">
        <w:rPr>
          <w:sz w:val="24"/>
          <w:szCs w:val="24"/>
        </w:rPr>
        <w:t>от</w:t>
      </w:r>
      <w:proofErr w:type="gramEnd"/>
      <w:r w:rsidRPr="00C8786A">
        <w:rPr>
          <w:sz w:val="24"/>
          <w:szCs w:val="24"/>
        </w:rPr>
        <w:t xml:space="preserve"> ___ № ___ </w:t>
      </w:r>
      <w:proofErr w:type="gramStart"/>
      <w:r w:rsidRPr="00C8786A">
        <w:rPr>
          <w:sz w:val="24"/>
          <w:szCs w:val="24"/>
        </w:rPr>
        <w:t>о</w:t>
      </w:r>
      <w:proofErr w:type="gramEnd"/>
      <w:r w:rsidRPr="00C8786A">
        <w:rPr>
          <w:sz w:val="24"/>
          <w:szCs w:val="24"/>
        </w:rPr>
        <w:t xml:space="preserve"> результатах аукциона заключили настоящий договор (далее – Договор) о нижеследующем: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C8786A">
        <w:rPr>
          <w:b/>
          <w:bCs/>
          <w:sz w:val="24"/>
          <w:szCs w:val="24"/>
        </w:rPr>
        <w:t>1. ПРЕДМЕТ ДОГОВОРА</w:t>
      </w:r>
    </w:p>
    <w:p w:rsidR="00C8786A" w:rsidRPr="00C8786A" w:rsidRDefault="00C8786A" w:rsidP="00C8786A">
      <w:pPr>
        <w:shd w:val="clear" w:color="auto" w:fill="FFFFFF"/>
        <w:rPr>
          <w:sz w:val="24"/>
          <w:szCs w:val="24"/>
        </w:rPr>
      </w:pPr>
      <w:r w:rsidRPr="00C8786A">
        <w:rPr>
          <w:sz w:val="24"/>
          <w:szCs w:val="24"/>
        </w:rPr>
        <w:t>1.1. Арендодатель предоставляет, а Арендатор принимает в аренду земельный участок площадью ___ м</w:t>
      </w:r>
      <w:proofErr w:type="gramStart"/>
      <w:r w:rsidRPr="00C8786A">
        <w:rPr>
          <w:sz w:val="24"/>
          <w:szCs w:val="24"/>
          <w:vertAlign w:val="superscript"/>
        </w:rPr>
        <w:t>2</w:t>
      </w:r>
      <w:proofErr w:type="gramEnd"/>
      <w:r w:rsidRPr="00C8786A">
        <w:rPr>
          <w:sz w:val="24"/>
          <w:szCs w:val="24"/>
          <w:vertAlign w:val="superscript"/>
        </w:rPr>
        <w:t> </w:t>
      </w:r>
      <w:r w:rsidRPr="00C8786A">
        <w:rPr>
          <w:sz w:val="24"/>
          <w:szCs w:val="24"/>
        </w:rPr>
        <w:t>из земель населенных пунктов с кадастровым номером ___, находящийся по адресу: ___, разрешенное использование: ___ (далее Участок).</w:t>
      </w:r>
    </w:p>
    <w:p w:rsidR="00C8786A" w:rsidRPr="00C8786A" w:rsidRDefault="00C8786A" w:rsidP="00C8786A">
      <w:pPr>
        <w:shd w:val="clear" w:color="auto" w:fill="FFFFFF"/>
        <w:rPr>
          <w:sz w:val="24"/>
          <w:szCs w:val="24"/>
        </w:rPr>
      </w:pPr>
      <w:r w:rsidRPr="00C8786A">
        <w:rPr>
          <w:sz w:val="24"/>
          <w:szCs w:val="24"/>
        </w:rPr>
        <w:t>На Участке имеются: участок свободен от строений.</w:t>
      </w:r>
    </w:p>
    <w:p w:rsidR="00C8786A" w:rsidRPr="00C8786A" w:rsidRDefault="00C8786A" w:rsidP="00C8786A">
      <w:pPr>
        <w:shd w:val="clear" w:color="auto" w:fill="FFFFFF"/>
        <w:rPr>
          <w:sz w:val="24"/>
          <w:szCs w:val="24"/>
        </w:rPr>
      </w:pPr>
      <w:r w:rsidRPr="00C8786A">
        <w:rPr>
          <w:sz w:val="24"/>
          <w:szCs w:val="24"/>
        </w:rPr>
        <w:t>Обременения Участка: ___.</w:t>
      </w:r>
    </w:p>
    <w:p w:rsidR="00C8786A" w:rsidRPr="00C8786A" w:rsidRDefault="00C8786A" w:rsidP="00C8786A">
      <w:pPr>
        <w:shd w:val="clear" w:color="auto" w:fill="FFFFFF"/>
        <w:rPr>
          <w:sz w:val="24"/>
          <w:szCs w:val="24"/>
        </w:rPr>
      </w:pPr>
      <w:r w:rsidRPr="00C8786A">
        <w:rPr>
          <w:sz w:val="24"/>
          <w:szCs w:val="24"/>
        </w:rPr>
        <w:t>Ограничения использования Участка: ___.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C8786A">
        <w:rPr>
          <w:b/>
          <w:bCs/>
          <w:sz w:val="24"/>
          <w:szCs w:val="24"/>
        </w:rPr>
        <w:t>2. СРОК АРЕНДЫ</w:t>
      </w:r>
    </w:p>
    <w:p w:rsidR="00C8786A" w:rsidRPr="00C8786A" w:rsidRDefault="00C8786A" w:rsidP="00C8786A">
      <w:pPr>
        <w:shd w:val="clear" w:color="auto" w:fill="FFFFFF"/>
        <w:rPr>
          <w:sz w:val="24"/>
          <w:szCs w:val="24"/>
        </w:rPr>
      </w:pPr>
      <w:r w:rsidRPr="00C8786A">
        <w:rPr>
          <w:sz w:val="24"/>
          <w:szCs w:val="24"/>
        </w:rPr>
        <w:t xml:space="preserve">2.1. Срок аренды Участка устанавливается </w:t>
      </w:r>
      <w:proofErr w:type="gramStart"/>
      <w:r w:rsidRPr="00C8786A">
        <w:rPr>
          <w:sz w:val="24"/>
          <w:szCs w:val="24"/>
        </w:rPr>
        <w:t>на</w:t>
      </w:r>
      <w:proofErr w:type="gramEnd"/>
      <w:r w:rsidRPr="00C8786A">
        <w:rPr>
          <w:sz w:val="24"/>
          <w:szCs w:val="24"/>
        </w:rPr>
        <w:t xml:space="preserve"> ______.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2.2. Окончание срока действия Договора влечет прекращение обязатель</w:t>
      </w:r>
      <w:proofErr w:type="gramStart"/>
      <w:r w:rsidRPr="00C8786A">
        <w:rPr>
          <w:sz w:val="24"/>
          <w:szCs w:val="24"/>
        </w:rPr>
        <w:t>ств Ст</w:t>
      </w:r>
      <w:proofErr w:type="gramEnd"/>
      <w:r w:rsidRPr="00C8786A">
        <w:rPr>
          <w:sz w:val="24"/>
          <w:szCs w:val="24"/>
        </w:rPr>
        <w:t>орон по Договору.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C8786A">
        <w:rPr>
          <w:b/>
          <w:bCs/>
          <w:sz w:val="24"/>
          <w:szCs w:val="24"/>
        </w:rPr>
        <w:t>3. РАЗМЕР И УСЛОВИЯ ВНЕСЕНИЯ АРЕНДНОЙ ПЛАТЫ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3.1. Ежегодный размер арендной платы за Участок по результатам аукциона составляет: ___ руб. Оплата производится в рублях. Задаток в сумме ___ руб., внесенный Арендатором за участие в аукционе, засчитывается в оплату арендной платы за текущий годовой период и перечисляется Арендодателем по реквизитам, указанным в п.3.2 Договора.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3.2. Арендатор выплачивает арендную плату:</w:t>
      </w:r>
    </w:p>
    <w:p w:rsidR="00C8786A" w:rsidRPr="00C8786A" w:rsidRDefault="00C8786A" w:rsidP="00C8786A">
      <w:pPr>
        <w:jc w:val="both"/>
        <w:rPr>
          <w:sz w:val="24"/>
          <w:szCs w:val="24"/>
        </w:rPr>
      </w:pPr>
      <w:r w:rsidRPr="00C8786A">
        <w:rPr>
          <w:sz w:val="24"/>
          <w:szCs w:val="24"/>
        </w:rPr>
        <w:t>- за текущий годовой период в размере разницы между годовым размером арендной платы и суммой внесенного задатка за участие в аукционе ___ руб., – в течение 10 (десяти) рабочих дней со дня подписания Договора. В случае невнесения разницы между годовым размером арендной платы и суммой внесенного задатка за участие в аукционе в течение 10 (десяти) рабочих дней со дня подписания Договора, сумма внесенного задатка Арендатору не возвращается, при этом Арендодатель вправе отказаться от Договора в одностороннем порядке. При расторжении Договора по соглашению сторон в случае невнесения Арендатором разницы между годовым размером арендной платы и суммой внесенного задатка за участие в аукционе в течение 10 (десяти) рабочих дней со дня подписания Договора, сумма внесенного задатка Арендатору не возвращается.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- за последующие годовые периоды в размере, указанном в пункте 3.1 Договора, </w:t>
      </w:r>
      <w:proofErr w:type="gramStart"/>
      <w:r w:rsidRPr="00C8786A">
        <w:rPr>
          <w:sz w:val="24"/>
          <w:szCs w:val="24"/>
        </w:rPr>
        <w:t>–е</w:t>
      </w:r>
      <w:proofErr w:type="gramEnd"/>
      <w:r w:rsidRPr="00C8786A">
        <w:rPr>
          <w:sz w:val="24"/>
          <w:szCs w:val="24"/>
        </w:rPr>
        <w:t>жеквартально равными долями до 15 марта, 15 июня, 15 сентября и 15 декабря, путем перечисления на счет: </w:t>
      </w:r>
      <w:r w:rsidRPr="00C8786A">
        <w:rPr>
          <w:i/>
          <w:iCs/>
          <w:sz w:val="24"/>
          <w:szCs w:val="24"/>
        </w:rPr>
        <w:t>(реквизиты счета)</w:t>
      </w:r>
      <w:r w:rsidRPr="00C8786A">
        <w:rPr>
          <w:sz w:val="24"/>
          <w:szCs w:val="24"/>
        </w:rPr>
        <w:t>.</w:t>
      </w:r>
    </w:p>
    <w:p w:rsidR="00C8786A" w:rsidRPr="00C8786A" w:rsidRDefault="00C8786A" w:rsidP="00C8786A">
      <w:pPr>
        <w:tabs>
          <w:tab w:val="left" w:pos="9356"/>
        </w:tabs>
        <w:jc w:val="both"/>
        <w:rPr>
          <w:rFonts w:eastAsia="Calibri"/>
          <w:sz w:val="24"/>
          <w:szCs w:val="22"/>
          <w:lang w:eastAsia="en-US"/>
        </w:rPr>
      </w:pPr>
      <w:r w:rsidRPr="00C8786A">
        <w:rPr>
          <w:sz w:val="24"/>
          <w:szCs w:val="24"/>
        </w:rPr>
        <w:lastRenderedPageBreak/>
        <w:t xml:space="preserve">3.3. </w:t>
      </w:r>
      <w:r w:rsidRPr="00C8786A">
        <w:rPr>
          <w:sz w:val="24"/>
        </w:rPr>
        <w:t xml:space="preserve">При наличии задолженности по платежам, поступившие от Арендатора денежные средства  засчитываются  в  счет погашения имеющейся  задолженности  за предыдущие периоды независимо  от  расчетного  периода, указанного в платежном документе.                             </w:t>
      </w:r>
    </w:p>
    <w:p w:rsidR="00C8786A" w:rsidRPr="00C8786A" w:rsidRDefault="00C8786A" w:rsidP="00C8786A">
      <w:pPr>
        <w:tabs>
          <w:tab w:val="left" w:pos="0"/>
          <w:tab w:val="left" w:pos="709"/>
        </w:tabs>
        <w:jc w:val="both"/>
        <w:rPr>
          <w:sz w:val="24"/>
        </w:rPr>
      </w:pPr>
      <w:r w:rsidRPr="00C8786A">
        <w:rPr>
          <w:sz w:val="24"/>
        </w:rPr>
        <w:t xml:space="preserve"> 3.4</w:t>
      </w:r>
      <w:r w:rsidRPr="00C8786A">
        <w:t xml:space="preserve"> </w:t>
      </w:r>
      <w:r w:rsidRPr="00C8786A">
        <w:rPr>
          <w:sz w:val="24"/>
          <w:szCs w:val="24"/>
        </w:rPr>
        <w:t>Неиспользование Участка Арендатором не освобождает его от обязанности по внесению арендной платы.</w:t>
      </w:r>
      <w:r w:rsidRPr="00C8786A">
        <w:rPr>
          <w:sz w:val="24"/>
        </w:rPr>
        <w:t xml:space="preserve"> </w:t>
      </w:r>
    </w:p>
    <w:p w:rsidR="00C8786A" w:rsidRPr="00C8786A" w:rsidRDefault="00C8786A" w:rsidP="00C8786A">
      <w:pPr>
        <w:jc w:val="both"/>
        <w:rPr>
          <w:rFonts w:ascii="Courier New" w:hAnsi="Courier New"/>
          <w:sz w:val="24"/>
        </w:rPr>
      </w:pPr>
    </w:p>
    <w:p w:rsidR="00C8786A" w:rsidRPr="00C8786A" w:rsidRDefault="00C8786A" w:rsidP="00C8786A">
      <w:pPr>
        <w:jc w:val="both"/>
        <w:rPr>
          <w:sz w:val="24"/>
          <w:szCs w:val="24"/>
        </w:rPr>
      </w:pPr>
      <w:r w:rsidRPr="00C8786A">
        <w:rPr>
          <w:b/>
          <w:bCs/>
          <w:sz w:val="24"/>
          <w:szCs w:val="24"/>
        </w:rPr>
        <w:t>4. ПРАВА И ОБЯЗАННОСТИ СТОРОН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rPr>
          <w:b/>
          <w:bCs/>
          <w:sz w:val="24"/>
          <w:szCs w:val="24"/>
        </w:rPr>
      </w:pPr>
      <w:r w:rsidRPr="00C8786A">
        <w:rPr>
          <w:b/>
          <w:bCs/>
          <w:sz w:val="24"/>
          <w:szCs w:val="24"/>
        </w:rPr>
        <w:t>4.1. Арендодатель имеет право:</w:t>
      </w:r>
    </w:p>
    <w:p w:rsidR="00C8786A" w:rsidRPr="00C8786A" w:rsidRDefault="00C8786A" w:rsidP="00C8786A">
      <w:pPr>
        <w:shd w:val="clear" w:color="auto" w:fill="FFFFFF"/>
        <w:jc w:val="both"/>
        <w:rPr>
          <w:i/>
          <w:sz w:val="24"/>
          <w:szCs w:val="24"/>
        </w:rPr>
      </w:pPr>
      <w:r w:rsidRPr="00C8786A">
        <w:rPr>
          <w:sz w:val="24"/>
          <w:szCs w:val="20"/>
        </w:rPr>
        <w:t xml:space="preserve">4.1.1. На досрочное расторжение Договора в случаях, установленных пунктом 6.2 Договора, </w:t>
      </w:r>
      <w:r w:rsidRPr="00C8786A">
        <w:rPr>
          <w:sz w:val="24"/>
        </w:rPr>
        <w:t xml:space="preserve">направив Арендатору уведомление о досрочном расторжении Договора в срок не позднее одного месяца до предполагаемой даты. 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4.1.2. доступа на Участок с целью </w:t>
      </w:r>
      <w:proofErr w:type="gramStart"/>
      <w:r w:rsidRPr="00C8786A">
        <w:rPr>
          <w:sz w:val="24"/>
          <w:szCs w:val="24"/>
        </w:rPr>
        <w:t>контроля за</w:t>
      </w:r>
      <w:proofErr w:type="gramEnd"/>
      <w:r w:rsidRPr="00C8786A">
        <w:rPr>
          <w:sz w:val="24"/>
          <w:szCs w:val="24"/>
        </w:rPr>
        <w:t xml:space="preserve"> его использованием и соблюдением Арендатором условий Договора и требований природоохранного законодательства Российской Федерации;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4.1.3. приостанавливать работы, ведущиеся Арендатором на Участке с нарушением условий Договора и требований природоохранного законодательства Российской Федерации;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4.1.4. требовать возмещения убытков, причиненных в результате хозяйственной деятельности Арендатора и повлекших ухудшение качества земель и экологической обстановки;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rPr>
          <w:sz w:val="24"/>
          <w:szCs w:val="24"/>
        </w:rPr>
      </w:pPr>
      <w:r w:rsidRPr="00C8786A">
        <w:rPr>
          <w:b/>
          <w:bCs/>
          <w:sz w:val="24"/>
          <w:szCs w:val="24"/>
        </w:rPr>
        <w:t>4.2. Арендодатель обязан: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4.2.1. выполнять в полном объеме все условия Договора;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4.2.2. передать Арендатору Участок в состоянии, пригодном для его использования в соответствии с целевым назначением и разрешенным использованием по акту приема-передачи в течение 5(пяти) рабочих дней с момента оплаты суммы арендной платы, указанной в пункте 3.2 Договора, за текущий годовой период;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4.2.3. не вмешиваться в хозяйственную деятельность Арендатора, если она не противоречит условиям Договора и требованиям природоохранного законодательства Российской Федерации.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rPr>
          <w:sz w:val="24"/>
          <w:szCs w:val="24"/>
        </w:rPr>
      </w:pPr>
      <w:r w:rsidRPr="00C8786A">
        <w:rPr>
          <w:b/>
          <w:bCs/>
          <w:sz w:val="24"/>
          <w:szCs w:val="24"/>
        </w:rPr>
        <w:t>4.3. Арендатор имеет право: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4.3.1. использовать Участок на условиях, установленных Договором и законодательством Российской Федерации;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4.3.2. на досрочное расторжение Договора, уведомив Арендодателя не позднее одного месяца до предполагаемой даты расторжения, передав Участок по акту приема-передачи в надлежащем состоянии не позднее предполагаемой даты.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rPr>
          <w:b/>
          <w:bCs/>
          <w:sz w:val="24"/>
          <w:szCs w:val="24"/>
        </w:rPr>
      </w:pPr>
      <w:r w:rsidRPr="00C8786A">
        <w:rPr>
          <w:b/>
          <w:bCs/>
          <w:sz w:val="24"/>
          <w:szCs w:val="24"/>
        </w:rPr>
        <w:t>4.4. Арендатор обязан: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4.4.1. выполнять в полном объеме все условия Договора;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4.4.2. принять земельный участок по акту приема-передачи (подписать акт) в течение 5(пяти) рабочих дней </w:t>
      </w:r>
      <w:proofErr w:type="gramStart"/>
      <w:r w:rsidRPr="00C8786A">
        <w:rPr>
          <w:sz w:val="24"/>
          <w:szCs w:val="24"/>
        </w:rPr>
        <w:t>с даты направления</w:t>
      </w:r>
      <w:proofErr w:type="gramEnd"/>
      <w:r w:rsidRPr="00C8786A">
        <w:rPr>
          <w:sz w:val="24"/>
          <w:szCs w:val="24"/>
        </w:rPr>
        <w:t xml:space="preserve"> Арендодателем акта приема-передачи. В случае уклонения от принятия земельного участка и подписания акта приема-передачи сумма внесенного задатка за участие в аукционе Арендатору не возвращается.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4.4.3.использовать Участок в соответствии с целевым назначением и разрешенным использованием;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4.4.4. уплачивать в размере и на условиях, установленных Договором, арендную плату;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4.4.5. обеспечить Арендодателю (его законным представителям), представителям органов государственного (муниципального) земельного контроля доступ на Участок по их требованию;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lastRenderedPageBreak/>
        <w:t xml:space="preserve">4.4.6. письменно сообщить Арендодателю не позднее, чем за месяц о предстоящем освобождении Участка как в связи с окончанием срока действия Договора, так и при досрочном его освобождении. 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4.4.7.При досрочном расторжении Договора – передать Участок по акту приема-передачи в надлежащем состоянии до даты расторжения.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4.4.8. Соблюдать при использовании Участка требования градостроительных регламентов, строительных, экологических, санитарно-гигиенических, противопожарных и иных правил, нормативов, не допускать его загрязнения, захламления, не допускать действий, приводящих к ухудшению экологической обстановки на арендуемом Участке и прилегающих к нему территориях, а также выполнять работы по благоустройству территории Участка, соблюдать иные требования, предусмотренные законодательством;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4.4.9. Не нарушать права собственников, землевладельцев, землепользователей и арендаторов смежных земельных участков;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4.4.10. Соблюдать ограничения прав на Участке, особые условия использования Участка и режим хозяйственной деятельности в охранных зонах и другие ограничения прав в случае, если такие ограничения установлены в отношении Участка.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4.4.11. В случае перехода права собственности на здания, строения, сооружения, возведенные на арендуемом Участке к другому лицу, письменно в месячный срок обратиться к Арендодателю с заявлением о расторжении настоящего Договора.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4.4.12. выполнять  в  соответствии  с  требованиями  эксплуатационных служб условия эксплуатации подземных и  наземных коммуникаций,   сооружений,  дорог,  проездов   и  т.п.  и  не препятствовать их обслуживанию и ремонту.                     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4.4.13. письменно в десятидневный срок уведомить Арендодателя об изменении своих реквизитов (изменение почтового адреса, перемена личных данных Арендатора и т.д.).     Указанные  уведомления  являются  основанием для внесения изменений в Договор.                                          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C8786A">
        <w:rPr>
          <w:b/>
          <w:bCs/>
          <w:sz w:val="24"/>
          <w:szCs w:val="24"/>
        </w:rPr>
        <w:t>5. ОТВЕТСТВЕННОСТЬ СТОРОН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5.1. За нарушение условий Договора Стороны несут ответственность, предусмотренную законодательством Российской Федерации.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5.2. За нарушение сроков внесения арендной платы по Договору Арендатор выплачивает Арендодателю проценты за пользование чужими денежными средствами в соответствии со статьей 395 Гражданского кодекса Российской Федерации. Проценты перечисляются на счет, указанный в пункте 3.2. Договора.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5.3. Ответственность Сторон за нарушение обязательств по Договору, вызванных действием непреодолимой силы, регулируется законодательством Российской Федерации.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jc w:val="center"/>
        <w:rPr>
          <w:b/>
          <w:bCs/>
          <w:sz w:val="24"/>
          <w:szCs w:val="24"/>
        </w:rPr>
      </w:pPr>
      <w:r w:rsidRPr="00C8786A">
        <w:rPr>
          <w:b/>
          <w:bCs/>
          <w:sz w:val="24"/>
          <w:szCs w:val="24"/>
        </w:rPr>
        <w:t>6. ИЗМЕНЕНИЕ, РАСТОРЖЕНИЕ И ПРЕКРАЩЕНИЕ ДОГОВОРА</w:t>
      </w:r>
    </w:p>
    <w:p w:rsidR="00C8786A" w:rsidRPr="00C8786A" w:rsidRDefault="00C8786A" w:rsidP="00C8786A">
      <w:pPr>
        <w:widowControl w:val="0"/>
        <w:suppressAutoHyphens/>
        <w:ind w:right="140"/>
        <w:jc w:val="both"/>
        <w:rPr>
          <w:sz w:val="24"/>
          <w:szCs w:val="20"/>
        </w:rPr>
      </w:pPr>
      <w:r w:rsidRPr="00C8786A">
        <w:rPr>
          <w:sz w:val="24"/>
          <w:szCs w:val="20"/>
        </w:rPr>
        <w:t>6.1. Все изменения и (или) дополнения к Договору оформляются Сторонами в письменной форме.</w:t>
      </w:r>
    </w:p>
    <w:p w:rsidR="00C8786A" w:rsidRPr="00C8786A" w:rsidRDefault="00C8786A" w:rsidP="00C8786A">
      <w:pPr>
        <w:widowControl w:val="0"/>
        <w:suppressAutoHyphens/>
        <w:ind w:right="60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6.2. </w:t>
      </w:r>
      <w:r w:rsidRPr="00C8786A">
        <w:rPr>
          <w:sz w:val="24"/>
          <w:szCs w:val="20"/>
        </w:rPr>
        <w:t>Досрочное расторжение Договора по инициативе Арендодателя: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6.2.1. невнесение арендной платы более одного месяца либо систематическая недоплата арендной платы, повлекшая задолженность, превышающую размер арендной платы за один месяц;</w:t>
      </w:r>
    </w:p>
    <w:p w:rsidR="00C8786A" w:rsidRPr="00C8786A" w:rsidRDefault="00C8786A" w:rsidP="00C8786A">
      <w:pPr>
        <w:widowControl w:val="0"/>
        <w:suppressAutoHyphens/>
        <w:ind w:right="60"/>
        <w:jc w:val="both"/>
        <w:rPr>
          <w:sz w:val="24"/>
          <w:szCs w:val="20"/>
        </w:rPr>
      </w:pPr>
      <w:r w:rsidRPr="00C8786A">
        <w:rPr>
          <w:sz w:val="24"/>
          <w:szCs w:val="20"/>
        </w:rPr>
        <w:t>6.2.2. При использовании Участка с существенным нарушением условий Договора либо с неоднократными нарушениями.</w:t>
      </w:r>
      <w:r w:rsidRPr="00C8786A">
        <w:rPr>
          <w:sz w:val="24"/>
          <w:szCs w:val="20"/>
        </w:rPr>
        <w:tab/>
      </w:r>
    </w:p>
    <w:p w:rsidR="00C8786A" w:rsidRPr="00C8786A" w:rsidRDefault="00C8786A" w:rsidP="00C8786A">
      <w:pPr>
        <w:widowControl w:val="0"/>
        <w:suppressAutoHyphens/>
        <w:ind w:right="60"/>
        <w:jc w:val="both"/>
        <w:rPr>
          <w:sz w:val="24"/>
          <w:szCs w:val="20"/>
        </w:rPr>
      </w:pPr>
      <w:r w:rsidRPr="00C8786A">
        <w:rPr>
          <w:sz w:val="24"/>
          <w:szCs w:val="20"/>
        </w:rPr>
        <w:t>6.2.3. При использовании Участка не в соответствии с его целевым назначением, разрешенным использованием.</w:t>
      </w:r>
    </w:p>
    <w:p w:rsidR="00C8786A" w:rsidRPr="00C8786A" w:rsidRDefault="00C8786A" w:rsidP="00C8786A">
      <w:pPr>
        <w:suppressAutoHyphens/>
        <w:jc w:val="both"/>
        <w:rPr>
          <w:sz w:val="24"/>
          <w:szCs w:val="20"/>
        </w:rPr>
      </w:pPr>
      <w:r w:rsidRPr="00C8786A">
        <w:rPr>
          <w:sz w:val="24"/>
          <w:szCs w:val="20"/>
        </w:rPr>
        <w:t>6.2.4. При использовании Участка с грубым нарушением правил рационального использования земли, которое приводит к существенному снижению плодородия Участка или значительному ухудшению экологической обстановки.</w:t>
      </w:r>
    </w:p>
    <w:p w:rsidR="00C8786A" w:rsidRPr="00C8786A" w:rsidRDefault="00C8786A" w:rsidP="00C8786A">
      <w:pPr>
        <w:widowControl w:val="0"/>
        <w:suppressAutoHyphens/>
        <w:ind w:right="60"/>
        <w:jc w:val="both"/>
        <w:rPr>
          <w:sz w:val="24"/>
          <w:szCs w:val="20"/>
        </w:rPr>
      </w:pPr>
      <w:r w:rsidRPr="00C8786A">
        <w:rPr>
          <w:sz w:val="24"/>
          <w:szCs w:val="20"/>
        </w:rPr>
        <w:t>6.2.5. При использовании Участка, которое приводит к порче земель.</w:t>
      </w:r>
    </w:p>
    <w:p w:rsidR="00C8786A" w:rsidRPr="00C8786A" w:rsidRDefault="00C8786A" w:rsidP="00C8786A">
      <w:pPr>
        <w:suppressAutoHyphens/>
        <w:jc w:val="both"/>
        <w:rPr>
          <w:sz w:val="24"/>
          <w:szCs w:val="20"/>
        </w:rPr>
      </w:pPr>
      <w:r w:rsidRPr="00C8786A">
        <w:rPr>
          <w:sz w:val="24"/>
          <w:szCs w:val="20"/>
        </w:rPr>
        <w:lastRenderedPageBreak/>
        <w:t>6.2.6. При невыполнении обязанностей по приведению земель в состояние, пригодное для использования по целевому назначению.</w:t>
      </w:r>
    </w:p>
    <w:p w:rsidR="00C8786A" w:rsidRPr="00C8786A" w:rsidRDefault="00C8786A" w:rsidP="00C8786A">
      <w:pPr>
        <w:widowControl w:val="0"/>
        <w:suppressAutoHyphens/>
        <w:ind w:right="60"/>
        <w:jc w:val="both"/>
        <w:rPr>
          <w:sz w:val="24"/>
          <w:szCs w:val="20"/>
        </w:rPr>
      </w:pPr>
      <w:r w:rsidRPr="00C8786A">
        <w:rPr>
          <w:sz w:val="24"/>
          <w:szCs w:val="20"/>
        </w:rPr>
        <w:t xml:space="preserve">6.2.7. </w:t>
      </w:r>
      <w:proofErr w:type="gramStart"/>
      <w:r w:rsidRPr="00C8786A">
        <w:rPr>
          <w:sz w:val="24"/>
          <w:szCs w:val="20"/>
        </w:rPr>
        <w:t>При неиспользовании Участка, предназначенного для целевого использования, в указанных целях в течение трех лет, если более длительный срок не установлен федеральным законом, за исключением времени, необходимого для освоения Участка, а также времени, в течение которого Участок не мог быть использован по назначению из-за стихийных бедствий или ввиду иных обстоятельств, исключающих такое использование.</w:t>
      </w:r>
      <w:proofErr w:type="gramEnd"/>
    </w:p>
    <w:p w:rsidR="00C8786A" w:rsidRPr="00C8786A" w:rsidRDefault="00C8786A" w:rsidP="00C8786A">
      <w:pPr>
        <w:widowControl w:val="0"/>
        <w:suppressAutoHyphens/>
        <w:ind w:right="60"/>
        <w:jc w:val="both"/>
        <w:rPr>
          <w:sz w:val="24"/>
          <w:szCs w:val="20"/>
        </w:rPr>
      </w:pPr>
      <w:r w:rsidRPr="00C8786A">
        <w:rPr>
          <w:sz w:val="24"/>
          <w:szCs w:val="20"/>
        </w:rPr>
        <w:t xml:space="preserve">6.2.8. При переуступке прав  по Договору и переводе долга по обязательствам.  </w:t>
      </w:r>
    </w:p>
    <w:p w:rsidR="00C8786A" w:rsidRPr="00C8786A" w:rsidRDefault="00C8786A" w:rsidP="00C8786A">
      <w:pPr>
        <w:widowControl w:val="0"/>
        <w:tabs>
          <w:tab w:val="right" w:pos="9579"/>
        </w:tabs>
        <w:suppressAutoHyphens/>
        <w:ind w:right="60"/>
        <w:jc w:val="both"/>
        <w:rPr>
          <w:sz w:val="24"/>
          <w:szCs w:val="20"/>
        </w:rPr>
      </w:pPr>
      <w:r w:rsidRPr="00C8786A">
        <w:rPr>
          <w:sz w:val="24"/>
          <w:szCs w:val="20"/>
        </w:rPr>
        <w:t>6.3. В случае одностороннего отказа от Договора, предусмотренного пунктом 3.2 Договора, Договор считается расторгнутым со дня получения Арендатором уведомления об одностороннем отказе от Договора.</w:t>
      </w:r>
      <w:r w:rsidRPr="00C8786A">
        <w:t xml:space="preserve"> </w:t>
      </w:r>
      <w:r w:rsidRPr="00C8786A">
        <w:rPr>
          <w:sz w:val="24"/>
          <w:szCs w:val="20"/>
        </w:rPr>
        <w:t>Уведомление считается доставленным и в тех случаях, если оно поступило лицу, которому оно направлено (адресату), но по обстоятельствам, зависящим от него, не было ему вручено или адресат не ознакомился с ним. В этом случае заключение дополнительного соглашения о расторжении Договора не требуется.</w:t>
      </w:r>
    </w:p>
    <w:p w:rsidR="00C8786A" w:rsidRPr="00C8786A" w:rsidRDefault="00C8786A" w:rsidP="00C8786A">
      <w:pPr>
        <w:widowControl w:val="0"/>
        <w:suppressAutoHyphens/>
        <w:ind w:right="140"/>
        <w:jc w:val="both"/>
        <w:rPr>
          <w:sz w:val="24"/>
          <w:szCs w:val="20"/>
        </w:rPr>
      </w:pPr>
      <w:r w:rsidRPr="00C8786A">
        <w:rPr>
          <w:sz w:val="24"/>
          <w:szCs w:val="20"/>
        </w:rPr>
        <w:t>6.4. В случае смерти (ликвидации) Арендатора и отсутствии его наследников (правопреемников) права и обязанности Сторон по настоящему Договору прекращаются.</w:t>
      </w:r>
    </w:p>
    <w:p w:rsidR="00C8786A" w:rsidRPr="00C8786A" w:rsidRDefault="00C8786A" w:rsidP="00C8786A">
      <w:pPr>
        <w:widowControl w:val="0"/>
        <w:suppressAutoHyphens/>
        <w:ind w:right="140"/>
        <w:jc w:val="both"/>
        <w:rPr>
          <w:sz w:val="24"/>
          <w:szCs w:val="20"/>
        </w:rPr>
      </w:pPr>
      <w:r w:rsidRPr="00C8786A">
        <w:rPr>
          <w:sz w:val="24"/>
          <w:szCs w:val="20"/>
        </w:rPr>
        <w:t>6.5. Смена собственника Участка не является основанием для расторжения Договора.</w:t>
      </w:r>
    </w:p>
    <w:p w:rsidR="00C8786A" w:rsidRPr="00C8786A" w:rsidRDefault="00C8786A" w:rsidP="00C8786A">
      <w:pPr>
        <w:widowControl w:val="0"/>
        <w:tabs>
          <w:tab w:val="right" w:pos="9579"/>
        </w:tabs>
        <w:suppressAutoHyphens/>
        <w:ind w:right="140"/>
        <w:jc w:val="both"/>
        <w:rPr>
          <w:sz w:val="24"/>
          <w:szCs w:val="20"/>
        </w:rPr>
      </w:pPr>
      <w:r w:rsidRPr="00C8786A">
        <w:rPr>
          <w:sz w:val="24"/>
          <w:szCs w:val="20"/>
        </w:rPr>
        <w:t xml:space="preserve">6.6. Договор считается прекращенным по истечении срока, на который он заключен. </w:t>
      </w:r>
      <w:r w:rsidRPr="00C8786A">
        <w:rPr>
          <w:sz w:val="24"/>
          <w:szCs w:val="24"/>
        </w:rPr>
        <w:t>При</w:t>
      </w:r>
    </w:p>
    <w:p w:rsidR="00C8786A" w:rsidRPr="00C8786A" w:rsidRDefault="00C8786A" w:rsidP="00C8786A">
      <w:pPr>
        <w:widowControl w:val="0"/>
        <w:tabs>
          <w:tab w:val="right" w:pos="9579"/>
        </w:tabs>
        <w:suppressAutoHyphens/>
        <w:ind w:right="140"/>
        <w:jc w:val="both"/>
        <w:rPr>
          <w:color w:val="FF0000"/>
          <w:sz w:val="24"/>
          <w:szCs w:val="20"/>
        </w:rPr>
      </w:pPr>
      <w:proofErr w:type="gramStart"/>
      <w:r w:rsidRPr="00C8786A">
        <w:rPr>
          <w:sz w:val="24"/>
          <w:szCs w:val="24"/>
        </w:rPr>
        <w:t>прекращении</w:t>
      </w:r>
      <w:proofErr w:type="gramEnd"/>
      <w:r w:rsidRPr="00C8786A">
        <w:rPr>
          <w:sz w:val="24"/>
          <w:szCs w:val="24"/>
        </w:rPr>
        <w:t xml:space="preserve"> (расторжении) Договора Арендатор обязан вернуть Арендодателю Участок в надлежащем состоянии.</w:t>
      </w:r>
    </w:p>
    <w:p w:rsidR="00C8786A" w:rsidRPr="00C8786A" w:rsidRDefault="00C8786A" w:rsidP="00C8786A">
      <w:pPr>
        <w:widowControl w:val="0"/>
        <w:tabs>
          <w:tab w:val="right" w:pos="9579"/>
        </w:tabs>
        <w:suppressAutoHyphens/>
        <w:ind w:right="140"/>
        <w:jc w:val="both"/>
        <w:rPr>
          <w:color w:val="000000"/>
          <w:sz w:val="16"/>
          <w:szCs w:val="20"/>
        </w:rPr>
      </w:pP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C8786A">
        <w:rPr>
          <w:b/>
          <w:bCs/>
          <w:sz w:val="24"/>
          <w:szCs w:val="24"/>
        </w:rPr>
        <w:t>7. РАССМОТРЕНИЕ И УРЕГУЛИРОВАНИЕ СПОРОВ</w:t>
      </w:r>
    </w:p>
    <w:p w:rsidR="00C8786A" w:rsidRPr="00C8786A" w:rsidRDefault="00C8786A" w:rsidP="00C8786A">
      <w:pPr>
        <w:shd w:val="clear" w:color="auto" w:fill="FFFFFF"/>
        <w:jc w:val="both"/>
        <w:rPr>
          <w:rFonts w:eastAsia="Calibri"/>
          <w:sz w:val="24"/>
          <w:szCs w:val="24"/>
          <w:lang w:eastAsia="en-US"/>
        </w:rPr>
      </w:pPr>
      <w:r w:rsidRPr="00C8786A">
        <w:rPr>
          <w:sz w:val="24"/>
          <w:szCs w:val="24"/>
        </w:rPr>
        <w:t xml:space="preserve">7.1. Все споры, возникшие из настоящего Договора, разрешаются судом общей юрисдикции или арбитражным судом, по месту нахождения Арендодателя, в порядке, установленном действующим законодательством РФ. 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jc w:val="center"/>
        <w:rPr>
          <w:b/>
          <w:bCs/>
          <w:sz w:val="24"/>
          <w:szCs w:val="24"/>
        </w:rPr>
      </w:pPr>
      <w:r w:rsidRPr="00C8786A">
        <w:rPr>
          <w:b/>
          <w:bCs/>
          <w:sz w:val="24"/>
          <w:szCs w:val="24"/>
        </w:rPr>
        <w:t>8. ОСОБЫЕ УСЛОВИЯ ДОГОВОРА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8.1. Договор аренды земельного участка, находящегося в государственной или муниципальной собственности, заключается в электронной форме и подписывается усиленной квалифицированной электронной подписью сторон такого договора.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 xml:space="preserve">8.2. Право аренды переходит к </w:t>
      </w:r>
      <w:proofErr w:type="gramStart"/>
      <w:r w:rsidRPr="00C8786A">
        <w:rPr>
          <w:sz w:val="24"/>
          <w:szCs w:val="24"/>
        </w:rPr>
        <w:t>Арендатору</w:t>
      </w:r>
      <w:proofErr w:type="gramEnd"/>
      <w:r w:rsidRPr="00C8786A">
        <w:rPr>
          <w:sz w:val="24"/>
          <w:szCs w:val="24"/>
        </w:rPr>
        <w:t xml:space="preserve"> и арендная плата начисляется с даты подписания акта приема-передачи. 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8.3. Настоящий договор подлежит государственной регистрации в органе, осуществляющем государственную регистрацию прав на недвижимость.</w:t>
      </w:r>
    </w:p>
    <w:p w:rsidR="00C8786A" w:rsidRPr="00C8786A" w:rsidRDefault="00C8786A" w:rsidP="00C8786A">
      <w:pPr>
        <w:shd w:val="clear" w:color="auto" w:fill="FFFFFF"/>
        <w:jc w:val="both"/>
        <w:rPr>
          <w:sz w:val="24"/>
          <w:szCs w:val="24"/>
        </w:rPr>
      </w:pPr>
      <w:r w:rsidRPr="00C8786A">
        <w:rPr>
          <w:sz w:val="24"/>
          <w:szCs w:val="24"/>
        </w:rPr>
        <w:t>8.4. Арендатор не вправе уступать права и осуществлять перевод долга по обязательствам, возникшим из Договора. Обязательства по Договору должны быть исполнены Арендатором лично.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C8786A">
        <w:rPr>
          <w:b/>
          <w:bCs/>
          <w:sz w:val="24"/>
          <w:szCs w:val="24"/>
        </w:rPr>
        <w:t>9. РЕКВИЗИТЫ СТОРОН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rPr>
          <w:sz w:val="24"/>
          <w:szCs w:val="24"/>
        </w:rPr>
      </w:pPr>
      <w:r w:rsidRPr="00C8786A">
        <w:rPr>
          <w:sz w:val="24"/>
          <w:szCs w:val="24"/>
        </w:rPr>
        <w:t>Арендодатель: Арендатор: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jc w:val="center"/>
        <w:rPr>
          <w:sz w:val="24"/>
          <w:szCs w:val="24"/>
        </w:rPr>
      </w:pPr>
      <w:r w:rsidRPr="00C8786A">
        <w:rPr>
          <w:b/>
          <w:bCs/>
          <w:sz w:val="24"/>
          <w:szCs w:val="24"/>
        </w:rPr>
        <w:t>10. ПОДПИСИ СТОРОН</w:t>
      </w:r>
    </w:p>
    <w:p w:rsidR="00C8786A" w:rsidRPr="00C8786A" w:rsidRDefault="00C8786A" w:rsidP="00C8786A">
      <w:pPr>
        <w:shd w:val="clear" w:color="auto" w:fill="FFFFFF"/>
        <w:spacing w:before="100" w:beforeAutospacing="1" w:after="100" w:afterAutospacing="1"/>
        <w:rPr>
          <w:sz w:val="24"/>
          <w:szCs w:val="24"/>
        </w:rPr>
      </w:pPr>
      <w:r w:rsidRPr="00C8786A">
        <w:rPr>
          <w:sz w:val="24"/>
          <w:szCs w:val="24"/>
        </w:rPr>
        <w:t>Арендодатель: Арендатор:</w:t>
      </w:r>
    </w:p>
    <w:p w:rsidR="00C8786A" w:rsidRPr="00C8786A" w:rsidRDefault="00C8786A" w:rsidP="00C8786A">
      <w:pPr>
        <w:jc w:val="right"/>
        <w:rPr>
          <w:sz w:val="24"/>
          <w:szCs w:val="24"/>
        </w:rPr>
      </w:pPr>
      <w:r w:rsidRPr="00C8786A">
        <w:rPr>
          <w:sz w:val="24"/>
          <w:szCs w:val="24"/>
        </w:rPr>
        <w:br w:type="page"/>
      </w:r>
      <w:r w:rsidRPr="00C8786A">
        <w:rPr>
          <w:sz w:val="24"/>
          <w:szCs w:val="24"/>
        </w:rPr>
        <w:lastRenderedPageBreak/>
        <w:t>Приложение № 3</w:t>
      </w:r>
    </w:p>
    <w:p w:rsidR="00C8786A" w:rsidRPr="00C8786A" w:rsidRDefault="00C8786A" w:rsidP="00C8786A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  <w:r w:rsidRPr="00C8786A">
        <w:rPr>
          <w:rFonts w:eastAsia="Calibri"/>
          <w:bCs/>
          <w:sz w:val="24"/>
          <w:szCs w:val="24"/>
        </w:rPr>
        <w:t xml:space="preserve">Копия схемы земельного участка, являющегося предметом торгов </w:t>
      </w:r>
    </w:p>
    <w:p w:rsidR="00C8786A" w:rsidRPr="00C8786A" w:rsidRDefault="00C8786A" w:rsidP="00C8786A">
      <w:pPr>
        <w:autoSpaceDE w:val="0"/>
        <w:autoSpaceDN w:val="0"/>
        <w:adjustRightInd w:val="0"/>
        <w:ind w:firstLine="540"/>
        <w:jc w:val="center"/>
        <w:rPr>
          <w:rFonts w:eastAsia="Calibri"/>
          <w:bCs/>
          <w:sz w:val="24"/>
          <w:szCs w:val="24"/>
        </w:rPr>
      </w:pPr>
    </w:p>
    <w:p w:rsidR="00C8786A" w:rsidRPr="00C8786A" w:rsidRDefault="00C8786A" w:rsidP="00C8786A">
      <w:pPr>
        <w:autoSpaceDE w:val="0"/>
        <w:autoSpaceDN w:val="0"/>
        <w:adjustRightInd w:val="0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229985" cy="42862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985" cy="4286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8786A" w:rsidRPr="00C8786A" w:rsidRDefault="00C8786A" w:rsidP="00C8786A">
      <w:pPr>
        <w:rPr>
          <w:sz w:val="24"/>
          <w:szCs w:val="24"/>
        </w:rPr>
      </w:pPr>
    </w:p>
    <w:p w:rsidR="00C8786A" w:rsidRPr="00C8786A" w:rsidRDefault="00C8786A" w:rsidP="00C8786A">
      <w:pPr>
        <w:rPr>
          <w:sz w:val="24"/>
          <w:szCs w:val="24"/>
        </w:rPr>
      </w:pPr>
    </w:p>
    <w:p w:rsidR="00C8786A" w:rsidRPr="00C8786A" w:rsidRDefault="00C8786A" w:rsidP="00C8786A">
      <w:pPr>
        <w:rPr>
          <w:sz w:val="24"/>
          <w:szCs w:val="24"/>
        </w:rPr>
      </w:pPr>
    </w:p>
    <w:p w:rsidR="00C8786A" w:rsidRPr="00C8786A" w:rsidRDefault="00C8786A" w:rsidP="00C8786A">
      <w:pPr>
        <w:rPr>
          <w:sz w:val="24"/>
          <w:szCs w:val="24"/>
        </w:rPr>
      </w:pPr>
    </w:p>
    <w:p w:rsidR="00C8786A" w:rsidRPr="00C8786A" w:rsidRDefault="00C8786A" w:rsidP="00C8786A">
      <w:pPr>
        <w:rPr>
          <w:sz w:val="24"/>
          <w:szCs w:val="24"/>
        </w:rPr>
      </w:pPr>
    </w:p>
    <w:p w:rsidR="00C8786A" w:rsidRPr="00C8786A" w:rsidRDefault="00C8786A" w:rsidP="00C8786A">
      <w:pPr>
        <w:rPr>
          <w:sz w:val="24"/>
          <w:szCs w:val="24"/>
        </w:rPr>
      </w:pPr>
    </w:p>
    <w:p w:rsidR="00C8786A" w:rsidRPr="00C8786A" w:rsidRDefault="00C8786A" w:rsidP="00C8786A">
      <w:pPr>
        <w:rPr>
          <w:sz w:val="24"/>
          <w:szCs w:val="24"/>
        </w:rPr>
      </w:pPr>
    </w:p>
    <w:p w:rsidR="00C8786A" w:rsidRPr="00C8786A" w:rsidRDefault="00C8786A" w:rsidP="00C8786A">
      <w:pPr>
        <w:rPr>
          <w:sz w:val="24"/>
          <w:szCs w:val="24"/>
        </w:rPr>
      </w:pPr>
    </w:p>
    <w:p w:rsidR="00C8786A" w:rsidRPr="00C8786A" w:rsidRDefault="00C8786A" w:rsidP="00C8786A">
      <w:pPr>
        <w:rPr>
          <w:sz w:val="24"/>
          <w:szCs w:val="24"/>
        </w:rPr>
      </w:pPr>
    </w:p>
    <w:p w:rsidR="00C8786A" w:rsidRPr="00C8786A" w:rsidRDefault="00C8786A" w:rsidP="00C8786A">
      <w:pPr>
        <w:rPr>
          <w:sz w:val="24"/>
          <w:szCs w:val="24"/>
        </w:rPr>
      </w:pPr>
    </w:p>
    <w:p w:rsidR="00C8786A" w:rsidRPr="00C8786A" w:rsidRDefault="00C8786A" w:rsidP="00C8786A">
      <w:pPr>
        <w:rPr>
          <w:sz w:val="24"/>
          <w:szCs w:val="24"/>
        </w:rPr>
      </w:pPr>
    </w:p>
    <w:p w:rsidR="0004508A" w:rsidRDefault="0004508A" w:rsidP="00A0506F">
      <w:pPr>
        <w:jc w:val="both"/>
        <w:rPr>
          <w:color w:val="FF0000"/>
          <w:sz w:val="24"/>
          <w:szCs w:val="24"/>
        </w:rPr>
      </w:pPr>
    </w:p>
    <w:p w:rsidR="00A01783" w:rsidRPr="00A01783" w:rsidRDefault="00A01783" w:rsidP="00A0506F">
      <w:pPr>
        <w:jc w:val="both"/>
        <w:rPr>
          <w:color w:val="FF0000"/>
          <w:sz w:val="24"/>
          <w:szCs w:val="24"/>
        </w:rPr>
      </w:pPr>
    </w:p>
    <w:p w:rsidR="00FA1F53" w:rsidRDefault="00FA1F53" w:rsidP="007316D1">
      <w:pPr>
        <w:jc w:val="center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br w:type="page"/>
      </w:r>
    </w:p>
    <w:p w:rsidR="007316D1" w:rsidRPr="007316D1" w:rsidRDefault="007316D1" w:rsidP="007316D1">
      <w:pPr>
        <w:jc w:val="center"/>
        <w:rPr>
          <w:rFonts w:eastAsia="Calibri"/>
          <w:b/>
          <w:sz w:val="24"/>
          <w:szCs w:val="24"/>
          <w:lang w:eastAsia="en-US"/>
        </w:rPr>
      </w:pPr>
      <w:r w:rsidRPr="007316D1">
        <w:rPr>
          <w:rFonts w:eastAsia="Calibri"/>
          <w:b/>
          <w:sz w:val="24"/>
          <w:szCs w:val="24"/>
          <w:lang w:eastAsia="en-US"/>
        </w:rPr>
        <w:lastRenderedPageBreak/>
        <w:t>СОДЕРЖАНИЕ</w:t>
      </w:r>
    </w:p>
    <w:p w:rsidR="007316D1" w:rsidRPr="007316D1" w:rsidRDefault="007316D1" w:rsidP="007316D1">
      <w:pPr>
        <w:widowControl w:val="0"/>
        <w:autoSpaceDE w:val="0"/>
        <w:autoSpaceDN w:val="0"/>
        <w:adjustRightInd w:val="0"/>
        <w:ind w:firstLine="720"/>
        <w:jc w:val="both"/>
        <w:rPr>
          <w:rFonts w:eastAsia="Calibri"/>
          <w:sz w:val="10"/>
          <w:szCs w:val="10"/>
          <w:lang w:eastAsia="en-US"/>
        </w:rPr>
      </w:pPr>
    </w:p>
    <w:tbl>
      <w:tblPr>
        <w:tblpPr w:leftFromText="180" w:rightFromText="180" w:bottomFromText="200" w:vertAnchor="text" w:horzAnchor="margin" w:tblpXSpec="center" w:tblpY="423"/>
        <w:tblW w:w="10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461"/>
        <w:gridCol w:w="709"/>
      </w:tblGrid>
      <w:tr w:rsidR="007316D1" w:rsidRPr="007316D1" w:rsidTr="0087365B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16D1" w:rsidRPr="007316D1" w:rsidRDefault="007316D1" w:rsidP="007316D1">
            <w:pPr>
              <w:autoSpaceDN w:val="0"/>
              <w:ind w:right="-1"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sz w:val="24"/>
                <w:szCs w:val="24"/>
                <w:lang w:eastAsia="en-US"/>
              </w:rPr>
              <w:t>Заголовок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16D1" w:rsidRPr="007316D1" w:rsidRDefault="007316D1" w:rsidP="007316D1">
            <w:pPr>
              <w:autoSpaceDN w:val="0"/>
              <w:ind w:right="-1"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sz w:val="24"/>
                <w:szCs w:val="24"/>
                <w:lang w:eastAsia="en-US"/>
              </w:rPr>
              <w:t>Стр.</w:t>
            </w:r>
          </w:p>
        </w:tc>
      </w:tr>
      <w:tr w:rsidR="007316D1" w:rsidRPr="007316D1" w:rsidTr="0087365B">
        <w:trPr>
          <w:trHeight w:val="246"/>
        </w:trPr>
        <w:tc>
          <w:tcPr>
            <w:tcW w:w="101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16D1" w:rsidRPr="007316D1" w:rsidRDefault="007316D1" w:rsidP="007316D1">
            <w:pPr>
              <w:autoSpaceDN w:val="0"/>
              <w:ind w:right="-1"/>
              <w:jc w:val="center"/>
              <w:rPr>
                <w:rFonts w:eastAsia="Calibri"/>
                <w:b/>
                <w:sz w:val="2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sz w:val="24"/>
                <w:szCs w:val="24"/>
                <w:lang w:eastAsia="en-US"/>
              </w:rPr>
              <w:t>ПОСТАНОВЛЕНИЕ АДМИНИСТРАЦИИ ГОРОДСКОГО ОКРУГА КИНЕШМА</w:t>
            </w:r>
          </w:p>
        </w:tc>
      </w:tr>
      <w:tr w:rsidR="007316D1" w:rsidRPr="007316D1" w:rsidTr="0087365B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22A4" w:rsidRPr="007222A4" w:rsidRDefault="007222A4" w:rsidP="007222A4">
            <w:pPr>
              <w:jc w:val="both"/>
              <w:rPr>
                <w:b/>
                <w:sz w:val="24"/>
                <w:szCs w:val="24"/>
                <w:u w:val="single"/>
              </w:rPr>
            </w:pPr>
            <w:r w:rsidRPr="007222A4">
              <w:rPr>
                <w:b/>
                <w:sz w:val="24"/>
                <w:szCs w:val="24"/>
                <w:u w:val="single"/>
              </w:rPr>
              <w:t>от 12.05.2025 № 928-п</w:t>
            </w:r>
          </w:p>
          <w:p w:rsidR="007316D1" w:rsidRPr="007316D1" w:rsidRDefault="007222A4" w:rsidP="007222A4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7222A4">
              <w:rPr>
                <w:bCs/>
                <w:sz w:val="24"/>
                <w:szCs w:val="24"/>
              </w:rPr>
              <w:t>О внесении изменений в Постановление администрации городского округа Кинешма от 20.12.2018  №1623п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7222A4">
              <w:rPr>
                <w:bCs/>
                <w:sz w:val="24"/>
                <w:szCs w:val="24"/>
              </w:rPr>
              <w:t>«Об утверждении муниципальной программы городского округа Кинешма «Благоустройство городского округа Кинешма»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16D1" w:rsidRPr="007316D1" w:rsidRDefault="007316D1" w:rsidP="007316D1">
            <w:pPr>
              <w:autoSpaceDN w:val="0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7316D1">
              <w:rPr>
                <w:rFonts w:eastAsia="Calibri"/>
                <w:sz w:val="24"/>
                <w:szCs w:val="24"/>
                <w:lang w:eastAsia="en-US"/>
              </w:rPr>
              <w:t>1</w:t>
            </w:r>
          </w:p>
        </w:tc>
      </w:tr>
      <w:tr w:rsidR="007316D1" w:rsidRPr="007316D1" w:rsidTr="0087365B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22A4" w:rsidRPr="007222A4" w:rsidRDefault="007222A4" w:rsidP="007222A4">
            <w:pPr>
              <w:jc w:val="both"/>
              <w:rPr>
                <w:b/>
                <w:noProof/>
                <w:sz w:val="24"/>
                <w:szCs w:val="24"/>
                <w:u w:val="single"/>
              </w:rPr>
            </w:pPr>
            <w:r w:rsidRPr="007222A4">
              <w:rPr>
                <w:b/>
                <w:noProof/>
                <w:sz w:val="24"/>
                <w:szCs w:val="24"/>
                <w:u w:val="single"/>
              </w:rPr>
              <w:t>от 23.05.2025 №998-п</w:t>
            </w:r>
          </w:p>
          <w:p w:rsidR="007316D1" w:rsidRPr="007222A4" w:rsidRDefault="007222A4" w:rsidP="007222A4">
            <w:pPr>
              <w:jc w:val="both"/>
              <w:rPr>
                <w:rFonts w:eastAsia="Calibri"/>
                <w:sz w:val="24"/>
                <w:szCs w:val="24"/>
                <w:u w:val="single"/>
                <w:lang w:eastAsia="en-US"/>
              </w:rPr>
            </w:pPr>
            <w:r w:rsidRPr="007222A4">
              <w:rPr>
                <w:sz w:val="24"/>
                <w:szCs w:val="24"/>
                <w:shd w:val="clear" w:color="auto" w:fill="FFFFFF"/>
              </w:rPr>
              <w:t>Об определении мест массового отдыха на водных объектах и установлении периода купального сезона в границах городского округа Кинешма в 2025 году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16D1" w:rsidRPr="007316D1" w:rsidRDefault="007222A4" w:rsidP="007316D1">
            <w:pPr>
              <w:autoSpaceDN w:val="0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10</w:t>
            </w:r>
          </w:p>
        </w:tc>
      </w:tr>
      <w:tr w:rsidR="007316D1" w:rsidRPr="007316D1" w:rsidTr="0087365B">
        <w:trPr>
          <w:trHeight w:val="246"/>
        </w:trPr>
        <w:tc>
          <w:tcPr>
            <w:tcW w:w="101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16D1" w:rsidRPr="007316D1" w:rsidRDefault="007316D1" w:rsidP="007316D1">
            <w:pPr>
              <w:autoSpaceDN w:val="0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sz w:val="22"/>
                <w:szCs w:val="22"/>
                <w:lang w:eastAsia="en-US"/>
              </w:rPr>
              <w:t>ИНАЯ ОФИЦИАЛЬНАЯ ИНФОРМАЦИЯ</w:t>
            </w:r>
          </w:p>
        </w:tc>
      </w:tr>
      <w:tr w:rsidR="007316D1" w:rsidRPr="007316D1" w:rsidTr="0087365B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22A4" w:rsidRPr="007222A4" w:rsidRDefault="007222A4" w:rsidP="007222A4">
            <w:pPr>
              <w:jc w:val="both"/>
              <w:rPr>
                <w:b/>
                <w:sz w:val="24"/>
                <w:szCs w:val="24"/>
              </w:rPr>
            </w:pPr>
            <w:r w:rsidRPr="007222A4">
              <w:rPr>
                <w:b/>
                <w:sz w:val="24"/>
                <w:szCs w:val="24"/>
              </w:rPr>
              <w:t>Извещение № 21000009780000000260</w:t>
            </w:r>
          </w:p>
          <w:p w:rsidR="007316D1" w:rsidRPr="007316D1" w:rsidRDefault="007222A4" w:rsidP="007222A4">
            <w:pPr>
              <w:autoSpaceDE w:val="0"/>
              <w:autoSpaceDN w:val="0"/>
              <w:adjustRightInd w:val="0"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7222A4">
              <w:rPr>
                <w:sz w:val="24"/>
                <w:szCs w:val="24"/>
              </w:rPr>
              <w:t>о проведении 23.06.2025</w:t>
            </w:r>
            <w:r w:rsidRPr="007222A4">
              <w:rPr>
                <w:color w:val="FF0000"/>
                <w:sz w:val="24"/>
                <w:szCs w:val="24"/>
              </w:rPr>
              <w:t xml:space="preserve"> </w:t>
            </w:r>
            <w:r w:rsidRPr="007222A4">
              <w:rPr>
                <w:sz w:val="24"/>
                <w:szCs w:val="24"/>
              </w:rPr>
              <w:t xml:space="preserve">года аукциона в электронной форме на право заключения договора аренды земельного участка на электронной торговой площадке https://torgi.gov.ru, </w:t>
            </w:r>
            <w:hyperlink r:id="rId129" w:history="1">
              <w:r w:rsidRPr="007222A4">
                <w:rPr>
                  <w:sz w:val="24"/>
                  <w:szCs w:val="24"/>
                </w:rPr>
                <w:t>https://www.roseltorg.ru/</w:t>
              </w:r>
            </w:hyperlink>
            <w:r w:rsidRPr="007222A4">
              <w:rPr>
                <w:sz w:val="24"/>
                <w:szCs w:val="24"/>
              </w:rPr>
              <w:t xml:space="preserve"> в информационно-телекоммуникационной сети «Интернет»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16D1" w:rsidRPr="007316D1" w:rsidRDefault="007222A4" w:rsidP="007316D1">
            <w:pPr>
              <w:autoSpaceDN w:val="0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12</w:t>
            </w:r>
          </w:p>
        </w:tc>
      </w:tr>
      <w:tr w:rsidR="007316D1" w:rsidRPr="007316D1" w:rsidTr="0087365B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22A4" w:rsidRPr="007222A4" w:rsidRDefault="007222A4" w:rsidP="007222A4">
            <w:pPr>
              <w:jc w:val="both"/>
              <w:rPr>
                <w:b/>
                <w:sz w:val="24"/>
                <w:szCs w:val="24"/>
              </w:rPr>
            </w:pPr>
            <w:r w:rsidRPr="007222A4">
              <w:rPr>
                <w:b/>
                <w:sz w:val="24"/>
                <w:szCs w:val="24"/>
              </w:rPr>
              <w:t xml:space="preserve">Извещение </w:t>
            </w:r>
            <w:hyperlink r:id="rId130" w:history="1">
              <w:r w:rsidRPr="007222A4">
                <w:rPr>
                  <w:b/>
                  <w:bCs/>
                  <w:sz w:val="24"/>
                  <w:szCs w:val="24"/>
                </w:rPr>
                <w:t>№ 21000009780000000261</w:t>
              </w:r>
            </w:hyperlink>
          </w:p>
          <w:p w:rsidR="007316D1" w:rsidRPr="007222A4" w:rsidRDefault="007222A4" w:rsidP="007222A4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222A4">
              <w:rPr>
                <w:sz w:val="24"/>
                <w:szCs w:val="24"/>
              </w:rPr>
              <w:t xml:space="preserve">о проведении 23.06.2025 года аукциона в электронной форме по продаже земельного участка с кадастровым номером 37:25:020117:268 на электронной торговой площадке https://torgi.gov.ru, </w:t>
            </w:r>
            <w:hyperlink r:id="rId131" w:history="1">
              <w:r w:rsidRPr="007222A4">
                <w:rPr>
                  <w:sz w:val="24"/>
                  <w:szCs w:val="24"/>
                </w:rPr>
                <w:t>https://www.roseltorg.ru/</w:t>
              </w:r>
            </w:hyperlink>
            <w:r w:rsidRPr="007222A4">
              <w:rPr>
                <w:sz w:val="24"/>
                <w:szCs w:val="24"/>
              </w:rPr>
              <w:t xml:space="preserve"> в информационно-телекоммуникационной сети «Интернет»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16D1" w:rsidRPr="007316D1" w:rsidRDefault="007222A4" w:rsidP="007316D1">
            <w:pPr>
              <w:autoSpaceDN w:val="0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26</w:t>
            </w:r>
          </w:p>
        </w:tc>
      </w:tr>
      <w:tr w:rsidR="007316D1" w:rsidRPr="007316D1" w:rsidTr="0087365B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22A4" w:rsidRPr="007222A4" w:rsidRDefault="007222A4" w:rsidP="007222A4">
            <w:pPr>
              <w:jc w:val="both"/>
              <w:rPr>
                <w:b/>
                <w:sz w:val="24"/>
                <w:szCs w:val="24"/>
              </w:rPr>
            </w:pPr>
            <w:r w:rsidRPr="007222A4">
              <w:rPr>
                <w:b/>
                <w:sz w:val="24"/>
                <w:szCs w:val="24"/>
              </w:rPr>
              <w:t xml:space="preserve">Извещение </w:t>
            </w:r>
            <w:hyperlink r:id="rId132" w:history="1">
              <w:r w:rsidRPr="007222A4">
                <w:rPr>
                  <w:b/>
                  <w:bCs/>
                  <w:sz w:val="24"/>
                  <w:szCs w:val="24"/>
                </w:rPr>
                <w:t>№21000009780000000262</w:t>
              </w:r>
            </w:hyperlink>
          </w:p>
          <w:p w:rsidR="007316D1" w:rsidRPr="007222A4" w:rsidRDefault="007222A4" w:rsidP="007222A4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222A4">
              <w:rPr>
                <w:sz w:val="24"/>
                <w:szCs w:val="24"/>
              </w:rPr>
              <w:t xml:space="preserve">о проведении 23.06.2025 года аукциона в электронной форме по продаже земельного участка с кадастровым номером 37:25:020451:139 на электронной торговой площадке https://torgi.gov.ru, </w:t>
            </w:r>
            <w:hyperlink r:id="rId133" w:history="1">
              <w:r w:rsidRPr="007222A4">
                <w:rPr>
                  <w:sz w:val="24"/>
                  <w:szCs w:val="24"/>
                  <w:u w:val="single"/>
                </w:rPr>
                <w:t>https://www.roseltorg.ru/</w:t>
              </w:r>
            </w:hyperlink>
            <w:r w:rsidRPr="007222A4">
              <w:rPr>
                <w:sz w:val="24"/>
                <w:szCs w:val="24"/>
              </w:rPr>
              <w:t xml:space="preserve"> в информационно-телекоммуникационной сети «Интернет»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316D1" w:rsidRPr="007316D1" w:rsidRDefault="007222A4" w:rsidP="007316D1">
            <w:pPr>
              <w:autoSpaceDN w:val="0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37</w:t>
            </w:r>
          </w:p>
        </w:tc>
      </w:tr>
      <w:tr w:rsidR="0021295F" w:rsidRPr="007316D1" w:rsidTr="0087365B">
        <w:trPr>
          <w:trHeight w:val="246"/>
        </w:trPr>
        <w:tc>
          <w:tcPr>
            <w:tcW w:w="94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295F" w:rsidRPr="0021295F" w:rsidRDefault="0021295F" w:rsidP="0021295F">
            <w:pPr>
              <w:jc w:val="both"/>
              <w:rPr>
                <w:b/>
                <w:sz w:val="24"/>
                <w:szCs w:val="24"/>
              </w:rPr>
            </w:pPr>
            <w:r w:rsidRPr="0021295F">
              <w:rPr>
                <w:b/>
                <w:sz w:val="24"/>
                <w:szCs w:val="24"/>
              </w:rPr>
              <w:t xml:space="preserve">Извещение </w:t>
            </w:r>
            <w:r w:rsidRPr="00C8786A">
              <w:rPr>
                <w:b/>
                <w:sz w:val="24"/>
                <w:szCs w:val="24"/>
              </w:rPr>
              <w:t>№ 21000009780000000263</w:t>
            </w:r>
          </w:p>
          <w:p w:rsidR="0021295F" w:rsidRPr="0021295F" w:rsidRDefault="0021295F" w:rsidP="0021295F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C8786A">
              <w:rPr>
                <w:sz w:val="24"/>
                <w:szCs w:val="24"/>
              </w:rPr>
              <w:t>о проведении 23.06.2025</w:t>
            </w:r>
            <w:r w:rsidRPr="00C8786A">
              <w:rPr>
                <w:color w:val="FF0000"/>
                <w:sz w:val="24"/>
                <w:szCs w:val="24"/>
              </w:rPr>
              <w:t xml:space="preserve"> </w:t>
            </w:r>
            <w:r w:rsidRPr="00C8786A">
              <w:rPr>
                <w:sz w:val="24"/>
                <w:szCs w:val="24"/>
              </w:rPr>
              <w:t xml:space="preserve">года аукциона в электронной форме на право заключения договора аренды земельного участка на электронной торговой площадке https://torgi.gov.ru, </w:t>
            </w:r>
            <w:hyperlink r:id="rId134" w:history="1">
              <w:r w:rsidRPr="0021295F">
                <w:rPr>
                  <w:sz w:val="24"/>
                  <w:szCs w:val="24"/>
                </w:rPr>
                <w:t>https://www.roseltorg.ru/</w:t>
              </w:r>
            </w:hyperlink>
            <w:r w:rsidRPr="00C8786A">
              <w:rPr>
                <w:sz w:val="24"/>
                <w:szCs w:val="24"/>
              </w:rPr>
              <w:t xml:space="preserve"> в информационно-телекоммуникационной сети «Интернет»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1295F" w:rsidRDefault="0021295F" w:rsidP="007316D1">
            <w:pPr>
              <w:autoSpaceDN w:val="0"/>
              <w:ind w:right="-1"/>
              <w:jc w:val="center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48</w:t>
            </w:r>
          </w:p>
        </w:tc>
      </w:tr>
    </w:tbl>
    <w:p w:rsidR="007316D1" w:rsidRPr="007316D1" w:rsidRDefault="007316D1" w:rsidP="007316D1">
      <w:pPr>
        <w:autoSpaceDN w:val="0"/>
        <w:jc w:val="both"/>
      </w:pPr>
    </w:p>
    <w:p w:rsidR="007316D1" w:rsidRPr="007316D1" w:rsidRDefault="007316D1" w:rsidP="007316D1">
      <w:pPr>
        <w:autoSpaceDN w:val="0"/>
        <w:jc w:val="both"/>
      </w:pPr>
    </w:p>
    <w:p w:rsidR="007316D1" w:rsidRPr="007316D1" w:rsidRDefault="007316D1" w:rsidP="007316D1">
      <w:pPr>
        <w:autoSpaceDN w:val="0"/>
        <w:jc w:val="both"/>
      </w:pPr>
    </w:p>
    <w:p w:rsidR="007316D1" w:rsidRPr="007316D1" w:rsidRDefault="007316D1" w:rsidP="007316D1">
      <w:pPr>
        <w:autoSpaceDN w:val="0"/>
        <w:jc w:val="both"/>
      </w:pPr>
    </w:p>
    <w:p w:rsidR="007316D1" w:rsidRPr="007316D1" w:rsidRDefault="007316D1" w:rsidP="007316D1">
      <w:pPr>
        <w:autoSpaceDN w:val="0"/>
        <w:jc w:val="both"/>
      </w:pPr>
    </w:p>
    <w:p w:rsidR="007316D1" w:rsidRPr="007316D1" w:rsidRDefault="007316D1" w:rsidP="007316D1">
      <w:pPr>
        <w:autoSpaceDN w:val="0"/>
        <w:jc w:val="both"/>
      </w:pPr>
    </w:p>
    <w:p w:rsidR="007316D1" w:rsidRPr="007316D1" w:rsidRDefault="007316D1" w:rsidP="007316D1">
      <w:pPr>
        <w:autoSpaceDN w:val="0"/>
        <w:jc w:val="both"/>
      </w:pPr>
    </w:p>
    <w:p w:rsidR="007316D1" w:rsidRPr="007316D1" w:rsidRDefault="007316D1" w:rsidP="007316D1">
      <w:pPr>
        <w:autoSpaceDN w:val="0"/>
        <w:jc w:val="both"/>
      </w:pPr>
    </w:p>
    <w:p w:rsidR="007316D1" w:rsidRPr="007316D1" w:rsidRDefault="007316D1" w:rsidP="007316D1">
      <w:pPr>
        <w:autoSpaceDN w:val="0"/>
        <w:jc w:val="both"/>
      </w:pPr>
    </w:p>
    <w:p w:rsidR="007316D1" w:rsidRPr="007316D1" w:rsidRDefault="007316D1" w:rsidP="007316D1">
      <w:pPr>
        <w:autoSpaceDN w:val="0"/>
        <w:jc w:val="both"/>
      </w:pPr>
    </w:p>
    <w:tbl>
      <w:tblPr>
        <w:tblpPr w:leftFromText="180" w:rightFromText="180" w:bottomFromText="200" w:vertAnchor="text" w:horzAnchor="margin" w:tblpXSpec="center" w:tblpY="147"/>
        <w:tblW w:w="98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3317"/>
        <w:gridCol w:w="3340"/>
        <w:gridCol w:w="3232"/>
      </w:tblGrid>
      <w:tr w:rsidR="007316D1" w:rsidRPr="007316D1" w:rsidTr="0087365B">
        <w:trPr>
          <w:trHeight w:val="764"/>
        </w:trPr>
        <w:tc>
          <w:tcPr>
            <w:tcW w:w="33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16D1" w:rsidRPr="007316D1" w:rsidRDefault="007316D1" w:rsidP="007316D1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Адрес редакции:</w:t>
            </w:r>
          </w:p>
          <w:p w:rsidR="007316D1" w:rsidRPr="007316D1" w:rsidRDefault="007316D1" w:rsidP="007316D1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155800, Ивановская область, г. Кинешма,</w:t>
            </w:r>
          </w:p>
          <w:p w:rsidR="007316D1" w:rsidRPr="007316D1" w:rsidRDefault="007316D1" w:rsidP="007316D1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ул. Фрунзе, д.4,</w:t>
            </w:r>
          </w:p>
          <w:p w:rsidR="007316D1" w:rsidRPr="007316D1" w:rsidRDefault="007316D1" w:rsidP="007316D1">
            <w:pPr>
              <w:autoSpaceDN w:val="0"/>
              <w:spacing w:line="276" w:lineRule="auto"/>
              <w:ind w:right="-1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Администрация городского округа Кинешма</w:t>
            </w:r>
          </w:p>
          <w:p w:rsidR="007316D1" w:rsidRPr="007316D1" w:rsidRDefault="007316D1" w:rsidP="007316D1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</w:pPr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Тел</w:t>
            </w:r>
            <w:r w:rsidRPr="007316D1"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  <w:t>.: 5-60-00,</w:t>
            </w:r>
          </w:p>
          <w:p w:rsidR="007316D1" w:rsidRPr="007316D1" w:rsidRDefault="007316D1" w:rsidP="007316D1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</w:pPr>
            <w:r w:rsidRPr="007316D1">
              <w:rPr>
                <w:rFonts w:eastAsia="Calibri"/>
                <w:b/>
                <w:bCs/>
                <w:sz w:val="14"/>
                <w:szCs w:val="24"/>
                <w:lang w:val="en-US" w:eastAsia="en-US"/>
              </w:rPr>
              <w:t>e-mail: mail@admkineshma.ru</w:t>
            </w:r>
          </w:p>
        </w:tc>
        <w:tc>
          <w:tcPr>
            <w:tcW w:w="334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16D1" w:rsidRPr="007316D1" w:rsidRDefault="007316D1" w:rsidP="007316D1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Выходит в печать на основании ст.60</w:t>
            </w:r>
          </w:p>
          <w:p w:rsidR="007316D1" w:rsidRPr="007316D1" w:rsidRDefault="007316D1" w:rsidP="007316D1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Устава муниципального образования</w:t>
            </w:r>
          </w:p>
          <w:p w:rsidR="007316D1" w:rsidRPr="007316D1" w:rsidRDefault="007316D1" w:rsidP="007316D1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«Городской округ Кинешма»</w:t>
            </w:r>
          </w:p>
          <w:p w:rsidR="007316D1" w:rsidRPr="007316D1" w:rsidRDefault="007316D1" w:rsidP="007316D1">
            <w:pPr>
              <w:suppressAutoHyphens/>
              <w:autoSpaceDN w:val="0"/>
              <w:spacing w:line="276" w:lineRule="auto"/>
              <w:ind w:left="142" w:firstLine="114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</w:p>
        </w:tc>
        <w:tc>
          <w:tcPr>
            <w:tcW w:w="32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16D1" w:rsidRPr="007316D1" w:rsidRDefault="007316D1" w:rsidP="007222A4">
            <w:pPr>
              <w:suppressAutoHyphens/>
              <w:autoSpaceDN w:val="0"/>
              <w:spacing w:line="276" w:lineRule="auto"/>
              <w:jc w:val="center"/>
              <w:rPr>
                <w:rFonts w:eastAsia="Calibri"/>
                <w:b/>
                <w:bCs/>
                <w:sz w:val="14"/>
                <w:szCs w:val="24"/>
                <w:lang w:eastAsia="en-US"/>
              </w:rPr>
            </w:pPr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 xml:space="preserve">Тираж 7 </w:t>
            </w:r>
            <w:proofErr w:type="spellStart"/>
            <w:proofErr w:type="gramStart"/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экз</w:t>
            </w:r>
            <w:proofErr w:type="spellEnd"/>
            <w:proofErr w:type="gramEnd"/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 xml:space="preserve">   2</w:t>
            </w:r>
            <w:r w:rsidR="007222A4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>6</w:t>
            </w:r>
            <w:r w:rsidRPr="007316D1">
              <w:rPr>
                <w:rFonts w:eastAsia="Calibri"/>
                <w:b/>
                <w:bCs/>
                <w:sz w:val="14"/>
                <w:szCs w:val="24"/>
                <w:lang w:eastAsia="en-US"/>
              </w:rPr>
              <w:t xml:space="preserve">.05.2025 </w:t>
            </w:r>
          </w:p>
        </w:tc>
      </w:tr>
    </w:tbl>
    <w:p w:rsidR="00AE45E0" w:rsidRDefault="00AE45E0" w:rsidP="0021295F">
      <w:pPr>
        <w:widowControl w:val="0"/>
        <w:suppressAutoHyphens/>
        <w:ind w:firstLine="709"/>
        <w:jc w:val="both"/>
        <w:rPr>
          <w:sz w:val="27"/>
          <w:szCs w:val="27"/>
        </w:rPr>
      </w:pPr>
      <w:bookmarkStart w:id="0" w:name="_GoBack"/>
      <w:bookmarkEnd w:id="0"/>
    </w:p>
    <w:sectPr w:rsidR="00AE45E0" w:rsidSect="00231831">
      <w:pgSz w:w="11906" w:h="16838"/>
      <w:pgMar w:top="851" w:right="567" w:bottom="709" w:left="1418" w:header="709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51F0" w:rsidRDefault="007D51F0" w:rsidP="00672BFB">
      <w:r>
        <w:separator/>
      </w:r>
    </w:p>
  </w:endnote>
  <w:endnote w:type="continuationSeparator" w:id="0">
    <w:p w:rsidR="007D51F0" w:rsidRDefault="007D51F0" w:rsidP="00672B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NTTimes/Cyrillic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51F0" w:rsidRDefault="007D51F0" w:rsidP="00672BFB">
      <w:r>
        <w:separator/>
      </w:r>
    </w:p>
  </w:footnote>
  <w:footnote w:type="continuationSeparator" w:id="0">
    <w:p w:rsidR="007D51F0" w:rsidRDefault="007D51F0" w:rsidP="00672B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71178136"/>
      <w:docPartObj>
        <w:docPartGallery w:val="Page Numbers (Top of Page)"/>
        <w:docPartUnique/>
      </w:docPartObj>
    </w:sdtPr>
    <w:sdtEndPr/>
    <w:sdtContent>
      <w:p w:rsidR="00AC31DE" w:rsidRDefault="00AC31DE">
        <w:pPr>
          <w:pStyle w:val="af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1295F">
          <w:rPr>
            <w:noProof/>
          </w:rPr>
          <w:t>62</w:t>
        </w:r>
        <w:r>
          <w:fldChar w:fldCharType="end"/>
        </w:r>
      </w:p>
    </w:sdtContent>
  </w:sdt>
  <w:p w:rsidR="00672BFB" w:rsidRDefault="00672BFB">
    <w:pPr>
      <w:pStyle w:val="af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6" type="#_x0000_t75" style="width:3in;height:3in" o:bullet="t">
        <v:imagedata r:id="rId1" o:title=""/>
      </v:shape>
    </w:pict>
  </w:numPicBullet>
  <w:numPicBullet w:numPicBulletId="1">
    <w:pict>
      <v:shape id="_x0000_i1087" type="#_x0000_t75" style="width:11.5pt;height:11.5pt" o:bullet="t">
        <v:imagedata r:id="rId2" o:title=""/>
      </v:shape>
    </w:pict>
  </w:numPicBullet>
  <w:numPicBullet w:numPicBulletId="2">
    <w:pict>
      <v:shape id="_x0000_i1088" type="#_x0000_t75" style="width:11.5pt;height:8.05pt" o:bullet="t">
        <v:imagedata r:id="rId3" o:title=""/>
      </v:shape>
    </w:pict>
  </w:numPicBullet>
  <w:numPicBullet w:numPicBulletId="3">
    <w:pict>
      <v:shape id="_x0000_i1089" type="#_x0000_t75" style="width:11.5pt;height:11.5pt" o:bullet="t">
        <v:imagedata r:id="rId4" o:title=""/>
      </v:shape>
    </w:pict>
  </w:numPicBullet>
  <w:abstractNum w:abstractNumId="0">
    <w:nsid w:val="0000401D"/>
    <w:multiLevelType w:val="hybridMultilevel"/>
    <w:tmpl w:val="000071F0"/>
    <w:lvl w:ilvl="0" w:tplc="00000384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00007F4F">
      <w:start w:val="1"/>
      <w:numFmt w:val="bullet"/>
      <w:lvlText w:val="В"/>
      <w:lvlJc w:val="left"/>
      <w:pPr>
        <w:tabs>
          <w:tab w:val="num" w:pos="1440"/>
        </w:tabs>
        <w:ind w:left="1440" w:hanging="360"/>
      </w:pPr>
    </w:lvl>
    <w:lvl w:ilvl="2" w:tplc="0000494A">
      <w:start w:val="3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02C6025A"/>
    <w:multiLevelType w:val="hybridMultilevel"/>
    <w:tmpl w:val="0A74428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AC42833"/>
    <w:multiLevelType w:val="hybridMultilevel"/>
    <w:tmpl w:val="E62A60D2"/>
    <w:lvl w:ilvl="0" w:tplc="925C4CE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  <w:rPr>
        <w:rFonts w:cs="Times New Roman"/>
      </w:rPr>
    </w:lvl>
  </w:abstractNum>
  <w:abstractNum w:abstractNumId="3">
    <w:nsid w:val="100826D0"/>
    <w:multiLevelType w:val="multilevel"/>
    <w:tmpl w:val="6B1A37E2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612"/>
        </w:tabs>
        <w:ind w:left="612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224"/>
        </w:tabs>
        <w:ind w:left="122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476"/>
        </w:tabs>
        <w:ind w:left="1476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088"/>
        </w:tabs>
        <w:ind w:left="2088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700"/>
        </w:tabs>
        <w:ind w:left="270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952"/>
        </w:tabs>
        <w:ind w:left="2952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564"/>
        </w:tabs>
        <w:ind w:left="3564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816"/>
        </w:tabs>
        <w:ind w:left="3816" w:hanging="1800"/>
      </w:pPr>
      <w:rPr>
        <w:rFonts w:cs="Times New Roman" w:hint="default"/>
      </w:rPr>
    </w:lvl>
  </w:abstractNum>
  <w:abstractNum w:abstractNumId="4">
    <w:nsid w:val="1042579D"/>
    <w:multiLevelType w:val="hybridMultilevel"/>
    <w:tmpl w:val="CC72D2D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10CA4750"/>
    <w:multiLevelType w:val="hybridMultilevel"/>
    <w:tmpl w:val="75D4BA8C"/>
    <w:lvl w:ilvl="0" w:tplc="961297BC">
      <w:start w:val="1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88521A"/>
    <w:multiLevelType w:val="hybridMultilevel"/>
    <w:tmpl w:val="EA627486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7">
    <w:nsid w:val="11B61EDD"/>
    <w:multiLevelType w:val="hybridMultilevel"/>
    <w:tmpl w:val="89C2543A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1D143D3C"/>
    <w:multiLevelType w:val="hybridMultilevel"/>
    <w:tmpl w:val="E58493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1E2C2E17"/>
    <w:multiLevelType w:val="hybridMultilevel"/>
    <w:tmpl w:val="C282AA4C"/>
    <w:lvl w:ilvl="0" w:tplc="99CEDBC2">
      <w:start w:val="1"/>
      <w:numFmt w:val="bullet"/>
      <w:lvlText w:val=""/>
      <w:lvlPicBulletId w:val="3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FF65D05"/>
    <w:multiLevelType w:val="multilevel"/>
    <w:tmpl w:val="BC0A6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1976021"/>
    <w:multiLevelType w:val="multilevel"/>
    <w:tmpl w:val="413E7C82"/>
    <w:lvl w:ilvl="0">
      <w:start w:val="1"/>
      <w:numFmt w:val="decimal"/>
      <w:lvlText w:val="%1."/>
      <w:lvlJc w:val="left"/>
      <w:pPr>
        <w:ind w:left="578" w:hanging="360"/>
      </w:pPr>
      <w:rPr>
        <w:rFonts w:cs="Times New Roman" w:hint="default"/>
      </w:rPr>
    </w:lvl>
    <w:lvl w:ilvl="1">
      <w:start w:val="6"/>
      <w:numFmt w:val="decimal"/>
      <w:isLgl/>
      <w:lvlText w:val="%1.%2."/>
      <w:lvlJc w:val="left"/>
      <w:pPr>
        <w:ind w:left="1909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40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91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382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11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96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45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06" w:hanging="2160"/>
      </w:pPr>
      <w:rPr>
        <w:rFonts w:hint="default"/>
      </w:rPr>
    </w:lvl>
  </w:abstractNum>
  <w:abstractNum w:abstractNumId="12">
    <w:nsid w:val="2574008D"/>
    <w:multiLevelType w:val="hybridMultilevel"/>
    <w:tmpl w:val="2B2EE7B0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29D470F4"/>
    <w:multiLevelType w:val="hybridMultilevel"/>
    <w:tmpl w:val="4D4CDE4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2C197F07"/>
    <w:multiLevelType w:val="hybridMultilevel"/>
    <w:tmpl w:val="8C78402C"/>
    <w:lvl w:ilvl="0" w:tplc="55DADC94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1" w:tplc="CEB8FFA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2BAA6E9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3A8C91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F5F6717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1F5A34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2600444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F2AC5C2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E0303F8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5">
    <w:nsid w:val="2FE775E9"/>
    <w:multiLevelType w:val="multilevel"/>
    <w:tmpl w:val="8CB6872A"/>
    <w:lvl w:ilvl="0">
      <w:start w:val="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672"/>
        </w:tabs>
        <w:ind w:left="672" w:hanging="4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224"/>
        </w:tabs>
        <w:ind w:left="122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836"/>
        </w:tabs>
        <w:ind w:left="1836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088"/>
        </w:tabs>
        <w:ind w:left="2088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2700"/>
        </w:tabs>
        <w:ind w:left="270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952"/>
        </w:tabs>
        <w:ind w:left="2952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564"/>
        </w:tabs>
        <w:ind w:left="3564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176"/>
        </w:tabs>
        <w:ind w:left="4176" w:hanging="2160"/>
      </w:pPr>
      <w:rPr>
        <w:rFonts w:cs="Times New Roman" w:hint="default"/>
      </w:rPr>
    </w:lvl>
  </w:abstractNum>
  <w:abstractNum w:abstractNumId="16">
    <w:nsid w:val="31A42E9E"/>
    <w:multiLevelType w:val="multilevel"/>
    <w:tmpl w:val="35345956"/>
    <w:lvl w:ilvl="0">
      <w:start w:val="8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2160"/>
        </w:tabs>
        <w:ind w:left="216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3240"/>
        </w:tabs>
        <w:ind w:left="32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320"/>
        </w:tabs>
        <w:ind w:left="432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40"/>
        </w:tabs>
        <w:ind w:left="5040" w:hanging="2160"/>
      </w:pPr>
      <w:rPr>
        <w:rFonts w:cs="Times New Roman" w:hint="default"/>
      </w:rPr>
    </w:lvl>
  </w:abstractNum>
  <w:abstractNum w:abstractNumId="17">
    <w:nsid w:val="3205185A"/>
    <w:multiLevelType w:val="hybridMultilevel"/>
    <w:tmpl w:val="2BD63338"/>
    <w:lvl w:ilvl="0" w:tplc="381E21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3EA34639"/>
    <w:multiLevelType w:val="hybridMultilevel"/>
    <w:tmpl w:val="382C7316"/>
    <w:lvl w:ilvl="0" w:tplc="40CC22F4">
      <w:start w:val="2"/>
      <w:numFmt w:val="decimal"/>
      <w:lvlText w:val="%1."/>
      <w:lvlJc w:val="left"/>
      <w:pPr>
        <w:tabs>
          <w:tab w:val="num" w:pos="792"/>
        </w:tabs>
        <w:ind w:left="79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2"/>
        </w:tabs>
        <w:ind w:left="151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32"/>
        </w:tabs>
        <w:ind w:left="223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52"/>
        </w:tabs>
        <w:ind w:left="295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72"/>
        </w:tabs>
        <w:ind w:left="367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92"/>
        </w:tabs>
        <w:ind w:left="439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12"/>
        </w:tabs>
        <w:ind w:left="511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32"/>
        </w:tabs>
        <w:ind w:left="583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52"/>
        </w:tabs>
        <w:ind w:left="6552" w:hanging="180"/>
      </w:pPr>
      <w:rPr>
        <w:rFonts w:cs="Times New Roman"/>
      </w:rPr>
    </w:lvl>
  </w:abstractNum>
  <w:abstractNum w:abstractNumId="19">
    <w:nsid w:val="3F6E1EF0"/>
    <w:multiLevelType w:val="hybridMultilevel"/>
    <w:tmpl w:val="99D03B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3FA14428"/>
    <w:multiLevelType w:val="hybridMultilevel"/>
    <w:tmpl w:val="491E7668"/>
    <w:lvl w:ilvl="0" w:tplc="CFF46BB6">
      <w:start w:val="1"/>
      <w:numFmt w:val="decimal"/>
      <w:lvlText w:val="%1."/>
      <w:lvlJc w:val="left"/>
      <w:pPr>
        <w:tabs>
          <w:tab w:val="num" w:pos="792"/>
        </w:tabs>
        <w:ind w:left="792" w:hanging="360"/>
      </w:pPr>
      <w:rPr>
        <w:rFonts w:cs="Times New Roman"/>
      </w:rPr>
    </w:lvl>
    <w:lvl w:ilvl="1" w:tplc="83689D8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A900D54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AC049CE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FF120F0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E846562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1990275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9CCA864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B3F8AB8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1">
    <w:nsid w:val="4E292EE2"/>
    <w:multiLevelType w:val="multilevel"/>
    <w:tmpl w:val="B848350E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0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PicBulletId w:val="0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EA132FA"/>
    <w:multiLevelType w:val="multilevel"/>
    <w:tmpl w:val="E53E2700"/>
    <w:lvl w:ilvl="0">
      <w:start w:val="1"/>
      <w:numFmt w:val="decimal"/>
      <w:lvlText w:val="%1."/>
      <w:lvlJc w:val="left"/>
      <w:pPr>
        <w:tabs>
          <w:tab w:val="num" w:pos="792"/>
        </w:tabs>
        <w:ind w:left="792" w:hanging="360"/>
      </w:pPr>
      <w:rPr>
        <w:rFonts w:cs="Times New Roman" w:hint="default"/>
      </w:rPr>
    </w:lvl>
    <w:lvl w:ilvl="1">
      <w:start w:val="1"/>
      <w:numFmt w:val="bullet"/>
      <w:lvlText w:val=""/>
      <w:lvlPicBulletId w:val="1"/>
      <w:lvlJc w:val="left"/>
      <w:pPr>
        <w:tabs>
          <w:tab w:val="num" w:pos="1512"/>
        </w:tabs>
        <w:ind w:left="1512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2232"/>
        </w:tabs>
        <w:ind w:left="2232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952"/>
        </w:tabs>
        <w:ind w:left="2952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72"/>
        </w:tabs>
        <w:ind w:left="3672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92"/>
        </w:tabs>
        <w:ind w:left="4392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112"/>
        </w:tabs>
        <w:ind w:left="5112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832"/>
        </w:tabs>
        <w:ind w:left="5832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552"/>
        </w:tabs>
        <w:ind w:left="6552" w:hanging="180"/>
      </w:pPr>
      <w:rPr>
        <w:rFonts w:cs="Times New Roman"/>
      </w:rPr>
    </w:lvl>
  </w:abstractNum>
  <w:abstractNum w:abstractNumId="23">
    <w:nsid w:val="4FD720DA"/>
    <w:multiLevelType w:val="multilevel"/>
    <w:tmpl w:val="7D909B40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750"/>
        </w:tabs>
        <w:ind w:left="750" w:hanging="39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4">
    <w:nsid w:val="50161FA4"/>
    <w:multiLevelType w:val="hybridMultilevel"/>
    <w:tmpl w:val="C964AAB0"/>
    <w:lvl w:ilvl="0" w:tplc="97E009CC">
      <w:start w:val="1"/>
      <w:numFmt w:val="decimal"/>
      <w:lvlText w:val="%1."/>
      <w:lvlJc w:val="left"/>
      <w:pPr>
        <w:tabs>
          <w:tab w:val="num" w:pos="792"/>
        </w:tabs>
        <w:ind w:left="792" w:hanging="360"/>
      </w:pPr>
      <w:rPr>
        <w:rFonts w:cs="Times New Roman" w:hint="default"/>
      </w:rPr>
    </w:lvl>
    <w:lvl w:ilvl="1" w:tplc="34703B3A">
      <w:start w:val="1"/>
      <w:numFmt w:val="bullet"/>
      <w:lvlText w:val=""/>
      <w:lvlPicBulletId w:val="2"/>
      <w:lvlJc w:val="left"/>
      <w:pPr>
        <w:tabs>
          <w:tab w:val="num" w:pos="1512"/>
        </w:tabs>
        <w:ind w:left="1512" w:hanging="360"/>
      </w:pPr>
      <w:rPr>
        <w:rFonts w:ascii="Symbol" w:hAnsi="Symbol" w:hint="default"/>
        <w:color w:val="auto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32"/>
        </w:tabs>
        <w:ind w:left="223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52"/>
        </w:tabs>
        <w:ind w:left="295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72"/>
        </w:tabs>
        <w:ind w:left="367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92"/>
        </w:tabs>
        <w:ind w:left="439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12"/>
        </w:tabs>
        <w:ind w:left="511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32"/>
        </w:tabs>
        <w:ind w:left="583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52"/>
        </w:tabs>
        <w:ind w:left="6552" w:hanging="180"/>
      </w:pPr>
      <w:rPr>
        <w:rFonts w:cs="Times New Roman"/>
      </w:rPr>
    </w:lvl>
  </w:abstractNum>
  <w:abstractNum w:abstractNumId="25">
    <w:nsid w:val="51C654DB"/>
    <w:multiLevelType w:val="hybridMultilevel"/>
    <w:tmpl w:val="8C589A04"/>
    <w:lvl w:ilvl="0" w:tplc="1B0E405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1" w:tplc="C050473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66B80DE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C9707EF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A808D4A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91B65FA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CC656A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83CA7B7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6DD03EC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6">
    <w:nsid w:val="526C3710"/>
    <w:multiLevelType w:val="hybridMultilevel"/>
    <w:tmpl w:val="40429080"/>
    <w:lvl w:ilvl="0" w:tplc="5A04C752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7">
    <w:nsid w:val="55487929"/>
    <w:multiLevelType w:val="hybridMultilevel"/>
    <w:tmpl w:val="F86009D6"/>
    <w:lvl w:ilvl="0" w:tplc="99666B2C">
      <w:start w:val="1"/>
      <w:numFmt w:val="decimal"/>
      <w:lvlText w:val="%1."/>
      <w:lvlJc w:val="left"/>
      <w:pPr>
        <w:tabs>
          <w:tab w:val="num" w:pos="792"/>
        </w:tabs>
        <w:ind w:left="79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2"/>
        </w:tabs>
        <w:ind w:left="151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32"/>
        </w:tabs>
        <w:ind w:left="223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52"/>
        </w:tabs>
        <w:ind w:left="295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72"/>
        </w:tabs>
        <w:ind w:left="367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92"/>
        </w:tabs>
        <w:ind w:left="439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12"/>
        </w:tabs>
        <w:ind w:left="511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32"/>
        </w:tabs>
        <w:ind w:left="583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52"/>
        </w:tabs>
        <w:ind w:left="6552" w:hanging="180"/>
      </w:pPr>
      <w:rPr>
        <w:rFonts w:cs="Times New Roman"/>
      </w:rPr>
    </w:lvl>
  </w:abstractNum>
  <w:abstractNum w:abstractNumId="28">
    <w:nsid w:val="59A54BF8"/>
    <w:multiLevelType w:val="hybridMultilevel"/>
    <w:tmpl w:val="1D82445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>
    <w:nsid w:val="5A5A02E7"/>
    <w:multiLevelType w:val="hybridMultilevel"/>
    <w:tmpl w:val="CD665CD0"/>
    <w:lvl w:ilvl="0" w:tplc="97E009CC">
      <w:start w:val="1"/>
      <w:numFmt w:val="decimal"/>
      <w:lvlText w:val="%1."/>
      <w:lvlJc w:val="left"/>
      <w:pPr>
        <w:tabs>
          <w:tab w:val="num" w:pos="792"/>
        </w:tabs>
        <w:ind w:left="792" w:hanging="360"/>
      </w:pPr>
      <w:rPr>
        <w:rFonts w:cs="Times New Roman" w:hint="default"/>
      </w:rPr>
    </w:lvl>
    <w:lvl w:ilvl="1" w:tplc="04190007">
      <w:start w:val="1"/>
      <w:numFmt w:val="bullet"/>
      <w:lvlText w:val=""/>
      <w:lvlPicBulletId w:val="1"/>
      <w:lvlJc w:val="left"/>
      <w:pPr>
        <w:tabs>
          <w:tab w:val="num" w:pos="1512"/>
        </w:tabs>
        <w:ind w:left="1512" w:hanging="360"/>
      </w:pPr>
      <w:rPr>
        <w:rFonts w:ascii="Symbol" w:hAnsi="Symbol" w:hint="default"/>
      </w:rPr>
    </w:lvl>
    <w:lvl w:ilvl="2" w:tplc="0400DD40">
      <w:start w:val="1"/>
      <w:numFmt w:val="decimal"/>
      <w:lvlText w:val="%3)"/>
      <w:lvlJc w:val="left"/>
      <w:pPr>
        <w:tabs>
          <w:tab w:val="num" w:pos="2412"/>
        </w:tabs>
        <w:ind w:left="2412" w:hanging="360"/>
      </w:pPr>
      <w:rPr>
        <w:rFonts w:cs="Times New Roman" w:hint="default"/>
        <w:sz w:val="24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52"/>
        </w:tabs>
        <w:ind w:left="295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72"/>
        </w:tabs>
        <w:ind w:left="367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92"/>
        </w:tabs>
        <w:ind w:left="439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12"/>
        </w:tabs>
        <w:ind w:left="511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32"/>
        </w:tabs>
        <w:ind w:left="583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52"/>
        </w:tabs>
        <w:ind w:left="6552" w:hanging="180"/>
      </w:pPr>
      <w:rPr>
        <w:rFonts w:cs="Times New Roman"/>
      </w:rPr>
    </w:lvl>
  </w:abstractNum>
  <w:abstractNum w:abstractNumId="30">
    <w:nsid w:val="5AE26A96"/>
    <w:multiLevelType w:val="hybridMultilevel"/>
    <w:tmpl w:val="94AACB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>
    <w:nsid w:val="6A8C441D"/>
    <w:multiLevelType w:val="multilevel"/>
    <w:tmpl w:val="7BF27EC0"/>
    <w:lvl w:ilvl="0">
      <w:start w:val="8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55"/>
        </w:tabs>
        <w:ind w:left="1155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10"/>
        </w:tabs>
        <w:ind w:left="231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3465"/>
        </w:tabs>
        <w:ind w:left="3465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4260"/>
        </w:tabs>
        <w:ind w:left="426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5415"/>
        </w:tabs>
        <w:ind w:left="5415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6210"/>
        </w:tabs>
        <w:ind w:left="621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7365"/>
        </w:tabs>
        <w:ind w:left="7365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520"/>
        </w:tabs>
        <w:ind w:left="8520" w:hanging="2160"/>
      </w:pPr>
      <w:rPr>
        <w:rFonts w:cs="Times New Roman" w:hint="default"/>
      </w:rPr>
    </w:lvl>
  </w:abstractNum>
  <w:abstractNum w:abstractNumId="32">
    <w:nsid w:val="6BA02AA4"/>
    <w:multiLevelType w:val="hybridMultilevel"/>
    <w:tmpl w:val="E20436DC"/>
    <w:lvl w:ilvl="0" w:tplc="1A26A722">
      <w:start w:val="1"/>
      <w:numFmt w:val="decimal"/>
      <w:lvlText w:val="%1."/>
      <w:lvlJc w:val="left"/>
      <w:pPr>
        <w:tabs>
          <w:tab w:val="num" w:pos="792"/>
        </w:tabs>
        <w:ind w:left="792" w:hanging="360"/>
      </w:pPr>
      <w:rPr>
        <w:rFonts w:cs="Times New Roman"/>
      </w:rPr>
    </w:lvl>
    <w:lvl w:ilvl="1" w:tplc="4036E8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F8BA9FB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8E3C291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9A728E8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CFA932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B932302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F2985E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C30C5AD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3">
    <w:nsid w:val="6E3415EE"/>
    <w:multiLevelType w:val="multilevel"/>
    <w:tmpl w:val="0C1CFD82"/>
    <w:lvl w:ilvl="0">
      <w:start w:val="1"/>
      <w:numFmt w:val="decimal"/>
      <w:lvlText w:val="%1."/>
      <w:lvlJc w:val="left"/>
      <w:pPr>
        <w:ind w:left="218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862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364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008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1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652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3154" w:hanging="2160"/>
      </w:pPr>
      <w:rPr>
        <w:rFonts w:cs="Times New Roman" w:hint="default"/>
      </w:rPr>
    </w:lvl>
  </w:abstractNum>
  <w:abstractNum w:abstractNumId="34">
    <w:nsid w:val="6F12616F"/>
    <w:multiLevelType w:val="hybridMultilevel"/>
    <w:tmpl w:val="B82627B4"/>
    <w:lvl w:ilvl="0" w:tplc="626648DC">
      <w:start w:val="1"/>
      <w:numFmt w:val="decimal"/>
      <w:lvlText w:val="%1)"/>
      <w:lvlJc w:val="left"/>
      <w:pPr>
        <w:ind w:left="480" w:hanging="360"/>
      </w:pPr>
      <w:rPr>
        <w:rFonts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35">
    <w:nsid w:val="75FB7FC7"/>
    <w:multiLevelType w:val="hybridMultilevel"/>
    <w:tmpl w:val="9F1C964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">
    <w:nsid w:val="7D78373E"/>
    <w:multiLevelType w:val="hybridMultilevel"/>
    <w:tmpl w:val="7B68A892"/>
    <w:lvl w:ilvl="0" w:tplc="04190011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7">
    <w:nsid w:val="7DD82855"/>
    <w:multiLevelType w:val="hybridMultilevel"/>
    <w:tmpl w:val="93DCC8EC"/>
    <w:lvl w:ilvl="0" w:tplc="2C74D900">
      <w:start w:val="2"/>
      <w:numFmt w:val="decimal"/>
      <w:lvlText w:val="%1."/>
      <w:lvlJc w:val="left"/>
      <w:pPr>
        <w:tabs>
          <w:tab w:val="num" w:pos="792"/>
        </w:tabs>
        <w:ind w:left="79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2"/>
        </w:tabs>
        <w:ind w:left="151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32"/>
        </w:tabs>
        <w:ind w:left="223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952"/>
        </w:tabs>
        <w:ind w:left="295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72"/>
        </w:tabs>
        <w:ind w:left="367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92"/>
        </w:tabs>
        <w:ind w:left="439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112"/>
        </w:tabs>
        <w:ind w:left="511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832"/>
        </w:tabs>
        <w:ind w:left="583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552"/>
        </w:tabs>
        <w:ind w:left="6552" w:hanging="180"/>
      </w:pPr>
      <w:rPr>
        <w:rFonts w:cs="Times New Roman"/>
      </w:rPr>
    </w:lvl>
  </w:abstractNum>
  <w:abstractNum w:abstractNumId="38">
    <w:nsid w:val="7EE033A1"/>
    <w:multiLevelType w:val="hybridMultilevel"/>
    <w:tmpl w:val="FDAAEA54"/>
    <w:lvl w:ilvl="0" w:tplc="663A4DCC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>
    <w:nsid w:val="7F460160"/>
    <w:multiLevelType w:val="hybridMultilevel"/>
    <w:tmpl w:val="76E0EDCA"/>
    <w:lvl w:ilvl="0" w:tplc="26C84096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1" w:tplc="1E8C3C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B8B8226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E346823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6926430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709A4CC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2C0AC59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407A0B2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B0682C2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num w:numId="1">
    <w:abstractNumId w:val="4"/>
  </w:num>
  <w:num w:numId="2">
    <w:abstractNumId w:val="32"/>
  </w:num>
  <w:num w:numId="3">
    <w:abstractNumId w:val="20"/>
  </w:num>
  <w:num w:numId="4">
    <w:abstractNumId w:val="35"/>
  </w:num>
  <w:num w:numId="5">
    <w:abstractNumId w:val="25"/>
  </w:num>
  <w:num w:numId="6">
    <w:abstractNumId w:val="39"/>
  </w:num>
  <w:num w:numId="7">
    <w:abstractNumId w:val="21"/>
  </w:num>
  <w:num w:numId="8">
    <w:abstractNumId w:val="8"/>
  </w:num>
  <w:num w:numId="9">
    <w:abstractNumId w:val="19"/>
  </w:num>
  <w:num w:numId="10">
    <w:abstractNumId w:val="2"/>
  </w:num>
  <w:num w:numId="11">
    <w:abstractNumId w:val="14"/>
  </w:num>
  <w:num w:numId="12">
    <w:abstractNumId w:val="15"/>
  </w:num>
  <w:num w:numId="13">
    <w:abstractNumId w:val="3"/>
  </w:num>
  <w:num w:numId="14">
    <w:abstractNumId w:val="12"/>
  </w:num>
  <w:num w:numId="15">
    <w:abstractNumId w:val="16"/>
  </w:num>
  <w:num w:numId="16">
    <w:abstractNumId w:val="31"/>
  </w:num>
  <w:num w:numId="17">
    <w:abstractNumId w:val="23"/>
  </w:num>
  <w:num w:numId="18">
    <w:abstractNumId w:val="29"/>
  </w:num>
  <w:num w:numId="19">
    <w:abstractNumId w:val="22"/>
  </w:num>
  <w:num w:numId="20">
    <w:abstractNumId w:val="24"/>
  </w:num>
  <w:num w:numId="21">
    <w:abstractNumId w:val="36"/>
  </w:num>
  <w:num w:numId="22">
    <w:abstractNumId w:val="9"/>
  </w:num>
  <w:num w:numId="23">
    <w:abstractNumId w:val="30"/>
  </w:num>
  <w:num w:numId="24">
    <w:abstractNumId w:val="6"/>
  </w:num>
  <w:num w:numId="25">
    <w:abstractNumId w:val="27"/>
  </w:num>
  <w:num w:numId="26">
    <w:abstractNumId w:val="37"/>
  </w:num>
  <w:num w:numId="27">
    <w:abstractNumId w:val="18"/>
  </w:num>
  <w:num w:numId="28">
    <w:abstractNumId w:val="28"/>
  </w:num>
  <w:num w:numId="29">
    <w:abstractNumId w:val="7"/>
  </w:num>
  <w:num w:numId="30">
    <w:abstractNumId w:val="17"/>
  </w:num>
  <w:num w:numId="31">
    <w:abstractNumId w:val="26"/>
  </w:num>
  <w:num w:numId="32">
    <w:abstractNumId w:val="38"/>
  </w:num>
  <w:num w:numId="33">
    <w:abstractNumId w:val="1"/>
  </w:num>
  <w:num w:numId="34">
    <w:abstractNumId w:val="34"/>
  </w:num>
  <w:num w:numId="35">
    <w:abstractNumId w:val="33"/>
  </w:num>
  <w:num w:numId="36">
    <w:abstractNumId w:val="13"/>
  </w:num>
  <w:num w:numId="37">
    <w:abstractNumId w:val="11"/>
  </w:num>
  <w:num w:numId="38">
    <w:abstractNumId w:val="0"/>
  </w:num>
  <w:num w:numId="39">
    <w:abstractNumId w:val="10"/>
  </w:num>
  <w:num w:numId="4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2B01"/>
    <w:rsid w:val="00004EB9"/>
    <w:rsid w:val="00010454"/>
    <w:rsid w:val="0001145D"/>
    <w:rsid w:val="0001260F"/>
    <w:rsid w:val="000204AF"/>
    <w:rsid w:val="000249DD"/>
    <w:rsid w:val="00024D9A"/>
    <w:rsid w:val="00025C24"/>
    <w:rsid w:val="00027C7E"/>
    <w:rsid w:val="0003380C"/>
    <w:rsid w:val="0003553D"/>
    <w:rsid w:val="00036559"/>
    <w:rsid w:val="0004508A"/>
    <w:rsid w:val="00051C56"/>
    <w:rsid w:val="000542D7"/>
    <w:rsid w:val="00057EF2"/>
    <w:rsid w:val="00064FD7"/>
    <w:rsid w:val="00067C63"/>
    <w:rsid w:val="000725CD"/>
    <w:rsid w:val="00073E11"/>
    <w:rsid w:val="0007462E"/>
    <w:rsid w:val="00084C4D"/>
    <w:rsid w:val="00092436"/>
    <w:rsid w:val="00092AD9"/>
    <w:rsid w:val="00097320"/>
    <w:rsid w:val="000979AE"/>
    <w:rsid w:val="000A17B9"/>
    <w:rsid w:val="000A3D9B"/>
    <w:rsid w:val="000B1BF8"/>
    <w:rsid w:val="000B41C7"/>
    <w:rsid w:val="000B5921"/>
    <w:rsid w:val="000B6037"/>
    <w:rsid w:val="000C1B01"/>
    <w:rsid w:val="000C4DC3"/>
    <w:rsid w:val="000D134F"/>
    <w:rsid w:val="000D288E"/>
    <w:rsid w:val="000D3C6F"/>
    <w:rsid w:val="000D4995"/>
    <w:rsid w:val="000D67BE"/>
    <w:rsid w:val="000D7B1A"/>
    <w:rsid w:val="000E15C0"/>
    <w:rsid w:val="000E52ED"/>
    <w:rsid w:val="000F2608"/>
    <w:rsid w:val="000F39ED"/>
    <w:rsid w:val="000F4421"/>
    <w:rsid w:val="00100F08"/>
    <w:rsid w:val="001029DF"/>
    <w:rsid w:val="0010559E"/>
    <w:rsid w:val="00111A1C"/>
    <w:rsid w:val="00114A71"/>
    <w:rsid w:val="00114DF3"/>
    <w:rsid w:val="00115F66"/>
    <w:rsid w:val="00116E84"/>
    <w:rsid w:val="0012066A"/>
    <w:rsid w:val="001211C0"/>
    <w:rsid w:val="00132B28"/>
    <w:rsid w:val="00132FE4"/>
    <w:rsid w:val="0013437B"/>
    <w:rsid w:val="001422F7"/>
    <w:rsid w:val="001477CE"/>
    <w:rsid w:val="00151BEE"/>
    <w:rsid w:val="00153902"/>
    <w:rsid w:val="00157090"/>
    <w:rsid w:val="001578C3"/>
    <w:rsid w:val="00161074"/>
    <w:rsid w:val="0016127D"/>
    <w:rsid w:val="00170B02"/>
    <w:rsid w:val="00180BE3"/>
    <w:rsid w:val="001826E8"/>
    <w:rsid w:val="00182F13"/>
    <w:rsid w:val="0018390A"/>
    <w:rsid w:val="0018598E"/>
    <w:rsid w:val="00186E79"/>
    <w:rsid w:val="00187963"/>
    <w:rsid w:val="00191545"/>
    <w:rsid w:val="00191D23"/>
    <w:rsid w:val="00193221"/>
    <w:rsid w:val="00193649"/>
    <w:rsid w:val="00193EDF"/>
    <w:rsid w:val="001941D5"/>
    <w:rsid w:val="00195F7F"/>
    <w:rsid w:val="001962D1"/>
    <w:rsid w:val="00197F08"/>
    <w:rsid w:val="001A1680"/>
    <w:rsid w:val="001A6062"/>
    <w:rsid w:val="001A755C"/>
    <w:rsid w:val="001B2B66"/>
    <w:rsid w:val="001B4B24"/>
    <w:rsid w:val="001B5E9E"/>
    <w:rsid w:val="001B79A0"/>
    <w:rsid w:val="001B7FF5"/>
    <w:rsid w:val="001C0F41"/>
    <w:rsid w:val="001C427B"/>
    <w:rsid w:val="001C4BB5"/>
    <w:rsid w:val="001C6C3B"/>
    <w:rsid w:val="001C6F3F"/>
    <w:rsid w:val="001C7FBE"/>
    <w:rsid w:val="001D23E4"/>
    <w:rsid w:val="001D472C"/>
    <w:rsid w:val="001D50E9"/>
    <w:rsid w:val="001D62F4"/>
    <w:rsid w:val="001E4CD3"/>
    <w:rsid w:val="001F6367"/>
    <w:rsid w:val="001F72BA"/>
    <w:rsid w:val="002008BF"/>
    <w:rsid w:val="0020598B"/>
    <w:rsid w:val="00205CF7"/>
    <w:rsid w:val="002111CD"/>
    <w:rsid w:val="0021295F"/>
    <w:rsid w:val="00212D10"/>
    <w:rsid w:val="00213A7D"/>
    <w:rsid w:val="00217D49"/>
    <w:rsid w:val="002203D1"/>
    <w:rsid w:val="0022191E"/>
    <w:rsid w:val="002226BA"/>
    <w:rsid w:val="00223CDA"/>
    <w:rsid w:val="00224D17"/>
    <w:rsid w:val="002279E7"/>
    <w:rsid w:val="00231831"/>
    <w:rsid w:val="0025127D"/>
    <w:rsid w:val="00251CD3"/>
    <w:rsid w:val="002521E2"/>
    <w:rsid w:val="00252854"/>
    <w:rsid w:val="0025285E"/>
    <w:rsid w:val="002529D6"/>
    <w:rsid w:val="0025370D"/>
    <w:rsid w:val="002540C6"/>
    <w:rsid w:val="002549C9"/>
    <w:rsid w:val="002618B5"/>
    <w:rsid w:val="0026268A"/>
    <w:rsid w:val="00262A66"/>
    <w:rsid w:val="00282B01"/>
    <w:rsid w:val="00292FC3"/>
    <w:rsid w:val="0029364D"/>
    <w:rsid w:val="00293912"/>
    <w:rsid w:val="00295A15"/>
    <w:rsid w:val="002A1CAD"/>
    <w:rsid w:val="002A2C09"/>
    <w:rsid w:val="002A4E00"/>
    <w:rsid w:val="002A51AF"/>
    <w:rsid w:val="002A5529"/>
    <w:rsid w:val="002A56CB"/>
    <w:rsid w:val="002B0261"/>
    <w:rsid w:val="002B1E85"/>
    <w:rsid w:val="002B2929"/>
    <w:rsid w:val="002B2BE9"/>
    <w:rsid w:val="002B2CF5"/>
    <w:rsid w:val="002B74D5"/>
    <w:rsid w:val="002C08BB"/>
    <w:rsid w:val="002C0D94"/>
    <w:rsid w:val="002C4F78"/>
    <w:rsid w:val="002C78C0"/>
    <w:rsid w:val="002D3E04"/>
    <w:rsid w:val="002D47E0"/>
    <w:rsid w:val="002D598C"/>
    <w:rsid w:val="002D68DD"/>
    <w:rsid w:val="002F6D46"/>
    <w:rsid w:val="0030302A"/>
    <w:rsid w:val="003032CA"/>
    <w:rsid w:val="00303D99"/>
    <w:rsid w:val="00310DAD"/>
    <w:rsid w:val="003122D4"/>
    <w:rsid w:val="00315153"/>
    <w:rsid w:val="00316CBB"/>
    <w:rsid w:val="00324AC8"/>
    <w:rsid w:val="00334024"/>
    <w:rsid w:val="003353CC"/>
    <w:rsid w:val="00335A4F"/>
    <w:rsid w:val="003439B4"/>
    <w:rsid w:val="00345031"/>
    <w:rsid w:val="00345E21"/>
    <w:rsid w:val="00353BD2"/>
    <w:rsid w:val="00356B10"/>
    <w:rsid w:val="00360C1D"/>
    <w:rsid w:val="00373761"/>
    <w:rsid w:val="00375E78"/>
    <w:rsid w:val="0038052F"/>
    <w:rsid w:val="00387604"/>
    <w:rsid w:val="00390CB4"/>
    <w:rsid w:val="0039232B"/>
    <w:rsid w:val="00392B6D"/>
    <w:rsid w:val="003939EC"/>
    <w:rsid w:val="00394C31"/>
    <w:rsid w:val="003A1849"/>
    <w:rsid w:val="003A4331"/>
    <w:rsid w:val="003A4866"/>
    <w:rsid w:val="003A738C"/>
    <w:rsid w:val="003B527C"/>
    <w:rsid w:val="003B5C12"/>
    <w:rsid w:val="003C01B2"/>
    <w:rsid w:val="003C187F"/>
    <w:rsid w:val="003C6980"/>
    <w:rsid w:val="003C6A4C"/>
    <w:rsid w:val="003E23A2"/>
    <w:rsid w:val="003E4C18"/>
    <w:rsid w:val="003E5523"/>
    <w:rsid w:val="003E5817"/>
    <w:rsid w:val="00400E91"/>
    <w:rsid w:val="00402BFC"/>
    <w:rsid w:val="00413DB6"/>
    <w:rsid w:val="004200D6"/>
    <w:rsid w:val="00420DF2"/>
    <w:rsid w:val="00426484"/>
    <w:rsid w:val="0043367B"/>
    <w:rsid w:val="00441067"/>
    <w:rsid w:val="004459FD"/>
    <w:rsid w:val="0044625C"/>
    <w:rsid w:val="00447C07"/>
    <w:rsid w:val="0045125E"/>
    <w:rsid w:val="00452E70"/>
    <w:rsid w:val="0045305A"/>
    <w:rsid w:val="004541CC"/>
    <w:rsid w:val="004550B1"/>
    <w:rsid w:val="00455742"/>
    <w:rsid w:val="00455F57"/>
    <w:rsid w:val="00457C13"/>
    <w:rsid w:val="00461480"/>
    <w:rsid w:val="00461813"/>
    <w:rsid w:val="004655A4"/>
    <w:rsid w:val="0046566C"/>
    <w:rsid w:val="004706BF"/>
    <w:rsid w:val="00471394"/>
    <w:rsid w:val="00471B16"/>
    <w:rsid w:val="00472704"/>
    <w:rsid w:val="00472BDC"/>
    <w:rsid w:val="004743C5"/>
    <w:rsid w:val="00475958"/>
    <w:rsid w:val="00477349"/>
    <w:rsid w:val="00480992"/>
    <w:rsid w:val="00483B29"/>
    <w:rsid w:val="00485BCC"/>
    <w:rsid w:val="00491806"/>
    <w:rsid w:val="00494F7B"/>
    <w:rsid w:val="004950EC"/>
    <w:rsid w:val="00495BF9"/>
    <w:rsid w:val="00497E5A"/>
    <w:rsid w:val="004A0E2D"/>
    <w:rsid w:val="004A3CD8"/>
    <w:rsid w:val="004A4C0D"/>
    <w:rsid w:val="004A6935"/>
    <w:rsid w:val="004A7BC7"/>
    <w:rsid w:val="004B044E"/>
    <w:rsid w:val="004B5D59"/>
    <w:rsid w:val="004B6958"/>
    <w:rsid w:val="004C054C"/>
    <w:rsid w:val="004C1125"/>
    <w:rsid w:val="004D0BFD"/>
    <w:rsid w:val="004D3567"/>
    <w:rsid w:val="004D3CB1"/>
    <w:rsid w:val="004D3E7B"/>
    <w:rsid w:val="004D5072"/>
    <w:rsid w:val="004E0310"/>
    <w:rsid w:val="004E091C"/>
    <w:rsid w:val="004E0A59"/>
    <w:rsid w:val="004E4E4E"/>
    <w:rsid w:val="004E5A13"/>
    <w:rsid w:val="004E65B8"/>
    <w:rsid w:val="004F32EF"/>
    <w:rsid w:val="004F3FD8"/>
    <w:rsid w:val="00502548"/>
    <w:rsid w:val="00505A53"/>
    <w:rsid w:val="005073A0"/>
    <w:rsid w:val="00507EC7"/>
    <w:rsid w:val="00511215"/>
    <w:rsid w:val="0051204C"/>
    <w:rsid w:val="005121AF"/>
    <w:rsid w:val="00514B3D"/>
    <w:rsid w:val="00515C79"/>
    <w:rsid w:val="00516F89"/>
    <w:rsid w:val="00521AE9"/>
    <w:rsid w:val="00530198"/>
    <w:rsid w:val="0053101C"/>
    <w:rsid w:val="00534278"/>
    <w:rsid w:val="0053440F"/>
    <w:rsid w:val="00541981"/>
    <w:rsid w:val="00551DFC"/>
    <w:rsid w:val="005650A4"/>
    <w:rsid w:val="0056674C"/>
    <w:rsid w:val="005748C9"/>
    <w:rsid w:val="00575282"/>
    <w:rsid w:val="005763BB"/>
    <w:rsid w:val="00583EB1"/>
    <w:rsid w:val="00584F68"/>
    <w:rsid w:val="0059327F"/>
    <w:rsid w:val="00594512"/>
    <w:rsid w:val="00595C71"/>
    <w:rsid w:val="00596029"/>
    <w:rsid w:val="005A76F2"/>
    <w:rsid w:val="005B1702"/>
    <w:rsid w:val="005B289A"/>
    <w:rsid w:val="005B4813"/>
    <w:rsid w:val="005B4A6F"/>
    <w:rsid w:val="005B5ED3"/>
    <w:rsid w:val="005C176E"/>
    <w:rsid w:val="005C1C56"/>
    <w:rsid w:val="005C2613"/>
    <w:rsid w:val="005C4A24"/>
    <w:rsid w:val="005C726C"/>
    <w:rsid w:val="005D0324"/>
    <w:rsid w:val="005D0EE3"/>
    <w:rsid w:val="005D600C"/>
    <w:rsid w:val="005E2F8E"/>
    <w:rsid w:val="005E599E"/>
    <w:rsid w:val="005F3DE7"/>
    <w:rsid w:val="005F5B0E"/>
    <w:rsid w:val="006003B3"/>
    <w:rsid w:val="00602BC9"/>
    <w:rsid w:val="00605046"/>
    <w:rsid w:val="00605484"/>
    <w:rsid w:val="00605D05"/>
    <w:rsid w:val="00606F2D"/>
    <w:rsid w:val="00624557"/>
    <w:rsid w:val="00630CB9"/>
    <w:rsid w:val="006345C0"/>
    <w:rsid w:val="006354EC"/>
    <w:rsid w:val="00637E06"/>
    <w:rsid w:val="006400E2"/>
    <w:rsid w:val="006409B9"/>
    <w:rsid w:val="00641EBD"/>
    <w:rsid w:val="00645A3B"/>
    <w:rsid w:val="00653CA5"/>
    <w:rsid w:val="00657F51"/>
    <w:rsid w:val="00660197"/>
    <w:rsid w:val="006616BB"/>
    <w:rsid w:val="006638FE"/>
    <w:rsid w:val="00663EA1"/>
    <w:rsid w:val="006640AF"/>
    <w:rsid w:val="006702C4"/>
    <w:rsid w:val="00672BFB"/>
    <w:rsid w:val="00672CCC"/>
    <w:rsid w:val="00676A02"/>
    <w:rsid w:val="0068373D"/>
    <w:rsid w:val="00686084"/>
    <w:rsid w:val="006908B9"/>
    <w:rsid w:val="00692D4E"/>
    <w:rsid w:val="0069369F"/>
    <w:rsid w:val="00695454"/>
    <w:rsid w:val="006A2F6A"/>
    <w:rsid w:val="006B28C0"/>
    <w:rsid w:val="006B4558"/>
    <w:rsid w:val="006C28FC"/>
    <w:rsid w:val="006D78DC"/>
    <w:rsid w:val="006E0E0D"/>
    <w:rsid w:val="006E49D6"/>
    <w:rsid w:val="006F0FCE"/>
    <w:rsid w:val="006F66F0"/>
    <w:rsid w:val="006F7007"/>
    <w:rsid w:val="0070726C"/>
    <w:rsid w:val="007075A0"/>
    <w:rsid w:val="00711603"/>
    <w:rsid w:val="007163BD"/>
    <w:rsid w:val="007222A4"/>
    <w:rsid w:val="007241C9"/>
    <w:rsid w:val="0072450A"/>
    <w:rsid w:val="00727CCF"/>
    <w:rsid w:val="00731218"/>
    <w:rsid w:val="007316D1"/>
    <w:rsid w:val="00732B92"/>
    <w:rsid w:val="00732FF4"/>
    <w:rsid w:val="007348F1"/>
    <w:rsid w:val="00734F93"/>
    <w:rsid w:val="007355BB"/>
    <w:rsid w:val="00736BAD"/>
    <w:rsid w:val="00737758"/>
    <w:rsid w:val="007463E7"/>
    <w:rsid w:val="007476C3"/>
    <w:rsid w:val="00750A40"/>
    <w:rsid w:val="0075122E"/>
    <w:rsid w:val="00751D15"/>
    <w:rsid w:val="00752FFF"/>
    <w:rsid w:val="007533D4"/>
    <w:rsid w:val="00754B16"/>
    <w:rsid w:val="00774DE4"/>
    <w:rsid w:val="00774EDB"/>
    <w:rsid w:val="007777B2"/>
    <w:rsid w:val="007806DE"/>
    <w:rsid w:val="00780C31"/>
    <w:rsid w:val="00783F15"/>
    <w:rsid w:val="00785DC3"/>
    <w:rsid w:val="007928F8"/>
    <w:rsid w:val="007A07CE"/>
    <w:rsid w:val="007A5ABB"/>
    <w:rsid w:val="007B2998"/>
    <w:rsid w:val="007B2EE3"/>
    <w:rsid w:val="007C1E39"/>
    <w:rsid w:val="007C5C51"/>
    <w:rsid w:val="007C6257"/>
    <w:rsid w:val="007C62B8"/>
    <w:rsid w:val="007C7618"/>
    <w:rsid w:val="007D21FD"/>
    <w:rsid w:val="007D2C41"/>
    <w:rsid w:val="007D51F0"/>
    <w:rsid w:val="007E5706"/>
    <w:rsid w:val="007E5955"/>
    <w:rsid w:val="007E6EFA"/>
    <w:rsid w:val="007F4357"/>
    <w:rsid w:val="007F5639"/>
    <w:rsid w:val="007F6C54"/>
    <w:rsid w:val="008022AF"/>
    <w:rsid w:val="00810FDC"/>
    <w:rsid w:val="0081518F"/>
    <w:rsid w:val="00823A18"/>
    <w:rsid w:val="00824B95"/>
    <w:rsid w:val="00827635"/>
    <w:rsid w:val="00831F05"/>
    <w:rsid w:val="00833F03"/>
    <w:rsid w:val="00837471"/>
    <w:rsid w:val="0084083B"/>
    <w:rsid w:val="0084165C"/>
    <w:rsid w:val="00844D70"/>
    <w:rsid w:val="00846AB9"/>
    <w:rsid w:val="00855A91"/>
    <w:rsid w:val="00862C30"/>
    <w:rsid w:val="00880394"/>
    <w:rsid w:val="00882F71"/>
    <w:rsid w:val="00885785"/>
    <w:rsid w:val="008A10CA"/>
    <w:rsid w:val="008B363D"/>
    <w:rsid w:val="008B500F"/>
    <w:rsid w:val="008B69A9"/>
    <w:rsid w:val="008C0ECB"/>
    <w:rsid w:val="008C1E21"/>
    <w:rsid w:val="008C29DE"/>
    <w:rsid w:val="008C3B2B"/>
    <w:rsid w:val="008C5619"/>
    <w:rsid w:val="008D1260"/>
    <w:rsid w:val="008E7111"/>
    <w:rsid w:val="008F1452"/>
    <w:rsid w:val="008F1F4C"/>
    <w:rsid w:val="008F686F"/>
    <w:rsid w:val="009018E3"/>
    <w:rsid w:val="00903063"/>
    <w:rsid w:val="00903826"/>
    <w:rsid w:val="009073A4"/>
    <w:rsid w:val="009126DE"/>
    <w:rsid w:val="00915A79"/>
    <w:rsid w:val="00916ABD"/>
    <w:rsid w:val="009243DE"/>
    <w:rsid w:val="00926627"/>
    <w:rsid w:val="009267E5"/>
    <w:rsid w:val="00930380"/>
    <w:rsid w:val="00931530"/>
    <w:rsid w:val="00937EC2"/>
    <w:rsid w:val="009418A0"/>
    <w:rsid w:val="00941D5B"/>
    <w:rsid w:val="009453F8"/>
    <w:rsid w:val="0094699D"/>
    <w:rsid w:val="00956207"/>
    <w:rsid w:val="00962E5C"/>
    <w:rsid w:val="00976B24"/>
    <w:rsid w:val="00980B1D"/>
    <w:rsid w:val="00982E5D"/>
    <w:rsid w:val="00983A29"/>
    <w:rsid w:val="00986703"/>
    <w:rsid w:val="00987E4B"/>
    <w:rsid w:val="00995D66"/>
    <w:rsid w:val="00997E1E"/>
    <w:rsid w:val="009A2383"/>
    <w:rsid w:val="009A40A2"/>
    <w:rsid w:val="009A7EB4"/>
    <w:rsid w:val="009B1C2B"/>
    <w:rsid w:val="009B24C7"/>
    <w:rsid w:val="009B2FC5"/>
    <w:rsid w:val="009C34D7"/>
    <w:rsid w:val="009C382B"/>
    <w:rsid w:val="009C426D"/>
    <w:rsid w:val="009C4352"/>
    <w:rsid w:val="009D1CD1"/>
    <w:rsid w:val="009D23F3"/>
    <w:rsid w:val="009D39DB"/>
    <w:rsid w:val="009D542C"/>
    <w:rsid w:val="009D7E4C"/>
    <w:rsid w:val="009E4E73"/>
    <w:rsid w:val="009E5C94"/>
    <w:rsid w:val="009E7255"/>
    <w:rsid w:val="009F016C"/>
    <w:rsid w:val="009F4B88"/>
    <w:rsid w:val="009F5618"/>
    <w:rsid w:val="009F5ADD"/>
    <w:rsid w:val="00A004FD"/>
    <w:rsid w:val="00A01783"/>
    <w:rsid w:val="00A03129"/>
    <w:rsid w:val="00A0506F"/>
    <w:rsid w:val="00A05EB9"/>
    <w:rsid w:val="00A07DB6"/>
    <w:rsid w:val="00A110EB"/>
    <w:rsid w:val="00A30AB2"/>
    <w:rsid w:val="00A33FF8"/>
    <w:rsid w:val="00A34954"/>
    <w:rsid w:val="00A36760"/>
    <w:rsid w:val="00A401CA"/>
    <w:rsid w:val="00A43710"/>
    <w:rsid w:val="00A44C2C"/>
    <w:rsid w:val="00A474D4"/>
    <w:rsid w:val="00A514D9"/>
    <w:rsid w:val="00A5749F"/>
    <w:rsid w:val="00A5754F"/>
    <w:rsid w:val="00A636C4"/>
    <w:rsid w:val="00A749A8"/>
    <w:rsid w:val="00A77C84"/>
    <w:rsid w:val="00A80AFB"/>
    <w:rsid w:val="00A81CA7"/>
    <w:rsid w:val="00A855DC"/>
    <w:rsid w:val="00A857EE"/>
    <w:rsid w:val="00A91DBA"/>
    <w:rsid w:val="00A926EB"/>
    <w:rsid w:val="00A94177"/>
    <w:rsid w:val="00A94E29"/>
    <w:rsid w:val="00A95CF2"/>
    <w:rsid w:val="00AA368B"/>
    <w:rsid w:val="00AB019F"/>
    <w:rsid w:val="00AB38D3"/>
    <w:rsid w:val="00AB6372"/>
    <w:rsid w:val="00AB7233"/>
    <w:rsid w:val="00AC014E"/>
    <w:rsid w:val="00AC1D4B"/>
    <w:rsid w:val="00AC2B1D"/>
    <w:rsid w:val="00AC31DE"/>
    <w:rsid w:val="00AC40DC"/>
    <w:rsid w:val="00AC4DDC"/>
    <w:rsid w:val="00AD4CEF"/>
    <w:rsid w:val="00AD5ACE"/>
    <w:rsid w:val="00AE0498"/>
    <w:rsid w:val="00AE45E0"/>
    <w:rsid w:val="00AE7640"/>
    <w:rsid w:val="00AE7FF2"/>
    <w:rsid w:val="00AF06EE"/>
    <w:rsid w:val="00B0115A"/>
    <w:rsid w:val="00B02EA1"/>
    <w:rsid w:val="00B06D80"/>
    <w:rsid w:val="00B0746E"/>
    <w:rsid w:val="00B12059"/>
    <w:rsid w:val="00B12546"/>
    <w:rsid w:val="00B15CF3"/>
    <w:rsid w:val="00B21C06"/>
    <w:rsid w:val="00B22D7D"/>
    <w:rsid w:val="00B2399E"/>
    <w:rsid w:val="00B27C85"/>
    <w:rsid w:val="00B3456E"/>
    <w:rsid w:val="00B376D6"/>
    <w:rsid w:val="00B431B6"/>
    <w:rsid w:val="00B50E2D"/>
    <w:rsid w:val="00B52919"/>
    <w:rsid w:val="00B535B0"/>
    <w:rsid w:val="00B53E62"/>
    <w:rsid w:val="00B62401"/>
    <w:rsid w:val="00B63926"/>
    <w:rsid w:val="00B64088"/>
    <w:rsid w:val="00B6759C"/>
    <w:rsid w:val="00B7259D"/>
    <w:rsid w:val="00B73AF4"/>
    <w:rsid w:val="00B77FCB"/>
    <w:rsid w:val="00BA234C"/>
    <w:rsid w:val="00BA3538"/>
    <w:rsid w:val="00BA6A9D"/>
    <w:rsid w:val="00BA6EC2"/>
    <w:rsid w:val="00BB7B80"/>
    <w:rsid w:val="00BB7D2C"/>
    <w:rsid w:val="00BC1E3A"/>
    <w:rsid w:val="00BC2C5C"/>
    <w:rsid w:val="00BD1A0C"/>
    <w:rsid w:val="00BD4A97"/>
    <w:rsid w:val="00BD78A0"/>
    <w:rsid w:val="00BE3FA1"/>
    <w:rsid w:val="00BE4E02"/>
    <w:rsid w:val="00BE5717"/>
    <w:rsid w:val="00BE7511"/>
    <w:rsid w:val="00BF070C"/>
    <w:rsid w:val="00BF0B5C"/>
    <w:rsid w:val="00BF0CC2"/>
    <w:rsid w:val="00BF2389"/>
    <w:rsid w:val="00BF2DD2"/>
    <w:rsid w:val="00BF3F69"/>
    <w:rsid w:val="00BF4C10"/>
    <w:rsid w:val="00C0114E"/>
    <w:rsid w:val="00C05396"/>
    <w:rsid w:val="00C06F8B"/>
    <w:rsid w:val="00C116A4"/>
    <w:rsid w:val="00C118F6"/>
    <w:rsid w:val="00C12240"/>
    <w:rsid w:val="00C21EC7"/>
    <w:rsid w:val="00C23E85"/>
    <w:rsid w:val="00C241BF"/>
    <w:rsid w:val="00C27D46"/>
    <w:rsid w:val="00C356C9"/>
    <w:rsid w:val="00C433F8"/>
    <w:rsid w:val="00C4713C"/>
    <w:rsid w:val="00C47149"/>
    <w:rsid w:val="00C5393E"/>
    <w:rsid w:val="00C54D0B"/>
    <w:rsid w:val="00C55AD1"/>
    <w:rsid w:val="00C55F66"/>
    <w:rsid w:val="00C64C4F"/>
    <w:rsid w:val="00C65E9B"/>
    <w:rsid w:val="00C668CE"/>
    <w:rsid w:val="00C7550C"/>
    <w:rsid w:val="00C803DB"/>
    <w:rsid w:val="00C80FEB"/>
    <w:rsid w:val="00C877C1"/>
    <w:rsid w:val="00C8786A"/>
    <w:rsid w:val="00C90FD5"/>
    <w:rsid w:val="00C97CF8"/>
    <w:rsid w:val="00CA1249"/>
    <w:rsid w:val="00CA3600"/>
    <w:rsid w:val="00CA4665"/>
    <w:rsid w:val="00CA5D40"/>
    <w:rsid w:val="00CB0591"/>
    <w:rsid w:val="00CB161F"/>
    <w:rsid w:val="00CB1C92"/>
    <w:rsid w:val="00CC0452"/>
    <w:rsid w:val="00CC2332"/>
    <w:rsid w:val="00CD09D6"/>
    <w:rsid w:val="00CD113E"/>
    <w:rsid w:val="00CD23D7"/>
    <w:rsid w:val="00CD3A70"/>
    <w:rsid w:val="00CE270E"/>
    <w:rsid w:val="00CE4156"/>
    <w:rsid w:val="00CE5718"/>
    <w:rsid w:val="00CE5B91"/>
    <w:rsid w:val="00CF3C1B"/>
    <w:rsid w:val="00CF637F"/>
    <w:rsid w:val="00D04ACE"/>
    <w:rsid w:val="00D050E5"/>
    <w:rsid w:val="00D06143"/>
    <w:rsid w:val="00D13052"/>
    <w:rsid w:val="00D14B95"/>
    <w:rsid w:val="00D16E20"/>
    <w:rsid w:val="00D232C2"/>
    <w:rsid w:val="00D26481"/>
    <w:rsid w:val="00D30F90"/>
    <w:rsid w:val="00D34F51"/>
    <w:rsid w:val="00D40900"/>
    <w:rsid w:val="00D42572"/>
    <w:rsid w:val="00D43946"/>
    <w:rsid w:val="00D47889"/>
    <w:rsid w:val="00D51085"/>
    <w:rsid w:val="00D528A8"/>
    <w:rsid w:val="00D53CA3"/>
    <w:rsid w:val="00D5556E"/>
    <w:rsid w:val="00D60485"/>
    <w:rsid w:val="00D60C98"/>
    <w:rsid w:val="00D6211A"/>
    <w:rsid w:val="00D65390"/>
    <w:rsid w:val="00D655D5"/>
    <w:rsid w:val="00D7068D"/>
    <w:rsid w:val="00D70CD9"/>
    <w:rsid w:val="00D73DC2"/>
    <w:rsid w:val="00D743B7"/>
    <w:rsid w:val="00D76128"/>
    <w:rsid w:val="00D82ABA"/>
    <w:rsid w:val="00D8417A"/>
    <w:rsid w:val="00D84A8F"/>
    <w:rsid w:val="00D864FE"/>
    <w:rsid w:val="00D872A6"/>
    <w:rsid w:val="00D87C35"/>
    <w:rsid w:val="00D94B86"/>
    <w:rsid w:val="00DA11D6"/>
    <w:rsid w:val="00DA2E80"/>
    <w:rsid w:val="00DA3EBB"/>
    <w:rsid w:val="00DA561D"/>
    <w:rsid w:val="00DA5923"/>
    <w:rsid w:val="00DB0AB0"/>
    <w:rsid w:val="00DB1A9C"/>
    <w:rsid w:val="00DC07FD"/>
    <w:rsid w:val="00DC191D"/>
    <w:rsid w:val="00DC1B4B"/>
    <w:rsid w:val="00DC2B2A"/>
    <w:rsid w:val="00DC36C3"/>
    <w:rsid w:val="00DC387B"/>
    <w:rsid w:val="00DC7489"/>
    <w:rsid w:val="00DC7943"/>
    <w:rsid w:val="00DC7D2B"/>
    <w:rsid w:val="00DD01FE"/>
    <w:rsid w:val="00DD3CE5"/>
    <w:rsid w:val="00DD4DAF"/>
    <w:rsid w:val="00DD655F"/>
    <w:rsid w:val="00DE17D6"/>
    <w:rsid w:val="00DE23FB"/>
    <w:rsid w:val="00DE2A52"/>
    <w:rsid w:val="00DE6A87"/>
    <w:rsid w:val="00DF3517"/>
    <w:rsid w:val="00DF3E6C"/>
    <w:rsid w:val="00DF6553"/>
    <w:rsid w:val="00E018B2"/>
    <w:rsid w:val="00E02532"/>
    <w:rsid w:val="00E03AC0"/>
    <w:rsid w:val="00E07659"/>
    <w:rsid w:val="00E14070"/>
    <w:rsid w:val="00E15535"/>
    <w:rsid w:val="00E168B8"/>
    <w:rsid w:val="00E168FF"/>
    <w:rsid w:val="00E266A7"/>
    <w:rsid w:val="00E31159"/>
    <w:rsid w:val="00E32DA6"/>
    <w:rsid w:val="00E33575"/>
    <w:rsid w:val="00E35BF9"/>
    <w:rsid w:val="00E36D0B"/>
    <w:rsid w:val="00E37C90"/>
    <w:rsid w:val="00E408D5"/>
    <w:rsid w:val="00E411CA"/>
    <w:rsid w:val="00E45E9B"/>
    <w:rsid w:val="00E467F9"/>
    <w:rsid w:val="00E5218D"/>
    <w:rsid w:val="00E52857"/>
    <w:rsid w:val="00E556B9"/>
    <w:rsid w:val="00E55E49"/>
    <w:rsid w:val="00E62DC8"/>
    <w:rsid w:val="00E652BE"/>
    <w:rsid w:val="00E707B9"/>
    <w:rsid w:val="00E772F0"/>
    <w:rsid w:val="00E8341A"/>
    <w:rsid w:val="00E86450"/>
    <w:rsid w:val="00EA0209"/>
    <w:rsid w:val="00EA14B4"/>
    <w:rsid w:val="00EA1864"/>
    <w:rsid w:val="00EA3578"/>
    <w:rsid w:val="00EA43F5"/>
    <w:rsid w:val="00EA4EF5"/>
    <w:rsid w:val="00EA728D"/>
    <w:rsid w:val="00EB007C"/>
    <w:rsid w:val="00EB1553"/>
    <w:rsid w:val="00EB4D62"/>
    <w:rsid w:val="00EB7668"/>
    <w:rsid w:val="00EB7B1B"/>
    <w:rsid w:val="00EC18D5"/>
    <w:rsid w:val="00EC22EE"/>
    <w:rsid w:val="00EE04CD"/>
    <w:rsid w:val="00EE0B2B"/>
    <w:rsid w:val="00EE0FA0"/>
    <w:rsid w:val="00EE36FB"/>
    <w:rsid w:val="00EF1C75"/>
    <w:rsid w:val="00EF4DFE"/>
    <w:rsid w:val="00EF6205"/>
    <w:rsid w:val="00EF6D2D"/>
    <w:rsid w:val="00EF6E2E"/>
    <w:rsid w:val="00F0071F"/>
    <w:rsid w:val="00F0380A"/>
    <w:rsid w:val="00F064D1"/>
    <w:rsid w:val="00F0741D"/>
    <w:rsid w:val="00F07F97"/>
    <w:rsid w:val="00F101EB"/>
    <w:rsid w:val="00F10C07"/>
    <w:rsid w:val="00F14572"/>
    <w:rsid w:val="00F16213"/>
    <w:rsid w:val="00F2081E"/>
    <w:rsid w:val="00F25FF2"/>
    <w:rsid w:val="00F30652"/>
    <w:rsid w:val="00F345F3"/>
    <w:rsid w:val="00F35072"/>
    <w:rsid w:val="00F369FC"/>
    <w:rsid w:val="00F3761A"/>
    <w:rsid w:val="00F42D85"/>
    <w:rsid w:val="00F55365"/>
    <w:rsid w:val="00F55898"/>
    <w:rsid w:val="00F56D47"/>
    <w:rsid w:val="00F62FB4"/>
    <w:rsid w:val="00F67717"/>
    <w:rsid w:val="00F71C50"/>
    <w:rsid w:val="00F736C4"/>
    <w:rsid w:val="00F75990"/>
    <w:rsid w:val="00F82931"/>
    <w:rsid w:val="00F85389"/>
    <w:rsid w:val="00F85648"/>
    <w:rsid w:val="00F93933"/>
    <w:rsid w:val="00F9459F"/>
    <w:rsid w:val="00F9470A"/>
    <w:rsid w:val="00FA04D0"/>
    <w:rsid w:val="00FA08A9"/>
    <w:rsid w:val="00FA1F53"/>
    <w:rsid w:val="00FB18F5"/>
    <w:rsid w:val="00FB5F42"/>
    <w:rsid w:val="00FB6C6E"/>
    <w:rsid w:val="00FB7404"/>
    <w:rsid w:val="00FC0167"/>
    <w:rsid w:val="00FC0750"/>
    <w:rsid w:val="00FC411A"/>
    <w:rsid w:val="00FC44AB"/>
    <w:rsid w:val="00FC5C69"/>
    <w:rsid w:val="00FC7534"/>
    <w:rsid w:val="00FD1DEA"/>
    <w:rsid w:val="00FD30EC"/>
    <w:rsid w:val="00FD4C36"/>
    <w:rsid w:val="00FD6EC0"/>
    <w:rsid w:val="00FF2D79"/>
    <w:rsid w:val="00FF4021"/>
    <w:rsid w:val="00FF7E4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FE4972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9" w:unhideWhenUsed="0" w:qFormat="1"/>
    <w:lsdException w:name="heading 2" w:qFormat="1"/>
    <w:lsdException w:name="heading 3" w:qFormat="1"/>
    <w:lsdException w:name="heading 4" w:uiPriority="99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page numb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uiPriority="99"/>
    <w:lsdException w:name="Body Text Inden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2" w:uiPriority="99"/>
    <w:lsdException w:name="Body Text 3" w:uiPriority="99"/>
    <w:lsdException w:name="Body Text Indent 3" w:uiPriority="99"/>
    <w:lsdException w:name="Hyperlink" w:uiPriority="99"/>
    <w:lsdException w:name="Strong" w:semiHidden="0" w:uiPriority="99" w:unhideWhenUsed="0" w:qFormat="1"/>
    <w:lsdException w:name="Emphasis" w:semiHidden="0" w:uiPriority="20" w:unhideWhenUsed="0" w:qFormat="1"/>
    <w:lsdException w:name="Balloon Text" w:uiPriority="99"/>
    <w:lsdException w:name="Table Grid" w:semiHidden="0" w:uiPriority="99" w:unhideWhenUsed="0"/>
    <w:lsdException w:name="Placeholder Text" w:uiPriority="99" w:unhideWhenUsed="0"/>
    <w:lsdException w:name="No Spacing" w:semiHidden="0" w:uiPriority="9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2546"/>
    <w:rPr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335A4F"/>
    <w:pPr>
      <w:widowControl w:val="0"/>
      <w:autoSpaceDE w:val="0"/>
      <w:autoSpaceDN w:val="0"/>
      <w:adjustRightInd w:val="0"/>
      <w:spacing w:before="108" w:after="108"/>
      <w:jc w:val="center"/>
      <w:outlineLvl w:val="0"/>
    </w:pPr>
    <w:rPr>
      <w:rFonts w:ascii="Arial" w:hAnsi="Arial" w:cs="Arial"/>
      <w:b/>
      <w:bCs/>
      <w:color w:val="26282F"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0A17B9"/>
    <w:pPr>
      <w:keepNext/>
      <w:spacing w:before="240" w:after="60"/>
      <w:outlineLvl w:val="3"/>
    </w:pPr>
    <w:rPr>
      <w:rFonts w:ascii="Calibri" w:hAnsi="Calibr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rsid w:val="00EA1864"/>
    <w:pPr>
      <w:widowControl w:val="0"/>
      <w:autoSpaceDE w:val="0"/>
      <w:autoSpaceDN w:val="0"/>
      <w:adjustRightInd w:val="0"/>
      <w:ind w:firstLine="708"/>
    </w:pPr>
    <w:rPr>
      <w:sz w:val="24"/>
      <w:szCs w:val="24"/>
    </w:rPr>
  </w:style>
  <w:style w:type="paragraph" w:styleId="a5">
    <w:name w:val="Balloon Text"/>
    <w:basedOn w:val="a"/>
    <w:link w:val="a6"/>
    <w:uiPriority w:val="99"/>
    <w:semiHidden/>
    <w:rsid w:val="00C27D46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99"/>
    <w:qFormat/>
    <w:rsid w:val="00B27C85"/>
    <w:pPr>
      <w:ind w:left="720"/>
      <w:contextualSpacing/>
    </w:pPr>
  </w:style>
  <w:style w:type="paragraph" w:styleId="a8">
    <w:name w:val="Body Text"/>
    <w:basedOn w:val="a"/>
    <w:link w:val="a9"/>
    <w:uiPriority w:val="99"/>
    <w:rsid w:val="00F9459F"/>
    <w:pPr>
      <w:spacing w:after="120"/>
    </w:pPr>
  </w:style>
  <w:style w:type="character" w:customStyle="1" w:styleId="a9">
    <w:name w:val="Основной текст Знак"/>
    <w:basedOn w:val="a0"/>
    <w:link w:val="a8"/>
    <w:uiPriority w:val="99"/>
    <w:rsid w:val="00F9459F"/>
    <w:rPr>
      <w:sz w:val="28"/>
      <w:szCs w:val="28"/>
    </w:rPr>
  </w:style>
  <w:style w:type="paragraph" w:customStyle="1" w:styleId="Pro-Gramma">
    <w:name w:val="Pro-Gramma"/>
    <w:basedOn w:val="a"/>
    <w:link w:val="Pro-Gramma0"/>
    <w:uiPriority w:val="99"/>
    <w:qFormat/>
    <w:rsid w:val="0072450A"/>
    <w:pPr>
      <w:spacing w:before="60" w:after="120" w:line="360" w:lineRule="auto"/>
      <w:ind w:firstLine="709"/>
      <w:jc w:val="both"/>
    </w:pPr>
    <w:rPr>
      <w:szCs w:val="20"/>
    </w:rPr>
  </w:style>
  <w:style w:type="character" w:customStyle="1" w:styleId="Pro-Gramma0">
    <w:name w:val="Pro-Gramma Знак"/>
    <w:link w:val="Pro-Gramma"/>
    <w:uiPriority w:val="99"/>
    <w:locked/>
    <w:rsid w:val="0072450A"/>
    <w:rPr>
      <w:sz w:val="28"/>
    </w:rPr>
  </w:style>
  <w:style w:type="paragraph" w:customStyle="1" w:styleId="Pro-List1">
    <w:name w:val="Pro-List #1"/>
    <w:basedOn w:val="Pro-Gramma"/>
    <w:uiPriority w:val="99"/>
    <w:rsid w:val="0072450A"/>
    <w:pPr>
      <w:widowControl w:val="0"/>
      <w:tabs>
        <w:tab w:val="left" w:pos="1134"/>
      </w:tabs>
      <w:suppressAutoHyphens/>
      <w:spacing w:before="180" w:after="200" w:line="288" w:lineRule="auto"/>
      <w:ind w:left="1134" w:hanging="567"/>
    </w:pPr>
    <w:rPr>
      <w:rFonts w:ascii="Georgia" w:hAnsi="Georgia"/>
      <w:kern w:val="1"/>
      <w:sz w:val="20"/>
      <w:szCs w:val="22"/>
      <w:lang w:eastAsia="en-US"/>
    </w:rPr>
  </w:style>
  <w:style w:type="paragraph" w:styleId="aa">
    <w:name w:val="Normal (Web)"/>
    <w:basedOn w:val="a"/>
    <w:rsid w:val="002B2929"/>
    <w:pPr>
      <w:spacing w:before="100" w:beforeAutospacing="1" w:after="100" w:afterAutospacing="1"/>
    </w:pPr>
    <w:rPr>
      <w:sz w:val="24"/>
      <w:szCs w:val="24"/>
    </w:rPr>
  </w:style>
  <w:style w:type="table" w:styleId="ab">
    <w:name w:val="Table Grid"/>
    <w:basedOn w:val="a1"/>
    <w:uiPriority w:val="99"/>
    <w:rsid w:val="005945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c">
    <w:name w:val="Цветовое выделение"/>
    <w:uiPriority w:val="99"/>
    <w:rsid w:val="00AE7640"/>
    <w:rPr>
      <w:b/>
      <w:bCs/>
      <w:color w:val="26282F"/>
    </w:rPr>
  </w:style>
  <w:style w:type="paragraph" w:customStyle="1" w:styleId="ad">
    <w:name w:val="Нормальный (таблица)"/>
    <w:basedOn w:val="a"/>
    <w:next w:val="a"/>
    <w:uiPriority w:val="99"/>
    <w:rsid w:val="00AE7640"/>
    <w:pPr>
      <w:widowControl w:val="0"/>
      <w:autoSpaceDE w:val="0"/>
      <w:autoSpaceDN w:val="0"/>
      <w:adjustRightInd w:val="0"/>
      <w:jc w:val="both"/>
    </w:pPr>
    <w:rPr>
      <w:rFonts w:ascii="Arial" w:eastAsiaTheme="minorEastAsia" w:hAnsi="Arial" w:cs="Arial"/>
      <w:sz w:val="26"/>
      <w:szCs w:val="26"/>
    </w:rPr>
  </w:style>
  <w:style w:type="paragraph" w:customStyle="1" w:styleId="s1">
    <w:name w:val="s_1"/>
    <w:basedOn w:val="a"/>
    <w:rsid w:val="00CD23D7"/>
    <w:pPr>
      <w:spacing w:before="100" w:beforeAutospacing="1" w:after="100" w:afterAutospacing="1"/>
    </w:pPr>
    <w:rPr>
      <w:sz w:val="24"/>
      <w:szCs w:val="24"/>
    </w:rPr>
  </w:style>
  <w:style w:type="character" w:customStyle="1" w:styleId="10">
    <w:name w:val="Заголовок 1 Знак"/>
    <w:basedOn w:val="a0"/>
    <w:link w:val="1"/>
    <w:uiPriority w:val="99"/>
    <w:rsid w:val="00335A4F"/>
    <w:rPr>
      <w:rFonts w:ascii="Arial" w:hAnsi="Arial" w:cs="Arial"/>
      <w:b/>
      <w:bCs/>
      <w:color w:val="26282F"/>
      <w:sz w:val="26"/>
      <w:szCs w:val="26"/>
    </w:rPr>
  </w:style>
  <w:style w:type="paragraph" w:styleId="3">
    <w:name w:val="Body Text 3"/>
    <w:basedOn w:val="a"/>
    <w:link w:val="30"/>
    <w:uiPriority w:val="99"/>
    <w:rsid w:val="004D3CB1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rsid w:val="004D3CB1"/>
    <w:rPr>
      <w:sz w:val="16"/>
      <w:szCs w:val="16"/>
    </w:rPr>
  </w:style>
  <w:style w:type="paragraph" w:customStyle="1" w:styleId="ae">
    <w:name w:val="Прижатый влево"/>
    <w:basedOn w:val="a"/>
    <w:next w:val="a"/>
    <w:uiPriority w:val="99"/>
    <w:rsid w:val="007777B2"/>
    <w:pPr>
      <w:widowControl w:val="0"/>
      <w:autoSpaceDE w:val="0"/>
      <w:autoSpaceDN w:val="0"/>
      <w:adjustRightInd w:val="0"/>
    </w:pPr>
    <w:rPr>
      <w:rFonts w:ascii="Times New Roman CYR" w:eastAsiaTheme="minorEastAsia" w:hAnsi="Times New Roman CYR" w:cs="Times New Roman CYR"/>
      <w:sz w:val="24"/>
      <w:szCs w:val="24"/>
    </w:rPr>
  </w:style>
  <w:style w:type="character" w:customStyle="1" w:styleId="af">
    <w:name w:val="Цветовое выделение для Текст"/>
    <w:uiPriority w:val="99"/>
    <w:rsid w:val="00D43946"/>
    <w:rPr>
      <w:rFonts w:ascii="Times New Roman CYR" w:hAnsi="Times New Roman CYR"/>
    </w:rPr>
  </w:style>
  <w:style w:type="character" w:customStyle="1" w:styleId="af0">
    <w:name w:val="Гипертекстовая ссылка"/>
    <w:basedOn w:val="ac"/>
    <w:uiPriority w:val="99"/>
    <w:rsid w:val="00193649"/>
    <w:rPr>
      <w:b/>
      <w:bCs/>
      <w:color w:val="106BBE"/>
    </w:rPr>
  </w:style>
  <w:style w:type="character" w:customStyle="1" w:styleId="40">
    <w:name w:val="Заголовок 4 Знак"/>
    <w:basedOn w:val="a0"/>
    <w:link w:val="4"/>
    <w:uiPriority w:val="99"/>
    <w:rsid w:val="000A17B9"/>
    <w:rPr>
      <w:rFonts w:ascii="Calibri" w:hAnsi="Calibri"/>
      <w:b/>
      <w:bCs/>
      <w:sz w:val="28"/>
      <w:szCs w:val="28"/>
    </w:rPr>
  </w:style>
  <w:style w:type="numbering" w:customStyle="1" w:styleId="11">
    <w:name w:val="Нет списка1"/>
    <w:next w:val="a2"/>
    <w:uiPriority w:val="99"/>
    <w:semiHidden/>
    <w:unhideWhenUsed/>
    <w:rsid w:val="000A17B9"/>
  </w:style>
  <w:style w:type="paragraph" w:styleId="2">
    <w:name w:val="Body Text 2"/>
    <w:basedOn w:val="a"/>
    <w:link w:val="20"/>
    <w:uiPriority w:val="99"/>
    <w:rsid w:val="000A17B9"/>
    <w:pPr>
      <w:spacing w:line="360" w:lineRule="auto"/>
      <w:ind w:firstLine="567"/>
      <w:jc w:val="both"/>
    </w:pPr>
  </w:style>
  <w:style w:type="character" w:customStyle="1" w:styleId="20">
    <w:name w:val="Основной текст 2 Знак"/>
    <w:basedOn w:val="a0"/>
    <w:link w:val="2"/>
    <w:uiPriority w:val="99"/>
    <w:rsid w:val="000A17B9"/>
    <w:rPr>
      <w:sz w:val="28"/>
      <w:szCs w:val="28"/>
    </w:rPr>
  </w:style>
  <w:style w:type="paragraph" w:styleId="31">
    <w:name w:val="Body Text Indent 3"/>
    <w:basedOn w:val="a"/>
    <w:link w:val="32"/>
    <w:uiPriority w:val="99"/>
    <w:rsid w:val="000A17B9"/>
    <w:pPr>
      <w:spacing w:line="360" w:lineRule="auto"/>
      <w:ind w:firstLine="567"/>
      <w:jc w:val="both"/>
    </w:pPr>
  </w:style>
  <w:style w:type="character" w:customStyle="1" w:styleId="32">
    <w:name w:val="Основной текст с отступом 3 Знак"/>
    <w:basedOn w:val="a0"/>
    <w:link w:val="31"/>
    <w:uiPriority w:val="99"/>
    <w:rsid w:val="000A17B9"/>
    <w:rPr>
      <w:sz w:val="28"/>
      <w:szCs w:val="28"/>
    </w:rPr>
  </w:style>
  <w:style w:type="paragraph" w:customStyle="1" w:styleId="ConsPlusNormal">
    <w:name w:val="ConsPlusNormal"/>
    <w:uiPriority w:val="99"/>
    <w:rsid w:val="000A17B9"/>
    <w:pPr>
      <w:widowControl w:val="0"/>
      <w:autoSpaceDE w:val="0"/>
      <w:autoSpaceDN w:val="0"/>
      <w:adjustRightInd w:val="0"/>
      <w:ind w:firstLine="720"/>
    </w:pPr>
    <w:rPr>
      <w:sz w:val="22"/>
      <w:szCs w:val="22"/>
    </w:rPr>
  </w:style>
  <w:style w:type="character" w:customStyle="1" w:styleId="a6">
    <w:name w:val="Текст выноски Знак"/>
    <w:basedOn w:val="a0"/>
    <w:link w:val="a5"/>
    <w:uiPriority w:val="99"/>
    <w:semiHidden/>
    <w:rsid w:val="000A17B9"/>
    <w:rPr>
      <w:rFonts w:ascii="Tahoma" w:hAnsi="Tahoma" w:cs="Tahoma"/>
      <w:sz w:val="16"/>
      <w:szCs w:val="16"/>
    </w:rPr>
  </w:style>
  <w:style w:type="character" w:customStyle="1" w:styleId="a4">
    <w:name w:val="Основной текст с отступом Знак"/>
    <w:basedOn w:val="a0"/>
    <w:link w:val="a3"/>
    <w:uiPriority w:val="99"/>
    <w:rsid w:val="000A17B9"/>
    <w:rPr>
      <w:sz w:val="24"/>
      <w:szCs w:val="24"/>
    </w:rPr>
  </w:style>
  <w:style w:type="paragraph" w:customStyle="1" w:styleId="rvps698610">
    <w:name w:val="rvps698610"/>
    <w:basedOn w:val="a"/>
    <w:uiPriority w:val="99"/>
    <w:rsid w:val="000A17B9"/>
    <w:pPr>
      <w:spacing w:after="120"/>
      <w:ind w:right="240"/>
    </w:pPr>
    <w:rPr>
      <w:rFonts w:ascii="Arial Unicode MS" w:eastAsia="Arial Unicode MS" w:hAnsi="Arial Unicode MS" w:cs="Verdana"/>
      <w:sz w:val="24"/>
      <w:szCs w:val="24"/>
    </w:rPr>
  </w:style>
  <w:style w:type="character" w:styleId="af1">
    <w:name w:val="Strong"/>
    <w:basedOn w:val="a0"/>
    <w:uiPriority w:val="99"/>
    <w:qFormat/>
    <w:rsid w:val="000A17B9"/>
    <w:rPr>
      <w:rFonts w:cs="Times New Roman"/>
      <w:b/>
    </w:rPr>
  </w:style>
  <w:style w:type="character" w:styleId="af2">
    <w:name w:val="page number"/>
    <w:basedOn w:val="a0"/>
    <w:uiPriority w:val="99"/>
    <w:rsid w:val="000A17B9"/>
    <w:rPr>
      <w:rFonts w:cs="Times New Roman"/>
    </w:rPr>
  </w:style>
  <w:style w:type="paragraph" w:customStyle="1" w:styleId="ConsPlusNonformat">
    <w:name w:val="ConsPlusNonformat"/>
    <w:uiPriority w:val="99"/>
    <w:rsid w:val="000A17B9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af3">
    <w:name w:val="Знак"/>
    <w:basedOn w:val="a"/>
    <w:uiPriority w:val="99"/>
    <w:rsid w:val="000A17B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4">
    <w:name w:val="footer"/>
    <w:basedOn w:val="a"/>
    <w:link w:val="af5"/>
    <w:uiPriority w:val="99"/>
    <w:rsid w:val="000A17B9"/>
    <w:pPr>
      <w:tabs>
        <w:tab w:val="center" w:pos="4677"/>
        <w:tab w:val="right" w:pos="9355"/>
      </w:tabs>
    </w:pPr>
    <w:rPr>
      <w:rFonts w:ascii="NTTimes/Cyrillic" w:hAnsi="NTTimes/Cyrillic"/>
      <w:szCs w:val="20"/>
    </w:rPr>
  </w:style>
  <w:style w:type="character" w:customStyle="1" w:styleId="af5">
    <w:name w:val="Нижний колонтитул Знак"/>
    <w:basedOn w:val="a0"/>
    <w:link w:val="af4"/>
    <w:uiPriority w:val="99"/>
    <w:rsid w:val="000A17B9"/>
    <w:rPr>
      <w:rFonts w:ascii="NTTimes/Cyrillic" w:hAnsi="NTTimes/Cyrillic"/>
      <w:sz w:val="28"/>
    </w:rPr>
  </w:style>
  <w:style w:type="paragraph" w:customStyle="1" w:styleId="ConsNormal">
    <w:name w:val="ConsNormal"/>
    <w:uiPriority w:val="99"/>
    <w:rsid w:val="000A17B9"/>
    <w:pPr>
      <w:widowControl w:val="0"/>
      <w:ind w:firstLine="720"/>
    </w:pPr>
    <w:rPr>
      <w:rFonts w:ascii="Arial" w:hAnsi="Arial"/>
      <w:sz w:val="22"/>
    </w:rPr>
  </w:style>
  <w:style w:type="paragraph" w:customStyle="1" w:styleId="12">
    <w:name w:val="Знак1"/>
    <w:basedOn w:val="a"/>
    <w:uiPriority w:val="99"/>
    <w:rsid w:val="000A17B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af6">
    <w:name w:val="Без интервала Знак"/>
    <w:link w:val="af7"/>
    <w:uiPriority w:val="99"/>
    <w:locked/>
    <w:rsid w:val="000A17B9"/>
    <w:rPr>
      <w:sz w:val="22"/>
      <w:lang w:val="en-US" w:eastAsia="en-US"/>
    </w:rPr>
  </w:style>
  <w:style w:type="paragraph" w:styleId="af7">
    <w:name w:val="No Spacing"/>
    <w:basedOn w:val="a"/>
    <w:link w:val="af6"/>
    <w:uiPriority w:val="99"/>
    <w:qFormat/>
    <w:rsid w:val="000A17B9"/>
    <w:rPr>
      <w:sz w:val="22"/>
      <w:szCs w:val="20"/>
      <w:lang w:val="en-US" w:eastAsia="en-US"/>
    </w:rPr>
  </w:style>
  <w:style w:type="character" w:styleId="af8">
    <w:name w:val="Hyperlink"/>
    <w:basedOn w:val="a0"/>
    <w:uiPriority w:val="99"/>
    <w:rsid w:val="000A17B9"/>
    <w:rPr>
      <w:rFonts w:cs="Times New Roman"/>
      <w:color w:val="0000FF"/>
      <w:u w:val="single"/>
    </w:rPr>
  </w:style>
  <w:style w:type="paragraph" w:styleId="af9">
    <w:name w:val="header"/>
    <w:basedOn w:val="a"/>
    <w:link w:val="afa"/>
    <w:uiPriority w:val="99"/>
    <w:rsid w:val="000A17B9"/>
    <w:pPr>
      <w:tabs>
        <w:tab w:val="center" w:pos="4677"/>
        <w:tab w:val="right" w:pos="9355"/>
      </w:tabs>
    </w:pPr>
    <w:rPr>
      <w:sz w:val="24"/>
      <w:szCs w:val="24"/>
    </w:rPr>
  </w:style>
  <w:style w:type="character" w:customStyle="1" w:styleId="afa">
    <w:name w:val="Верхний колонтитул Знак"/>
    <w:basedOn w:val="a0"/>
    <w:link w:val="af9"/>
    <w:uiPriority w:val="99"/>
    <w:rsid w:val="000A17B9"/>
    <w:rPr>
      <w:sz w:val="24"/>
      <w:szCs w:val="24"/>
    </w:rPr>
  </w:style>
  <w:style w:type="paragraph" w:customStyle="1" w:styleId="13">
    <w:name w:val="1"/>
    <w:basedOn w:val="a"/>
    <w:uiPriority w:val="99"/>
    <w:rsid w:val="000A17B9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apple-converted-space">
    <w:name w:val="apple-converted-space"/>
    <w:basedOn w:val="a0"/>
    <w:rsid w:val="000A17B9"/>
  </w:style>
  <w:style w:type="character" w:styleId="afb">
    <w:name w:val="Emphasis"/>
    <w:basedOn w:val="a0"/>
    <w:uiPriority w:val="20"/>
    <w:qFormat/>
    <w:rsid w:val="000A17B9"/>
    <w:rPr>
      <w:i/>
      <w:iCs/>
    </w:rPr>
  </w:style>
  <w:style w:type="paragraph" w:customStyle="1" w:styleId="formattext">
    <w:name w:val="formattext"/>
    <w:basedOn w:val="a"/>
    <w:rsid w:val="000A17B9"/>
    <w:pPr>
      <w:spacing w:before="100" w:beforeAutospacing="1" w:after="100" w:afterAutospacing="1"/>
    </w:pPr>
    <w:rPr>
      <w:sz w:val="24"/>
      <w:szCs w:val="24"/>
    </w:rPr>
  </w:style>
  <w:style w:type="character" w:customStyle="1" w:styleId="s10">
    <w:name w:val="s_10"/>
    <w:basedOn w:val="a0"/>
    <w:rsid w:val="00C5393E"/>
  </w:style>
  <w:style w:type="numbering" w:customStyle="1" w:styleId="21">
    <w:name w:val="Нет списка2"/>
    <w:next w:val="a2"/>
    <w:uiPriority w:val="99"/>
    <w:semiHidden/>
    <w:unhideWhenUsed/>
    <w:rsid w:val="00E8341A"/>
  </w:style>
  <w:style w:type="numbering" w:customStyle="1" w:styleId="33">
    <w:name w:val="Нет списка3"/>
    <w:next w:val="a2"/>
    <w:uiPriority w:val="99"/>
    <w:semiHidden/>
    <w:unhideWhenUsed/>
    <w:rsid w:val="007F5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9" w:unhideWhenUsed="0" w:qFormat="1"/>
    <w:lsdException w:name="heading 2" w:qFormat="1"/>
    <w:lsdException w:name="heading 3" w:qFormat="1"/>
    <w:lsdException w:name="heading 4" w:uiPriority="99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page numb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uiPriority="99"/>
    <w:lsdException w:name="Body Text Inden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2" w:uiPriority="99"/>
    <w:lsdException w:name="Body Text 3" w:uiPriority="99"/>
    <w:lsdException w:name="Body Text Indent 3" w:uiPriority="99"/>
    <w:lsdException w:name="Hyperlink" w:uiPriority="99"/>
    <w:lsdException w:name="Strong" w:semiHidden="0" w:uiPriority="99" w:unhideWhenUsed="0" w:qFormat="1"/>
    <w:lsdException w:name="Emphasis" w:semiHidden="0" w:uiPriority="20" w:unhideWhenUsed="0" w:qFormat="1"/>
    <w:lsdException w:name="Balloon Text" w:uiPriority="99"/>
    <w:lsdException w:name="Table Grid" w:semiHidden="0" w:uiPriority="99" w:unhideWhenUsed="0"/>
    <w:lsdException w:name="Placeholder Text" w:uiPriority="99" w:unhideWhenUsed="0"/>
    <w:lsdException w:name="No Spacing" w:semiHidden="0" w:uiPriority="9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2546"/>
    <w:rPr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335A4F"/>
    <w:pPr>
      <w:widowControl w:val="0"/>
      <w:autoSpaceDE w:val="0"/>
      <w:autoSpaceDN w:val="0"/>
      <w:adjustRightInd w:val="0"/>
      <w:spacing w:before="108" w:after="108"/>
      <w:jc w:val="center"/>
      <w:outlineLvl w:val="0"/>
    </w:pPr>
    <w:rPr>
      <w:rFonts w:ascii="Arial" w:hAnsi="Arial" w:cs="Arial"/>
      <w:b/>
      <w:bCs/>
      <w:color w:val="26282F"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0A17B9"/>
    <w:pPr>
      <w:keepNext/>
      <w:spacing w:before="240" w:after="60"/>
      <w:outlineLvl w:val="3"/>
    </w:pPr>
    <w:rPr>
      <w:rFonts w:ascii="Calibri" w:hAnsi="Calibri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rsid w:val="00EA1864"/>
    <w:pPr>
      <w:widowControl w:val="0"/>
      <w:autoSpaceDE w:val="0"/>
      <w:autoSpaceDN w:val="0"/>
      <w:adjustRightInd w:val="0"/>
      <w:ind w:firstLine="708"/>
    </w:pPr>
    <w:rPr>
      <w:sz w:val="24"/>
      <w:szCs w:val="24"/>
    </w:rPr>
  </w:style>
  <w:style w:type="paragraph" w:styleId="a5">
    <w:name w:val="Balloon Text"/>
    <w:basedOn w:val="a"/>
    <w:link w:val="a6"/>
    <w:uiPriority w:val="99"/>
    <w:semiHidden/>
    <w:rsid w:val="00C27D46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99"/>
    <w:qFormat/>
    <w:rsid w:val="00B27C85"/>
    <w:pPr>
      <w:ind w:left="720"/>
      <w:contextualSpacing/>
    </w:pPr>
  </w:style>
  <w:style w:type="paragraph" w:styleId="a8">
    <w:name w:val="Body Text"/>
    <w:basedOn w:val="a"/>
    <w:link w:val="a9"/>
    <w:uiPriority w:val="99"/>
    <w:rsid w:val="00F9459F"/>
    <w:pPr>
      <w:spacing w:after="120"/>
    </w:pPr>
  </w:style>
  <w:style w:type="character" w:customStyle="1" w:styleId="a9">
    <w:name w:val="Основной текст Знак"/>
    <w:basedOn w:val="a0"/>
    <w:link w:val="a8"/>
    <w:uiPriority w:val="99"/>
    <w:rsid w:val="00F9459F"/>
    <w:rPr>
      <w:sz w:val="28"/>
      <w:szCs w:val="28"/>
    </w:rPr>
  </w:style>
  <w:style w:type="paragraph" w:customStyle="1" w:styleId="Pro-Gramma">
    <w:name w:val="Pro-Gramma"/>
    <w:basedOn w:val="a"/>
    <w:link w:val="Pro-Gramma0"/>
    <w:uiPriority w:val="99"/>
    <w:qFormat/>
    <w:rsid w:val="0072450A"/>
    <w:pPr>
      <w:spacing w:before="60" w:after="120" w:line="360" w:lineRule="auto"/>
      <w:ind w:firstLine="709"/>
      <w:jc w:val="both"/>
    </w:pPr>
    <w:rPr>
      <w:szCs w:val="20"/>
    </w:rPr>
  </w:style>
  <w:style w:type="character" w:customStyle="1" w:styleId="Pro-Gramma0">
    <w:name w:val="Pro-Gramma Знак"/>
    <w:link w:val="Pro-Gramma"/>
    <w:uiPriority w:val="99"/>
    <w:locked/>
    <w:rsid w:val="0072450A"/>
    <w:rPr>
      <w:sz w:val="28"/>
    </w:rPr>
  </w:style>
  <w:style w:type="paragraph" w:customStyle="1" w:styleId="Pro-List1">
    <w:name w:val="Pro-List #1"/>
    <w:basedOn w:val="Pro-Gramma"/>
    <w:uiPriority w:val="99"/>
    <w:rsid w:val="0072450A"/>
    <w:pPr>
      <w:widowControl w:val="0"/>
      <w:tabs>
        <w:tab w:val="left" w:pos="1134"/>
      </w:tabs>
      <w:suppressAutoHyphens/>
      <w:spacing w:before="180" w:after="200" w:line="288" w:lineRule="auto"/>
      <w:ind w:left="1134" w:hanging="567"/>
    </w:pPr>
    <w:rPr>
      <w:rFonts w:ascii="Georgia" w:hAnsi="Georgia"/>
      <w:kern w:val="1"/>
      <w:sz w:val="20"/>
      <w:szCs w:val="22"/>
      <w:lang w:eastAsia="en-US"/>
    </w:rPr>
  </w:style>
  <w:style w:type="paragraph" w:styleId="aa">
    <w:name w:val="Normal (Web)"/>
    <w:basedOn w:val="a"/>
    <w:rsid w:val="002B2929"/>
    <w:pPr>
      <w:spacing w:before="100" w:beforeAutospacing="1" w:after="100" w:afterAutospacing="1"/>
    </w:pPr>
    <w:rPr>
      <w:sz w:val="24"/>
      <w:szCs w:val="24"/>
    </w:rPr>
  </w:style>
  <w:style w:type="table" w:styleId="ab">
    <w:name w:val="Table Grid"/>
    <w:basedOn w:val="a1"/>
    <w:uiPriority w:val="99"/>
    <w:rsid w:val="005945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c">
    <w:name w:val="Цветовое выделение"/>
    <w:uiPriority w:val="99"/>
    <w:rsid w:val="00AE7640"/>
    <w:rPr>
      <w:b/>
      <w:bCs/>
      <w:color w:val="26282F"/>
    </w:rPr>
  </w:style>
  <w:style w:type="paragraph" w:customStyle="1" w:styleId="ad">
    <w:name w:val="Нормальный (таблица)"/>
    <w:basedOn w:val="a"/>
    <w:next w:val="a"/>
    <w:uiPriority w:val="99"/>
    <w:rsid w:val="00AE7640"/>
    <w:pPr>
      <w:widowControl w:val="0"/>
      <w:autoSpaceDE w:val="0"/>
      <w:autoSpaceDN w:val="0"/>
      <w:adjustRightInd w:val="0"/>
      <w:jc w:val="both"/>
    </w:pPr>
    <w:rPr>
      <w:rFonts w:ascii="Arial" w:eastAsiaTheme="minorEastAsia" w:hAnsi="Arial" w:cs="Arial"/>
      <w:sz w:val="26"/>
      <w:szCs w:val="26"/>
    </w:rPr>
  </w:style>
  <w:style w:type="paragraph" w:customStyle="1" w:styleId="s1">
    <w:name w:val="s_1"/>
    <w:basedOn w:val="a"/>
    <w:rsid w:val="00CD23D7"/>
    <w:pPr>
      <w:spacing w:before="100" w:beforeAutospacing="1" w:after="100" w:afterAutospacing="1"/>
    </w:pPr>
    <w:rPr>
      <w:sz w:val="24"/>
      <w:szCs w:val="24"/>
    </w:rPr>
  </w:style>
  <w:style w:type="character" w:customStyle="1" w:styleId="10">
    <w:name w:val="Заголовок 1 Знак"/>
    <w:basedOn w:val="a0"/>
    <w:link w:val="1"/>
    <w:uiPriority w:val="99"/>
    <w:rsid w:val="00335A4F"/>
    <w:rPr>
      <w:rFonts w:ascii="Arial" w:hAnsi="Arial" w:cs="Arial"/>
      <w:b/>
      <w:bCs/>
      <w:color w:val="26282F"/>
      <w:sz w:val="26"/>
      <w:szCs w:val="26"/>
    </w:rPr>
  </w:style>
  <w:style w:type="paragraph" w:styleId="3">
    <w:name w:val="Body Text 3"/>
    <w:basedOn w:val="a"/>
    <w:link w:val="30"/>
    <w:uiPriority w:val="99"/>
    <w:rsid w:val="004D3CB1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rsid w:val="004D3CB1"/>
    <w:rPr>
      <w:sz w:val="16"/>
      <w:szCs w:val="16"/>
    </w:rPr>
  </w:style>
  <w:style w:type="paragraph" w:customStyle="1" w:styleId="ae">
    <w:name w:val="Прижатый влево"/>
    <w:basedOn w:val="a"/>
    <w:next w:val="a"/>
    <w:uiPriority w:val="99"/>
    <w:rsid w:val="007777B2"/>
    <w:pPr>
      <w:widowControl w:val="0"/>
      <w:autoSpaceDE w:val="0"/>
      <w:autoSpaceDN w:val="0"/>
      <w:adjustRightInd w:val="0"/>
    </w:pPr>
    <w:rPr>
      <w:rFonts w:ascii="Times New Roman CYR" w:eastAsiaTheme="minorEastAsia" w:hAnsi="Times New Roman CYR" w:cs="Times New Roman CYR"/>
      <w:sz w:val="24"/>
      <w:szCs w:val="24"/>
    </w:rPr>
  </w:style>
  <w:style w:type="character" w:customStyle="1" w:styleId="af">
    <w:name w:val="Цветовое выделение для Текст"/>
    <w:uiPriority w:val="99"/>
    <w:rsid w:val="00D43946"/>
    <w:rPr>
      <w:rFonts w:ascii="Times New Roman CYR" w:hAnsi="Times New Roman CYR"/>
    </w:rPr>
  </w:style>
  <w:style w:type="character" w:customStyle="1" w:styleId="af0">
    <w:name w:val="Гипертекстовая ссылка"/>
    <w:basedOn w:val="ac"/>
    <w:uiPriority w:val="99"/>
    <w:rsid w:val="00193649"/>
    <w:rPr>
      <w:b/>
      <w:bCs/>
      <w:color w:val="106BBE"/>
    </w:rPr>
  </w:style>
  <w:style w:type="character" w:customStyle="1" w:styleId="40">
    <w:name w:val="Заголовок 4 Знак"/>
    <w:basedOn w:val="a0"/>
    <w:link w:val="4"/>
    <w:uiPriority w:val="99"/>
    <w:rsid w:val="000A17B9"/>
    <w:rPr>
      <w:rFonts w:ascii="Calibri" w:hAnsi="Calibri"/>
      <w:b/>
      <w:bCs/>
      <w:sz w:val="28"/>
      <w:szCs w:val="28"/>
    </w:rPr>
  </w:style>
  <w:style w:type="numbering" w:customStyle="1" w:styleId="11">
    <w:name w:val="Нет списка1"/>
    <w:next w:val="a2"/>
    <w:uiPriority w:val="99"/>
    <w:semiHidden/>
    <w:unhideWhenUsed/>
    <w:rsid w:val="000A17B9"/>
  </w:style>
  <w:style w:type="paragraph" w:styleId="2">
    <w:name w:val="Body Text 2"/>
    <w:basedOn w:val="a"/>
    <w:link w:val="20"/>
    <w:uiPriority w:val="99"/>
    <w:rsid w:val="000A17B9"/>
    <w:pPr>
      <w:spacing w:line="360" w:lineRule="auto"/>
      <w:ind w:firstLine="567"/>
      <w:jc w:val="both"/>
    </w:pPr>
  </w:style>
  <w:style w:type="character" w:customStyle="1" w:styleId="20">
    <w:name w:val="Основной текст 2 Знак"/>
    <w:basedOn w:val="a0"/>
    <w:link w:val="2"/>
    <w:uiPriority w:val="99"/>
    <w:rsid w:val="000A17B9"/>
    <w:rPr>
      <w:sz w:val="28"/>
      <w:szCs w:val="28"/>
    </w:rPr>
  </w:style>
  <w:style w:type="paragraph" w:styleId="31">
    <w:name w:val="Body Text Indent 3"/>
    <w:basedOn w:val="a"/>
    <w:link w:val="32"/>
    <w:uiPriority w:val="99"/>
    <w:rsid w:val="000A17B9"/>
    <w:pPr>
      <w:spacing w:line="360" w:lineRule="auto"/>
      <w:ind w:firstLine="567"/>
      <w:jc w:val="both"/>
    </w:pPr>
  </w:style>
  <w:style w:type="character" w:customStyle="1" w:styleId="32">
    <w:name w:val="Основной текст с отступом 3 Знак"/>
    <w:basedOn w:val="a0"/>
    <w:link w:val="31"/>
    <w:uiPriority w:val="99"/>
    <w:rsid w:val="000A17B9"/>
    <w:rPr>
      <w:sz w:val="28"/>
      <w:szCs w:val="28"/>
    </w:rPr>
  </w:style>
  <w:style w:type="paragraph" w:customStyle="1" w:styleId="ConsPlusNormal">
    <w:name w:val="ConsPlusNormal"/>
    <w:uiPriority w:val="99"/>
    <w:rsid w:val="000A17B9"/>
    <w:pPr>
      <w:widowControl w:val="0"/>
      <w:autoSpaceDE w:val="0"/>
      <w:autoSpaceDN w:val="0"/>
      <w:adjustRightInd w:val="0"/>
      <w:ind w:firstLine="720"/>
    </w:pPr>
    <w:rPr>
      <w:sz w:val="22"/>
      <w:szCs w:val="22"/>
    </w:rPr>
  </w:style>
  <w:style w:type="character" w:customStyle="1" w:styleId="a6">
    <w:name w:val="Текст выноски Знак"/>
    <w:basedOn w:val="a0"/>
    <w:link w:val="a5"/>
    <w:uiPriority w:val="99"/>
    <w:semiHidden/>
    <w:rsid w:val="000A17B9"/>
    <w:rPr>
      <w:rFonts w:ascii="Tahoma" w:hAnsi="Tahoma" w:cs="Tahoma"/>
      <w:sz w:val="16"/>
      <w:szCs w:val="16"/>
    </w:rPr>
  </w:style>
  <w:style w:type="character" w:customStyle="1" w:styleId="a4">
    <w:name w:val="Основной текст с отступом Знак"/>
    <w:basedOn w:val="a0"/>
    <w:link w:val="a3"/>
    <w:uiPriority w:val="99"/>
    <w:rsid w:val="000A17B9"/>
    <w:rPr>
      <w:sz w:val="24"/>
      <w:szCs w:val="24"/>
    </w:rPr>
  </w:style>
  <w:style w:type="paragraph" w:customStyle="1" w:styleId="rvps698610">
    <w:name w:val="rvps698610"/>
    <w:basedOn w:val="a"/>
    <w:uiPriority w:val="99"/>
    <w:rsid w:val="000A17B9"/>
    <w:pPr>
      <w:spacing w:after="120"/>
      <w:ind w:right="240"/>
    </w:pPr>
    <w:rPr>
      <w:rFonts w:ascii="Arial Unicode MS" w:eastAsia="Arial Unicode MS" w:hAnsi="Arial Unicode MS" w:cs="Verdana"/>
      <w:sz w:val="24"/>
      <w:szCs w:val="24"/>
    </w:rPr>
  </w:style>
  <w:style w:type="character" w:styleId="af1">
    <w:name w:val="Strong"/>
    <w:basedOn w:val="a0"/>
    <w:uiPriority w:val="99"/>
    <w:qFormat/>
    <w:rsid w:val="000A17B9"/>
    <w:rPr>
      <w:rFonts w:cs="Times New Roman"/>
      <w:b/>
    </w:rPr>
  </w:style>
  <w:style w:type="character" w:styleId="af2">
    <w:name w:val="page number"/>
    <w:basedOn w:val="a0"/>
    <w:uiPriority w:val="99"/>
    <w:rsid w:val="000A17B9"/>
    <w:rPr>
      <w:rFonts w:cs="Times New Roman"/>
    </w:rPr>
  </w:style>
  <w:style w:type="paragraph" w:customStyle="1" w:styleId="ConsPlusNonformat">
    <w:name w:val="ConsPlusNonformat"/>
    <w:uiPriority w:val="99"/>
    <w:rsid w:val="000A17B9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af3">
    <w:name w:val="Знак"/>
    <w:basedOn w:val="a"/>
    <w:uiPriority w:val="99"/>
    <w:rsid w:val="000A17B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4">
    <w:name w:val="footer"/>
    <w:basedOn w:val="a"/>
    <w:link w:val="af5"/>
    <w:uiPriority w:val="99"/>
    <w:rsid w:val="000A17B9"/>
    <w:pPr>
      <w:tabs>
        <w:tab w:val="center" w:pos="4677"/>
        <w:tab w:val="right" w:pos="9355"/>
      </w:tabs>
    </w:pPr>
    <w:rPr>
      <w:rFonts w:ascii="NTTimes/Cyrillic" w:hAnsi="NTTimes/Cyrillic"/>
      <w:szCs w:val="20"/>
    </w:rPr>
  </w:style>
  <w:style w:type="character" w:customStyle="1" w:styleId="af5">
    <w:name w:val="Нижний колонтитул Знак"/>
    <w:basedOn w:val="a0"/>
    <w:link w:val="af4"/>
    <w:uiPriority w:val="99"/>
    <w:rsid w:val="000A17B9"/>
    <w:rPr>
      <w:rFonts w:ascii="NTTimes/Cyrillic" w:hAnsi="NTTimes/Cyrillic"/>
      <w:sz w:val="28"/>
    </w:rPr>
  </w:style>
  <w:style w:type="paragraph" w:customStyle="1" w:styleId="ConsNormal">
    <w:name w:val="ConsNormal"/>
    <w:uiPriority w:val="99"/>
    <w:rsid w:val="000A17B9"/>
    <w:pPr>
      <w:widowControl w:val="0"/>
      <w:ind w:firstLine="720"/>
    </w:pPr>
    <w:rPr>
      <w:rFonts w:ascii="Arial" w:hAnsi="Arial"/>
      <w:sz w:val="22"/>
    </w:rPr>
  </w:style>
  <w:style w:type="paragraph" w:customStyle="1" w:styleId="12">
    <w:name w:val="Знак1"/>
    <w:basedOn w:val="a"/>
    <w:uiPriority w:val="99"/>
    <w:rsid w:val="000A17B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af6">
    <w:name w:val="Без интервала Знак"/>
    <w:link w:val="af7"/>
    <w:uiPriority w:val="99"/>
    <w:locked/>
    <w:rsid w:val="000A17B9"/>
    <w:rPr>
      <w:sz w:val="22"/>
      <w:lang w:val="en-US" w:eastAsia="en-US"/>
    </w:rPr>
  </w:style>
  <w:style w:type="paragraph" w:styleId="af7">
    <w:name w:val="No Spacing"/>
    <w:basedOn w:val="a"/>
    <w:link w:val="af6"/>
    <w:uiPriority w:val="99"/>
    <w:qFormat/>
    <w:rsid w:val="000A17B9"/>
    <w:rPr>
      <w:sz w:val="22"/>
      <w:szCs w:val="20"/>
      <w:lang w:val="en-US" w:eastAsia="en-US"/>
    </w:rPr>
  </w:style>
  <w:style w:type="character" w:styleId="af8">
    <w:name w:val="Hyperlink"/>
    <w:basedOn w:val="a0"/>
    <w:uiPriority w:val="99"/>
    <w:rsid w:val="000A17B9"/>
    <w:rPr>
      <w:rFonts w:cs="Times New Roman"/>
      <w:color w:val="0000FF"/>
      <w:u w:val="single"/>
    </w:rPr>
  </w:style>
  <w:style w:type="paragraph" w:styleId="af9">
    <w:name w:val="header"/>
    <w:basedOn w:val="a"/>
    <w:link w:val="afa"/>
    <w:uiPriority w:val="99"/>
    <w:rsid w:val="000A17B9"/>
    <w:pPr>
      <w:tabs>
        <w:tab w:val="center" w:pos="4677"/>
        <w:tab w:val="right" w:pos="9355"/>
      </w:tabs>
    </w:pPr>
    <w:rPr>
      <w:sz w:val="24"/>
      <w:szCs w:val="24"/>
    </w:rPr>
  </w:style>
  <w:style w:type="character" w:customStyle="1" w:styleId="afa">
    <w:name w:val="Верхний колонтитул Знак"/>
    <w:basedOn w:val="a0"/>
    <w:link w:val="af9"/>
    <w:uiPriority w:val="99"/>
    <w:rsid w:val="000A17B9"/>
    <w:rPr>
      <w:sz w:val="24"/>
      <w:szCs w:val="24"/>
    </w:rPr>
  </w:style>
  <w:style w:type="paragraph" w:customStyle="1" w:styleId="13">
    <w:name w:val="1"/>
    <w:basedOn w:val="a"/>
    <w:uiPriority w:val="99"/>
    <w:rsid w:val="000A17B9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apple-converted-space">
    <w:name w:val="apple-converted-space"/>
    <w:basedOn w:val="a0"/>
    <w:rsid w:val="000A17B9"/>
  </w:style>
  <w:style w:type="character" w:styleId="afb">
    <w:name w:val="Emphasis"/>
    <w:basedOn w:val="a0"/>
    <w:uiPriority w:val="20"/>
    <w:qFormat/>
    <w:rsid w:val="000A17B9"/>
    <w:rPr>
      <w:i/>
      <w:iCs/>
    </w:rPr>
  </w:style>
  <w:style w:type="paragraph" w:customStyle="1" w:styleId="formattext">
    <w:name w:val="formattext"/>
    <w:basedOn w:val="a"/>
    <w:rsid w:val="000A17B9"/>
    <w:pPr>
      <w:spacing w:before="100" w:beforeAutospacing="1" w:after="100" w:afterAutospacing="1"/>
    </w:pPr>
    <w:rPr>
      <w:sz w:val="24"/>
      <w:szCs w:val="24"/>
    </w:rPr>
  </w:style>
  <w:style w:type="character" w:customStyle="1" w:styleId="s10">
    <w:name w:val="s_10"/>
    <w:basedOn w:val="a0"/>
    <w:rsid w:val="00C5393E"/>
  </w:style>
  <w:style w:type="numbering" w:customStyle="1" w:styleId="21">
    <w:name w:val="Нет списка2"/>
    <w:next w:val="a2"/>
    <w:uiPriority w:val="99"/>
    <w:semiHidden/>
    <w:unhideWhenUsed/>
    <w:rsid w:val="00E8341A"/>
  </w:style>
  <w:style w:type="numbering" w:customStyle="1" w:styleId="33">
    <w:name w:val="Нет списка3"/>
    <w:next w:val="a2"/>
    <w:uiPriority w:val="99"/>
    <w:semiHidden/>
    <w:unhideWhenUsed/>
    <w:rsid w:val="007F5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417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465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42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8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0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6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5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consultant.ru/document/cons_doc_LAW_443769/3446ddfcafad7edd45fa9e4766584f3a09c11d98/" TargetMode="External"/><Relationship Id="rId117" Type="http://schemas.openxmlformats.org/officeDocument/2006/relationships/hyperlink" Target="http://torgi.gov.ru/" TargetMode="External"/><Relationship Id="rId21" Type="http://schemas.openxmlformats.org/officeDocument/2006/relationships/hyperlink" Target="https://torgi.gov.ru" TargetMode="External"/><Relationship Id="rId42" Type="http://schemas.openxmlformats.org/officeDocument/2006/relationships/hyperlink" Target="https://www.roseltorg.ru/" TargetMode="External"/><Relationship Id="rId47" Type="http://schemas.openxmlformats.org/officeDocument/2006/relationships/hyperlink" Target="https://www.roseltorg.ru" TargetMode="External"/><Relationship Id="rId63" Type="http://schemas.openxmlformats.org/officeDocument/2006/relationships/hyperlink" Target="consultantplus://offline/ref=C0BC909F243A87D1CAAA4BE453D8B79C0A1552F13D01536A7D1768738B0DA60288411D6AD0BCE4C360850DE5BFAA9E4DA8E0233049tFl7K" TargetMode="External"/><Relationship Id="rId68" Type="http://schemas.openxmlformats.org/officeDocument/2006/relationships/hyperlink" Target="consultantplus://offline/ref=DCE3A85CCB97540C16B89ACF8DFA6A4D5CF6A7CB66525DA115D81008707909C3FBBD6D7FADW7J2O" TargetMode="External"/><Relationship Id="rId84" Type="http://schemas.openxmlformats.org/officeDocument/2006/relationships/hyperlink" Target="consultantplus://offline/ref=F706FE9F4F51C1E922E3ACFBD59424CE5737FE3AACE30276A3A68F18E23BAF3C15451266F6i6D6O" TargetMode="External"/><Relationship Id="rId89" Type="http://schemas.openxmlformats.org/officeDocument/2006/relationships/hyperlink" Target="https://internet.garant.ru/" TargetMode="External"/><Relationship Id="rId112" Type="http://schemas.openxmlformats.org/officeDocument/2006/relationships/hyperlink" Target="https://www.consultant.ru/document/cons_doc_LAW_443769/3446ddfcafad7edd45fa9e4766584f3a09c11d98/" TargetMode="External"/><Relationship Id="rId133" Type="http://schemas.openxmlformats.org/officeDocument/2006/relationships/hyperlink" Target="https://www.roseltorg.ru/" TargetMode="External"/><Relationship Id="rId16" Type="http://schemas.openxmlformats.org/officeDocument/2006/relationships/hyperlink" Target="https://www.roseltorg.ru" TargetMode="External"/><Relationship Id="rId107" Type="http://schemas.openxmlformats.org/officeDocument/2006/relationships/hyperlink" Target="http://www.admkineshma.ru/podrazd/munim/index.php" TargetMode="External"/><Relationship Id="rId11" Type="http://schemas.openxmlformats.org/officeDocument/2006/relationships/header" Target="header1.xml"/><Relationship Id="rId32" Type="http://schemas.openxmlformats.org/officeDocument/2006/relationships/hyperlink" Target="consultantplus://offline/ref=C0BC909F243A87D1CAAA4BE453D8B79C0A1552F13D01536A7D1768738B0DA60288411D6AD0BCE4C360850DE5BFAA9E4DA8E0233049tFl7K" TargetMode="External"/><Relationship Id="rId37" Type="http://schemas.openxmlformats.org/officeDocument/2006/relationships/hyperlink" Target="http://www.admkineshma.ru/vestnik1/index.php" TargetMode="External"/><Relationship Id="rId53" Type="http://schemas.openxmlformats.org/officeDocument/2006/relationships/hyperlink" Target="consultantplus://offline/ref=F706FE9F4F51C1E922E3ACFBD59424CE5737FE3AACE30276A3A68F18E23BAF3C15451267FEi6DDO" TargetMode="External"/><Relationship Id="rId58" Type="http://schemas.openxmlformats.org/officeDocument/2006/relationships/hyperlink" Target="https://www.consultant.ru/document/cons_doc_LAW_443769/3446ddfcafad7edd45fa9e4766584f3a09c11d98/" TargetMode="External"/><Relationship Id="rId74" Type="http://schemas.openxmlformats.org/officeDocument/2006/relationships/hyperlink" Target="mailto:kizo-admkin@ivreg.ru" TargetMode="External"/><Relationship Id="rId79" Type="http://schemas.openxmlformats.org/officeDocument/2006/relationships/hyperlink" Target="https://torgi.gov.ru" TargetMode="External"/><Relationship Id="rId102" Type="http://schemas.openxmlformats.org/officeDocument/2006/relationships/hyperlink" Target="https://torgi.gov.ru" TargetMode="External"/><Relationship Id="rId123" Type="http://schemas.openxmlformats.org/officeDocument/2006/relationships/hyperlink" Target="http://www.admkineshma.ru/podrazd/munim/index.php" TargetMode="External"/><Relationship Id="rId128" Type="http://schemas.openxmlformats.org/officeDocument/2006/relationships/image" Target="media/image11.png"/><Relationship Id="rId5" Type="http://schemas.openxmlformats.org/officeDocument/2006/relationships/settings" Target="settings.xml"/><Relationship Id="rId90" Type="http://schemas.openxmlformats.org/officeDocument/2006/relationships/hyperlink" Target="http://torgi.gov.ru/" TargetMode="External"/><Relationship Id="rId95" Type="http://schemas.openxmlformats.org/officeDocument/2006/relationships/hyperlink" Target="http://www.admkineshma.ru/vestnik1/index.php" TargetMode="External"/><Relationship Id="rId14" Type="http://schemas.openxmlformats.org/officeDocument/2006/relationships/hyperlink" Target="mailto:kizo-admkin@ivreg.ru" TargetMode="External"/><Relationship Id="rId22" Type="http://schemas.openxmlformats.org/officeDocument/2006/relationships/hyperlink" Target="consultantplus://offline/ref=F706FE9F4F51C1E922E3ACFBD59424CE5737FE3AACE30276A3A68F18E23BAF3C15451267FEi6DDO" TargetMode="External"/><Relationship Id="rId27" Type="http://schemas.openxmlformats.org/officeDocument/2006/relationships/hyperlink" Target="https://www.consultant.ru/document/cons_doc_LAW_443769/3446ddfcafad7edd45fa9e4766584f3a09c11d98/" TargetMode="External"/><Relationship Id="rId30" Type="http://schemas.openxmlformats.org/officeDocument/2006/relationships/hyperlink" Target="http://torgi.gov.ru/" TargetMode="External"/><Relationship Id="rId35" Type="http://schemas.openxmlformats.org/officeDocument/2006/relationships/hyperlink" Target="http://www.torgi.gov.ru" TargetMode="External"/><Relationship Id="rId43" Type="http://schemas.openxmlformats.org/officeDocument/2006/relationships/hyperlink" Target="https://torgi.gov.ru" TargetMode="External"/><Relationship Id="rId48" Type="http://schemas.openxmlformats.org/officeDocument/2006/relationships/hyperlink" Target="https://torgi.gov.ru" TargetMode="External"/><Relationship Id="rId56" Type="http://schemas.openxmlformats.org/officeDocument/2006/relationships/hyperlink" Target="https://www.consultant.ru/document/cons_doc_LAW_443769/3446ddfcafad7edd45fa9e4766584f3a09c11d98/" TargetMode="External"/><Relationship Id="rId64" Type="http://schemas.openxmlformats.org/officeDocument/2006/relationships/hyperlink" Target="consultantplus://offline/ref=C0BC909F243A87D1CAAA4BE453D8B79C0A1552F13D01536A7D1768738B0DA60288411D6BD9BEE4C360850DE5BFAA9E4DA8E0233049tFl7K" TargetMode="External"/><Relationship Id="rId69" Type="http://schemas.openxmlformats.org/officeDocument/2006/relationships/hyperlink" Target="consultantplus://offline/ref=DCE3A85CCB97540C16B89ACF8DFA6A4D5CF6A7CB66525DA115D81008707909C3FBBD6D7EA4W7J0O" TargetMode="External"/><Relationship Id="rId77" Type="http://schemas.openxmlformats.org/officeDocument/2006/relationships/hyperlink" Target="https://torgi.gov.ru" TargetMode="External"/><Relationship Id="rId100" Type="http://schemas.openxmlformats.org/officeDocument/2006/relationships/hyperlink" Target="https://www.roseltorg.ru/" TargetMode="External"/><Relationship Id="rId105" Type="http://schemas.openxmlformats.org/officeDocument/2006/relationships/hyperlink" Target="https://torgi.gov.ru" TargetMode="External"/><Relationship Id="rId113" Type="http://schemas.openxmlformats.org/officeDocument/2006/relationships/hyperlink" Target="https://www.consultant.ru/document/cons_doc_LAW_443769/3446ddfcafad7edd45fa9e4766584f3a09c11d98/" TargetMode="External"/><Relationship Id="rId118" Type="http://schemas.openxmlformats.org/officeDocument/2006/relationships/hyperlink" Target="consultantplus://offline/ref=C0BC909F243A87D1CAAA4BE453D8B79C0A1552F13D01536A7D1768738B0DA60288411D6AD1B5E4C360850DE5BFAA9E4DA8E0233049tFl7K" TargetMode="External"/><Relationship Id="rId126" Type="http://schemas.openxmlformats.org/officeDocument/2006/relationships/hyperlink" Target="consultantplus://offline/ref=DCE3A85CCB97540C16B89ACF8DFA6A4D5CF6A7CB66525DA115D81008707909C3FBBD6D7FADW7J2O" TargetMode="External"/><Relationship Id="rId134" Type="http://schemas.openxmlformats.org/officeDocument/2006/relationships/hyperlink" Target="https://www.roseltorg.ru/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www.admkineshma.ru/podrazd/munim/index.php" TargetMode="External"/><Relationship Id="rId72" Type="http://schemas.openxmlformats.org/officeDocument/2006/relationships/hyperlink" Target="https://torgi.gov.ru" TargetMode="External"/><Relationship Id="rId80" Type="http://schemas.openxmlformats.org/officeDocument/2006/relationships/hyperlink" Target="http://www.admkineshma.ru/podrazd/munim/index.php" TargetMode="External"/><Relationship Id="rId85" Type="http://schemas.openxmlformats.org/officeDocument/2006/relationships/hyperlink" Target="https://www.consultant.ru/document/cons_doc_LAW_443769/3446ddfcafad7edd45fa9e4766584f3a09c11d98/" TargetMode="External"/><Relationship Id="rId93" Type="http://schemas.openxmlformats.org/officeDocument/2006/relationships/hyperlink" Target="consultantplus://offline/ref=C0BC909F243A87D1CAAA4BE453D8B79C0A1552F13D01536A7D1768738B0DA60288411D6BD9BEE4C360850DE5BFAA9E4DA8E0233049tFl7K" TargetMode="External"/><Relationship Id="rId98" Type="http://schemas.openxmlformats.org/officeDocument/2006/relationships/hyperlink" Target="consultantplus://offline/ref=DCE3A85CCB97540C16B89ACF8DFA6A4D5CF6A7CB66525DA115D81008707909C3FBBD6D7EA4W7J0O" TargetMode="External"/><Relationship Id="rId121" Type="http://schemas.openxmlformats.org/officeDocument/2006/relationships/hyperlink" Target="consultantplus://offline/ref=C0BC909F243A87D1CAAA4BE453D8B79C0A1552F13D01536A7D1768738B0DA60288411D6DD9BDED9433CA0CB9FAF98D4CADE0213355F608FAtFlFK" TargetMode="External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hyperlink" Target="https://torgi.gov.ru" TargetMode="External"/><Relationship Id="rId25" Type="http://schemas.openxmlformats.org/officeDocument/2006/relationships/hyperlink" Target="https://www.consultant.ru/document/cons_doc_LAW_443769/3446ddfcafad7edd45fa9e4766584f3a09c11d98/" TargetMode="External"/><Relationship Id="rId33" Type="http://schemas.openxmlformats.org/officeDocument/2006/relationships/hyperlink" Target="consultantplus://offline/ref=C0BC909F243A87D1CAAA4BE453D8B79C0A1552F13D01536A7D1768738B0DA60288411D6BD9BEE4C360850DE5BFAA9E4DA8E0233049tFl7K" TargetMode="External"/><Relationship Id="rId38" Type="http://schemas.openxmlformats.org/officeDocument/2006/relationships/hyperlink" Target="consultantplus://offline/ref=DCE3A85CCB97540C16B89ACF8DFA6A4D5CF6A7CB66525DA115D81008707909C3FBBD6D7FACW7JBO" TargetMode="External"/><Relationship Id="rId46" Type="http://schemas.openxmlformats.org/officeDocument/2006/relationships/hyperlink" Target="https://torgi.gov.ru" TargetMode="External"/><Relationship Id="rId59" Type="http://schemas.openxmlformats.org/officeDocument/2006/relationships/hyperlink" Target="https://www.consultant.ru/document/cons_doc_LAW_443769/3446ddfcafad7edd45fa9e4766584f3a09c11d98/" TargetMode="External"/><Relationship Id="rId67" Type="http://schemas.openxmlformats.org/officeDocument/2006/relationships/hyperlink" Target="consultantplus://offline/ref=DCE3A85CCB97540C16B89ACF8DFA6A4D5CF6A7CB66525DA115D81008707909C3FBBD6D7FACW7JBO" TargetMode="External"/><Relationship Id="rId103" Type="http://schemas.openxmlformats.org/officeDocument/2006/relationships/hyperlink" Target="https://www.roseltorg.ru" TargetMode="External"/><Relationship Id="rId108" Type="http://schemas.openxmlformats.org/officeDocument/2006/relationships/hyperlink" Target="https://torgi.gov.ru" TargetMode="External"/><Relationship Id="rId116" Type="http://schemas.openxmlformats.org/officeDocument/2006/relationships/hyperlink" Target="https://internet.garant.ru/" TargetMode="External"/><Relationship Id="rId124" Type="http://schemas.openxmlformats.org/officeDocument/2006/relationships/hyperlink" Target="http://www.admkineshma.ru/vestnik1/index.php" TargetMode="External"/><Relationship Id="rId129" Type="http://schemas.openxmlformats.org/officeDocument/2006/relationships/hyperlink" Target="https://www.roseltorg.ru/" TargetMode="External"/><Relationship Id="rId20" Type="http://schemas.openxmlformats.org/officeDocument/2006/relationships/hyperlink" Target="http://www.admkineshma.ru/podrazd/munim/index.php" TargetMode="External"/><Relationship Id="rId41" Type="http://schemas.openxmlformats.org/officeDocument/2006/relationships/image" Target="media/image8.png"/><Relationship Id="rId54" Type="http://schemas.openxmlformats.org/officeDocument/2006/relationships/hyperlink" Target="consultantplus://offline/ref=F706FE9F4F51C1E922E3ACFBD59424CE5737FE3AACE30276A3A68F18E23BAF3C15451267FFi6D4O" TargetMode="External"/><Relationship Id="rId62" Type="http://schemas.openxmlformats.org/officeDocument/2006/relationships/hyperlink" Target="consultantplus://offline/ref=C0BC909F243A87D1CAAA4BE453D8B79C0A1552F13D01536A7D1768738B0DA60288411D6AD1B5E4C360850DE5BFAA9E4DA8E0233049tFl7K" TargetMode="External"/><Relationship Id="rId70" Type="http://schemas.openxmlformats.org/officeDocument/2006/relationships/image" Target="media/image9.jpeg"/><Relationship Id="rId75" Type="http://schemas.openxmlformats.org/officeDocument/2006/relationships/hyperlink" Target="https://torgi.gov.ru" TargetMode="External"/><Relationship Id="rId83" Type="http://schemas.openxmlformats.org/officeDocument/2006/relationships/hyperlink" Target="consultantplus://offline/ref=F706FE9F4F51C1E922E3ACFBD59424CE5737FE3AACE30276A3A68F18E23BAF3C15451267FFi6D4O" TargetMode="External"/><Relationship Id="rId88" Type="http://schemas.openxmlformats.org/officeDocument/2006/relationships/hyperlink" Target="https://www.consultant.ru/document/cons_doc_LAW_443769/3446ddfcafad7edd45fa9e4766584f3a09c11d98/" TargetMode="External"/><Relationship Id="rId91" Type="http://schemas.openxmlformats.org/officeDocument/2006/relationships/hyperlink" Target="consultantplus://offline/ref=C0BC909F243A87D1CAAA4BE453D8B79C0A1552F13D01536A7D1768738B0DA60288411D6AD1B5E4C360850DE5BFAA9E4DA8E0233049tFl7K" TargetMode="External"/><Relationship Id="rId96" Type="http://schemas.openxmlformats.org/officeDocument/2006/relationships/hyperlink" Target="consultantplus://offline/ref=DCE3A85CCB97540C16B89ACF8DFA6A4D5CF6A7CB66525DA115D81008707909C3FBBD6D7FACW7JBO" TargetMode="External"/><Relationship Id="rId111" Type="http://schemas.openxmlformats.org/officeDocument/2006/relationships/hyperlink" Target="consultantplus://offline/ref=F706FE9F4F51C1E922E3ACFBD59424CE5737FE3AACE30276A3A68F18E23BAF3C15451266F6i6D6O" TargetMode="External"/><Relationship Id="rId132" Type="http://schemas.openxmlformats.org/officeDocument/2006/relationships/hyperlink" Target="https://torgi.gov.ru/new/private/notice/view/683426c22004995baf5214e5/21000009780000000262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torgi.gov.ru" TargetMode="External"/><Relationship Id="rId23" Type="http://schemas.openxmlformats.org/officeDocument/2006/relationships/hyperlink" Target="consultantplus://offline/ref=F706FE9F4F51C1E922E3ACFBD59424CE5737FE3AACE30276A3A68F18E23BAF3C15451267FFi6D4O" TargetMode="External"/><Relationship Id="rId28" Type="http://schemas.openxmlformats.org/officeDocument/2006/relationships/hyperlink" Target="https://www.consultant.ru/document/cons_doc_LAW_443769/3446ddfcafad7edd45fa9e4766584f3a09c11d98/" TargetMode="External"/><Relationship Id="rId36" Type="http://schemas.openxmlformats.org/officeDocument/2006/relationships/hyperlink" Target="http://www.admkineshma.ru/podrazd/munim/index.php" TargetMode="External"/><Relationship Id="rId49" Type="http://schemas.openxmlformats.org/officeDocument/2006/relationships/hyperlink" Target="https://torgi.gov.ru" TargetMode="External"/><Relationship Id="rId57" Type="http://schemas.openxmlformats.org/officeDocument/2006/relationships/hyperlink" Target="https://www.consultant.ru/document/cons_doc_LAW_443769/3446ddfcafad7edd45fa9e4766584f3a09c11d98/" TargetMode="External"/><Relationship Id="rId106" Type="http://schemas.openxmlformats.org/officeDocument/2006/relationships/hyperlink" Target="https://torgi.gov.ru" TargetMode="External"/><Relationship Id="rId114" Type="http://schemas.openxmlformats.org/officeDocument/2006/relationships/hyperlink" Target="https://www.consultant.ru/document/cons_doc_LAW_443769/3446ddfcafad7edd45fa9e4766584f3a09c11d98/" TargetMode="External"/><Relationship Id="rId119" Type="http://schemas.openxmlformats.org/officeDocument/2006/relationships/hyperlink" Target="consultantplus://offline/ref=C0BC909F243A87D1CAAA4BE453D8B79C0A1552F13D01536A7D1768738B0DA60288411D6AD0BCE4C360850DE5BFAA9E4DA8E0233049tFl7K" TargetMode="External"/><Relationship Id="rId127" Type="http://schemas.openxmlformats.org/officeDocument/2006/relationships/hyperlink" Target="consultantplus://offline/ref=DCE3A85CCB97540C16B89ACF8DFA6A4D5CF6A7CB66525DA115D81008707909C3FBBD6D7EA4W7J0O" TargetMode="External"/><Relationship Id="rId10" Type="http://schemas.openxmlformats.org/officeDocument/2006/relationships/image" Target="media/image6.jpeg"/><Relationship Id="rId31" Type="http://schemas.openxmlformats.org/officeDocument/2006/relationships/hyperlink" Target="consultantplus://offline/ref=C0BC909F243A87D1CAAA4BE453D8B79C0A1552F13D01536A7D1768738B0DA60288411D6AD1B5E4C360850DE5BFAA9E4DA8E0233049tFl7K" TargetMode="External"/><Relationship Id="rId44" Type="http://schemas.openxmlformats.org/officeDocument/2006/relationships/hyperlink" Target="https://torgi.gov.ru/new/private/notice/view/68341c2fd16ead08262617ba/21000009780000000261" TargetMode="External"/><Relationship Id="rId52" Type="http://schemas.openxmlformats.org/officeDocument/2006/relationships/hyperlink" Target="https://torgi.gov.ru" TargetMode="External"/><Relationship Id="rId60" Type="http://schemas.openxmlformats.org/officeDocument/2006/relationships/hyperlink" Target="https://internet.garant.ru/" TargetMode="External"/><Relationship Id="rId65" Type="http://schemas.openxmlformats.org/officeDocument/2006/relationships/hyperlink" Target="consultantplus://offline/ref=C0BC909F243A87D1CAAA4BE453D8B79C0A1552F13D01536A7D1768738B0DA60288411D6DD9BDED9433CA0CB9FAF98D4CADE0213355F608FAtFlFK" TargetMode="External"/><Relationship Id="rId73" Type="http://schemas.openxmlformats.org/officeDocument/2006/relationships/hyperlink" Target="https://torgi.gov.ru/new/private/notice/view/683426c22004995baf5214e5/21000009780000000262" TargetMode="External"/><Relationship Id="rId78" Type="http://schemas.openxmlformats.org/officeDocument/2006/relationships/hyperlink" Target="https://torgi.gov.ru" TargetMode="External"/><Relationship Id="rId81" Type="http://schemas.openxmlformats.org/officeDocument/2006/relationships/hyperlink" Target="https://torgi.gov.ru" TargetMode="External"/><Relationship Id="rId86" Type="http://schemas.openxmlformats.org/officeDocument/2006/relationships/hyperlink" Target="https://www.consultant.ru/document/cons_doc_LAW_443769/3446ddfcafad7edd45fa9e4766584f3a09c11d98/" TargetMode="External"/><Relationship Id="rId94" Type="http://schemas.openxmlformats.org/officeDocument/2006/relationships/hyperlink" Target="consultantplus://offline/ref=C0BC909F243A87D1CAAA4BE453D8B79C0A1552F13D01536A7D1768738B0DA60288411D6DD9BDED9433CA0CB9FAF98D4CADE0213355F608FAtFlFK" TargetMode="External"/><Relationship Id="rId99" Type="http://schemas.openxmlformats.org/officeDocument/2006/relationships/image" Target="media/image10.jpeg"/><Relationship Id="rId101" Type="http://schemas.openxmlformats.org/officeDocument/2006/relationships/hyperlink" Target="mailto:kizo-admkin@ivreg.ru" TargetMode="External"/><Relationship Id="rId122" Type="http://schemas.openxmlformats.org/officeDocument/2006/relationships/hyperlink" Target="http://www.torgi.gov.ru" TargetMode="External"/><Relationship Id="rId130" Type="http://schemas.openxmlformats.org/officeDocument/2006/relationships/hyperlink" Target="https://torgi.gov.ru/new/private/notice/view/68341c2fd16ead08262617ba/21000009780000000261" TargetMode="External"/><Relationship Id="rId135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5.jpeg"/><Relationship Id="rId13" Type="http://schemas.openxmlformats.org/officeDocument/2006/relationships/hyperlink" Target="https://www.roseltorg.ru/" TargetMode="External"/><Relationship Id="rId18" Type="http://schemas.openxmlformats.org/officeDocument/2006/relationships/hyperlink" Target="https://torgi.gov.ru" TargetMode="External"/><Relationship Id="rId39" Type="http://schemas.openxmlformats.org/officeDocument/2006/relationships/hyperlink" Target="consultantplus://offline/ref=DCE3A85CCB97540C16B89ACF8DFA6A4D5CF6A7CB66525DA115D81008707909C3FBBD6D7FADW7J2O" TargetMode="External"/><Relationship Id="rId109" Type="http://schemas.openxmlformats.org/officeDocument/2006/relationships/hyperlink" Target="consultantplus://offline/ref=F706FE9F4F51C1E922E3ACFBD59424CE5737FE3AACE30276A3A68F18E23BAF3C15451267FEi6DDO" TargetMode="External"/><Relationship Id="rId34" Type="http://schemas.openxmlformats.org/officeDocument/2006/relationships/hyperlink" Target="consultantplus://offline/ref=C0BC909F243A87D1CAAA4BE453D8B79C0A1552F13D01536A7D1768738B0DA60288411D6DD9BDED9433CA0CB9FAF98D4CADE0213355F608FAtFlFK" TargetMode="External"/><Relationship Id="rId50" Type="http://schemas.openxmlformats.org/officeDocument/2006/relationships/hyperlink" Target="https://torgi.gov.ru" TargetMode="External"/><Relationship Id="rId55" Type="http://schemas.openxmlformats.org/officeDocument/2006/relationships/hyperlink" Target="consultantplus://offline/ref=F706FE9F4F51C1E922E3ACFBD59424CE5737FE3AACE30276A3A68F18E23BAF3C15451266F6i6D6O" TargetMode="External"/><Relationship Id="rId76" Type="http://schemas.openxmlformats.org/officeDocument/2006/relationships/hyperlink" Target="https://www.roseltorg.ru" TargetMode="External"/><Relationship Id="rId97" Type="http://schemas.openxmlformats.org/officeDocument/2006/relationships/hyperlink" Target="consultantplus://offline/ref=DCE3A85CCB97540C16B89ACF8DFA6A4D5CF6A7CB66525DA115D81008707909C3FBBD6D7FADW7J2O" TargetMode="External"/><Relationship Id="rId104" Type="http://schemas.openxmlformats.org/officeDocument/2006/relationships/hyperlink" Target="https://torgi.gov.ru" TargetMode="External"/><Relationship Id="rId120" Type="http://schemas.openxmlformats.org/officeDocument/2006/relationships/hyperlink" Target="consultantplus://offline/ref=C0BC909F243A87D1CAAA4BE453D8B79C0A1552F13D01536A7D1768738B0DA60288411D6BD9BEE4C360850DE5BFAA9E4DA8E0233049tFl7K" TargetMode="External"/><Relationship Id="rId125" Type="http://schemas.openxmlformats.org/officeDocument/2006/relationships/hyperlink" Target="consultantplus://offline/ref=DCE3A85CCB97540C16B89ACF8DFA6A4D5CF6A7CB66525DA115D81008707909C3FBBD6D7FACW7JBO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s://www.roseltorg.ru/" TargetMode="External"/><Relationship Id="rId92" Type="http://schemas.openxmlformats.org/officeDocument/2006/relationships/hyperlink" Target="consultantplus://offline/ref=C0BC909F243A87D1CAAA4BE453D8B79C0A1552F13D01536A7D1768738B0DA60288411D6AD0BCE4C360850DE5BFAA9E4DA8E0233049tFl7K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internet.garant.ru/" TargetMode="External"/><Relationship Id="rId24" Type="http://schemas.openxmlformats.org/officeDocument/2006/relationships/hyperlink" Target="consultantplus://offline/ref=F706FE9F4F51C1E922E3ACFBD59424CE5737FE3AACE30276A3A68F18E23BAF3C15451266F6i6D6O" TargetMode="External"/><Relationship Id="rId40" Type="http://schemas.openxmlformats.org/officeDocument/2006/relationships/hyperlink" Target="consultantplus://offline/ref=DCE3A85CCB97540C16B89ACF8DFA6A4D5CF6A7CB66525DA115D81008707909C3FBBD6D7EA4W7J0O" TargetMode="External"/><Relationship Id="rId45" Type="http://schemas.openxmlformats.org/officeDocument/2006/relationships/hyperlink" Target="mailto:kizo-admkin@ivreg.ru" TargetMode="External"/><Relationship Id="rId66" Type="http://schemas.openxmlformats.org/officeDocument/2006/relationships/hyperlink" Target="http://www.admkineshma.ru/vestnik1/index.php" TargetMode="External"/><Relationship Id="rId87" Type="http://schemas.openxmlformats.org/officeDocument/2006/relationships/hyperlink" Target="https://www.consultant.ru/document/cons_doc_LAW_443769/3446ddfcafad7edd45fa9e4766584f3a09c11d98/" TargetMode="External"/><Relationship Id="rId110" Type="http://schemas.openxmlformats.org/officeDocument/2006/relationships/hyperlink" Target="consultantplus://offline/ref=F706FE9F4F51C1E922E3ACFBD59424CE5737FE3AACE30276A3A68F18E23BAF3C15451267FFi6D4O" TargetMode="External"/><Relationship Id="rId115" Type="http://schemas.openxmlformats.org/officeDocument/2006/relationships/hyperlink" Target="https://www.consultant.ru/document/cons_doc_LAW_443769/3446ddfcafad7edd45fa9e4766584f3a09c11d98/" TargetMode="External"/><Relationship Id="rId131" Type="http://schemas.openxmlformats.org/officeDocument/2006/relationships/hyperlink" Target="https://www.roseltorg.ru/" TargetMode="External"/><Relationship Id="rId136" Type="http://schemas.openxmlformats.org/officeDocument/2006/relationships/theme" Target="theme/theme1.xml"/><Relationship Id="rId61" Type="http://schemas.openxmlformats.org/officeDocument/2006/relationships/hyperlink" Target="http://torgi.gov.ru/" TargetMode="External"/><Relationship Id="rId82" Type="http://schemas.openxmlformats.org/officeDocument/2006/relationships/hyperlink" Target="consultantplus://offline/ref=F706FE9F4F51C1E922E3ACFBD59424CE5737FE3AACE30276A3A68F18E23BAF3C15451267FEi6DDO" TargetMode="External"/><Relationship Id="rId19" Type="http://schemas.openxmlformats.org/officeDocument/2006/relationships/hyperlink" Target="https://torgi.gov.ru" TargetMode="Externa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wmf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7FBEA1-D674-4164-913F-4F7F3A0C56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62</Pages>
  <Words>27303</Words>
  <Characters>155629</Characters>
  <Application>Microsoft Office Word</Application>
  <DocSecurity>0</DocSecurity>
  <Lines>1296</Lines>
  <Paragraphs>365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182567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BubnovaM</dc:creator>
  <cp:lastModifiedBy>Алена Алексеевна Веселова</cp:lastModifiedBy>
  <cp:revision>33</cp:revision>
  <cp:lastPrinted>2025-04-29T04:35:00Z</cp:lastPrinted>
  <dcterms:created xsi:type="dcterms:W3CDTF">2025-05-26T10:30:00Z</dcterms:created>
  <dcterms:modified xsi:type="dcterms:W3CDTF">2025-05-26T11:54:00Z</dcterms:modified>
</cp:coreProperties>
</file>