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53701A" w14:textId="529A4BEF" w:rsidR="006C443F" w:rsidRPr="006C443F" w:rsidRDefault="006C443F" w:rsidP="006C443F">
      <w:pPr>
        <w:widowControl w:val="0"/>
        <w:tabs>
          <w:tab w:val="left" w:pos="9267"/>
        </w:tabs>
        <w:suppressAutoHyphens/>
        <w:autoSpaceDE w:val="0"/>
        <w:autoSpaceDN w:val="0"/>
        <w:adjustRightInd w:val="0"/>
        <w:jc w:val="both"/>
        <w:rPr>
          <w:rFonts w:ascii="Times New Roman CYR" w:hAnsi="Times New Roman CYR" w:cs="Times New Roman CYR"/>
          <w:noProof/>
          <w:lang w:eastAsia="ar-SA"/>
        </w:rPr>
      </w:pPr>
      <w:bookmarkStart w:id="0" w:name="_Hlk195863187"/>
      <w:bookmarkStart w:id="1" w:name="_Hlk195863027"/>
      <w:r w:rsidRPr="006C443F">
        <w:rPr>
          <w:rFonts w:ascii="Times New Roman CYR" w:hAnsi="Times New Roman CYR" w:cs="Times New Roman CYR"/>
          <w:noProof/>
        </w:rPr>
        <w:drawing>
          <wp:anchor distT="0" distB="0" distL="114300" distR="114300" simplePos="0" relativeHeight="251659264" behindDoc="1" locked="0" layoutInCell="1" allowOverlap="1" wp14:anchorId="40BF1FC5" wp14:editId="7F32A480">
            <wp:simplePos x="0" y="0"/>
            <wp:positionH relativeFrom="column">
              <wp:posOffset>-221615</wp:posOffset>
            </wp:positionH>
            <wp:positionV relativeFrom="paragraph">
              <wp:posOffset>22225</wp:posOffset>
            </wp:positionV>
            <wp:extent cx="6477000" cy="1047750"/>
            <wp:effectExtent l="0" t="0" r="0" b="0"/>
            <wp:wrapNone/>
            <wp:docPr id="1" name="Рисунок 1" descr="Описание: Описание: Описание: Описание: Описание: шапка б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Описание: Описание: Описание: шапка бн.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77000" cy="1047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443F">
        <w:rPr>
          <w:rFonts w:ascii="Times New Roman CYR" w:hAnsi="Times New Roman CYR" w:cs="Times New Roman CYR"/>
          <w:b/>
          <w:noProof/>
          <w:color w:val="FFFFFF"/>
          <w:lang w:eastAsia="ar-SA"/>
        </w:rPr>
        <w:t>2</w:t>
      </w:r>
      <w:r>
        <w:rPr>
          <w:rFonts w:ascii="Times New Roman CYR" w:hAnsi="Times New Roman CYR" w:cs="Times New Roman CYR"/>
          <w:b/>
          <w:noProof/>
          <w:color w:val="FFFFFF"/>
          <w:lang w:eastAsia="ar-SA"/>
        </w:rPr>
        <w:t>5</w:t>
      </w:r>
      <w:r w:rsidRPr="006C443F">
        <w:rPr>
          <w:rFonts w:ascii="Times New Roman CYR" w:hAnsi="Times New Roman CYR" w:cs="Times New Roman CYR"/>
          <w:b/>
          <w:noProof/>
          <w:color w:val="FFFFFF"/>
          <w:lang w:eastAsia="ar-SA"/>
        </w:rPr>
        <w:t xml:space="preserve">   </w:t>
      </w:r>
      <w:r w:rsidRPr="006C443F">
        <w:rPr>
          <w:rFonts w:ascii="Times New Roman CYR" w:hAnsi="Times New Roman CYR" w:cs="Times New Roman CYR"/>
          <w:b/>
          <w:color w:val="FFFFFF"/>
          <w:lang w:eastAsia="ar-SA"/>
        </w:rPr>
        <w:t xml:space="preserve"> апреля   2025</w:t>
      </w:r>
      <w:r w:rsidRPr="006C443F">
        <w:rPr>
          <w:rFonts w:ascii="Times New Roman CYR" w:hAnsi="Times New Roman CYR" w:cs="Times New Roman CYR"/>
          <w:b/>
          <w:noProof/>
          <w:color w:val="FFFFFF"/>
          <w:lang w:eastAsia="ar-SA"/>
        </w:rPr>
        <w:t xml:space="preserve"> года   </w:t>
      </w:r>
    </w:p>
    <w:p w14:paraId="74005B47" w14:textId="59C86D78" w:rsidR="006C443F" w:rsidRPr="006C443F" w:rsidRDefault="006C443F" w:rsidP="006C443F">
      <w:pPr>
        <w:widowControl w:val="0"/>
        <w:tabs>
          <w:tab w:val="left" w:pos="7125"/>
        </w:tabs>
        <w:suppressAutoHyphens/>
        <w:autoSpaceDE w:val="0"/>
        <w:autoSpaceDN w:val="0"/>
        <w:adjustRightInd w:val="0"/>
        <w:ind w:firstLine="720"/>
        <w:jc w:val="right"/>
        <w:rPr>
          <w:rFonts w:ascii="Times New Roman CYR" w:hAnsi="Times New Roman CYR" w:cs="Times New Roman CYR"/>
          <w:lang w:eastAsia="ar-SA"/>
        </w:rPr>
      </w:pPr>
      <w:r w:rsidRPr="006C443F">
        <w:rPr>
          <w:rFonts w:ascii="Times New Roman CYR" w:hAnsi="Times New Roman CYR" w:cs="Times New Roman CYR"/>
          <w:lang w:eastAsia="ar-SA"/>
        </w:rPr>
        <w:t xml:space="preserve">                                                                                                 </w:t>
      </w:r>
      <w:r w:rsidRPr="006C443F">
        <w:rPr>
          <w:rFonts w:ascii="Arial" w:hAnsi="Arial" w:cs="Arial"/>
          <w:color w:val="000000"/>
          <w:sz w:val="56"/>
          <w:szCs w:val="56"/>
          <w:lang w:eastAsia="ar-SA"/>
        </w:rPr>
        <w:t>№ 164</w:t>
      </w:r>
      <w:r>
        <w:rPr>
          <w:rFonts w:ascii="Arial" w:hAnsi="Arial" w:cs="Arial"/>
          <w:color w:val="000000"/>
          <w:sz w:val="56"/>
          <w:szCs w:val="56"/>
          <w:lang w:eastAsia="ar-SA"/>
        </w:rPr>
        <w:t>2</w:t>
      </w:r>
    </w:p>
    <w:p w14:paraId="4CBA97B9" w14:textId="77777777" w:rsidR="006C443F" w:rsidRPr="006C443F" w:rsidRDefault="006C443F" w:rsidP="006C443F">
      <w:pPr>
        <w:widowControl w:val="0"/>
        <w:tabs>
          <w:tab w:val="left" w:pos="7125"/>
        </w:tabs>
        <w:suppressAutoHyphens/>
        <w:autoSpaceDE w:val="0"/>
        <w:autoSpaceDN w:val="0"/>
        <w:adjustRightInd w:val="0"/>
        <w:ind w:firstLine="720"/>
        <w:jc w:val="right"/>
        <w:rPr>
          <w:rFonts w:ascii="Times New Roman CYR" w:hAnsi="Times New Roman CYR" w:cs="Times New Roman CYR"/>
          <w:lang w:eastAsia="ar-SA"/>
        </w:rPr>
      </w:pPr>
      <w:r w:rsidRPr="006C443F">
        <w:rPr>
          <w:rFonts w:ascii="Times New Roman CYR" w:hAnsi="Times New Roman CYR" w:cs="Times New Roman CYR"/>
          <w:lang w:eastAsia="ar-SA"/>
        </w:rPr>
        <w:t xml:space="preserve">                                                                                                </w:t>
      </w:r>
      <w:r w:rsidRPr="006C443F">
        <w:rPr>
          <w:rFonts w:ascii="Times New Roman CYR" w:hAnsi="Times New Roman CYR" w:cs="Arial"/>
          <w:b/>
          <w:color w:val="000000"/>
          <w:sz w:val="32"/>
          <w:szCs w:val="40"/>
          <w:lang w:eastAsia="ar-SA"/>
        </w:rPr>
        <w:t xml:space="preserve">Апрель </w:t>
      </w:r>
      <w:r w:rsidRPr="006C443F">
        <w:rPr>
          <w:rFonts w:ascii="Times New Roman CYR" w:hAnsi="Times New Roman CYR" w:cs="Arial"/>
          <w:b/>
          <w:color w:val="000000"/>
          <w:sz w:val="32"/>
          <w:szCs w:val="32"/>
          <w:lang w:eastAsia="ar-SA"/>
        </w:rPr>
        <w:t>2025 года</w:t>
      </w:r>
    </w:p>
    <w:p w14:paraId="2D5B6176" w14:textId="77777777" w:rsidR="006C443F" w:rsidRPr="006C443F" w:rsidRDefault="006C443F" w:rsidP="006C443F">
      <w:pPr>
        <w:widowControl w:val="0"/>
        <w:suppressAutoHyphens/>
        <w:autoSpaceDE w:val="0"/>
        <w:autoSpaceDN w:val="0"/>
        <w:adjustRightInd w:val="0"/>
        <w:ind w:firstLine="720"/>
        <w:jc w:val="center"/>
        <w:rPr>
          <w:rFonts w:ascii="Times New Roman CYR" w:hAnsi="Times New Roman CYR" w:cs="Times New Roman CYR"/>
          <w:lang w:eastAsia="ar-SA"/>
        </w:rPr>
      </w:pPr>
    </w:p>
    <w:p w14:paraId="25B6A9C3" w14:textId="77777777" w:rsidR="006C443F" w:rsidRPr="006C443F" w:rsidRDefault="006C443F" w:rsidP="006C443F">
      <w:pPr>
        <w:widowControl w:val="0"/>
        <w:autoSpaceDE w:val="0"/>
        <w:autoSpaceDN w:val="0"/>
        <w:adjustRightInd w:val="0"/>
        <w:ind w:firstLine="720"/>
        <w:jc w:val="both"/>
        <w:outlineLvl w:val="0"/>
        <w:rPr>
          <w:rFonts w:ascii="Times New Roman CYR" w:hAnsi="Times New Roman CYR" w:cs="Times New Roman CYR"/>
        </w:rPr>
      </w:pPr>
      <w:r w:rsidRPr="006C443F">
        <w:rPr>
          <w:rFonts w:ascii="Times New Roman CYR" w:hAnsi="Times New Roman CYR" w:cs="Times New Roman CYR"/>
        </w:rPr>
        <w:t xml:space="preserve">                                                                 </w:t>
      </w:r>
    </w:p>
    <w:p w14:paraId="5EEA6D57" w14:textId="77777777" w:rsidR="00812C2D" w:rsidRPr="00251051" w:rsidRDefault="00812C2D" w:rsidP="00812C2D">
      <w:pPr>
        <w:jc w:val="center"/>
        <w:rPr>
          <w:noProof/>
          <w:sz w:val="28"/>
          <w:szCs w:val="28"/>
        </w:rPr>
      </w:pPr>
      <w:r>
        <w:rPr>
          <w:noProof/>
          <w:sz w:val="28"/>
          <w:szCs w:val="28"/>
        </w:rPr>
        <w:drawing>
          <wp:inline distT="0" distB="0" distL="0" distR="0" wp14:anchorId="44A0DBBC" wp14:editId="6A1A9BE1">
            <wp:extent cx="685800" cy="8191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5800" cy="819150"/>
                    </a:xfrm>
                    <a:prstGeom prst="rect">
                      <a:avLst/>
                    </a:prstGeom>
                    <a:noFill/>
                    <a:ln>
                      <a:noFill/>
                    </a:ln>
                  </pic:spPr>
                </pic:pic>
              </a:graphicData>
            </a:graphic>
          </wp:inline>
        </w:drawing>
      </w:r>
    </w:p>
    <w:p w14:paraId="62717B52" w14:textId="77777777" w:rsidR="00812C2D" w:rsidRPr="00251051" w:rsidRDefault="00812C2D" w:rsidP="00812C2D">
      <w:pPr>
        <w:jc w:val="center"/>
        <w:rPr>
          <w:b/>
          <w:noProof/>
          <w:sz w:val="28"/>
          <w:szCs w:val="28"/>
        </w:rPr>
      </w:pPr>
      <w:r w:rsidRPr="00251051">
        <w:rPr>
          <w:b/>
          <w:noProof/>
          <w:sz w:val="28"/>
          <w:szCs w:val="28"/>
        </w:rPr>
        <w:t>городская Дума</w:t>
      </w:r>
    </w:p>
    <w:p w14:paraId="3694D507" w14:textId="77777777" w:rsidR="00812C2D" w:rsidRPr="00251051" w:rsidRDefault="00812C2D" w:rsidP="00812C2D">
      <w:pPr>
        <w:jc w:val="center"/>
        <w:rPr>
          <w:b/>
          <w:noProof/>
          <w:sz w:val="28"/>
          <w:szCs w:val="28"/>
        </w:rPr>
      </w:pPr>
      <w:r w:rsidRPr="00251051">
        <w:rPr>
          <w:b/>
          <w:noProof/>
          <w:sz w:val="28"/>
          <w:szCs w:val="28"/>
        </w:rPr>
        <w:t>городского округа Кинешма</w:t>
      </w:r>
    </w:p>
    <w:p w14:paraId="06BD3807" w14:textId="77777777" w:rsidR="00812C2D" w:rsidRPr="00251051" w:rsidRDefault="00812C2D" w:rsidP="00812C2D">
      <w:pPr>
        <w:jc w:val="center"/>
        <w:rPr>
          <w:b/>
          <w:noProof/>
          <w:sz w:val="28"/>
          <w:szCs w:val="28"/>
        </w:rPr>
      </w:pPr>
      <w:r w:rsidRPr="00251051">
        <w:rPr>
          <w:b/>
          <w:noProof/>
          <w:sz w:val="28"/>
          <w:szCs w:val="28"/>
        </w:rPr>
        <w:t>седьмого созыва</w:t>
      </w:r>
    </w:p>
    <w:p w14:paraId="241B06CA" w14:textId="77777777" w:rsidR="00812C2D" w:rsidRPr="0022651F" w:rsidRDefault="00812C2D" w:rsidP="00812C2D">
      <w:pPr>
        <w:jc w:val="center"/>
        <w:rPr>
          <w:b/>
          <w:noProof/>
          <w:sz w:val="16"/>
          <w:szCs w:val="28"/>
        </w:rPr>
      </w:pPr>
    </w:p>
    <w:p w14:paraId="3BE0273C" w14:textId="77777777" w:rsidR="00812C2D" w:rsidRPr="00B85A53" w:rsidRDefault="00812C2D" w:rsidP="00812C2D">
      <w:pPr>
        <w:jc w:val="center"/>
        <w:rPr>
          <w:b/>
          <w:noProof/>
          <w:sz w:val="28"/>
          <w:szCs w:val="28"/>
        </w:rPr>
      </w:pPr>
      <w:r w:rsidRPr="00251051">
        <w:rPr>
          <w:b/>
          <w:noProof/>
          <w:sz w:val="28"/>
          <w:szCs w:val="28"/>
        </w:rPr>
        <w:t>РЕШЕНИЕ</w:t>
      </w:r>
    </w:p>
    <w:p w14:paraId="214DF6F3" w14:textId="77777777" w:rsidR="00812C2D" w:rsidRPr="006D25DE" w:rsidRDefault="00812C2D" w:rsidP="00812C2D">
      <w:pPr>
        <w:jc w:val="center"/>
        <w:rPr>
          <w:noProof/>
          <w:sz w:val="22"/>
          <w:szCs w:val="28"/>
        </w:rPr>
      </w:pPr>
    </w:p>
    <w:p w14:paraId="47078D10" w14:textId="16D35711" w:rsidR="00812C2D" w:rsidRPr="006C443F" w:rsidRDefault="008E3004" w:rsidP="008E3004">
      <w:pPr>
        <w:rPr>
          <w:b/>
          <w:sz w:val="28"/>
          <w:szCs w:val="28"/>
          <w:u w:val="single"/>
        </w:rPr>
      </w:pPr>
      <w:r>
        <w:rPr>
          <w:b/>
          <w:noProof/>
          <w:sz w:val="28"/>
          <w:szCs w:val="28"/>
        </w:rPr>
        <w:t xml:space="preserve">                                              </w:t>
      </w:r>
      <w:r w:rsidR="00812C2D" w:rsidRPr="006C443F">
        <w:rPr>
          <w:b/>
          <w:noProof/>
          <w:sz w:val="28"/>
          <w:szCs w:val="28"/>
          <w:u w:val="single"/>
        </w:rPr>
        <w:t xml:space="preserve">от </w:t>
      </w:r>
      <w:r w:rsidR="00197BB1" w:rsidRPr="006C443F">
        <w:rPr>
          <w:b/>
          <w:noProof/>
          <w:sz w:val="28"/>
          <w:szCs w:val="28"/>
          <w:u w:val="single"/>
        </w:rPr>
        <w:t>23.04.2025</w:t>
      </w:r>
      <w:r w:rsidR="00812C2D" w:rsidRPr="006C443F">
        <w:rPr>
          <w:noProof/>
          <w:sz w:val="28"/>
          <w:szCs w:val="28"/>
          <w:u w:val="single"/>
        </w:rPr>
        <w:t xml:space="preserve">  </w:t>
      </w:r>
      <w:r w:rsidR="00812C2D" w:rsidRPr="006C443F">
        <w:rPr>
          <w:b/>
          <w:noProof/>
          <w:sz w:val="28"/>
          <w:szCs w:val="28"/>
          <w:u w:val="single"/>
        </w:rPr>
        <w:t>№</w:t>
      </w:r>
      <w:r w:rsidRPr="006C443F">
        <w:rPr>
          <w:b/>
          <w:noProof/>
          <w:sz w:val="28"/>
          <w:szCs w:val="28"/>
          <w:u w:val="single"/>
        </w:rPr>
        <w:t>96/491</w:t>
      </w:r>
    </w:p>
    <w:p w14:paraId="07BB6EEA" w14:textId="77777777" w:rsidR="00812C2D" w:rsidRPr="006D25DE" w:rsidRDefault="00812C2D" w:rsidP="00812C2D">
      <w:pPr>
        <w:jc w:val="center"/>
        <w:rPr>
          <w:b/>
          <w:bCs/>
          <w:sz w:val="20"/>
          <w:szCs w:val="28"/>
        </w:rPr>
      </w:pPr>
    </w:p>
    <w:p w14:paraId="17F0CD36" w14:textId="1620A88A" w:rsidR="00812C2D" w:rsidRDefault="00812C2D" w:rsidP="00812C2D">
      <w:pPr>
        <w:autoSpaceDE w:val="0"/>
        <w:autoSpaceDN w:val="0"/>
        <w:adjustRightInd w:val="0"/>
        <w:ind w:firstLine="720"/>
        <w:jc w:val="center"/>
        <w:rPr>
          <w:b/>
          <w:sz w:val="28"/>
          <w:szCs w:val="28"/>
        </w:rPr>
      </w:pPr>
      <w:bookmarkStart w:id="2" w:name="_Hlk195863496"/>
      <w:r w:rsidRPr="00812C2D">
        <w:rPr>
          <w:b/>
          <w:sz w:val="28"/>
          <w:szCs w:val="28"/>
        </w:rPr>
        <w:t>Об утверждении схемы одномандатных избирательных округов по выборам депутатов городской Думы городского округа Кинешма</w:t>
      </w:r>
    </w:p>
    <w:bookmarkEnd w:id="2"/>
    <w:p w14:paraId="7F8A7008" w14:textId="77777777" w:rsidR="00812C2D" w:rsidRPr="0022651F" w:rsidRDefault="00812C2D" w:rsidP="00812C2D">
      <w:pPr>
        <w:autoSpaceDE w:val="0"/>
        <w:autoSpaceDN w:val="0"/>
        <w:adjustRightInd w:val="0"/>
        <w:ind w:firstLine="720"/>
        <w:jc w:val="center"/>
        <w:rPr>
          <w:sz w:val="14"/>
          <w:szCs w:val="28"/>
        </w:rPr>
      </w:pPr>
    </w:p>
    <w:p w14:paraId="109FA212" w14:textId="30B9CBF2" w:rsidR="00812C2D" w:rsidRDefault="00812C2D" w:rsidP="00812C2D">
      <w:pPr>
        <w:autoSpaceDE w:val="0"/>
        <w:autoSpaceDN w:val="0"/>
        <w:adjustRightInd w:val="0"/>
        <w:ind w:firstLine="720"/>
        <w:jc w:val="both"/>
        <w:rPr>
          <w:sz w:val="28"/>
          <w:szCs w:val="28"/>
        </w:rPr>
      </w:pPr>
      <w:bookmarkStart w:id="3" w:name="sub_1"/>
      <w:proofErr w:type="gramStart"/>
      <w:r w:rsidRPr="00812C2D">
        <w:rPr>
          <w:sz w:val="28"/>
          <w:szCs w:val="28"/>
        </w:rPr>
        <w:t xml:space="preserve">Рассмотрев </w:t>
      </w:r>
      <w:bookmarkStart w:id="4" w:name="_Hlk195863590"/>
      <w:r w:rsidRPr="00812C2D">
        <w:rPr>
          <w:sz w:val="28"/>
          <w:szCs w:val="28"/>
        </w:rPr>
        <w:t>решение территориальной избирательной комиссии город</w:t>
      </w:r>
      <w:r w:rsidR="00F465BC">
        <w:rPr>
          <w:sz w:val="28"/>
          <w:szCs w:val="28"/>
        </w:rPr>
        <w:t>а</w:t>
      </w:r>
      <w:r w:rsidRPr="00812C2D">
        <w:rPr>
          <w:sz w:val="28"/>
          <w:szCs w:val="28"/>
        </w:rPr>
        <w:t xml:space="preserve"> Кинешма от </w:t>
      </w:r>
      <w:r>
        <w:rPr>
          <w:sz w:val="28"/>
          <w:szCs w:val="28"/>
        </w:rPr>
        <w:t>1</w:t>
      </w:r>
      <w:r w:rsidRPr="00812C2D">
        <w:rPr>
          <w:sz w:val="28"/>
          <w:szCs w:val="28"/>
        </w:rPr>
        <w:t>7.04.202</w:t>
      </w:r>
      <w:r>
        <w:rPr>
          <w:sz w:val="28"/>
          <w:szCs w:val="28"/>
        </w:rPr>
        <w:t>5</w:t>
      </w:r>
      <w:r w:rsidRPr="00812C2D">
        <w:rPr>
          <w:sz w:val="28"/>
          <w:szCs w:val="28"/>
        </w:rPr>
        <w:t xml:space="preserve"> </w:t>
      </w:r>
      <w:r>
        <w:rPr>
          <w:sz w:val="28"/>
          <w:szCs w:val="28"/>
        </w:rPr>
        <w:t>№</w:t>
      </w:r>
      <w:r w:rsidRPr="00812C2D">
        <w:rPr>
          <w:sz w:val="28"/>
          <w:szCs w:val="28"/>
        </w:rPr>
        <w:t xml:space="preserve"> 6</w:t>
      </w:r>
      <w:r>
        <w:rPr>
          <w:sz w:val="28"/>
          <w:szCs w:val="28"/>
        </w:rPr>
        <w:t>0</w:t>
      </w:r>
      <w:r w:rsidRPr="00812C2D">
        <w:rPr>
          <w:sz w:val="28"/>
          <w:szCs w:val="28"/>
        </w:rPr>
        <w:t>/</w:t>
      </w:r>
      <w:r>
        <w:rPr>
          <w:sz w:val="28"/>
          <w:szCs w:val="28"/>
        </w:rPr>
        <w:t>2</w:t>
      </w:r>
      <w:r w:rsidRPr="00812C2D">
        <w:rPr>
          <w:sz w:val="28"/>
          <w:szCs w:val="28"/>
        </w:rPr>
        <w:t xml:space="preserve">-5 </w:t>
      </w:r>
      <w:r>
        <w:rPr>
          <w:sz w:val="28"/>
          <w:szCs w:val="28"/>
        </w:rPr>
        <w:t>«</w:t>
      </w:r>
      <w:r w:rsidR="00F465BC">
        <w:rPr>
          <w:sz w:val="28"/>
          <w:szCs w:val="28"/>
        </w:rPr>
        <w:t xml:space="preserve">О внесении изменений в решение </w:t>
      </w:r>
      <w:r w:rsidR="00F465BC" w:rsidRPr="00812C2D">
        <w:rPr>
          <w:sz w:val="28"/>
          <w:szCs w:val="28"/>
        </w:rPr>
        <w:t>территориальной избирательной комиссии город</w:t>
      </w:r>
      <w:r w:rsidR="00F465BC">
        <w:rPr>
          <w:sz w:val="28"/>
          <w:szCs w:val="28"/>
        </w:rPr>
        <w:t>а</w:t>
      </w:r>
      <w:r w:rsidR="00F465BC" w:rsidRPr="00812C2D">
        <w:rPr>
          <w:sz w:val="28"/>
          <w:szCs w:val="28"/>
        </w:rPr>
        <w:t xml:space="preserve"> Кинешма от </w:t>
      </w:r>
      <w:r w:rsidR="00F465BC">
        <w:rPr>
          <w:sz w:val="28"/>
          <w:szCs w:val="28"/>
        </w:rPr>
        <w:t>2</w:t>
      </w:r>
      <w:r w:rsidR="00F465BC" w:rsidRPr="00812C2D">
        <w:rPr>
          <w:sz w:val="28"/>
          <w:szCs w:val="28"/>
        </w:rPr>
        <w:t>7.04.20</w:t>
      </w:r>
      <w:r w:rsidR="00106C37">
        <w:rPr>
          <w:sz w:val="28"/>
          <w:szCs w:val="28"/>
        </w:rPr>
        <w:t>2</w:t>
      </w:r>
      <w:r w:rsidR="00F465BC">
        <w:rPr>
          <w:sz w:val="28"/>
          <w:szCs w:val="28"/>
        </w:rPr>
        <w:t>0</w:t>
      </w:r>
      <w:r w:rsidR="00F465BC" w:rsidRPr="00812C2D">
        <w:rPr>
          <w:sz w:val="28"/>
          <w:szCs w:val="28"/>
        </w:rPr>
        <w:t xml:space="preserve"> </w:t>
      </w:r>
      <w:r w:rsidR="00F465BC">
        <w:rPr>
          <w:sz w:val="28"/>
          <w:szCs w:val="28"/>
        </w:rPr>
        <w:t>№</w:t>
      </w:r>
      <w:r w:rsidR="00F465BC" w:rsidRPr="00812C2D">
        <w:rPr>
          <w:sz w:val="28"/>
          <w:szCs w:val="28"/>
        </w:rPr>
        <w:t xml:space="preserve"> 6</w:t>
      </w:r>
      <w:r w:rsidR="00F465BC">
        <w:rPr>
          <w:sz w:val="28"/>
          <w:szCs w:val="28"/>
        </w:rPr>
        <w:t>2</w:t>
      </w:r>
      <w:r w:rsidR="00F465BC" w:rsidRPr="00812C2D">
        <w:rPr>
          <w:sz w:val="28"/>
          <w:szCs w:val="28"/>
        </w:rPr>
        <w:t>/</w:t>
      </w:r>
      <w:r w:rsidR="00F465BC">
        <w:rPr>
          <w:sz w:val="28"/>
          <w:szCs w:val="28"/>
        </w:rPr>
        <w:t>1</w:t>
      </w:r>
      <w:r w:rsidR="00F465BC" w:rsidRPr="00812C2D">
        <w:rPr>
          <w:sz w:val="28"/>
          <w:szCs w:val="28"/>
        </w:rPr>
        <w:t>-5</w:t>
      </w:r>
      <w:r w:rsidR="00F465BC">
        <w:rPr>
          <w:sz w:val="28"/>
          <w:szCs w:val="28"/>
        </w:rPr>
        <w:t xml:space="preserve"> «</w:t>
      </w:r>
      <w:r w:rsidRPr="00812C2D">
        <w:rPr>
          <w:sz w:val="28"/>
          <w:szCs w:val="28"/>
        </w:rPr>
        <w:t>Об определении схемы одномандатных округов по выборам депутатов городской Думы городского округа Кинешма</w:t>
      </w:r>
      <w:r>
        <w:rPr>
          <w:sz w:val="28"/>
          <w:szCs w:val="28"/>
        </w:rPr>
        <w:t>»</w:t>
      </w:r>
      <w:r w:rsidRPr="00812C2D">
        <w:rPr>
          <w:sz w:val="28"/>
          <w:szCs w:val="28"/>
        </w:rPr>
        <w:t xml:space="preserve">, руководствуясь статьей 18 Федерального закона от 12.06.2002 </w:t>
      </w:r>
      <w:r>
        <w:rPr>
          <w:sz w:val="28"/>
          <w:szCs w:val="28"/>
        </w:rPr>
        <w:t>№</w:t>
      </w:r>
      <w:r w:rsidRPr="00812C2D">
        <w:rPr>
          <w:sz w:val="28"/>
          <w:szCs w:val="28"/>
        </w:rPr>
        <w:t xml:space="preserve"> 67-ФЗ </w:t>
      </w:r>
      <w:r>
        <w:rPr>
          <w:sz w:val="28"/>
          <w:szCs w:val="28"/>
        </w:rPr>
        <w:t>«</w:t>
      </w:r>
      <w:r w:rsidRPr="00812C2D">
        <w:rPr>
          <w:sz w:val="28"/>
          <w:szCs w:val="28"/>
        </w:rPr>
        <w:t>Об основных гарантиях избирательных прав и права на участие в референдуме граждан Российской Федерации</w:t>
      </w:r>
      <w:proofErr w:type="gramEnd"/>
      <w:r>
        <w:rPr>
          <w:sz w:val="28"/>
          <w:szCs w:val="28"/>
        </w:rPr>
        <w:t>»</w:t>
      </w:r>
      <w:r w:rsidRPr="00812C2D">
        <w:rPr>
          <w:sz w:val="28"/>
          <w:szCs w:val="28"/>
        </w:rPr>
        <w:t xml:space="preserve">, статьей 11 Закона Ивановской области от 26.11.2009 </w:t>
      </w:r>
      <w:r>
        <w:rPr>
          <w:sz w:val="28"/>
          <w:szCs w:val="28"/>
        </w:rPr>
        <w:t>№</w:t>
      </w:r>
      <w:r w:rsidRPr="00812C2D">
        <w:rPr>
          <w:sz w:val="28"/>
          <w:szCs w:val="28"/>
        </w:rPr>
        <w:t xml:space="preserve"> 130-ОЗ </w:t>
      </w:r>
      <w:r>
        <w:rPr>
          <w:sz w:val="28"/>
          <w:szCs w:val="28"/>
        </w:rPr>
        <w:t>«</w:t>
      </w:r>
      <w:r w:rsidRPr="00812C2D">
        <w:rPr>
          <w:sz w:val="28"/>
          <w:szCs w:val="28"/>
        </w:rPr>
        <w:t>О муниципальных выборах</w:t>
      </w:r>
      <w:r>
        <w:rPr>
          <w:sz w:val="28"/>
          <w:szCs w:val="28"/>
        </w:rPr>
        <w:t>»</w:t>
      </w:r>
      <w:r w:rsidRPr="00812C2D">
        <w:rPr>
          <w:sz w:val="28"/>
          <w:szCs w:val="28"/>
        </w:rPr>
        <w:t xml:space="preserve">, Уставом муниципального образования </w:t>
      </w:r>
      <w:r>
        <w:rPr>
          <w:sz w:val="28"/>
          <w:szCs w:val="28"/>
        </w:rPr>
        <w:t>«</w:t>
      </w:r>
      <w:r w:rsidRPr="00812C2D">
        <w:rPr>
          <w:sz w:val="28"/>
          <w:szCs w:val="28"/>
        </w:rPr>
        <w:t>Городской округ Кинешма</w:t>
      </w:r>
      <w:r>
        <w:rPr>
          <w:sz w:val="28"/>
          <w:szCs w:val="28"/>
        </w:rPr>
        <w:t>»</w:t>
      </w:r>
      <w:bookmarkEnd w:id="4"/>
      <w:r w:rsidRPr="00812C2D">
        <w:rPr>
          <w:sz w:val="28"/>
          <w:szCs w:val="28"/>
        </w:rPr>
        <w:t>,</w:t>
      </w:r>
    </w:p>
    <w:p w14:paraId="42100AA4" w14:textId="2EB195D1" w:rsidR="00460734" w:rsidRDefault="00812C2D" w:rsidP="0022651F">
      <w:pPr>
        <w:autoSpaceDE w:val="0"/>
        <w:autoSpaceDN w:val="0"/>
        <w:adjustRightInd w:val="0"/>
        <w:jc w:val="center"/>
        <w:rPr>
          <w:b/>
          <w:sz w:val="28"/>
          <w:szCs w:val="28"/>
        </w:rPr>
      </w:pPr>
      <w:r w:rsidRPr="00251051">
        <w:rPr>
          <w:b/>
          <w:sz w:val="28"/>
          <w:szCs w:val="28"/>
        </w:rPr>
        <w:t>городская Дума городского округа Кинешма решила:</w:t>
      </w:r>
      <w:bookmarkEnd w:id="3"/>
    </w:p>
    <w:p w14:paraId="3440641A" w14:textId="40D18CB6" w:rsidR="00812C2D" w:rsidRPr="00812C2D" w:rsidRDefault="00812C2D" w:rsidP="00812C2D">
      <w:pPr>
        <w:autoSpaceDE w:val="0"/>
        <w:autoSpaceDN w:val="0"/>
        <w:adjustRightInd w:val="0"/>
        <w:jc w:val="both"/>
        <w:rPr>
          <w:sz w:val="28"/>
          <w:szCs w:val="28"/>
        </w:rPr>
      </w:pPr>
      <w:r>
        <w:rPr>
          <w:sz w:val="28"/>
          <w:szCs w:val="28"/>
        </w:rPr>
        <w:tab/>
      </w:r>
      <w:r w:rsidRPr="00812C2D">
        <w:rPr>
          <w:sz w:val="28"/>
          <w:szCs w:val="28"/>
        </w:rPr>
        <w:t>1. Утвердить схему одномандатных избирательных округов по выборам депутатов городской Думы городского округа Кинешма (</w:t>
      </w:r>
      <w:hyperlink r:id="rId11" w:anchor="/document/74379504/entry/1000" w:history="1">
        <w:r w:rsidRPr="00812C2D">
          <w:rPr>
            <w:rStyle w:val="aa"/>
            <w:color w:val="auto"/>
            <w:sz w:val="28"/>
            <w:szCs w:val="28"/>
            <w:u w:val="none"/>
          </w:rPr>
          <w:t>Приложение</w:t>
        </w:r>
      </w:hyperlink>
      <w:r w:rsidRPr="00812C2D">
        <w:rPr>
          <w:sz w:val="28"/>
          <w:szCs w:val="28"/>
        </w:rPr>
        <w:t>).</w:t>
      </w:r>
    </w:p>
    <w:p w14:paraId="2D6B0076" w14:textId="6C4990A0" w:rsidR="00812C2D" w:rsidRDefault="00812C2D" w:rsidP="00812C2D">
      <w:pPr>
        <w:autoSpaceDE w:val="0"/>
        <w:autoSpaceDN w:val="0"/>
        <w:adjustRightInd w:val="0"/>
        <w:jc w:val="both"/>
        <w:rPr>
          <w:b/>
          <w:sz w:val="28"/>
          <w:szCs w:val="28"/>
        </w:rPr>
      </w:pPr>
      <w:r>
        <w:rPr>
          <w:sz w:val="28"/>
          <w:szCs w:val="28"/>
        </w:rPr>
        <w:tab/>
      </w:r>
      <w:r w:rsidRPr="00812C2D">
        <w:rPr>
          <w:sz w:val="28"/>
          <w:szCs w:val="28"/>
        </w:rPr>
        <w:t>2. Отменить </w:t>
      </w:r>
      <w:hyperlink r:id="rId12" w:anchor="/document/28397219/entry/0" w:history="1">
        <w:r w:rsidRPr="00812C2D">
          <w:rPr>
            <w:rStyle w:val="aa"/>
            <w:color w:val="auto"/>
            <w:sz w:val="28"/>
            <w:szCs w:val="28"/>
            <w:u w:val="none"/>
          </w:rPr>
          <w:t>решение</w:t>
        </w:r>
      </w:hyperlink>
      <w:r w:rsidRPr="00812C2D">
        <w:rPr>
          <w:sz w:val="28"/>
          <w:szCs w:val="28"/>
        </w:rPr>
        <w:t xml:space="preserve"> городской Думы городского округа Кинешма от </w:t>
      </w:r>
      <w:r w:rsidR="009B7A64" w:rsidRPr="009B7A64">
        <w:rPr>
          <w:sz w:val="28"/>
          <w:szCs w:val="28"/>
        </w:rPr>
        <w:t>29</w:t>
      </w:r>
      <w:r w:rsidR="009B7A64">
        <w:rPr>
          <w:sz w:val="28"/>
          <w:szCs w:val="28"/>
        </w:rPr>
        <w:t>.04.</w:t>
      </w:r>
      <w:r w:rsidR="009B7A64" w:rsidRPr="009B7A64">
        <w:rPr>
          <w:sz w:val="28"/>
          <w:szCs w:val="28"/>
        </w:rPr>
        <w:t xml:space="preserve">2020 </w:t>
      </w:r>
      <w:r w:rsidR="009B7A64">
        <w:rPr>
          <w:sz w:val="28"/>
          <w:szCs w:val="28"/>
        </w:rPr>
        <w:t>№</w:t>
      </w:r>
      <w:r w:rsidR="009B7A64" w:rsidRPr="009B7A64">
        <w:rPr>
          <w:sz w:val="28"/>
          <w:szCs w:val="28"/>
        </w:rPr>
        <w:t xml:space="preserve"> 94/590</w:t>
      </w:r>
      <w:r w:rsidR="009B7A64">
        <w:rPr>
          <w:sz w:val="28"/>
          <w:szCs w:val="28"/>
        </w:rPr>
        <w:t xml:space="preserve"> «</w:t>
      </w:r>
      <w:r w:rsidRPr="00812C2D">
        <w:rPr>
          <w:sz w:val="28"/>
          <w:szCs w:val="28"/>
        </w:rPr>
        <w:t>Об утверждении схемы одномандатных избирательных округов по выборам депутатов городской Думы городского округа Кинешма</w:t>
      </w:r>
      <w:r w:rsidR="009B7A64">
        <w:rPr>
          <w:sz w:val="28"/>
          <w:szCs w:val="28"/>
        </w:rPr>
        <w:t>»</w:t>
      </w:r>
      <w:r w:rsidRPr="00812C2D">
        <w:rPr>
          <w:sz w:val="28"/>
          <w:szCs w:val="28"/>
        </w:rPr>
        <w:t>.</w:t>
      </w:r>
    </w:p>
    <w:p w14:paraId="237478D3" w14:textId="3B7CA9FD" w:rsidR="00812C2D" w:rsidRDefault="00812C2D" w:rsidP="00812C2D">
      <w:pPr>
        <w:autoSpaceDE w:val="0"/>
        <w:autoSpaceDN w:val="0"/>
        <w:adjustRightInd w:val="0"/>
        <w:jc w:val="both"/>
        <w:rPr>
          <w:b/>
          <w:sz w:val="28"/>
          <w:szCs w:val="28"/>
        </w:rPr>
      </w:pPr>
      <w:r>
        <w:rPr>
          <w:b/>
          <w:sz w:val="28"/>
          <w:szCs w:val="28"/>
        </w:rPr>
        <w:tab/>
      </w:r>
      <w:r>
        <w:rPr>
          <w:sz w:val="28"/>
          <w:szCs w:val="28"/>
        </w:rPr>
        <w:t>3</w:t>
      </w:r>
      <w:r w:rsidRPr="00812C2D">
        <w:rPr>
          <w:sz w:val="28"/>
          <w:szCs w:val="28"/>
        </w:rPr>
        <w:t>. Настоящее решение вступает в силу со дня его принятия.</w:t>
      </w:r>
      <w:r w:rsidRPr="00812C2D">
        <w:rPr>
          <w:sz w:val="28"/>
          <w:szCs w:val="28"/>
        </w:rPr>
        <w:tab/>
      </w:r>
    </w:p>
    <w:p w14:paraId="2B84CA67" w14:textId="6C983D0D" w:rsidR="009B7A64" w:rsidRPr="00812C2D" w:rsidRDefault="00812C2D" w:rsidP="00812C2D">
      <w:pPr>
        <w:autoSpaceDE w:val="0"/>
        <w:autoSpaceDN w:val="0"/>
        <w:adjustRightInd w:val="0"/>
        <w:jc w:val="both"/>
        <w:rPr>
          <w:b/>
          <w:sz w:val="28"/>
          <w:szCs w:val="28"/>
        </w:rPr>
      </w:pPr>
      <w:r>
        <w:rPr>
          <w:b/>
          <w:sz w:val="28"/>
          <w:szCs w:val="28"/>
        </w:rPr>
        <w:tab/>
      </w:r>
      <w:r>
        <w:rPr>
          <w:sz w:val="28"/>
          <w:szCs w:val="28"/>
        </w:rPr>
        <w:t>4</w:t>
      </w:r>
      <w:r w:rsidRPr="00812C2D">
        <w:rPr>
          <w:sz w:val="28"/>
          <w:szCs w:val="28"/>
        </w:rPr>
        <w:t>. Опубликовать настоящее решение в официальном источнике опубликования муниципальных правовых актов городского округа Кинешма «Вестник органов местного самоуправления».</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5685"/>
        <w:gridCol w:w="3983"/>
      </w:tblGrid>
      <w:tr w:rsidR="009B7A64" w:rsidRPr="004C6541" w14:paraId="6FED0BC1" w14:textId="77777777" w:rsidTr="00E55185">
        <w:tc>
          <w:tcPr>
            <w:tcW w:w="2940" w:type="pct"/>
            <w:shd w:val="clear" w:color="auto" w:fill="FFFFFF"/>
            <w:vAlign w:val="bottom"/>
            <w:hideMark/>
          </w:tcPr>
          <w:p w14:paraId="20558D10" w14:textId="77777777" w:rsidR="009B7A64" w:rsidRPr="004C6541" w:rsidRDefault="009B7A64" w:rsidP="00E55185">
            <w:pPr>
              <w:rPr>
                <w:b/>
                <w:sz w:val="28"/>
                <w:szCs w:val="28"/>
              </w:rPr>
            </w:pPr>
            <w:r w:rsidRPr="004C6541">
              <w:rPr>
                <w:b/>
                <w:sz w:val="28"/>
                <w:szCs w:val="28"/>
              </w:rPr>
              <w:t>Глава городского</w:t>
            </w:r>
            <w:r w:rsidRPr="004C6541">
              <w:rPr>
                <w:b/>
                <w:sz w:val="28"/>
                <w:szCs w:val="28"/>
              </w:rPr>
              <w:br/>
              <w:t>округа Кинешма</w:t>
            </w:r>
          </w:p>
        </w:tc>
        <w:tc>
          <w:tcPr>
            <w:tcW w:w="2060" w:type="pct"/>
            <w:shd w:val="clear" w:color="auto" w:fill="FFFFFF"/>
            <w:vAlign w:val="bottom"/>
            <w:hideMark/>
          </w:tcPr>
          <w:p w14:paraId="0D1168C5" w14:textId="77777777" w:rsidR="009B7A64" w:rsidRPr="004C6541" w:rsidRDefault="009B7A64" w:rsidP="00E55185">
            <w:pPr>
              <w:ind w:firstLine="836"/>
              <w:rPr>
                <w:b/>
                <w:sz w:val="28"/>
                <w:szCs w:val="28"/>
              </w:rPr>
            </w:pPr>
            <w:r w:rsidRPr="004C6541">
              <w:rPr>
                <w:b/>
                <w:sz w:val="28"/>
                <w:szCs w:val="28"/>
              </w:rPr>
              <w:t xml:space="preserve">                                                            Председатель городской Думы городского округа Кинешма  </w:t>
            </w:r>
          </w:p>
        </w:tc>
      </w:tr>
      <w:tr w:rsidR="009B7A64" w:rsidRPr="004C6541" w14:paraId="2D3F2D35" w14:textId="77777777" w:rsidTr="00E55185">
        <w:tc>
          <w:tcPr>
            <w:tcW w:w="2940" w:type="pct"/>
            <w:shd w:val="clear" w:color="auto" w:fill="FFFFFF"/>
            <w:vAlign w:val="bottom"/>
            <w:hideMark/>
          </w:tcPr>
          <w:p w14:paraId="4839A3F3" w14:textId="77777777" w:rsidR="009B7A64" w:rsidRPr="004C6541" w:rsidRDefault="009B7A64" w:rsidP="00E55185">
            <w:pPr>
              <w:rPr>
                <w:b/>
                <w:sz w:val="28"/>
                <w:szCs w:val="28"/>
              </w:rPr>
            </w:pPr>
            <w:r>
              <w:rPr>
                <w:b/>
                <w:sz w:val="28"/>
                <w:szCs w:val="28"/>
              </w:rPr>
              <w:t>_____________</w:t>
            </w:r>
            <w:r w:rsidRPr="004C6541">
              <w:rPr>
                <w:b/>
                <w:sz w:val="28"/>
                <w:szCs w:val="28"/>
              </w:rPr>
              <w:t>В.Г. Ступин</w:t>
            </w:r>
          </w:p>
        </w:tc>
        <w:tc>
          <w:tcPr>
            <w:tcW w:w="2060" w:type="pct"/>
            <w:shd w:val="clear" w:color="auto" w:fill="FFFFFF"/>
            <w:vAlign w:val="bottom"/>
            <w:hideMark/>
          </w:tcPr>
          <w:p w14:paraId="665385C1" w14:textId="77777777" w:rsidR="009B7A64" w:rsidRPr="004C6541" w:rsidRDefault="009B7A64" w:rsidP="00E55185">
            <w:pPr>
              <w:rPr>
                <w:b/>
                <w:sz w:val="28"/>
                <w:szCs w:val="28"/>
              </w:rPr>
            </w:pPr>
            <w:r w:rsidRPr="004C6541">
              <w:rPr>
                <w:b/>
                <w:sz w:val="28"/>
                <w:szCs w:val="28"/>
              </w:rPr>
              <w:t xml:space="preserve">                                           </w:t>
            </w:r>
            <w:r>
              <w:rPr>
                <w:b/>
                <w:sz w:val="28"/>
                <w:szCs w:val="28"/>
              </w:rPr>
              <w:t>______________</w:t>
            </w:r>
            <w:r w:rsidRPr="004C6541">
              <w:rPr>
                <w:b/>
                <w:sz w:val="28"/>
                <w:szCs w:val="28"/>
              </w:rPr>
              <w:t>М.А. Батин</w:t>
            </w:r>
          </w:p>
        </w:tc>
      </w:tr>
      <w:bookmarkEnd w:id="0"/>
    </w:tbl>
    <w:p w14:paraId="334D25AC" w14:textId="77777777" w:rsidR="00812C2D" w:rsidRDefault="00812C2D" w:rsidP="009570AE">
      <w:pPr>
        <w:ind w:left="4536"/>
        <w:jc w:val="right"/>
      </w:pPr>
    </w:p>
    <w:p w14:paraId="09C1BA78" w14:textId="77777777" w:rsidR="00812C2D" w:rsidRDefault="00812C2D" w:rsidP="009570AE">
      <w:pPr>
        <w:ind w:left="4536"/>
        <w:jc w:val="right"/>
      </w:pPr>
    </w:p>
    <w:p w14:paraId="0F884D6F" w14:textId="77777777" w:rsidR="007F62D4" w:rsidRDefault="007F62D4" w:rsidP="009B7A64">
      <w:pPr>
        <w:ind w:left="4536"/>
        <w:jc w:val="right"/>
      </w:pPr>
      <w:r>
        <w:br w:type="page"/>
      </w:r>
    </w:p>
    <w:p w14:paraId="78C81669" w14:textId="2BFFCDD6" w:rsidR="00D03A7E" w:rsidRDefault="009570AE" w:rsidP="009B7A64">
      <w:pPr>
        <w:ind w:left="4536"/>
        <w:jc w:val="right"/>
      </w:pPr>
      <w:r>
        <w:lastRenderedPageBreak/>
        <w:t>Приложение</w:t>
      </w:r>
    </w:p>
    <w:p w14:paraId="2D319983" w14:textId="77777777" w:rsidR="009B7A64" w:rsidRDefault="009B7A64" w:rsidP="009B7A64">
      <w:pPr>
        <w:ind w:left="4536"/>
        <w:jc w:val="right"/>
      </w:pPr>
    </w:p>
    <w:p w14:paraId="2F10A9F0" w14:textId="77777777" w:rsidR="00D03A7E" w:rsidRPr="00D03A7E" w:rsidRDefault="00D03A7E" w:rsidP="00D03A7E">
      <w:pPr>
        <w:pStyle w:val="a3"/>
      </w:pPr>
      <w:r w:rsidRPr="00D03A7E">
        <w:t>Схема одномандатных избирательных округов</w:t>
      </w:r>
    </w:p>
    <w:p w14:paraId="2D543654" w14:textId="77777777" w:rsidR="00D03A7E" w:rsidRDefault="00D03A7E" w:rsidP="00D03A7E">
      <w:pPr>
        <w:pStyle w:val="a3"/>
      </w:pPr>
      <w:r w:rsidRPr="00D03A7E">
        <w:t>по выборам депутатов городской Думы городского округа Кинешма</w:t>
      </w:r>
    </w:p>
    <w:p w14:paraId="12B4FBB3" w14:textId="77777777" w:rsidR="00D03A7E" w:rsidRDefault="00D03A7E" w:rsidP="00D03A7E">
      <w:pPr>
        <w:pStyle w:val="a3"/>
      </w:pPr>
    </w:p>
    <w:tbl>
      <w:tblPr>
        <w:tblW w:w="964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5983"/>
        <w:gridCol w:w="1672"/>
      </w:tblGrid>
      <w:tr w:rsidR="005417C8" w:rsidRPr="005417C8" w14:paraId="4B89E290" w14:textId="77777777" w:rsidTr="00605140">
        <w:trPr>
          <w:trHeight w:val="1166"/>
          <w:tblHeader/>
        </w:trPr>
        <w:tc>
          <w:tcPr>
            <w:tcW w:w="1985" w:type="dxa"/>
            <w:tcBorders>
              <w:top w:val="single" w:sz="4" w:space="0" w:color="auto"/>
              <w:left w:val="single" w:sz="4" w:space="0" w:color="auto"/>
              <w:bottom w:val="single" w:sz="4" w:space="0" w:color="auto"/>
              <w:right w:val="single" w:sz="4" w:space="0" w:color="auto"/>
            </w:tcBorders>
            <w:shd w:val="clear" w:color="auto" w:fill="auto"/>
            <w:vAlign w:val="center"/>
          </w:tcPr>
          <w:p w14:paraId="4428CAEF" w14:textId="77777777" w:rsidR="00D03A7E" w:rsidRPr="005417C8" w:rsidRDefault="00D03A7E" w:rsidP="00E75AD2">
            <w:pPr>
              <w:jc w:val="center"/>
              <w:rPr>
                <w:b/>
              </w:rPr>
            </w:pPr>
            <w:r w:rsidRPr="005417C8">
              <w:rPr>
                <w:b/>
              </w:rPr>
              <w:t xml:space="preserve">Номер одномандатного  избирательного округа </w:t>
            </w:r>
          </w:p>
        </w:tc>
        <w:tc>
          <w:tcPr>
            <w:tcW w:w="5983" w:type="dxa"/>
            <w:tcBorders>
              <w:top w:val="single" w:sz="4" w:space="0" w:color="auto"/>
              <w:left w:val="single" w:sz="4" w:space="0" w:color="auto"/>
              <w:bottom w:val="single" w:sz="4" w:space="0" w:color="auto"/>
              <w:right w:val="single" w:sz="4" w:space="0" w:color="auto"/>
            </w:tcBorders>
            <w:shd w:val="clear" w:color="auto" w:fill="auto"/>
            <w:vAlign w:val="center"/>
          </w:tcPr>
          <w:p w14:paraId="6BFE028C" w14:textId="77777777" w:rsidR="00D03A7E" w:rsidRPr="005417C8" w:rsidRDefault="00D03A7E" w:rsidP="00E75AD2">
            <w:pPr>
              <w:jc w:val="center"/>
              <w:rPr>
                <w:b/>
              </w:rPr>
            </w:pPr>
            <w:r w:rsidRPr="005417C8">
              <w:rPr>
                <w:b/>
              </w:rPr>
              <w:t xml:space="preserve">Описание </w:t>
            </w:r>
          </w:p>
          <w:p w14:paraId="0AB498E4" w14:textId="77777777" w:rsidR="00D03A7E" w:rsidRPr="005417C8" w:rsidRDefault="00D03A7E" w:rsidP="00E75AD2">
            <w:pPr>
              <w:jc w:val="center"/>
              <w:rPr>
                <w:b/>
              </w:rPr>
            </w:pPr>
            <w:r w:rsidRPr="005417C8">
              <w:rPr>
                <w:b/>
              </w:rPr>
              <w:t>одномандатного избирательного округа</w:t>
            </w:r>
          </w:p>
        </w:tc>
        <w:tc>
          <w:tcPr>
            <w:tcW w:w="1672" w:type="dxa"/>
            <w:tcBorders>
              <w:top w:val="single" w:sz="4" w:space="0" w:color="auto"/>
              <w:left w:val="single" w:sz="4" w:space="0" w:color="auto"/>
              <w:bottom w:val="single" w:sz="4" w:space="0" w:color="auto"/>
              <w:right w:val="single" w:sz="4" w:space="0" w:color="auto"/>
            </w:tcBorders>
            <w:shd w:val="clear" w:color="auto" w:fill="auto"/>
            <w:vAlign w:val="center"/>
          </w:tcPr>
          <w:p w14:paraId="4D5A292F" w14:textId="77777777" w:rsidR="00D03A7E" w:rsidRPr="005417C8" w:rsidRDefault="00D03A7E" w:rsidP="00E75AD2">
            <w:pPr>
              <w:jc w:val="center"/>
              <w:rPr>
                <w:b/>
              </w:rPr>
            </w:pPr>
            <w:r w:rsidRPr="005417C8">
              <w:rPr>
                <w:b/>
              </w:rPr>
              <w:t xml:space="preserve">Число избирателей </w:t>
            </w:r>
          </w:p>
          <w:p w14:paraId="16EADF6C" w14:textId="77777777" w:rsidR="00D03A7E" w:rsidRPr="005417C8" w:rsidRDefault="00D03A7E" w:rsidP="00E75AD2">
            <w:pPr>
              <w:jc w:val="center"/>
              <w:rPr>
                <w:b/>
              </w:rPr>
            </w:pPr>
            <w:r w:rsidRPr="005417C8">
              <w:rPr>
                <w:b/>
              </w:rPr>
              <w:t>в округе</w:t>
            </w:r>
          </w:p>
        </w:tc>
      </w:tr>
      <w:tr w:rsidR="005417C8" w:rsidRPr="005417C8" w14:paraId="4514D088" w14:textId="77777777" w:rsidTr="00605140">
        <w:trPr>
          <w:trHeight w:val="994"/>
        </w:trPr>
        <w:tc>
          <w:tcPr>
            <w:tcW w:w="1985" w:type="dxa"/>
            <w:tcBorders>
              <w:top w:val="single" w:sz="4" w:space="0" w:color="auto"/>
              <w:left w:val="single" w:sz="4" w:space="0" w:color="auto"/>
              <w:bottom w:val="single" w:sz="4" w:space="0" w:color="auto"/>
              <w:right w:val="single" w:sz="4" w:space="0" w:color="auto"/>
            </w:tcBorders>
            <w:shd w:val="clear" w:color="auto" w:fill="auto"/>
          </w:tcPr>
          <w:p w14:paraId="03C58E3A" w14:textId="77777777" w:rsidR="00D03A7E" w:rsidRPr="005417C8" w:rsidRDefault="00D03A7E" w:rsidP="00E75AD2">
            <w:pPr>
              <w:jc w:val="center"/>
            </w:pPr>
            <w:r w:rsidRPr="005417C8">
              <w:t>1</w:t>
            </w:r>
          </w:p>
        </w:tc>
        <w:tc>
          <w:tcPr>
            <w:tcW w:w="5983" w:type="dxa"/>
            <w:tcBorders>
              <w:top w:val="single" w:sz="4" w:space="0" w:color="auto"/>
              <w:left w:val="single" w:sz="4" w:space="0" w:color="auto"/>
              <w:bottom w:val="single" w:sz="4" w:space="0" w:color="auto"/>
              <w:right w:val="single" w:sz="4" w:space="0" w:color="auto"/>
            </w:tcBorders>
            <w:shd w:val="clear" w:color="auto" w:fill="auto"/>
          </w:tcPr>
          <w:p w14:paraId="4CEDE75D" w14:textId="77777777" w:rsidR="00D03A7E" w:rsidRPr="005417C8" w:rsidRDefault="00D03A7E" w:rsidP="00E75AD2">
            <w:pPr>
              <w:jc w:val="both"/>
            </w:pPr>
            <w:r w:rsidRPr="005417C8">
              <w:rPr>
                <w:bCs/>
                <w:iCs/>
              </w:rPr>
              <w:t xml:space="preserve">Улицы: </w:t>
            </w:r>
            <w:proofErr w:type="gramStart"/>
            <w:r w:rsidRPr="005417C8">
              <w:t xml:space="preserve">Анри Барбюса, дома № 221, 223; Бабушкина; Баррикадная, четная сторона с дома № 30 до конца, нечетная сторона с дома № 25 до конца; Береговая; 2-я </w:t>
            </w:r>
            <w:proofErr w:type="spellStart"/>
            <w:r w:rsidRPr="005417C8">
              <w:t>Вандышевская</w:t>
            </w:r>
            <w:proofErr w:type="spellEnd"/>
            <w:r w:rsidRPr="005417C8">
              <w:t xml:space="preserve">; 3-я </w:t>
            </w:r>
            <w:proofErr w:type="spellStart"/>
            <w:r w:rsidRPr="005417C8">
              <w:t>Вандышевская</w:t>
            </w:r>
            <w:proofErr w:type="spellEnd"/>
            <w:r w:rsidRPr="005417C8">
              <w:t xml:space="preserve">; 4-я </w:t>
            </w:r>
            <w:proofErr w:type="spellStart"/>
            <w:r w:rsidRPr="005417C8">
              <w:t>Вандышевская</w:t>
            </w:r>
            <w:proofErr w:type="spellEnd"/>
            <w:r w:rsidRPr="005417C8">
              <w:t xml:space="preserve">; 5-я </w:t>
            </w:r>
            <w:proofErr w:type="spellStart"/>
            <w:r w:rsidRPr="005417C8">
              <w:t>Вандышевская</w:t>
            </w:r>
            <w:proofErr w:type="spellEnd"/>
            <w:r w:rsidRPr="005417C8">
              <w:t xml:space="preserve">; Виктора Кирпичникова; Григория Королева; Григория Цветкова; Грузинская; 1-я Заречная; 2-я Заречная; 3-я Заречная; 4-я Заречная; 5-я Заречная; </w:t>
            </w:r>
            <w:proofErr w:type="spellStart"/>
            <w:r w:rsidRPr="005417C8">
              <w:t>Каляевская</w:t>
            </w:r>
            <w:proofErr w:type="spellEnd"/>
            <w:r w:rsidRPr="005417C8">
              <w:t>, с дома № 56 по дом № 84;</w:t>
            </w:r>
            <w:proofErr w:type="gramEnd"/>
            <w:r w:rsidRPr="005417C8">
              <w:t xml:space="preserve"> </w:t>
            </w:r>
            <w:proofErr w:type="gramStart"/>
            <w:r w:rsidRPr="005417C8">
              <w:t>Коллективная; Коммунальная; Красносельская; Куйбышева; Лесная, четная сторона с дома № 6</w:t>
            </w:r>
            <w:r w:rsidR="001E4C3B" w:rsidRPr="005417C8">
              <w:t>2</w:t>
            </w:r>
            <w:r w:rsidRPr="005417C8">
              <w:t xml:space="preserve"> до конца, нечетная сторона с дома № 25 до конца; Международная; </w:t>
            </w:r>
            <w:proofErr w:type="spellStart"/>
            <w:r w:rsidRPr="005417C8">
              <w:t>Наволокская</w:t>
            </w:r>
            <w:proofErr w:type="spellEnd"/>
            <w:r w:rsidRPr="005417C8">
              <w:t xml:space="preserve">; </w:t>
            </w:r>
            <w:proofErr w:type="spellStart"/>
            <w:r w:rsidRPr="005417C8">
              <w:t>Новоселенская</w:t>
            </w:r>
            <w:proofErr w:type="spellEnd"/>
            <w:r w:rsidRPr="005417C8">
              <w:t xml:space="preserve">, четная сторона с дома № 26 </w:t>
            </w:r>
            <w:r w:rsidR="001E4C3B" w:rsidRPr="005417C8">
              <w:t>до конца</w:t>
            </w:r>
            <w:r w:rsidRPr="005417C8">
              <w:t xml:space="preserve">, нечетная сторона с дома № 25 </w:t>
            </w:r>
            <w:r w:rsidR="001E4C3B" w:rsidRPr="005417C8">
              <w:t>до конца</w:t>
            </w:r>
            <w:r w:rsidRPr="005417C8">
              <w:t>; Парижской Коммуны, четная сторона с дома № 22 до конца, нечетная сторона с дома № 27 до конца;</w:t>
            </w:r>
            <w:proofErr w:type="gramEnd"/>
            <w:r w:rsidRPr="005417C8">
              <w:t xml:space="preserve"> </w:t>
            </w:r>
            <w:proofErr w:type="gramStart"/>
            <w:r w:rsidRPr="005417C8">
              <w:t>Родниковская; Российская, четная сторона с дома № 28</w:t>
            </w:r>
            <w:r w:rsidR="00605140" w:rsidRPr="005417C8">
              <w:t>/44</w:t>
            </w:r>
            <w:r w:rsidRPr="005417C8">
              <w:t xml:space="preserve"> до конца, нечетная сторона с дома № 23</w:t>
            </w:r>
            <w:r w:rsidR="00605140" w:rsidRPr="005417C8">
              <w:t>/2</w:t>
            </w:r>
            <w:r w:rsidRPr="005417C8">
              <w:t xml:space="preserve"> до конца; Рощинская; Рубинского, нечетная сторона с дома № 5</w:t>
            </w:r>
            <w:r w:rsidR="00605140" w:rsidRPr="005417C8">
              <w:t>5</w:t>
            </w:r>
            <w:r w:rsidRPr="005417C8">
              <w:t xml:space="preserve"> до конца; Садовая; Соревнования, четная сторона с дома № 8 до конца, нечетная сторона с дома № 19 до конца; Социалистическая, дома №№ 35, 35/2, 37, 39, 39А, 39Б, 41, 41А, 48;</w:t>
            </w:r>
            <w:proofErr w:type="gramEnd"/>
            <w:r w:rsidRPr="005417C8">
              <w:t xml:space="preserve"> Фестивальная; 1-я Фигурная; 2-я Фигурная; Энергетическая, с дома № 32 до конца; Юбилейная; Якова Беляева, с дома № 24 до конца; Ярославская.</w:t>
            </w:r>
          </w:p>
          <w:p w14:paraId="5DD1BFA3" w14:textId="77777777" w:rsidR="00D03A7E" w:rsidRPr="005417C8" w:rsidRDefault="00D03A7E" w:rsidP="00E75AD2">
            <w:pPr>
              <w:jc w:val="both"/>
            </w:pPr>
            <w:r w:rsidRPr="005417C8">
              <w:rPr>
                <w:bCs/>
                <w:iCs/>
              </w:rPr>
              <w:t xml:space="preserve">Переулки: </w:t>
            </w:r>
            <w:r w:rsidRPr="005417C8">
              <w:t xml:space="preserve">3-й </w:t>
            </w:r>
            <w:proofErr w:type="gramStart"/>
            <w:r w:rsidRPr="005417C8">
              <w:t>Баррикадный</w:t>
            </w:r>
            <w:proofErr w:type="gramEnd"/>
            <w:r w:rsidRPr="005417C8">
              <w:t xml:space="preserve">. </w:t>
            </w:r>
          </w:p>
          <w:p w14:paraId="52B1BCC9" w14:textId="77777777" w:rsidR="00D03A7E" w:rsidRPr="005417C8" w:rsidRDefault="00D03A7E" w:rsidP="00E75AD2">
            <w:pPr>
              <w:jc w:val="both"/>
            </w:pPr>
            <w:r w:rsidRPr="005417C8">
              <w:rPr>
                <w:bCs/>
                <w:iCs/>
              </w:rPr>
              <w:t xml:space="preserve">Проезды: </w:t>
            </w:r>
            <w:r w:rsidRPr="005417C8">
              <w:t>Международный; Фестивальный.</w:t>
            </w:r>
          </w:p>
        </w:tc>
        <w:tc>
          <w:tcPr>
            <w:tcW w:w="1672" w:type="dxa"/>
            <w:tcBorders>
              <w:top w:val="single" w:sz="4" w:space="0" w:color="auto"/>
              <w:left w:val="single" w:sz="4" w:space="0" w:color="auto"/>
              <w:bottom w:val="single" w:sz="4" w:space="0" w:color="auto"/>
              <w:right w:val="single" w:sz="4" w:space="0" w:color="auto"/>
            </w:tcBorders>
            <w:shd w:val="clear" w:color="auto" w:fill="auto"/>
          </w:tcPr>
          <w:p w14:paraId="07A44C6E" w14:textId="77777777" w:rsidR="00D03A7E" w:rsidRPr="005417C8" w:rsidRDefault="001E4C3B" w:rsidP="009F7ADC">
            <w:pPr>
              <w:jc w:val="center"/>
            </w:pPr>
            <w:r w:rsidRPr="005417C8">
              <w:t>33</w:t>
            </w:r>
            <w:r w:rsidR="0091405B" w:rsidRPr="005417C8">
              <w:t>59</w:t>
            </w:r>
          </w:p>
        </w:tc>
      </w:tr>
      <w:tr w:rsidR="005417C8" w:rsidRPr="005417C8" w14:paraId="72D8F0AF" w14:textId="77777777" w:rsidTr="00605140">
        <w:trPr>
          <w:trHeight w:val="994"/>
        </w:trPr>
        <w:tc>
          <w:tcPr>
            <w:tcW w:w="1985" w:type="dxa"/>
            <w:tcBorders>
              <w:top w:val="single" w:sz="4" w:space="0" w:color="auto"/>
              <w:left w:val="single" w:sz="4" w:space="0" w:color="auto"/>
              <w:bottom w:val="single" w:sz="4" w:space="0" w:color="auto"/>
              <w:right w:val="single" w:sz="4" w:space="0" w:color="auto"/>
            </w:tcBorders>
            <w:shd w:val="clear" w:color="auto" w:fill="auto"/>
          </w:tcPr>
          <w:p w14:paraId="4A90D091" w14:textId="77777777" w:rsidR="00D03A7E" w:rsidRPr="005417C8" w:rsidRDefault="00D03A7E" w:rsidP="00E75AD2">
            <w:pPr>
              <w:jc w:val="center"/>
            </w:pPr>
            <w:r w:rsidRPr="005417C8">
              <w:t>2</w:t>
            </w:r>
          </w:p>
        </w:tc>
        <w:tc>
          <w:tcPr>
            <w:tcW w:w="5983" w:type="dxa"/>
            <w:tcBorders>
              <w:top w:val="single" w:sz="4" w:space="0" w:color="auto"/>
              <w:left w:val="single" w:sz="4" w:space="0" w:color="auto"/>
              <w:bottom w:val="single" w:sz="4" w:space="0" w:color="auto"/>
              <w:right w:val="single" w:sz="4" w:space="0" w:color="auto"/>
            </w:tcBorders>
            <w:shd w:val="clear" w:color="auto" w:fill="auto"/>
          </w:tcPr>
          <w:p w14:paraId="309E1861" w14:textId="77777777" w:rsidR="00D03A7E" w:rsidRPr="005417C8" w:rsidRDefault="00D03A7E" w:rsidP="00E75AD2">
            <w:pPr>
              <w:jc w:val="both"/>
            </w:pPr>
            <w:r w:rsidRPr="005417C8">
              <w:rPr>
                <w:bCs/>
                <w:iCs/>
              </w:rPr>
              <w:t xml:space="preserve">Улицы: </w:t>
            </w:r>
            <w:r w:rsidRPr="005417C8">
              <w:t>Алексеевская; Баррикадная, четная сторона с дома № 4 по дом № 28, нечетная сторона с дома № 3 по дом № 23; Баумана; Ванцетти, четная сторона с дома № 2 по дом № 32, нечетная сторона с дома № 3 по дом № 3</w:t>
            </w:r>
            <w:r w:rsidR="00F87122" w:rsidRPr="005417C8">
              <w:t>1</w:t>
            </w:r>
            <w:r w:rsidRPr="005417C8">
              <w:t xml:space="preserve">; Виктора Кудрявцева; Воеводы Боборыкина, дома №№ 30, 32, 34, 36, 40, 42, 44, 46, 63; </w:t>
            </w:r>
            <w:proofErr w:type="spellStart"/>
            <w:r w:rsidRPr="005417C8">
              <w:t>им</w:t>
            </w:r>
            <w:proofErr w:type="gramStart"/>
            <w:r w:rsidRPr="005417C8">
              <w:t>.Д</w:t>
            </w:r>
            <w:proofErr w:type="gramEnd"/>
            <w:r w:rsidRPr="005417C8">
              <w:t>обролюбова</w:t>
            </w:r>
            <w:proofErr w:type="spellEnd"/>
            <w:r w:rsidRPr="005417C8">
              <w:t xml:space="preserve">; Желябова; </w:t>
            </w:r>
            <w:proofErr w:type="spellStart"/>
            <w:r w:rsidRPr="005417C8">
              <w:t>им.Короленко</w:t>
            </w:r>
            <w:proofErr w:type="spellEnd"/>
            <w:r w:rsidRPr="005417C8">
              <w:t xml:space="preserve">; Красноветкинская, дом № 25 и с дома № 39 по дом № 44; </w:t>
            </w:r>
            <w:proofErr w:type="spellStart"/>
            <w:r w:rsidRPr="005417C8">
              <w:t>Матвеевская</w:t>
            </w:r>
            <w:proofErr w:type="spellEnd"/>
            <w:r w:rsidRPr="005417C8">
              <w:t xml:space="preserve">; </w:t>
            </w:r>
            <w:proofErr w:type="spellStart"/>
            <w:r w:rsidRPr="005417C8">
              <w:t>им.Менделеева</w:t>
            </w:r>
            <w:proofErr w:type="spellEnd"/>
            <w:r w:rsidRPr="005417C8">
              <w:t xml:space="preserve">, дома №№ 82, 82/16, 88, 90, 92, 94, 96, 96/7; </w:t>
            </w:r>
            <w:r w:rsidR="00605140" w:rsidRPr="005417C8">
              <w:t xml:space="preserve">Мира; </w:t>
            </w:r>
            <w:proofErr w:type="spellStart"/>
            <w:r w:rsidRPr="005417C8">
              <w:t>Новоселенская</w:t>
            </w:r>
            <w:proofErr w:type="spellEnd"/>
            <w:r w:rsidRPr="005417C8">
              <w:t xml:space="preserve">, с дома № 1 по дом № 24; Парижской Коммуны, четная сторона с дома № </w:t>
            </w:r>
            <w:r w:rsidR="00F87122" w:rsidRPr="005417C8">
              <w:t>6</w:t>
            </w:r>
            <w:r w:rsidRPr="005417C8">
              <w:t xml:space="preserve"> по дом № 20, нечетная сторона с дома № 3 по дом № 25; Плеханова; Пожарского; Профинтерна; Сакко; Соревнования, четная сторона с дома № 2 по дом</w:t>
            </w:r>
            <w:r w:rsidR="00320B2B" w:rsidRPr="005417C8">
              <w:t>а</w:t>
            </w:r>
            <w:r w:rsidRPr="005417C8">
              <w:t xml:space="preserve"> </w:t>
            </w:r>
            <w:r w:rsidR="00320B2B" w:rsidRPr="005417C8">
              <w:t>№</w:t>
            </w:r>
            <w:r w:rsidRPr="005417C8">
              <w:t>№ 6, 6/19, нечетная сторона с дома № 1 по дом № 17; Социалистическая, четная сторона с дома № 2 по дом № 40, нечетная сторона с дома № 1 по дом № 29; Энергетическая, с дома № 1 по дом № 26.</w:t>
            </w:r>
          </w:p>
          <w:p w14:paraId="3C1A0294" w14:textId="77777777" w:rsidR="00D03A7E" w:rsidRPr="005417C8" w:rsidRDefault="00D03A7E" w:rsidP="00E75AD2">
            <w:pPr>
              <w:jc w:val="both"/>
            </w:pPr>
            <w:r w:rsidRPr="005417C8">
              <w:rPr>
                <w:bCs/>
                <w:iCs/>
              </w:rPr>
              <w:lastRenderedPageBreak/>
              <w:t xml:space="preserve">Переулки: </w:t>
            </w:r>
            <w:r w:rsidRPr="005417C8">
              <w:t xml:space="preserve">1-й Баррикадный; 2-й Баррикадный; Баумана; </w:t>
            </w:r>
            <w:proofErr w:type="spellStart"/>
            <w:r w:rsidRPr="005417C8">
              <w:t>Матвеевский</w:t>
            </w:r>
            <w:proofErr w:type="spellEnd"/>
            <w:r w:rsidRPr="005417C8">
              <w:t xml:space="preserve">; Ногинский; </w:t>
            </w:r>
            <w:proofErr w:type="spellStart"/>
            <w:r w:rsidRPr="005417C8">
              <w:t>Цибихский</w:t>
            </w:r>
            <w:proofErr w:type="spellEnd"/>
            <w:r w:rsidRPr="005417C8">
              <w:t>.</w:t>
            </w:r>
          </w:p>
          <w:p w14:paraId="4CE1AA3A" w14:textId="77777777" w:rsidR="00D03A7E" w:rsidRPr="005417C8" w:rsidRDefault="00D03A7E" w:rsidP="00E75AD2">
            <w:pPr>
              <w:jc w:val="both"/>
              <w:rPr>
                <w:bCs/>
                <w:iCs/>
              </w:rPr>
            </w:pPr>
            <w:r w:rsidRPr="005417C8">
              <w:rPr>
                <w:bCs/>
                <w:iCs/>
              </w:rPr>
              <w:t xml:space="preserve">Проезды: </w:t>
            </w:r>
            <w:r w:rsidRPr="005417C8">
              <w:t>Квартальный; Плехановский.</w:t>
            </w:r>
          </w:p>
        </w:tc>
        <w:tc>
          <w:tcPr>
            <w:tcW w:w="1672" w:type="dxa"/>
            <w:tcBorders>
              <w:top w:val="single" w:sz="4" w:space="0" w:color="auto"/>
              <w:left w:val="single" w:sz="4" w:space="0" w:color="auto"/>
              <w:bottom w:val="single" w:sz="4" w:space="0" w:color="auto"/>
              <w:right w:val="single" w:sz="4" w:space="0" w:color="auto"/>
            </w:tcBorders>
            <w:shd w:val="clear" w:color="auto" w:fill="auto"/>
          </w:tcPr>
          <w:p w14:paraId="084C5155" w14:textId="77777777" w:rsidR="00D03A7E" w:rsidRPr="005417C8" w:rsidRDefault="00D03A7E" w:rsidP="00E75AD2">
            <w:pPr>
              <w:jc w:val="center"/>
            </w:pPr>
            <w:r w:rsidRPr="005417C8">
              <w:lastRenderedPageBreak/>
              <w:t>3</w:t>
            </w:r>
            <w:r w:rsidR="00605140" w:rsidRPr="005417C8">
              <w:t>006</w:t>
            </w:r>
          </w:p>
        </w:tc>
      </w:tr>
      <w:tr w:rsidR="005417C8" w:rsidRPr="005417C8" w14:paraId="260B3DFC" w14:textId="77777777" w:rsidTr="00605140">
        <w:trPr>
          <w:trHeight w:val="994"/>
        </w:trPr>
        <w:tc>
          <w:tcPr>
            <w:tcW w:w="1985" w:type="dxa"/>
            <w:tcBorders>
              <w:top w:val="single" w:sz="4" w:space="0" w:color="auto"/>
              <w:left w:val="single" w:sz="4" w:space="0" w:color="auto"/>
              <w:bottom w:val="single" w:sz="4" w:space="0" w:color="auto"/>
              <w:right w:val="single" w:sz="4" w:space="0" w:color="auto"/>
            </w:tcBorders>
            <w:shd w:val="clear" w:color="auto" w:fill="auto"/>
          </w:tcPr>
          <w:p w14:paraId="07965C5E" w14:textId="77777777" w:rsidR="00D03A7E" w:rsidRPr="005417C8" w:rsidRDefault="00D03A7E" w:rsidP="00E75AD2">
            <w:pPr>
              <w:jc w:val="center"/>
            </w:pPr>
            <w:r w:rsidRPr="005417C8">
              <w:lastRenderedPageBreak/>
              <w:t>3</w:t>
            </w:r>
          </w:p>
        </w:tc>
        <w:tc>
          <w:tcPr>
            <w:tcW w:w="5983" w:type="dxa"/>
            <w:tcBorders>
              <w:top w:val="single" w:sz="4" w:space="0" w:color="auto"/>
              <w:left w:val="single" w:sz="4" w:space="0" w:color="auto"/>
              <w:bottom w:val="single" w:sz="4" w:space="0" w:color="auto"/>
              <w:right w:val="single" w:sz="4" w:space="0" w:color="auto"/>
            </w:tcBorders>
            <w:shd w:val="clear" w:color="auto" w:fill="auto"/>
          </w:tcPr>
          <w:p w14:paraId="2E62401E" w14:textId="77777777" w:rsidR="00D03A7E" w:rsidRPr="005417C8" w:rsidRDefault="00D03A7E" w:rsidP="00E75AD2">
            <w:pPr>
              <w:jc w:val="both"/>
            </w:pPr>
            <w:r w:rsidRPr="005417C8">
              <w:rPr>
                <w:bCs/>
                <w:iCs/>
              </w:rPr>
              <w:t xml:space="preserve">Улицы: </w:t>
            </w:r>
            <w:r w:rsidRPr="005417C8">
              <w:t xml:space="preserve">Анри Барбюса, дома №№ 110/50, 112, 114, 116, 118, 120, 122, 133, 135, 137, 139, 141, 143, 145, 147, </w:t>
            </w:r>
            <w:r w:rsidR="00F87122" w:rsidRPr="005417C8">
              <w:t xml:space="preserve">147/29, </w:t>
            </w:r>
            <w:r w:rsidRPr="005417C8">
              <w:t xml:space="preserve">149, 155, 157; Буревестника; Ванцетти, четная сторона с дома № 34 до конца и дома №№ 41, 43, 45, 47, 49; Воеводы Боборыкина, нечетная сторона с дома № 41 по дом </w:t>
            </w:r>
            <w:r w:rsidRPr="005417C8">
              <w:rPr>
                <w:iCs/>
              </w:rPr>
              <w:t>№</w:t>
            </w:r>
            <w:r w:rsidRPr="005417C8">
              <w:t xml:space="preserve"> 59; Гагарина, дома №№ 2, 4, 6, 8, 10, 10А, 12, </w:t>
            </w:r>
            <w:r w:rsidRPr="005417C8">
              <w:rPr>
                <w:spacing w:val="-5"/>
              </w:rPr>
              <w:t xml:space="preserve">12А, 14, 14А, 16, 18А; 1-я </w:t>
            </w:r>
            <w:proofErr w:type="spellStart"/>
            <w:r w:rsidRPr="005417C8">
              <w:rPr>
                <w:spacing w:val="-5"/>
              </w:rPr>
              <w:t>Касимихинская</w:t>
            </w:r>
            <w:proofErr w:type="spellEnd"/>
            <w:r w:rsidRPr="005417C8">
              <w:rPr>
                <w:spacing w:val="-5"/>
              </w:rPr>
              <w:t>;</w:t>
            </w:r>
            <w:r w:rsidRPr="005417C8">
              <w:t xml:space="preserve"> </w:t>
            </w:r>
            <w:proofErr w:type="spellStart"/>
            <w:r w:rsidRPr="005417C8">
              <w:t>им</w:t>
            </w:r>
            <w:proofErr w:type="gramStart"/>
            <w:r w:rsidRPr="005417C8">
              <w:t>.М</w:t>
            </w:r>
            <w:proofErr w:type="gramEnd"/>
            <w:r w:rsidRPr="005417C8">
              <w:t>енделеева</w:t>
            </w:r>
            <w:proofErr w:type="spellEnd"/>
            <w:r w:rsidRPr="005417C8">
              <w:t>, дома №№ 70, 72, 74, 76/51, 78;</w:t>
            </w:r>
            <w:r w:rsidR="00F87122" w:rsidRPr="005417C8">
              <w:t xml:space="preserve"> Москворецкая, дома №№ 4, 6, 8, 10; </w:t>
            </w:r>
            <w:r w:rsidRPr="005417C8">
              <w:t xml:space="preserve">Новая; </w:t>
            </w:r>
            <w:r w:rsidR="00F87122" w:rsidRPr="005417C8">
              <w:t>Неглинная;</w:t>
            </w:r>
            <w:r w:rsidR="00131E93" w:rsidRPr="005417C8">
              <w:t xml:space="preserve"> </w:t>
            </w:r>
            <w:r w:rsidRPr="005417C8">
              <w:t>Розы Люксембург; Российская, четная сторона с дома № 2 по дом</w:t>
            </w:r>
            <w:r w:rsidR="00131E93" w:rsidRPr="005417C8">
              <w:t>а</w:t>
            </w:r>
            <w:r w:rsidRPr="005417C8">
              <w:t xml:space="preserve"> </w:t>
            </w:r>
            <w:r w:rsidR="00131E93" w:rsidRPr="005417C8">
              <w:t>№</w:t>
            </w:r>
            <w:r w:rsidRPr="005417C8">
              <w:t>№ 26,</w:t>
            </w:r>
            <w:r w:rsidR="00131E93" w:rsidRPr="005417C8">
              <w:t xml:space="preserve"> 26Г, 26Д, 26Е,</w:t>
            </w:r>
            <w:r w:rsidRPr="005417C8">
              <w:t xml:space="preserve"> нечетная сторона с дома № 1 по дом № 21; Фабричная, четная сторона с дома № 2 по дом № 44, нечетная сторона с дома № 1 по дом № 57; Халтурина; Чкалова; </w:t>
            </w:r>
            <w:r w:rsidR="00131E93" w:rsidRPr="005417C8">
              <w:t xml:space="preserve">1-я Энергетическая; 2-я Энергетическая; </w:t>
            </w:r>
            <w:r w:rsidRPr="005417C8">
              <w:t>Якова Беляева, с дома № 1/26 по дом № 22.</w:t>
            </w:r>
          </w:p>
          <w:p w14:paraId="0A427AB2" w14:textId="77777777" w:rsidR="00D03A7E" w:rsidRPr="005417C8" w:rsidRDefault="00D03A7E" w:rsidP="00E75AD2">
            <w:pPr>
              <w:jc w:val="both"/>
            </w:pPr>
            <w:r w:rsidRPr="005417C8">
              <w:rPr>
                <w:bCs/>
                <w:iCs/>
              </w:rPr>
              <w:t xml:space="preserve">Переулки: </w:t>
            </w:r>
            <w:proofErr w:type="spellStart"/>
            <w:r w:rsidRPr="005417C8">
              <w:t>Неглинный</w:t>
            </w:r>
            <w:proofErr w:type="spellEnd"/>
            <w:r w:rsidRPr="005417C8">
              <w:t>.</w:t>
            </w:r>
          </w:p>
          <w:p w14:paraId="3369B031" w14:textId="77777777" w:rsidR="00D03A7E" w:rsidRPr="005417C8" w:rsidRDefault="00D03A7E" w:rsidP="00E75AD2">
            <w:pPr>
              <w:jc w:val="both"/>
              <w:rPr>
                <w:bCs/>
                <w:iCs/>
              </w:rPr>
            </w:pPr>
            <w:r w:rsidRPr="005417C8">
              <w:rPr>
                <w:bCs/>
                <w:iCs/>
              </w:rPr>
              <w:t xml:space="preserve">Проезды: </w:t>
            </w:r>
            <w:r w:rsidRPr="005417C8">
              <w:t>Песочный; 1-й Песочный; 2-й Песочный.</w:t>
            </w:r>
          </w:p>
        </w:tc>
        <w:tc>
          <w:tcPr>
            <w:tcW w:w="1672" w:type="dxa"/>
            <w:tcBorders>
              <w:top w:val="single" w:sz="4" w:space="0" w:color="auto"/>
              <w:left w:val="single" w:sz="4" w:space="0" w:color="auto"/>
              <w:bottom w:val="single" w:sz="4" w:space="0" w:color="auto"/>
              <w:right w:val="single" w:sz="4" w:space="0" w:color="auto"/>
            </w:tcBorders>
            <w:shd w:val="clear" w:color="auto" w:fill="auto"/>
          </w:tcPr>
          <w:p w14:paraId="7899241C" w14:textId="77777777" w:rsidR="00D03A7E" w:rsidRPr="005417C8" w:rsidRDefault="00D03A7E" w:rsidP="00E75AD2">
            <w:pPr>
              <w:jc w:val="center"/>
            </w:pPr>
            <w:r w:rsidRPr="005417C8">
              <w:t>3</w:t>
            </w:r>
            <w:r w:rsidR="00131E93" w:rsidRPr="005417C8">
              <w:t>41</w:t>
            </w:r>
            <w:r w:rsidR="0091405B" w:rsidRPr="005417C8">
              <w:t>5</w:t>
            </w:r>
          </w:p>
        </w:tc>
      </w:tr>
      <w:tr w:rsidR="005417C8" w:rsidRPr="005417C8" w14:paraId="0B4D193B" w14:textId="77777777" w:rsidTr="00605140">
        <w:trPr>
          <w:trHeight w:val="994"/>
        </w:trPr>
        <w:tc>
          <w:tcPr>
            <w:tcW w:w="1985" w:type="dxa"/>
            <w:tcBorders>
              <w:top w:val="single" w:sz="4" w:space="0" w:color="auto"/>
              <w:left w:val="single" w:sz="4" w:space="0" w:color="auto"/>
              <w:bottom w:val="single" w:sz="4" w:space="0" w:color="auto"/>
              <w:right w:val="single" w:sz="4" w:space="0" w:color="auto"/>
            </w:tcBorders>
            <w:shd w:val="clear" w:color="auto" w:fill="auto"/>
          </w:tcPr>
          <w:p w14:paraId="1855B11C" w14:textId="77777777" w:rsidR="00D03A7E" w:rsidRPr="005417C8" w:rsidRDefault="00D03A7E" w:rsidP="00E75AD2">
            <w:pPr>
              <w:jc w:val="center"/>
            </w:pPr>
            <w:r w:rsidRPr="005417C8">
              <w:t>4</w:t>
            </w:r>
          </w:p>
        </w:tc>
        <w:tc>
          <w:tcPr>
            <w:tcW w:w="5983" w:type="dxa"/>
            <w:tcBorders>
              <w:top w:val="single" w:sz="4" w:space="0" w:color="auto"/>
              <w:left w:val="single" w:sz="4" w:space="0" w:color="auto"/>
              <w:bottom w:val="single" w:sz="4" w:space="0" w:color="auto"/>
              <w:right w:val="single" w:sz="4" w:space="0" w:color="auto"/>
            </w:tcBorders>
            <w:shd w:val="clear" w:color="auto" w:fill="auto"/>
          </w:tcPr>
          <w:p w14:paraId="2A783A5E" w14:textId="77777777" w:rsidR="00D03A7E" w:rsidRPr="005417C8" w:rsidRDefault="00D03A7E" w:rsidP="00E75AD2">
            <w:pPr>
              <w:jc w:val="both"/>
            </w:pPr>
            <w:r w:rsidRPr="005417C8">
              <w:rPr>
                <w:bCs/>
                <w:iCs/>
              </w:rPr>
              <w:t xml:space="preserve">Улицы: </w:t>
            </w:r>
            <w:r w:rsidRPr="005417C8">
              <w:t>Воеводы Боборыкина, дома №№ 8, 8А, 10, 12, 17/2; Гагарина, дома №№ 1, 3, 3А; Красноветкинская, четная сторона с дома № 28 по дом № 38, нечетная сторона с дома № 3 по дом № 21А; Кооперативная; Фабричный двор; Шевченко.</w:t>
            </w:r>
          </w:p>
          <w:p w14:paraId="6163EEA7" w14:textId="77777777" w:rsidR="00D03A7E" w:rsidRPr="005417C8" w:rsidRDefault="00D03A7E" w:rsidP="00E75AD2">
            <w:pPr>
              <w:jc w:val="both"/>
            </w:pPr>
            <w:r w:rsidRPr="005417C8">
              <w:rPr>
                <w:bCs/>
                <w:iCs/>
              </w:rPr>
              <w:t xml:space="preserve">Переулки: </w:t>
            </w:r>
            <w:r w:rsidRPr="005417C8">
              <w:t>Нансена.</w:t>
            </w:r>
          </w:p>
          <w:p w14:paraId="51C779F3" w14:textId="77777777" w:rsidR="00D03A7E" w:rsidRPr="005417C8" w:rsidRDefault="00D03A7E" w:rsidP="00E75AD2">
            <w:pPr>
              <w:jc w:val="both"/>
              <w:rPr>
                <w:bCs/>
                <w:iCs/>
              </w:rPr>
            </w:pPr>
            <w:r w:rsidRPr="005417C8">
              <w:rPr>
                <w:bCs/>
                <w:iCs/>
              </w:rPr>
              <w:t xml:space="preserve">Проезды: </w:t>
            </w:r>
            <w:proofErr w:type="spellStart"/>
            <w:r w:rsidRPr="005417C8">
              <w:t>Дерябихинский</w:t>
            </w:r>
            <w:proofErr w:type="spellEnd"/>
            <w:r w:rsidRPr="005417C8">
              <w:t>.</w:t>
            </w:r>
          </w:p>
        </w:tc>
        <w:tc>
          <w:tcPr>
            <w:tcW w:w="1672" w:type="dxa"/>
            <w:tcBorders>
              <w:top w:val="single" w:sz="4" w:space="0" w:color="auto"/>
              <w:left w:val="single" w:sz="4" w:space="0" w:color="auto"/>
              <w:bottom w:val="single" w:sz="4" w:space="0" w:color="auto"/>
              <w:right w:val="single" w:sz="4" w:space="0" w:color="auto"/>
            </w:tcBorders>
            <w:shd w:val="clear" w:color="auto" w:fill="auto"/>
          </w:tcPr>
          <w:p w14:paraId="6C9E2DBA" w14:textId="77777777" w:rsidR="00D03A7E" w:rsidRPr="005417C8" w:rsidRDefault="008B4ED6" w:rsidP="00E75AD2">
            <w:pPr>
              <w:jc w:val="center"/>
            </w:pPr>
            <w:r w:rsidRPr="005417C8">
              <w:t>280</w:t>
            </w:r>
            <w:r w:rsidR="0091405B" w:rsidRPr="005417C8">
              <w:t>7</w:t>
            </w:r>
          </w:p>
        </w:tc>
      </w:tr>
      <w:tr w:rsidR="005417C8" w:rsidRPr="005417C8" w14:paraId="180DC468" w14:textId="77777777" w:rsidTr="00605140">
        <w:trPr>
          <w:trHeight w:val="994"/>
        </w:trPr>
        <w:tc>
          <w:tcPr>
            <w:tcW w:w="1985" w:type="dxa"/>
            <w:tcBorders>
              <w:top w:val="single" w:sz="4" w:space="0" w:color="auto"/>
              <w:left w:val="single" w:sz="4" w:space="0" w:color="auto"/>
              <w:bottom w:val="single" w:sz="4" w:space="0" w:color="auto"/>
              <w:right w:val="single" w:sz="4" w:space="0" w:color="auto"/>
            </w:tcBorders>
            <w:shd w:val="clear" w:color="auto" w:fill="auto"/>
          </w:tcPr>
          <w:p w14:paraId="27CDAC33" w14:textId="77777777" w:rsidR="00D03A7E" w:rsidRPr="005417C8" w:rsidRDefault="00D03A7E" w:rsidP="00E75AD2">
            <w:pPr>
              <w:jc w:val="center"/>
            </w:pPr>
            <w:r w:rsidRPr="005417C8">
              <w:t>5</w:t>
            </w:r>
          </w:p>
        </w:tc>
        <w:tc>
          <w:tcPr>
            <w:tcW w:w="5983" w:type="dxa"/>
            <w:tcBorders>
              <w:top w:val="single" w:sz="4" w:space="0" w:color="auto"/>
              <w:left w:val="single" w:sz="4" w:space="0" w:color="auto"/>
              <w:bottom w:val="single" w:sz="4" w:space="0" w:color="auto"/>
              <w:right w:val="single" w:sz="4" w:space="0" w:color="auto"/>
            </w:tcBorders>
            <w:shd w:val="clear" w:color="auto" w:fill="auto"/>
          </w:tcPr>
          <w:p w14:paraId="1853EA1C" w14:textId="77777777" w:rsidR="00D03A7E" w:rsidRPr="005417C8" w:rsidRDefault="00D03A7E" w:rsidP="00E75AD2">
            <w:pPr>
              <w:jc w:val="both"/>
              <w:rPr>
                <w:bCs/>
                <w:iCs/>
              </w:rPr>
            </w:pPr>
            <w:r w:rsidRPr="005417C8">
              <w:rPr>
                <w:bCs/>
                <w:iCs/>
              </w:rPr>
              <w:t xml:space="preserve">Улицы: </w:t>
            </w:r>
            <w:r w:rsidRPr="005417C8">
              <w:t>Бойцова, с дома № 2 по дом № 7 и дом № 11/52; Воеводы Боборыкина, четная сторона дома №№ 14, 14А, 16, 18, нечетная сторона с дома № 19 по дом</w:t>
            </w:r>
            <w:r w:rsidR="00320B2B" w:rsidRPr="005417C8">
              <w:t>а</w:t>
            </w:r>
            <w:r w:rsidRPr="005417C8">
              <w:t xml:space="preserve"> </w:t>
            </w:r>
            <w:r w:rsidR="00320B2B" w:rsidRPr="005417C8">
              <w:t>№</w:t>
            </w:r>
            <w:r w:rsidRPr="005417C8">
              <w:t xml:space="preserve">№ 29, 29А, 29Б; Гагарина, дома №№ 5, 9, 11, 13; </w:t>
            </w:r>
            <w:proofErr w:type="spellStart"/>
            <w:r w:rsidRPr="005417C8">
              <w:t>им</w:t>
            </w:r>
            <w:proofErr w:type="gramStart"/>
            <w:r w:rsidRPr="005417C8">
              <w:t>.М</w:t>
            </w:r>
            <w:proofErr w:type="gramEnd"/>
            <w:r w:rsidRPr="005417C8">
              <w:t>енделеева</w:t>
            </w:r>
            <w:proofErr w:type="spellEnd"/>
            <w:r w:rsidRPr="005417C8">
              <w:t>, дома №№ 52, 52А, 54, 56, 58.</w:t>
            </w:r>
          </w:p>
        </w:tc>
        <w:tc>
          <w:tcPr>
            <w:tcW w:w="1672" w:type="dxa"/>
            <w:tcBorders>
              <w:top w:val="single" w:sz="4" w:space="0" w:color="auto"/>
              <w:left w:val="single" w:sz="4" w:space="0" w:color="auto"/>
              <w:bottom w:val="single" w:sz="4" w:space="0" w:color="auto"/>
              <w:right w:val="single" w:sz="4" w:space="0" w:color="auto"/>
            </w:tcBorders>
            <w:shd w:val="clear" w:color="auto" w:fill="auto"/>
          </w:tcPr>
          <w:p w14:paraId="6648F5E2" w14:textId="77777777" w:rsidR="00D03A7E" w:rsidRPr="005417C8" w:rsidRDefault="008B4ED6" w:rsidP="00E75AD2">
            <w:pPr>
              <w:jc w:val="center"/>
            </w:pPr>
            <w:r w:rsidRPr="005417C8">
              <w:t>2990</w:t>
            </w:r>
          </w:p>
        </w:tc>
      </w:tr>
      <w:tr w:rsidR="005417C8" w:rsidRPr="005417C8" w14:paraId="4A50294E" w14:textId="77777777" w:rsidTr="00605140">
        <w:trPr>
          <w:trHeight w:val="515"/>
        </w:trPr>
        <w:tc>
          <w:tcPr>
            <w:tcW w:w="1985" w:type="dxa"/>
            <w:tcBorders>
              <w:top w:val="single" w:sz="4" w:space="0" w:color="auto"/>
              <w:left w:val="single" w:sz="4" w:space="0" w:color="auto"/>
              <w:bottom w:val="single" w:sz="4" w:space="0" w:color="auto"/>
              <w:right w:val="single" w:sz="4" w:space="0" w:color="auto"/>
            </w:tcBorders>
            <w:shd w:val="clear" w:color="auto" w:fill="auto"/>
          </w:tcPr>
          <w:p w14:paraId="6334936F" w14:textId="77777777" w:rsidR="00D03A7E" w:rsidRPr="005417C8" w:rsidRDefault="00D03A7E" w:rsidP="00E75AD2">
            <w:pPr>
              <w:jc w:val="center"/>
            </w:pPr>
            <w:r w:rsidRPr="005417C8">
              <w:t>6</w:t>
            </w:r>
          </w:p>
        </w:tc>
        <w:tc>
          <w:tcPr>
            <w:tcW w:w="5983" w:type="dxa"/>
            <w:tcBorders>
              <w:top w:val="single" w:sz="4" w:space="0" w:color="auto"/>
              <w:left w:val="single" w:sz="4" w:space="0" w:color="auto"/>
              <w:bottom w:val="single" w:sz="4" w:space="0" w:color="auto"/>
              <w:right w:val="single" w:sz="4" w:space="0" w:color="auto"/>
            </w:tcBorders>
            <w:shd w:val="clear" w:color="auto" w:fill="auto"/>
          </w:tcPr>
          <w:p w14:paraId="7308F85D" w14:textId="77777777" w:rsidR="00D03A7E" w:rsidRPr="005417C8" w:rsidRDefault="00D03A7E" w:rsidP="00E75AD2">
            <w:pPr>
              <w:jc w:val="both"/>
            </w:pPr>
            <w:r w:rsidRPr="005417C8">
              <w:rPr>
                <w:bCs/>
                <w:iCs/>
              </w:rPr>
              <w:t xml:space="preserve">Улицы: </w:t>
            </w:r>
            <w:proofErr w:type="gramStart"/>
            <w:r w:rsidRPr="005417C8">
              <w:t>Анри Барбюса, четная сторона с дома № 44</w:t>
            </w:r>
            <w:r w:rsidR="008B4ED6" w:rsidRPr="005417C8">
              <w:t>/56</w:t>
            </w:r>
            <w:r w:rsidRPr="005417C8">
              <w:t xml:space="preserve"> по дом № 78, нечетная сторона с дома № 53/58 по дом 101/1; Бойцова, четная сторона с дома № 8 по дом № 28/74</w:t>
            </w:r>
            <w:r w:rsidR="00320B2B" w:rsidRPr="005417C8">
              <w:t>, исключая дом № 26</w:t>
            </w:r>
            <w:r w:rsidRPr="005417C8">
              <w:t>, нечетная сторона с дома № 13 по дом № 43/72;</w:t>
            </w:r>
            <w:r w:rsidR="00320B2B" w:rsidRPr="005417C8">
              <w:t xml:space="preserve"> </w:t>
            </w:r>
            <w:r w:rsidRPr="005417C8">
              <w:t>Воеводы Боборыкина, дома №№ 2, 3, 4, 6, 7, 11, 11А, 13;</w:t>
            </w:r>
            <w:proofErr w:type="gramEnd"/>
            <w:r w:rsidRPr="005417C8">
              <w:t xml:space="preserve"> Декабристов, дома №№ 15, 17, 17А, 17Б; Костромская, с дома № 57 до конца; Красноветкинская, дом № 1; Краснофлотская; </w:t>
            </w:r>
            <w:proofErr w:type="spellStart"/>
            <w:r w:rsidRPr="005417C8">
              <w:t>им</w:t>
            </w:r>
            <w:proofErr w:type="gramStart"/>
            <w:r w:rsidRPr="005417C8">
              <w:t>.М</w:t>
            </w:r>
            <w:proofErr w:type="gramEnd"/>
            <w:r w:rsidRPr="005417C8">
              <w:t>енделеева</w:t>
            </w:r>
            <w:proofErr w:type="spellEnd"/>
            <w:r w:rsidRPr="005417C8">
              <w:t>, дома №№ 1, 1А, 3, 3А, 5А, 7, 9А, 24, 24А, 30, 32, 34/11 и с дома № 36 по дом № 48; Петрозаводская, с дома № 1 по дом № 2</w:t>
            </w:r>
            <w:r w:rsidR="00F065F6" w:rsidRPr="005417C8">
              <w:t>3</w:t>
            </w:r>
            <w:r w:rsidRPr="005417C8">
              <w:t xml:space="preserve">; Правды, четная сторона с дома № 4 по дом № 68, нечетная сторона дома №№ 1, 3, 5, 7, 7А, 9 и с дома № 23 по дом № 37; Черноморская, с дома № </w:t>
            </w:r>
            <w:r w:rsidR="00F065F6" w:rsidRPr="005417C8">
              <w:t>2</w:t>
            </w:r>
            <w:r w:rsidRPr="005417C8">
              <w:t xml:space="preserve"> по дом № 28/70.</w:t>
            </w:r>
          </w:p>
          <w:p w14:paraId="3A2D0F55" w14:textId="77777777" w:rsidR="00D03A7E" w:rsidRPr="005417C8" w:rsidRDefault="00D03A7E" w:rsidP="00E75AD2">
            <w:pPr>
              <w:jc w:val="both"/>
            </w:pPr>
            <w:r w:rsidRPr="005417C8">
              <w:rPr>
                <w:bCs/>
                <w:iCs/>
              </w:rPr>
              <w:t xml:space="preserve">Переулки: </w:t>
            </w:r>
            <w:r w:rsidRPr="005417C8">
              <w:t>Орджоникидзе, с дома № 1 по дом № 7.</w:t>
            </w:r>
          </w:p>
          <w:p w14:paraId="6DB1F9FB" w14:textId="77777777" w:rsidR="00D03A7E" w:rsidRPr="005417C8" w:rsidRDefault="00D03A7E" w:rsidP="00E75AD2">
            <w:pPr>
              <w:jc w:val="both"/>
              <w:rPr>
                <w:bCs/>
                <w:iCs/>
              </w:rPr>
            </w:pPr>
            <w:r w:rsidRPr="005417C8">
              <w:rPr>
                <w:bCs/>
                <w:iCs/>
              </w:rPr>
              <w:t xml:space="preserve">Проезды: </w:t>
            </w:r>
            <w:r w:rsidRPr="005417C8">
              <w:t>5-й Почтовый; 6-й Почтовый.</w:t>
            </w:r>
          </w:p>
        </w:tc>
        <w:tc>
          <w:tcPr>
            <w:tcW w:w="1672" w:type="dxa"/>
            <w:tcBorders>
              <w:top w:val="single" w:sz="4" w:space="0" w:color="auto"/>
              <w:left w:val="single" w:sz="4" w:space="0" w:color="auto"/>
              <w:bottom w:val="single" w:sz="4" w:space="0" w:color="auto"/>
              <w:right w:val="single" w:sz="4" w:space="0" w:color="auto"/>
            </w:tcBorders>
            <w:shd w:val="clear" w:color="auto" w:fill="auto"/>
          </w:tcPr>
          <w:p w14:paraId="5FD004AC" w14:textId="77777777" w:rsidR="00D03A7E" w:rsidRPr="005417C8" w:rsidRDefault="00D03A7E" w:rsidP="00E75AD2">
            <w:pPr>
              <w:jc w:val="center"/>
            </w:pPr>
            <w:r w:rsidRPr="005417C8">
              <w:t>3</w:t>
            </w:r>
            <w:r w:rsidR="00F065F6" w:rsidRPr="005417C8">
              <w:t>253</w:t>
            </w:r>
          </w:p>
        </w:tc>
      </w:tr>
      <w:tr w:rsidR="005417C8" w:rsidRPr="005417C8" w14:paraId="04C90A9C" w14:textId="77777777" w:rsidTr="00605140">
        <w:trPr>
          <w:trHeight w:val="994"/>
        </w:trPr>
        <w:tc>
          <w:tcPr>
            <w:tcW w:w="1985" w:type="dxa"/>
            <w:tcBorders>
              <w:top w:val="single" w:sz="4" w:space="0" w:color="auto"/>
              <w:left w:val="single" w:sz="4" w:space="0" w:color="auto"/>
              <w:bottom w:val="single" w:sz="4" w:space="0" w:color="auto"/>
              <w:right w:val="single" w:sz="4" w:space="0" w:color="auto"/>
            </w:tcBorders>
            <w:shd w:val="clear" w:color="auto" w:fill="auto"/>
          </w:tcPr>
          <w:p w14:paraId="004D619E" w14:textId="77777777" w:rsidR="00D03A7E" w:rsidRPr="005417C8" w:rsidRDefault="00D03A7E" w:rsidP="00E75AD2">
            <w:pPr>
              <w:jc w:val="center"/>
            </w:pPr>
            <w:r w:rsidRPr="005417C8">
              <w:lastRenderedPageBreak/>
              <w:t>7</w:t>
            </w:r>
          </w:p>
        </w:tc>
        <w:tc>
          <w:tcPr>
            <w:tcW w:w="5983" w:type="dxa"/>
            <w:tcBorders>
              <w:top w:val="single" w:sz="4" w:space="0" w:color="auto"/>
              <w:left w:val="single" w:sz="4" w:space="0" w:color="auto"/>
              <w:bottom w:val="single" w:sz="4" w:space="0" w:color="auto"/>
              <w:right w:val="single" w:sz="4" w:space="0" w:color="auto"/>
            </w:tcBorders>
            <w:shd w:val="clear" w:color="auto" w:fill="auto"/>
          </w:tcPr>
          <w:p w14:paraId="33A69A6E" w14:textId="77777777" w:rsidR="00D03A7E" w:rsidRPr="005417C8" w:rsidRDefault="00D03A7E" w:rsidP="00E75AD2">
            <w:pPr>
              <w:jc w:val="both"/>
            </w:pPr>
            <w:r w:rsidRPr="005417C8">
              <w:rPr>
                <w:bCs/>
                <w:iCs/>
              </w:rPr>
              <w:t xml:space="preserve">Улицы: </w:t>
            </w:r>
            <w:r w:rsidRPr="005417C8">
              <w:t>Георгия Дудникова; Декабристов, дома №№ 4, 6, 10, 12, 16, 18, 20; 50-летия Комсомола, дома №№ 33, 35; Лесозаводская; 2-я Львовская, дома №№ 34, 34А; Маршала Василевского, исключая дом № 35; Неверова;</w:t>
            </w:r>
          </w:p>
          <w:p w14:paraId="197F3200" w14:textId="77777777" w:rsidR="00D03A7E" w:rsidRPr="005417C8" w:rsidRDefault="00D03A7E" w:rsidP="00E75AD2">
            <w:pPr>
              <w:jc w:val="both"/>
            </w:pPr>
            <w:proofErr w:type="spellStart"/>
            <w:r w:rsidRPr="005417C8">
              <w:t>пос</w:t>
            </w:r>
            <w:proofErr w:type="gramStart"/>
            <w:r w:rsidRPr="005417C8">
              <w:t>.Н</w:t>
            </w:r>
            <w:proofErr w:type="gramEnd"/>
            <w:r w:rsidRPr="005417C8">
              <w:t>ефтебазы</w:t>
            </w:r>
            <w:proofErr w:type="spellEnd"/>
            <w:r w:rsidRPr="005417C8">
              <w:t>; Пятницкого; Разина; Хохрякова; Ямская Набережная.</w:t>
            </w:r>
          </w:p>
          <w:p w14:paraId="3FADE92A" w14:textId="77777777" w:rsidR="00D03A7E" w:rsidRPr="005417C8" w:rsidRDefault="00D03A7E" w:rsidP="00E75AD2">
            <w:pPr>
              <w:jc w:val="both"/>
              <w:rPr>
                <w:bCs/>
                <w:iCs/>
              </w:rPr>
            </w:pPr>
            <w:r w:rsidRPr="005417C8">
              <w:rPr>
                <w:bCs/>
                <w:iCs/>
              </w:rPr>
              <w:t xml:space="preserve">Переулки: </w:t>
            </w:r>
            <w:r w:rsidRPr="005417C8">
              <w:t>Бакунинский; Дунаевского, дом № 20; 1-й Ильинский; 2-й Ильинский; 3-й Ильинский.</w:t>
            </w:r>
          </w:p>
        </w:tc>
        <w:tc>
          <w:tcPr>
            <w:tcW w:w="1672" w:type="dxa"/>
            <w:tcBorders>
              <w:top w:val="single" w:sz="4" w:space="0" w:color="auto"/>
              <w:left w:val="single" w:sz="4" w:space="0" w:color="auto"/>
              <w:bottom w:val="single" w:sz="4" w:space="0" w:color="auto"/>
              <w:right w:val="single" w:sz="4" w:space="0" w:color="auto"/>
            </w:tcBorders>
            <w:shd w:val="clear" w:color="auto" w:fill="auto"/>
          </w:tcPr>
          <w:p w14:paraId="0DD6CED2" w14:textId="77777777" w:rsidR="00D03A7E" w:rsidRPr="005417C8" w:rsidRDefault="00F065F6" w:rsidP="00E75AD2">
            <w:pPr>
              <w:jc w:val="center"/>
            </w:pPr>
            <w:r w:rsidRPr="005417C8">
              <w:t>3138</w:t>
            </w:r>
          </w:p>
        </w:tc>
      </w:tr>
      <w:tr w:rsidR="005417C8" w:rsidRPr="005417C8" w14:paraId="3F1F1E29" w14:textId="77777777" w:rsidTr="00605140">
        <w:trPr>
          <w:trHeight w:val="994"/>
        </w:trPr>
        <w:tc>
          <w:tcPr>
            <w:tcW w:w="1985" w:type="dxa"/>
            <w:tcBorders>
              <w:top w:val="single" w:sz="4" w:space="0" w:color="auto"/>
              <w:left w:val="single" w:sz="4" w:space="0" w:color="auto"/>
              <w:bottom w:val="single" w:sz="4" w:space="0" w:color="auto"/>
              <w:right w:val="single" w:sz="4" w:space="0" w:color="auto"/>
            </w:tcBorders>
            <w:shd w:val="clear" w:color="auto" w:fill="auto"/>
          </w:tcPr>
          <w:p w14:paraId="2FA8BE9E" w14:textId="77777777" w:rsidR="00D03A7E" w:rsidRPr="005417C8" w:rsidRDefault="00D03A7E" w:rsidP="00E75AD2">
            <w:pPr>
              <w:jc w:val="center"/>
            </w:pPr>
            <w:r w:rsidRPr="005417C8">
              <w:t>8</w:t>
            </w:r>
          </w:p>
        </w:tc>
        <w:tc>
          <w:tcPr>
            <w:tcW w:w="5983" w:type="dxa"/>
            <w:tcBorders>
              <w:top w:val="single" w:sz="4" w:space="0" w:color="auto"/>
              <w:left w:val="single" w:sz="4" w:space="0" w:color="auto"/>
              <w:bottom w:val="single" w:sz="4" w:space="0" w:color="auto"/>
              <w:right w:val="single" w:sz="4" w:space="0" w:color="auto"/>
            </w:tcBorders>
            <w:shd w:val="clear" w:color="auto" w:fill="auto"/>
          </w:tcPr>
          <w:p w14:paraId="77A572DC" w14:textId="77777777" w:rsidR="00D03A7E" w:rsidRPr="005417C8" w:rsidRDefault="00D03A7E" w:rsidP="00E75AD2">
            <w:pPr>
              <w:jc w:val="both"/>
            </w:pPr>
            <w:r w:rsidRPr="005417C8">
              <w:rPr>
                <w:bCs/>
                <w:iCs/>
              </w:rPr>
              <w:t xml:space="preserve">Улицы: </w:t>
            </w:r>
            <w:r w:rsidRPr="005417C8">
              <w:t>Выборгская, с дома № 1 по дом № 38; Ивана Седова; 50-летия Комсомола</w:t>
            </w:r>
            <w:r w:rsidR="00F065F6" w:rsidRPr="005417C8">
              <w:t>, исключая дома №№ 33, 35</w:t>
            </w:r>
            <w:r w:rsidRPr="005417C8">
              <w:t xml:space="preserve">; 1-я Львовская; 2-я Львовская, исключая дома №№ 34, 34А; Маршала Василевского, дом № 35; </w:t>
            </w:r>
            <w:proofErr w:type="spellStart"/>
            <w:r w:rsidRPr="005417C8">
              <w:t>им</w:t>
            </w:r>
            <w:proofErr w:type="gramStart"/>
            <w:r w:rsidRPr="005417C8">
              <w:t>.М</w:t>
            </w:r>
            <w:proofErr w:type="gramEnd"/>
            <w:r w:rsidRPr="005417C8">
              <w:t>енделеева</w:t>
            </w:r>
            <w:proofErr w:type="spellEnd"/>
            <w:r w:rsidRPr="005417C8">
              <w:t>, дома №№ 4/22, 5, 5Б; Мурманская; 1-я Мурманская; 2-я Мурманская; 3-я Мурманская; Сеченова, четная сторона с дома № 2 по дом № 32, нечетная сторона с дома № 3 по дом № 45.</w:t>
            </w:r>
          </w:p>
          <w:p w14:paraId="21345C5B" w14:textId="77777777" w:rsidR="00D03A7E" w:rsidRPr="005417C8" w:rsidRDefault="00D03A7E" w:rsidP="00E75AD2">
            <w:pPr>
              <w:jc w:val="both"/>
              <w:rPr>
                <w:bCs/>
                <w:iCs/>
              </w:rPr>
            </w:pPr>
            <w:r w:rsidRPr="005417C8">
              <w:rPr>
                <w:bCs/>
                <w:iCs/>
              </w:rPr>
              <w:t xml:space="preserve">Переулки: </w:t>
            </w:r>
            <w:r w:rsidRPr="005417C8">
              <w:t>Дунаевского, исключая дом № 20.</w:t>
            </w:r>
          </w:p>
        </w:tc>
        <w:tc>
          <w:tcPr>
            <w:tcW w:w="1672" w:type="dxa"/>
            <w:tcBorders>
              <w:top w:val="single" w:sz="4" w:space="0" w:color="auto"/>
              <w:left w:val="single" w:sz="4" w:space="0" w:color="auto"/>
              <w:bottom w:val="single" w:sz="4" w:space="0" w:color="auto"/>
              <w:right w:val="single" w:sz="4" w:space="0" w:color="auto"/>
            </w:tcBorders>
            <w:shd w:val="clear" w:color="auto" w:fill="auto"/>
          </w:tcPr>
          <w:p w14:paraId="70C7E167" w14:textId="77777777" w:rsidR="00D03A7E" w:rsidRPr="005417C8" w:rsidRDefault="00F065F6" w:rsidP="00E75AD2">
            <w:pPr>
              <w:jc w:val="center"/>
            </w:pPr>
            <w:r w:rsidRPr="005417C8">
              <w:t>3189</w:t>
            </w:r>
          </w:p>
        </w:tc>
      </w:tr>
      <w:tr w:rsidR="005417C8" w:rsidRPr="005417C8" w14:paraId="5D3845FF" w14:textId="77777777" w:rsidTr="00605140">
        <w:trPr>
          <w:trHeight w:val="994"/>
        </w:trPr>
        <w:tc>
          <w:tcPr>
            <w:tcW w:w="1985" w:type="dxa"/>
            <w:tcBorders>
              <w:top w:val="single" w:sz="4" w:space="0" w:color="auto"/>
              <w:left w:val="single" w:sz="4" w:space="0" w:color="auto"/>
              <w:bottom w:val="single" w:sz="4" w:space="0" w:color="auto"/>
              <w:right w:val="single" w:sz="4" w:space="0" w:color="auto"/>
            </w:tcBorders>
            <w:shd w:val="clear" w:color="auto" w:fill="auto"/>
          </w:tcPr>
          <w:p w14:paraId="27D4DA8C" w14:textId="77777777" w:rsidR="00D03A7E" w:rsidRPr="005417C8" w:rsidRDefault="00D03A7E" w:rsidP="00E75AD2">
            <w:pPr>
              <w:jc w:val="center"/>
            </w:pPr>
            <w:r w:rsidRPr="005417C8">
              <w:t>9</w:t>
            </w:r>
          </w:p>
        </w:tc>
        <w:tc>
          <w:tcPr>
            <w:tcW w:w="5983" w:type="dxa"/>
            <w:tcBorders>
              <w:top w:val="single" w:sz="4" w:space="0" w:color="auto"/>
              <w:left w:val="single" w:sz="4" w:space="0" w:color="auto"/>
              <w:bottom w:val="single" w:sz="4" w:space="0" w:color="auto"/>
              <w:right w:val="single" w:sz="4" w:space="0" w:color="auto"/>
            </w:tcBorders>
            <w:shd w:val="clear" w:color="auto" w:fill="auto"/>
          </w:tcPr>
          <w:p w14:paraId="2BD0E38F" w14:textId="77777777" w:rsidR="00D03A7E" w:rsidRPr="005417C8" w:rsidRDefault="00D03A7E" w:rsidP="00E75AD2">
            <w:pPr>
              <w:jc w:val="both"/>
            </w:pPr>
            <w:r w:rsidRPr="005417C8">
              <w:rPr>
                <w:bCs/>
                <w:iCs/>
              </w:rPr>
              <w:t xml:space="preserve">Улицы: </w:t>
            </w:r>
            <w:r w:rsidRPr="005417C8">
              <w:t>Гагарина, дома №№ 17, 18, 19, 20, 21, 22, 23, 25, 26</w:t>
            </w:r>
            <w:r w:rsidR="00F065F6" w:rsidRPr="005417C8">
              <w:t>А</w:t>
            </w:r>
            <w:r w:rsidRPr="005417C8">
              <w:t>, 26Б</w:t>
            </w:r>
            <w:r w:rsidR="00F065F6" w:rsidRPr="005417C8">
              <w:t>, 26Г</w:t>
            </w:r>
            <w:r w:rsidRPr="005417C8">
              <w:t xml:space="preserve">; </w:t>
            </w:r>
            <w:proofErr w:type="spellStart"/>
            <w:r w:rsidRPr="005417C8">
              <w:t>Каляевская</w:t>
            </w:r>
            <w:proofErr w:type="spellEnd"/>
            <w:r w:rsidRPr="005417C8">
              <w:t xml:space="preserve">, с дома № 1 по дом № 57; Карельская; 2-я </w:t>
            </w:r>
            <w:proofErr w:type="spellStart"/>
            <w:r w:rsidRPr="005417C8">
              <w:t>Касимихинская</w:t>
            </w:r>
            <w:proofErr w:type="spellEnd"/>
            <w:r w:rsidRPr="005417C8">
              <w:t xml:space="preserve">; Лесная, четная сторона с дома № 2 по дом № </w:t>
            </w:r>
            <w:r w:rsidR="00F065F6" w:rsidRPr="005417C8">
              <w:t>56</w:t>
            </w:r>
            <w:r w:rsidRPr="005417C8">
              <w:t>, нечетная сторона с дома № 1 по дом № 23/37; Монгольская; Москворецкая</w:t>
            </w:r>
            <w:r w:rsidR="00E82C69" w:rsidRPr="005417C8">
              <w:t>, исключая дома №№ 4, 6, 8, 10</w:t>
            </w:r>
            <w:r w:rsidRPr="005417C8">
              <w:t xml:space="preserve">; Палехская; Полтавская; Рубинского, четная сторона с дома № 2 по дом № </w:t>
            </w:r>
            <w:r w:rsidR="009F7ADC" w:rsidRPr="005417C8">
              <w:t>46</w:t>
            </w:r>
            <w:r w:rsidRPr="005417C8">
              <w:t xml:space="preserve">, нечетная сторона с дома № 1 по дом № </w:t>
            </w:r>
            <w:r w:rsidR="009F7ADC" w:rsidRPr="005417C8">
              <w:t>49</w:t>
            </w:r>
            <w:r w:rsidRPr="005417C8">
              <w:t xml:space="preserve">; Суздальская; </w:t>
            </w:r>
            <w:r w:rsidR="00F065F6" w:rsidRPr="005417C8">
              <w:t xml:space="preserve">Тельмана; </w:t>
            </w:r>
            <w:r w:rsidRPr="005417C8">
              <w:t>Фабричная, с дома № 48 до конца;</w:t>
            </w:r>
            <w:r w:rsidR="00F065F6" w:rsidRPr="005417C8">
              <w:t xml:space="preserve"> </w:t>
            </w:r>
            <w:r w:rsidRPr="005417C8">
              <w:t>Шишкина; Щорса, дома №№ 11, 11а, 11Б, 13, 13А</w:t>
            </w:r>
            <w:r w:rsidR="00E0555D" w:rsidRPr="005417C8">
              <w:t>, 64, 66, 66Б, 68</w:t>
            </w:r>
            <w:r w:rsidRPr="005417C8">
              <w:t xml:space="preserve">; Ударная; </w:t>
            </w:r>
            <w:proofErr w:type="spellStart"/>
            <w:r w:rsidRPr="005417C8">
              <w:t>им</w:t>
            </w:r>
            <w:proofErr w:type="gramStart"/>
            <w:r w:rsidRPr="005417C8">
              <w:t>.Ю</w:t>
            </w:r>
            <w:proofErr w:type="gramEnd"/>
            <w:r w:rsidRPr="005417C8">
              <w:t>рия</w:t>
            </w:r>
            <w:proofErr w:type="spellEnd"/>
            <w:r w:rsidRPr="005417C8">
              <w:t xml:space="preserve"> Горохова, дома №№ 18, 20; 9-е Января.</w:t>
            </w:r>
          </w:p>
          <w:p w14:paraId="07B6AF5B" w14:textId="77777777" w:rsidR="00D03A7E" w:rsidRPr="005417C8" w:rsidRDefault="00D03A7E" w:rsidP="00E75AD2">
            <w:pPr>
              <w:jc w:val="both"/>
              <w:rPr>
                <w:bCs/>
                <w:iCs/>
              </w:rPr>
            </w:pPr>
            <w:r w:rsidRPr="005417C8">
              <w:rPr>
                <w:bCs/>
                <w:iCs/>
              </w:rPr>
              <w:t xml:space="preserve">Переулки: </w:t>
            </w:r>
            <w:r w:rsidRPr="005417C8">
              <w:t>Карельский; Орджоникидзе, с дома № 9 до конца; Рыбинский.</w:t>
            </w:r>
          </w:p>
        </w:tc>
        <w:tc>
          <w:tcPr>
            <w:tcW w:w="1672" w:type="dxa"/>
            <w:tcBorders>
              <w:top w:val="single" w:sz="4" w:space="0" w:color="auto"/>
              <w:left w:val="single" w:sz="4" w:space="0" w:color="auto"/>
              <w:bottom w:val="single" w:sz="4" w:space="0" w:color="auto"/>
              <w:right w:val="single" w:sz="4" w:space="0" w:color="auto"/>
            </w:tcBorders>
            <w:shd w:val="clear" w:color="auto" w:fill="auto"/>
          </w:tcPr>
          <w:p w14:paraId="0671F7B3" w14:textId="77777777" w:rsidR="00D03A7E" w:rsidRPr="005417C8" w:rsidRDefault="0091405B" w:rsidP="00E75AD2">
            <w:pPr>
              <w:jc w:val="center"/>
            </w:pPr>
            <w:r w:rsidRPr="005417C8">
              <w:t>3016</w:t>
            </w:r>
          </w:p>
        </w:tc>
      </w:tr>
      <w:tr w:rsidR="005417C8" w:rsidRPr="005417C8" w14:paraId="393103D1" w14:textId="77777777" w:rsidTr="00605140">
        <w:trPr>
          <w:trHeight w:val="994"/>
        </w:trPr>
        <w:tc>
          <w:tcPr>
            <w:tcW w:w="1985" w:type="dxa"/>
            <w:tcBorders>
              <w:top w:val="single" w:sz="4" w:space="0" w:color="auto"/>
              <w:left w:val="single" w:sz="4" w:space="0" w:color="auto"/>
              <w:bottom w:val="single" w:sz="4" w:space="0" w:color="auto"/>
              <w:right w:val="single" w:sz="4" w:space="0" w:color="auto"/>
            </w:tcBorders>
            <w:shd w:val="clear" w:color="auto" w:fill="auto"/>
          </w:tcPr>
          <w:p w14:paraId="52E23BC6" w14:textId="77777777" w:rsidR="00D03A7E" w:rsidRPr="005417C8" w:rsidRDefault="00D03A7E" w:rsidP="00E75AD2">
            <w:pPr>
              <w:jc w:val="center"/>
            </w:pPr>
            <w:r w:rsidRPr="005417C8">
              <w:t>10</w:t>
            </w:r>
          </w:p>
        </w:tc>
        <w:tc>
          <w:tcPr>
            <w:tcW w:w="5983" w:type="dxa"/>
            <w:tcBorders>
              <w:top w:val="single" w:sz="4" w:space="0" w:color="auto"/>
              <w:left w:val="single" w:sz="4" w:space="0" w:color="auto"/>
              <w:bottom w:val="single" w:sz="4" w:space="0" w:color="auto"/>
              <w:right w:val="single" w:sz="4" w:space="0" w:color="auto"/>
            </w:tcBorders>
            <w:shd w:val="clear" w:color="auto" w:fill="auto"/>
          </w:tcPr>
          <w:p w14:paraId="4C1C0999" w14:textId="77777777" w:rsidR="00D03A7E" w:rsidRPr="005417C8" w:rsidRDefault="00D03A7E" w:rsidP="00E75AD2">
            <w:pPr>
              <w:jc w:val="both"/>
            </w:pPr>
            <w:r w:rsidRPr="005417C8">
              <w:rPr>
                <w:bCs/>
                <w:iCs/>
              </w:rPr>
              <w:t xml:space="preserve">Улицы: </w:t>
            </w:r>
            <w:r w:rsidRPr="005417C8">
              <w:t>Благоева, с дома № 22</w:t>
            </w:r>
            <w:r w:rsidR="00290065" w:rsidRPr="005417C8">
              <w:t>/88</w:t>
            </w:r>
            <w:r w:rsidRPr="005417C8">
              <w:t xml:space="preserve"> до конца; Бойцова, дом № 26, четная сторона с дома № 30 по дом № 52, нечетная сторона с дома № 45</w:t>
            </w:r>
            <w:r w:rsidR="00290065" w:rsidRPr="005417C8">
              <w:t>/63</w:t>
            </w:r>
            <w:r w:rsidRPr="005417C8">
              <w:t xml:space="preserve"> по дом № 61; Маяковского, четная сторона с дома № 48/37 по дом № 92, нечетная сторона с дома № 35/70 по дом № 93/7; </w:t>
            </w:r>
            <w:proofErr w:type="spellStart"/>
            <w:r w:rsidRPr="005417C8">
              <w:t>им</w:t>
            </w:r>
            <w:proofErr w:type="gramStart"/>
            <w:r w:rsidRPr="005417C8">
              <w:t>.О</w:t>
            </w:r>
            <w:proofErr w:type="gramEnd"/>
            <w:r w:rsidRPr="005417C8">
              <w:t>рджоникидзе</w:t>
            </w:r>
            <w:proofErr w:type="spellEnd"/>
            <w:r w:rsidRPr="005417C8">
              <w:t xml:space="preserve">, с дома № 32 </w:t>
            </w:r>
            <w:r w:rsidR="00290065" w:rsidRPr="005417C8">
              <w:t>по дом № 59</w:t>
            </w:r>
            <w:r w:rsidRPr="005417C8">
              <w:t xml:space="preserve">; </w:t>
            </w:r>
            <w:proofErr w:type="gramStart"/>
            <w:r w:rsidRPr="005417C8">
              <w:t>Петрозаводская, с дома № 26 до конца; Правды, четная сторона с дома № 70 по дом № 98, дома №№ 102, 104, нечетная сторона с дома № 39 по дом № 65; Черноморская, с дома № 30 по дом № 50/47; Шуйская; Щорса, четная сторона с дома № 40/67 по дом № 62, нечетная сторона дома №№ 1, 3, 3А, 3Б, 5, 7, 9, 9А, 9Б;</w:t>
            </w:r>
            <w:proofErr w:type="gramEnd"/>
            <w:r w:rsidRPr="005417C8">
              <w:t xml:space="preserve"> </w:t>
            </w:r>
            <w:proofErr w:type="spellStart"/>
            <w:r w:rsidRPr="005417C8">
              <w:t>им</w:t>
            </w:r>
            <w:proofErr w:type="gramStart"/>
            <w:r w:rsidRPr="005417C8">
              <w:t>.Ю</w:t>
            </w:r>
            <w:proofErr w:type="gramEnd"/>
            <w:r w:rsidRPr="005417C8">
              <w:t>рия</w:t>
            </w:r>
            <w:proofErr w:type="spellEnd"/>
            <w:r w:rsidRPr="005417C8">
              <w:t xml:space="preserve"> Горохова, исключая дома №№ 18, 20. </w:t>
            </w:r>
          </w:p>
          <w:p w14:paraId="6AA91749" w14:textId="77777777" w:rsidR="00D03A7E" w:rsidRPr="005417C8" w:rsidRDefault="00D03A7E" w:rsidP="00E75AD2">
            <w:pPr>
              <w:jc w:val="both"/>
              <w:rPr>
                <w:bCs/>
                <w:iCs/>
              </w:rPr>
            </w:pPr>
            <w:r w:rsidRPr="005417C8">
              <w:rPr>
                <w:bCs/>
                <w:iCs/>
              </w:rPr>
              <w:t xml:space="preserve">Переулки: </w:t>
            </w:r>
            <w:r w:rsidRPr="005417C8">
              <w:t>Краснофлотский.</w:t>
            </w:r>
          </w:p>
        </w:tc>
        <w:tc>
          <w:tcPr>
            <w:tcW w:w="1672" w:type="dxa"/>
            <w:tcBorders>
              <w:top w:val="single" w:sz="4" w:space="0" w:color="auto"/>
              <w:left w:val="single" w:sz="4" w:space="0" w:color="auto"/>
              <w:bottom w:val="single" w:sz="4" w:space="0" w:color="auto"/>
              <w:right w:val="single" w:sz="4" w:space="0" w:color="auto"/>
            </w:tcBorders>
            <w:shd w:val="clear" w:color="auto" w:fill="auto"/>
          </w:tcPr>
          <w:p w14:paraId="73EF2A27" w14:textId="77777777" w:rsidR="00D03A7E" w:rsidRPr="005417C8" w:rsidRDefault="0091405B" w:rsidP="00E75AD2">
            <w:pPr>
              <w:jc w:val="center"/>
            </w:pPr>
            <w:r w:rsidRPr="005417C8">
              <w:t>3185</w:t>
            </w:r>
          </w:p>
        </w:tc>
      </w:tr>
      <w:tr w:rsidR="005417C8" w:rsidRPr="005417C8" w14:paraId="57C626DA" w14:textId="77777777" w:rsidTr="00605140">
        <w:trPr>
          <w:trHeight w:val="994"/>
        </w:trPr>
        <w:tc>
          <w:tcPr>
            <w:tcW w:w="1985" w:type="dxa"/>
            <w:tcBorders>
              <w:top w:val="single" w:sz="4" w:space="0" w:color="auto"/>
              <w:left w:val="single" w:sz="4" w:space="0" w:color="auto"/>
              <w:bottom w:val="single" w:sz="4" w:space="0" w:color="auto"/>
              <w:right w:val="single" w:sz="4" w:space="0" w:color="auto"/>
            </w:tcBorders>
            <w:shd w:val="clear" w:color="auto" w:fill="auto"/>
          </w:tcPr>
          <w:p w14:paraId="286C4743" w14:textId="77777777" w:rsidR="00D03A7E" w:rsidRPr="005417C8" w:rsidRDefault="00D03A7E" w:rsidP="00E75AD2">
            <w:pPr>
              <w:jc w:val="center"/>
            </w:pPr>
            <w:r w:rsidRPr="005417C8">
              <w:t>11</w:t>
            </w:r>
          </w:p>
        </w:tc>
        <w:tc>
          <w:tcPr>
            <w:tcW w:w="5983" w:type="dxa"/>
            <w:tcBorders>
              <w:top w:val="single" w:sz="4" w:space="0" w:color="auto"/>
              <w:left w:val="single" w:sz="4" w:space="0" w:color="auto"/>
              <w:bottom w:val="single" w:sz="4" w:space="0" w:color="auto"/>
              <w:right w:val="single" w:sz="4" w:space="0" w:color="auto"/>
            </w:tcBorders>
            <w:shd w:val="clear" w:color="auto" w:fill="auto"/>
          </w:tcPr>
          <w:p w14:paraId="5CF6A31D" w14:textId="77777777" w:rsidR="00D03A7E" w:rsidRPr="005417C8" w:rsidRDefault="00D03A7E" w:rsidP="00E75AD2">
            <w:pPr>
              <w:jc w:val="both"/>
            </w:pPr>
            <w:r w:rsidRPr="005417C8">
              <w:rPr>
                <w:bCs/>
                <w:iCs/>
              </w:rPr>
              <w:t xml:space="preserve">Улицы: </w:t>
            </w:r>
            <w:r w:rsidRPr="005417C8">
              <w:t>Анри Барбюса, четная сторона с дома № 12 по дом № 42</w:t>
            </w:r>
            <w:r w:rsidR="00290065" w:rsidRPr="005417C8">
              <w:t>/29</w:t>
            </w:r>
            <w:r w:rsidRPr="005417C8">
              <w:t>, нечетная сторона с дома № 1 по дом № 51</w:t>
            </w:r>
            <w:r w:rsidR="00290065" w:rsidRPr="005417C8">
              <w:t>/31</w:t>
            </w:r>
            <w:r w:rsidRPr="005417C8">
              <w:t>; 1</w:t>
            </w:r>
            <w:r w:rsidR="00290065" w:rsidRPr="005417C8">
              <w:t>-</w:t>
            </w:r>
            <w:r w:rsidRPr="005417C8">
              <w:t xml:space="preserve">я </w:t>
            </w:r>
            <w:proofErr w:type="spellStart"/>
            <w:r w:rsidRPr="005417C8">
              <w:t>Бакарихинская</w:t>
            </w:r>
            <w:proofErr w:type="spellEnd"/>
            <w:r w:rsidRPr="005417C8">
              <w:t xml:space="preserve">; 2-я </w:t>
            </w:r>
            <w:proofErr w:type="spellStart"/>
            <w:r w:rsidRPr="005417C8">
              <w:t>Бакарихинская</w:t>
            </w:r>
            <w:proofErr w:type="spellEnd"/>
            <w:r w:rsidRPr="005417C8">
              <w:t xml:space="preserve">; </w:t>
            </w:r>
            <w:proofErr w:type="spellStart"/>
            <w:r w:rsidRPr="005417C8">
              <w:t>Бекренёва</w:t>
            </w:r>
            <w:proofErr w:type="spellEnd"/>
            <w:r w:rsidRPr="005417C8">
              <w:t>, четная сторона с дома № 2 по дом № 52</w:t>
            </w:r>
            <w:r w:rsidR="00290065" w:rsidRPr="005417C8">
              <w:t>А</w:t>
            </w:r>
            <w:r w:rsidRPr="005417C8">
              <w:t>, нечетная сторона с дома № 1 по дом № 45; Благоева, с дома № 1</w:t>
            </w:r>
            <w:r w:rsidR="00290065" w:rsidRPr="005417C8">
              <w:t>А</w:t>
            </w:r>
            <w:r w:rsidRPr="005417C8">
              <w:t xml:space="preserve"> по дом № </w:t>
            </w:r>
            <w:r w:rsidR="00290065" w:rsidRPr="005417C8">
              <w:t>9А</w:t>
            </w:r>
            <w:r w:rsidRPr="005417C8">
              <w:t xml:space="preserve">; Бородина; Волочаевская; </w:t>
            </w:r>
            <w:r w:rsidRPr="005417C8">
              <w:lastRenderedPageBreak/>
              <w:t xml:space="preserve">Восстания; Выборгская с дома № 40/1 до конца; </w:t>
            </w:r>
            <w:proofErr w:type="spellStart"/>
            <w:r w:rsidRPr="005417C8">
              <w:t>им</w:t>
            </w:r>
            <w:proofErr w:type="gramStart"/>
            <w:r w:rsidRPr="005417C8">
              <w:t>.Г</w:t>
            </w:r>
            <w:proofErr w:type="gramEnd"/>
            <w:r w:rsidRPr="005417C8">
              <w:t>ригория</w:t>
            </w:r>
            <w:proofErr w:type="spellEnd"/>
            <w:r w:rsidRPr="005417C8">
              <w:t xml:space="preserve"> Лапши; Дальняя; Декабристов, четная сторона с дома № 12/31 до конца, исключая дома №№ 12, 16, 18, 20, нечетная сторона с дома № 1/29 до конца, исключая дома №№ 15, 17, 17А, 17Б; </w:t>
            </w:r>
            <w:proofErr w:type="spellStart"/>
            <w:r w:rsidRPr="005417C8">
              <w:t>им.Докучаева</w:t>
            </w:r>
            <w:proofErr w:type="spellEnd"/>
            <w:r w:rsidRPr="005417C8">
              <w:t xml:space="preserve">; Дунаевского; Костромская с дома № 9 по дом № 49; Курская; Ладожская; Маяковского, четная сторона с дома № 2 по дом № 46, нечетная сторона с дома № 1 по дом № 27А; </w:t>
            </w:r>
            <w:proofErr w:type="spellStart"/>
            <w:r w:rsidRPr="005417C8">
              <w:t>им</w:t>
            </w:r>
            <w:proofErr w:type="gramStart"/>
            <w:r w:rsidRPr="005417C8">
              <w:t>.М</w:t>
            </w:r>
            <w:proofErr w:type="gramEnd"/>
            <w:r w:rsidRPr="005417C8">
              <w:t>енделеева</w:t>
            </w:r>
            <w:proofErr w:type="spellEnd"/>
            <w:r w:rsidRPr="005417C8">
              <w:t xml:space="preserve">, дом № 6А; Мичурина; Народного ополчения; Онежская; </w:t>
            </w:r>
            <w:proofErr w:type="spellStart"/>
            <w:r w:rsidRPr="005417C8">
              <w:t>им.Орджоникидзе</w:t>
            </w:r>
            <w:proofErr w:type="spellEnd"/>
            <w:r w:rsidRPr="005417C8">
              <w:t xml:space="preserve">, с дома № 1 по дом № 31/10; </w:t>
            </w:r>
            <w:proofErr w:type="spellStart"/>
            <w:r w:rsidRPr="005417C8">
              <w:t>Пинская</w:t>
            </w:r>
            <w:proofErr w:type="spellEnd"/>
            <w:r w:rsidRPr="005417C8">
              <w:t xml:space="preserve">; </w:t>
            </w:r>
            <w:proofErr w:type="spellStart"/>
            <w:r w:rsidRPr="005417C8">
              <w:t>С.Стальского</w:t>
            </w:r>
            <w:proofErr w:type="spellEnd"/>
            <w:r w:rsidRPr="005417C8">
              <w:t>; Савинская; Свободы; Сенная; Сеченова, четная сторона с дома № 34 до конца, нечетная сторона с дома № 51</w:t>
            </w:r>
            <w:r w:rsidR="00290065" w:rsidRPr="005417C8">
              <w:t>/15</w:t>
            </w:r>
            <w:r w:rsidRPr="005417C8">
              <w:t xml:space="preserve"> до конца; Спартака; </w:t>
            </w:r>
            <w:proofErr w:type="spellStart"/>
            <w:r w:rsidRPr="005417C8">
              <w:t>им</w:t>
            </w:r>
            <w:proofErr w:type="gramStart"/>
            <w:r w:rsidRPr="005417C8">
              <w:t>.Ф</w:t>
            </w:r>
            <w:proofErr w:type="gramEnd"/>
            <w:r w:rsidRPr="005417C8">
              <w:t>едора</w:t>
            </w:r>
            <w:proofErr w:type="spellEnd"/>
            <w:r w:rsidRPr="005417C8">
              <w:t xml:space="preserve"> Красного; </w:t>
            </w:r>
            <w:proofErr w:type="spellStart"/>
            <w:r w:rsidRPr="005417C8">
              <w:t>им.Федора</w:t>
            </w:r>
            <w:proofErr w:type="spellEnd"/>
            <w:r w:rsidRPr="005417C8">
              <w:t xml:space="preserve"> Ремня; Щорса, четная сторона с дома № 4 по дом № 38, нечетная сторона, дом № 1Б.</w:t>
            </w:r>
          </w:p>
          <w:p w14:paraId="7CDC7E33" w14:textId="77777777" w:rsidR="00D03A7E" w:rsidRPr="005417C8" w:rsidRDefault="00D03A7E" w:rsidP="00E75AD2">
            <w:pPr>
              <w:jc w:val="both"/>
              <w:rPr>
                <w:bCs/>
                <w:iCs/>
              </w:rPr>
            </w:pPr>
            <w:proofErr w:type="gramStart"/>
            <w:r w:rsidRPr="005417C8">
              <w:rPr>
                <w:bCs/>
                <w:iCs/>
              </w:rPr>
              <w:t xml:space="preserve">Проезды: </w:t>
            </w:r>
            <w:r w:rsidRPr="005417C8">
              <w:t>1-й Почтовый; 2-й Почтовый; 3-й Почтовый; 4-й Почтовый; 1-й Свободный; 2-й Свободный; 3-й Свободный; 4-й Свободный; 5-й Свободный; 6-й Свободный; Сеченова.</w:t>
            </w:r>
            <w:proofErr w:type="gramEnd"/>
          </w:p>
        </w:tc>
        <w:tc>
          <w:tcPr>
            <w:tcW w:w="1672" w:type="dxa"/>
            <w:tcBorders>
              <w:top w:val="single" w:sz="4" w:space="0" w:color="auto"/>
              <w:left w:val="single" w:sz="4" w:space="0" w:color="auto"/>
              <w:bottom w:val="single" w:sz="4" w:space="0" w:color="auto"/>
              <w:right w:val="single" w:sz="4" w:space="0" w:color="auto"/>
            </w:tcBorders>
            <w:shd w:val="clear" w:color="auto" w:fill="auto"/>
          </w:tcPr>
          <w:p w14:paraId="31E27598" w14:textId="77777777" w:rsidR="00D03A7E" w:rsidRPr="005417C8" w:rsidRDefault="00290065" w:rsidP="00E75AD2">
            <w:pPr>
              <w:jc w:val="center"/>
            </w:pPr>
            <w:r w:rsidRPr="005417C8">
              <w:lastRenderedPageBreak/>
              <w:t>3077</w:t>
            </w:r>
          </w:p>
        </w:tc>
      </w:tr>
      <w:tr w:rsidR="005417C8" w:rsidRPr="005417C8" w14:paraId="2F8F3AFB" w14:textId="77777777" w:rsidTr="00605140">
        <w:trPr>
          <w:trHeight w:val="994"/>
        </w:trPr>
        <w:tc>
          <w:tcPr>
            <w:tcW w:w="1985" w:type="dxa"/>
            <w:tcBorders>
              <w:top w:val="single" w:sz="4" w:space="0" w:color="auto"/>
              <w:left w:val="single" w:sz="4" w:space="0" w:color="auto"/>
              <w:bottom w:val="single" w:sz="4" w:space="0" w:color="auto"/>
              <w:right w:val="single" w:sz="4" w:space="0" w:color="auto"/>
            </w:tcBorders>
            <w:shd w:val="clear" w:color="auto" w:fill="auto"/>
          </w:tcPr>
          <w:p w14:paraId="67CD62D8" w14:textId="77777777" w:rsidR="00D03A7E" w:rsidRPr="005417C8" w:rsidRDefault="00D03A7E" w:rsidP="00E75AD2">
            <w:pPr>
              <w:jc w:val="center"/>
            </w:pPr>
            <w:r w:rsidRPr="005417C8">
              <w:lastRenderedPageBreak/>
              <w:t>12</w:t>
            </w:r>
          </w:p>
        </w:tc>
        <w:tc>
          <w:tcPr>
            <w:tcW w:w="5983" w:type="dxa"/>
            <w:tcBorders>
              <w:top w:val="single" w:sz="4" w:space="0" w:color="auto"/>
              <w:left w:val="single" w:sz="4" w:space="0" w:color="auto"/>
              <w:bottom w:val="single" w:sz="4" w:space="0" w:color="auto"/>
              <w:right w:val="single" w:sz="4" w:space="0" w:color="auto"/>
            </w:tcBorders>
            <w:shd w:val="clear" w:color="auto" w:fill="auto"/>
          </w:tcPr>
          <w:p w14:paraId="4D55D6A7" w14:textId="77777777" w:rsidR="00D03A7E" w:rsidRPr="005417C8" w:rsidRDefault="00D03A7E" w:rsidP="00E75AD2">
            <w:pPr>
              <w:jc w:val="both"/>
            </w:pPr>
            <w:r w:rsidRPr="005417C8">
              <w:rPr>
                <w:bCs/>
                <w:iCs/>
              </w:rPr>
              <w:t xml:space="preserve">Улицы: </w:t>
            </w:r>
            <w:proofErr w:type="spellStart"/>
            <w:r w:rsidRPr="005417C8">
              <w:t>Бекренёва</w:t>
            </w:r>
            <w:proofErr w:type="spellEnd"/>
            <w:r w:rsidRPr="005417C8">
              <w:t xml:space="preserve">, четная сторона с дома № 54 до конца, нечетная сторона с дома № 47 до конца; Боровая; Вичугская, четная сторона с дома № 140 до конца, нечетная сторона с дома № 13 до конца; Красный Химик; </w:t>
            </w:r>
            <w:proofErr w:type="spellStart"/>
            <w:r w:rsidRPr="005417C8">
              <w:t>Луховская</w:t>
            </w:r>
            <w:proofErr w:type="spellEnd"/>
            <w:r w:rsidRPr="005417C8">
              <w:t>; Михаила Краснова; Пригородная; Станция Кинешма-2; Транспортная.</w:t>
            </w:r>
          </w:p>
          <w:p w14:paraId="7118AADE" w14:textId="77777777" w:rsidR="00D03A7E" w:rsidRPr="005417C8" w:rsidRDefault="00D03A7E" w:rsidP="00E75AD2">
            <w:pPr>
              <w:jc w:val="both"/>
              <w:rPr>
                <w:bCs/>
                <w:iCs/>
              </w:rPr>
            </w:pPr>
            <w:r w:rsidRPr="005417C8">
              <w:rPr>
                <w:bCs/>
                <w:iCs/>
              </w:rPr>
              <w:t xml:space="preserve">Проезды: </w:t>
            </w:r>
            <w:r w:rsidRPr="005417C8">
              <w:t>1-й Вичугский; 2-й Вичугский.</w:t>
            </w:r>
          </w:p>
        </w:tc>
        <w:tc>
          <w:tcPr>
            <w:tcW w:w="1672" w:type="dxa"/>
            <w:tcBorders>
              <w:top w:val="single" w:sz="4" w:space="0" w:color="auto"/>
              <w:left w:val="single" w:sz="4" w:space="0" w:color="auto"/>
              <w:bottom w:val="single" w:sz="4" w:space="0" w:color="auto"/>
              <w:right w:val="single" w:sz="4" w:space="0" w:color="auto"/>
            </w:tcBorders>
            <w:shd w:val="clear" w:color="auto" w:fill="auto"/>
          </w:tcPr>
          <w:p w14:paraId="5A5FFD8F" w14:textId="77777777" w:rsidR="00D03A7E" w:rsidRPr="005417C8" w:rsidRDefault="00290065" w:rsidP="00E75AD2">
            <w:pPr>
              <w:jc w:val="center"/>
            </w:pPr>
            <w:r w:rsidRPr="005417C8">
              <w:t>28</w:t>
            </w:r>
            <w:r w:rsidR="005F6DF7" w:rsidRPr="005417C8">
              <w:t>12</w:t>
            </w:r>
          </w:p>
        </w:tc>
      </w:tr>
      <w:tr w:rsidR="005417C8" w:rsidRPr="005417C8" w14:paraId="76600349" w14:textId="77777777" w:rsidTr="00605140">
        <w:trPr>
          <w:trHeight w:val="994"/>
        </w:trPr>
        <w:tc>
          <w:tcPr>
            <w:tcW w:w="1985" w:type="dxa"/>
            <w:tcBorders>
              <w:top w:val="single" w:sz="4" w:space="0" w:color="auto"/>
              <w:left w:val="single" w:sz="4" w:space="0" w:color="auto"/>
              <w:bottom w:val="single" w:sz="4" w:space="0" w:color="auto"/>
              <w:right w:val="single" w:sz="4" w:space="0" w:color="auto"/>
            </w:tcBorders>
            <w:shd w:val="clear" w:color="auto" w:fill="auto"/>
          </w:tcPr>
          <w:p w14:paraId="24D67578" w14:textId="77777777" w:rsidR="00D03A7E" w:rsidRPr="005417C8" w:rsidRDefault="00D03A7E" w:rsidP="00E75AD2">
            <w:pPr>
              <w:jc w:val="center"/>
            </w:pPr>
            <w:r w:rsidRPr="005417C8">
              <w:t>13</w:t>
            </w:r>
          </w:p>
        </w:tc>
        <w:tc>
          <w:tcPr>
            <w:tcW w:w="5983" w:type="dxa"/>
            <w:tcBorders>
              <w:top w:val="single" w:sz="4" w:space="0" w:color="auto"/>
              <w:left w:val="single" w:sz="4" w:space="0" w:color="auto"/>
              <w:bottom w:val="single" w:sz="4" w:space="0" w:color="auto"/>
              <w:right w:val="single" w:sz="4" w:space="0" w:color="auto"/>
            </w:tcBorders>
            <w:shd w:val="clear" w:color="auto" w:fill="auto"/>
          </w:tcPr>
          <w:p w14:paraId="52653E9B" w14:textId="77777777" w:rsidR="00D03A7E" w:rsidRPr="005417C8" w:rsidRDefault="00D03A7E" w:rsidP="00E75AD2">
            <w:pPr>
              <w:jc w:val="both"/>
            </w:pPr>
            <w:r w:rsidRPr="005417C8">
              <w:rPr>
                <w:bCs/>
                <w:iCs/>
              </w:rPr>
              <w:t xml:space="preserve">Улицы: </w:t>
            </w:r>
            <w:r w:rsidRPr="005417C8">
              <w:t xml:space="preserve">Авиационная; 1-я Березниковская; 2-я Березниковская; 3-я Березниковская; Бориса Кустодиева; Василия Панфилова; Гоголя; Западная; 1-я Запрудная; 2-я Запрудная; 3-я Запрудная; Ивана Виноградова, четная сторона с дома № 4 до конца, нечетная сторона с дома № 13 до конца; </w:t>
            </w:r>
            <w:proofErr w:type="spellStart"/>
            <w:r w:rsidRPr="005417C8">
              <w:t>им</w:t>
            </w:r>
            <w:proofErr w:type="gramStart"/>
            <w:r w:rsidRPr="005417C8">
              <w:t>.К</w:t>
            </w:r>
            <w:proofErr w:type="gramEnd"/>
            <w:r w:rsidRPr="005417C8">
              <w:t>рупской</w:t>
            </w:r>
            <w:proofErr w:type="spellEnd"/>
            <w:r w:rsidRPr="005417C8">
              <w:t xml:space="preserve">; Кузнецкая; </w:t>
            </w:r>
            <w:proofErr w:type="spellStart"/>
            <w:r w:rsidRPr="005417C8">
              <w:t>им.Ленина</w:t>
            </w:r>
            <w:proofErr w:type="spellEnd"/>
            <w:r w:rsidRPr="005417C8">
              <w:t xml:space="preserve">, дома №№ 48, </w:t>
            </w:r>
            <w:r w:rsidR="00290065" w:rsidRPr="005417C8">
              <w:t xml:space="preserve">50, </w:t>
            </w:r>
            <w:r w:rsidRPr="005417C8">
              <w:t xml:space="preserve">63, 65, 65/1, 69, 71, 73; им. </w:t>
            </w:r>
            <w:proofErr w:type="spellStart"/>
            <w:r w:rsidRPr="005417C8">
              <w:t>М.Горького</w:t>
            </w:r>
            <w:proofErr w:type="spellEnd"/>
            <w:r w:rsidRPr="005417C8">
              <w:t xml:space="preserve">, четная сторона с дома № 86 до конца и нечетная сторона  дом № 127; Молодежная; Набережная </w:t>
            </w:r>
            <w:proofErr w:type="spellStart"/>
            <w:r w:rsidRPr="005417C8">
              <w:t>р</w:t>
            </w:r>
            <w:proofErr w:type="gramStart"/>
            <w:r w:rsidRPr="005417C8">
              <w:t>.К</w:t>
            </w:r>
            <w:proofErr w:type="gramEnd"/>
            <w:r w:rsidRPr="005417C8">
              <w:t>азохи</w:t>
            </w:r>
            <w:proofErr w:type="spellEnd"/>
            <w:r w:rsidRPr="005417C8">
              <w:t xml:space="preserve">; Некрасова; Никитина; </w:t>
            </w:r>
            <w:proofErr w:type="spellStart"/>
            <w:r w:rsidRPr="005417C8">
              <w:t>им.Островского</w:t>
            </w:r>
            <w:proofErr w:type="spellEnd"/>
            <w:r w:rsidRPr="005417C8">
              <w:t>, четная сторона дома №№ 6, 8, 8А, нечетная сторона с дома № 7 по дом</w:t>
            </w:r>
            <w:r w:rsidR="00320B2B" w:rsidRPr="005417C8">
              <w:t>а</w:t>
            </w:r>
            <w:r w:rsidRPr="005417C8">
              <w:t xml:space="preserve"> </w:t>
            </w:r>
            <w:r w:rsidR="00320B2B" w:rsidRPr="005417C8">
              <w:t>№</w:t>
            </w:r>
            <w:r w:rsidRPr="005417C8">
              <w:t>№ 21, 21А; Парковая; Районная; 3-я Районная; Чернышевского; Южская.</w:t>
            </w:r>
          </w:p>
          <w:p w14:paraId="111F9B20" w14:textId="77777777" w:rsidR="00D03A7E" w:rsidRPr="005417C8" w:rsidRDefault="00D03A7E" w:rsidP="00E75AD2">
            <w:pPr>
              <w:jc w:val="both"/>
              <w:rPr>
                <w:bCs/>
                <w:iCs/>
              </w:rPr>
            </w:pPr>
            <w:r w:rsidRPr="005417C8">
              <w:rPr>
                <w:bCs/>
                <w:iCs/>
              </w:rPr>
              <w:t xml:space="preserve">Переулки: </w:t>
            </w:r>
            <w:r w:rsidRPr="005417C8">
              <w:t>Радищева.</w:t>
            </w:r>
          </w:p>
        </w:tc>
        <w:tc>
          <w:tcPr>
            <w:tcW w:w="1672" w:type="dxa"/>
            <w:tcBorders>
              <w:top w:val="single" w:sz="4" w:space="0" w:color="auto"/>
              <w:left w:val="single" w:sz="4" w:space="0" w:color="auto"/>
              <w:bottom w:val="single" w:sz="4" w:space="0" w:color="auto"/>
              <w:right w:val="single" w:sz="4" w:space="0" w:color="auto"/>
            </w:tcBorders>
            <w:shd w:val="clear" w:color="auto" w:fill="auto"/>
          </w:tcPr>
          <w:p w14:paraId="048ED3CD" w14:textId="77777777" w:rsidR="00D03A7E" w:rsidRPr="005417C8" w:rsidRDefault="005F6DF7" w:rsidP="00E75AD2">
            <w:pPr>
              <w:jc w:val="center"/>
            </w:pPr>
            <w:r w:rsidRPr="005417C8">
              <w:t>3228</w:t>
            </w:r>
          </w:p>
        </w:tc>
      </w:tr>
      <w:tr w:rsidR="005417C8" w:rsidRPr="005417C8" w14:paraId="51894910" w14:textId="77777777" w:rsidTr="00605140">
        <w:trPr>
          <w:trHeight w:val="994"/>
        </w:trPr>
        <w:tc>
          <w:tcPr>
            <w:tcW w:w="1985" w:type="dxa"/>
            <w:tcBorders>
              <w:top w:val="single" w:sz="4" w:space="0" w:color="auto"/>
              <w:left w:val="single" w:sz="4" w:space="0" w:color="auto"/>
              <w:bottom w:val="single" w:sz="4" w:space="0" w:color="auto"/>
              <w:right w:val="single" w:sz="4" w:space="0" w:color="auto"/>
            </w:tcBorders>
            <w:shd w:val="clear" w:color="auto" w:fill="auto"/>
          </w:tcPr>
          <w:p w14:paraId="5C6B00FA" w14:textId="77777777" w:rsidR="00D03A7E" w:rsidRPr="005417C8" w:rsidRDefault="00D03A7E" w:rsidP="00E75AD2">
            <w:pPr>
              <w:jc w:val="center"/>
            </w:pPr>
            <w:r w:rsidRPr="005417C8">
              <w:t>14</w:t>
            </w:r>
          </w:p>
        </w:tc>
        <w:tc>
          <w:tcPr>
            <w:tcW w:w="5983" w:type="dxa"/>
            <w:tcBorders>
              <w:top w:val="single" w:sz="4" w:space="0" w:color="auto"/>
              <w:left w:val="single" w:sz="4" w:space="0" w:color="auto"/>
              <w:bottom w:val="single" w:sz="4" w:space="0" w:color="auto"/>
              <w:right w:val="single" w:sz="4" w:space="0" w:color="auto"/>
            </w:tcBorders>
            <w:shd w:val="clear" w:color="auto" w:fill="auto"/>
          </w:tcPr>
          <w:p w14:paraId="10116199" w14:textId="77777777" w:rsidR="00D03A7E" w:rsidRPr="005417C8" w:rsidRDefault="00D03A7E" w:rsidP="00E75AD2">
            <w:pPr>
              <w:jc w:val="both"/>
            </w:pPr>
            <w:r w:rsidRPr="005417C8">
              <w:rPr>
                <w:bCs/>
                <w:iCs/>
              </w:rPr>
              <w:t xml:space="preserve">Улицы: </w:t>
            </w:r>
            <w:r w:rsidRPr="005417C8">
              <w:t xml:space="preserve">Баха; Верхняя; Вичугская, четная сторона с дома № </w:t>
            </w:r>
            <w:r w:rsidR="005F6DF7" w:rsidRPr="005417C8">
              <w:t>4А</w:t>
            </w:r>
            <w:r w:rsidRPr="005417C8">
              <w:t xml:space="preserve"> по дом № 136, нечетная сторона с дома № </w:t>
            </w:r>
            <w:r w:rsidR="005F6DF7" w:rsidRPr="005417C8">
              <w:t>5</w:t>
            </w:r>
            <w:r w:rsidRPr="005417C8">
              <w:t xml:space="preserve"> по дом № 11; Грибоедова; </w:t>
            </w:r>
            <w:proofErr w:type="spellStart"/>
            <w:r w:rsidRPr="005417C8">
              <w:t>Грудчихинская</w:t>
            </w:r>
            <w:proofErr w:type="spellEnd"/>
            <w:r w:rsidRPr="005417C8">
              <w:t xml:space="preserve">; 2-я Железнодорожная; Заводская; </w:t>
            </w:r>
            <w:proofErr w:type="spellStart"/>
            <w:r w:rsidRPr="005417C8">
              <w:t>Завокзальная</w:t>
            </w:r>
            <w:proofErr w:type="spellEnd"/>
            <w:r w:rsidRPr="005417C8">
              <w:t xml:space="preserve">; Ивана Виноградова, дома №№ 2А, 2Б, 11, 11А; Красный Металлист; Кропоткина; Литейная; Луговая; </w:t>
            </w:r>
            <w:proofErr w:type="spellStart"/>
            <w:r w:rsidRPr="005417C8">
              <w:t>Меленковская</w:t>
            </w:r>
            <w:proofErr w:type="spellEnd"/>
            <w:r w:rsidRPr="005417C8">
              <w:t xml:space="preserve">; Нижняя; </w:t>
            </w:r>
            <w:proofErr w:type="spellStart"/>
            <w:r w:rsidRPr="005417C8">
              <w:t>им</w:t>
            </w:r>
            <w:proofErr w:type="gramStart"/>
            <w:r w:rsidRPr="005417C8">
              <w:t>.О</w:t>
            </w:r>
            <w:proofErr w:type="gramEnd"/>
            <w:r w:rsidRPr="005417C8">
              <w:t>стровского</w:t>
            </w:r>
            <w:proofErr w:type="spellEnd"/>
            <w:r w:rsidRPr="005417C8">
              <w:t xml:space="preserve">, четная сторона с дома № 10 по дом № 24, нечетная сторона  дом № 35; </w:t>
            </w:r>
            <w:proofErr w:type="gramStart"/>
            <w:r w:rsidRPr="005417C8">
              <w:t xml:space="preserve">Прокатная; Пролетарская; Пулковская; </w:t>
            </w:r>
            <w:r w:rsidRPr="005417C8">
              <w:lastRenderedPageBreak/>
              <w:t xml:space="preserve">Рабочая; Радищева; Смольная; им. Талалихина; </w:t>
            </w:r>
            <w:proofErr w:type="spellStart"/>
            <w:r w:rsidRPr="005417C8">
              <w:t>Тарутихинская</w:t>
            </w:r>
            <w:proofErr w:type="spellEnd"/>
            <w:r w:rsidRPr="005417C8">
              <w:t>; Трудовая; Февральская; Чапаева; Шагова.</w:t>
            </w:r>
            <w:proofErr w:type="gramEnd"/>
          </w:p>
          <w:p w14:paraId="05D9D7D8" w14:textId="77777777" w:rsidR="00D03A7E" w:rsidRPr="005417C8" w:rsidRDefault="00D03A7E" w:rsidP="00E75AD2">
            <w:pPr>
              <w:jc w:val="both"/>
            </w:pPr>
            <w:r w:rsidRPr="005417C8">
              <w:rPr>
                <w:bCs/>
                <w:iCs/>
              </w:rPr>
              <w:t xml:space="preserve">Переулки: </w:t>
            </w:r>
            <w:r w:rsidRPr="005417C8">
              <w:t>1-й Трудовой; 2-й Трудовой; 3-й Трудовой; 4-й  Трудовой; 1-й Узкий; 2-й Узкий.</w:t>
            </w:r>
          </w:p>
          <w:p w14:paraId="113A21DC" w14:textId="77777777" w:rsidR="00D03A7E" w:rsidRPr="005417C8" w:rsidRDefault="00D03A7E" w:rsidP="00E75AD2">
            <w:pPr>
              <w:jc w:val="both"/>
              <w:rPr>
                <w:bCs/>
                <w:iCs/>
              </w:rPr>
            </w:pPr>
            <w:r w:rsidRPr="005417C8">
              <w:rPr>
                <w:bCs/>
                <w:iCs/>
              </w:rPr>
              <w:t xml:space="preserve">Проезды: </w:t>
            </w:r>
            <w:r w:rsidRPr="005417C8">
              <w:t>Пролетарский.</w:t>
            </w:r>
          </w:p>
        </w:tc>
        <w:tc>
          <w:tcPr>
            <w:tcW w:w="1672" w:type="dxa"/>
            <w:tcBorders>
              <w:top w:val="single" w:sz="4" w:space="0" w:color="auto"/>
              <w:left w:val="single" w:sz="4" w:space="0" w:color="auto"/>
              <w:bottom w:val="single" w:sz="4" w:space="0" w:color="auto"/>
              <w:right w:val="single" w:sz="4" w:space="0" w:color="auto"/>
            </w:tcBorders>
            <w:shd w:val="clear" w:color="auto" w:fill="auto"/>
          </w:tcPr>
          <w:p w14:paraId="7E31A4B9" w14:textId="77777777" w:rsidR="00D03A7E" w:rsidRPr="005417C8" w:rsidRDefault="005F6DF7" w:rsidP="00E75AD2">
            <w:pPr>
              <w:jc w:val="center"/>
            </w:pPr>
            <w:r w:rsidRPr="005417C8">
              <w:lastRenderedPageBreak/>
              <w:t>2841</w:t>
            </w:r>
          </w:p>
        </w:tc>
      </w:tr>
      <w:tr w:rsidR="005417C8" w:rsidRPr="005417C8" w14:paraId="7A60A172" w14:textId="77777777" w:rsidTr="00605140">
        <w:trPr>
          <w:trHeight w:val="994"/>
        </w:trPr>
        <w:tc>
          <w:tcPr>
            <w:tcW w:w="1985" w:type="dxa"/>
            <w:tcBorders>
              <w:top w:val="single" w:sz="4" w:space="0" w:color="auto"/>
              <w:left w:val="single" w:sz="4" w:space="0" w:color="auto"/>
              <w:bottom w:val="single" w:sz="4" w:space="0" w:color="auto"/>
              <w:right w:val="single" w:sz="4" w:space="0" w:color="auto"/>
            </w:tcBorders>
            <w:shd w:val="clear" w:color="auto" w:fill="auto"/>
          </w:tcPr>
          <w:p w14:paraId="1AC4CE65" w14:textId="77777777" w:rsidR="00D03A7E" w:rsidRPr="005417C8" w:rsidRDefault="00D03A7E" w:rsidP="00E75AD2">
            <w:pPr>
              <w:jc w:val="center"/>
            </w:pPr>
            <w:r w:rsidRPr="005417C8">
              <w:lastRenderedPageBreak/>
              <w:t>15</w:t>
            </w:r>
          </w:p>
        </w:tc>
        <w:tc>
          <w:tcPr>
            <w:tcW w:w="5983" w:type="dxa"/>
            <w:tcBorders>
              <w:top w:val="single" w:sz="4" w:space="0" w:color="auto"/>
              <w:left w:val="single" w:sz="4" w:space="0" w:color="auto"/>
              <w:bottom w:val="single" w:sz="4" w:space="0" w:color="auto"/>
              <w:right w:val="single" w:sz="4" w:space="0" w:color="auto"/>
            </w:tcBorders>
            <w:shd w:val="clear" w:color="auto" w:fill="auto"/>
          </w:tcPr>
          <w:p w14:paraId="0B2EBB88" w14:textId="77777777" w:rsidR="00D03A7E" w:rsidRPr="005417C8" w:rsidRDefault="00D03A7E" w:rsidP="00E75AD2">
            <w:pPr>
              <w:jc w:val="both"/>
            </w:pPr>
            <w:r w:rsidRPr="005417C8">
              <w:rPr>
                <w:bCs/>
                <w:iCs/>
              </w:rPr>
              <w:t xml:space="preserve">Улицы: </w:t>
            </w:r>
            <w:proofErr w:type="spellStart"/>
            <w:r w:rsidRPr="005417C8">
              <w:t>им</w:t>
            </w:r>
            <w:proofErr w:type="gramStart"/>
            <w:r w:rsidRPr="005417C8">
              <w:t>.Б</w:t>
            </w:r>
            <w:proofErr w:type="gramEnd"/>
            <w:r w:rsidRPr="005417C8">
              <w:t>редихина</w:t>
            </w:r>
            <w:proofErr w:type="spellEnd"/>
            <w:r w:rsidRPr="005417C8">
              <w:t xml:space="preserve">; Верещагина; Волжский бульвар; </w:t>
            </w:r>
            <w:proofErr w:type="spellStart"/>
            <w:r w:rsidRPr="005417C8">
              <w:t>им.Ермака</w:t>
            </w:r>
            <w:proofErr w:type="spellEnd"/>
            <w:r w:rsidRPr="005417C8">
              <w:t xml:space="preserve">; Жуковская; Земледельческая; Ивановская; Интернациональная; Карла Маркса; Каховская, четная сторона с дома № </w:t>
            </w:r>
            <w:r w:rsidR="005F6DF7" w:rsidRPr="005417C8">
              <w:t>4</w:t>
            </w:r>
            <w:r w:rsidRPr="005417C8">
              <w:t xml:space="preserve"> по дом № 22, нечетная сторона с дома № </w:t>
            </w:r>
            <w:r w:rsidR="005F6DF7" w:rsidRPr="005417C8">
              <w:t>3</w:t>
            </w:r>
            <w:r w:rsidRPr="005417C8">
              <w:t xml:space="preserve"> по дом № 1</w:t>
            </w:r>
            <w:r w:rsidR="005F6DF7" w:rsidRPr="005417C8">
              <w:t>5</w:t>
            </w:r>
            <w:r w:rsidRPr="005417C8">
              <w:t xml:space="preserve">; Колхозная; Комсомольская; Котовского; </w:t>
            </w:r>
            <w:proofErr w:type="spellStart"/>
            <w:r w:rsidRPr="005417C8">
              <w:t>им.Матросова</w:t>
            </w:r>
            <w:proofErr w:type="spellEnd"/>
            <w:r w:rsidRPr="005417C8">
              <w:t xml:space="preserve">, четная сторона с дома № </w:t>
            </w:r>
            <w:r w:rsidR="005F6DF7" w:rsidRPr="005417C8">
              <w:t>4</w:t>
            </w:r>
            <w:r w:rsidRPr="005417C8">
              <w:t xml:space="preserve"> по дом № 16, нечетная сторона с дома № 1 по дом № 21; </w:t>
            </w:r>
            <w:proofErr w:type="spellStart"/>
            <w:r w:rsidRPr="005417C8">
              <w:t>им</w:t>
            </w:r>
            <w:proofErr w:type="gramStart"/>
            <w:r w:rsidRPr="005417C8">
              <w:t>.Л</w:t>
            </w:r>
            <w:proofErr w:type="gramEnd"/>
            <w:r w:rsidRPr="005417C8">
              <w:t>енина</w:t>
            </w:r>
            <w:proofErr w:type="spellEnd"/>
            <w:r w:rsidRPr="005417C8">
              <w:t>, четная сторона с дома № 4 по дом № 2</w:t>
            </w:r>
            <w:r w:rsidR="000D729E" w:rsidRPr="005417C8">
              <w:t>0</w:t>
            </w:r>
            <w:r w:rsidRPr="005417C8">
              <w:t xml:space="preserve">, нечетная сторона с дома № </w:t>
            </w:r>
            <w:r w:rsidR="000D729E" w:rsidRPr="005417C8">
              <w:t>3</w:t>
            </w:r>
            <w:r w:rsidRPr="005417C8">
              <w:t xml:space="preserve"> по дом № 61; </w:t>
            </w:r>
            <w:proofErr w:type="spellStart"/>
            <w:r w:rsidRPr="005417C8">
              <w:t>им.М.Горького</w:t>
            </w:r>
            <w:proofErr w:type="spellEnd"/>
            <w:r w:rsidRPr="005417C8">
              <w:t xml:space="preserve">, четная сторона с дома № 8 по дом № </w:t>
            </w:r>
            <w:r w:rsidR="000D729E" w:rsidRPr="005417C8">
              <w:t>84</w:t>
            </w:r>
            <w:r w:rsidRPr="005417C8">
              <w:t xml:space="preserve">, нечетная сторона с дома № 1 по дом № 125; Набережная р. </w:t>
            </w:r>
            <w:proofErr w:type="spellStart"/>
            <w:r w:rsidRPr="005417C8">
              <w:t>Кинешемки</w:t>
            </w:r>
            <w:proofErr w:type="spellEnd"/>
            <w:r w:rsidRPr="005417C8">
              <w:t xml:space="preserve">; Нахимова; </w:t>
            </w:r>
            <w:proofErr w:type="spellStart"/>
            <w:r w:rsidRPr="005417C8">
              <w:t>им.Островского</w:t>
            </w:r>
            <w:proofErr w:type="spellEnd"/>
            <w:r w:rsidRPr="005417C8">
              <w:t xml:space="preserve">, дома №№ 2, 3; им. Пархоменко; </w:t>
            </w:r>
            <w:proofErr w:type="spellStart"/>
            <w:r w:rsidRPr="005417C8">
              <w:t>Плесская</w:t>
            </w:r>
            <w:proofErr w:type="spellEnd"/>
            <w:r w:rsidRPr="005417C8">
              <w:t>; Подгорная, четная сторона с дома № 2 по дом № 6</w:t>
            </w:r>
            <w:r w:rsidR="000D729E" w:rsidRPr="005417C8">
              <w:t>8</w:t>
            </w:r>
            <w:r w:rsidRPr="005417C8">
              <w:t xml:space="preserve">, нечетная сторона дом № 11; Репина; Рылеевская; </w:t>
            </w:r>
            <w:proofErr w:type="spellStart"/>
            <w:r w:rsidRPr="005417C8">
              <w:t>пл</w:t>
            </w:r>
            <w:proofErr w:type="gramStart"/>
            <w:r w:rsidRPr="005417C8">
              <w:t>.Р</w:t>
            </w:r>
            <w:proofErr w:type="gramEnd"/>
            <w:r w:rsidRPr="005417C8">
              <w:t>еволюции</w:t>
            </w:r>
            <w:proofErr w:type="spellEnd"/>
            <w:r w:rsidRPr="005417C8">
              <w:t xml:space="preserve">; Семенова; Советская; Спортивная, четная сторона с дома № 2 по дом № 16, нечетная сторона с дома № 1 по дом № 15; Сурикова; </w:t>
            </w:r>
            <w:proofErr w:type="spellStart"/>
            <w:r w:rsidRPr="005417C8">
              <w:t>им.Фрунзе</w:t>
            </w:r>
            <w:proofErr w:type="spellEnd"/>
            <w:r w:rsidRPr="005417C8">
              <w:t>; Щепкина.</w:t>
            </w:r>
          </w:p>
          <w:p w14:paraId="1ADD04C9" w14:textId="77777777" w:rsidR="00D03A7E" w:rsidRPr="005417C8" w:rsidRDefault="00D03A7E" w:rsidP="00E75AD2">
            <w:pPr>
              <w:jc w:val="both"/>
            </w:pPr>
            <w:r w:rsidRPr="005417C8">
              <w:rPr>
                <w:bCs/>
                <w:iCs/>
              </w:rPr>
              <w:t xml:space="preserve">Переулки: </w:t>
            </w:r>
            <w:r w:rsidRPr="005417C8">
              <w:t xml:space="preserve">1-й Комсомольский; 2-й Комсомольский; </w:t>
            </w:r>
            <w:proofErr w:type="spellStart"/>
            <w:r w:rsidRPr="005417C8">
              <w:t>Рылеевский</w:t>
            </w:r>
            <w:proofErr w:type="spellEnd"/>
            <w:r w:rsidRPr="005417C8">
              <w:t>.</w:t>
            </w:r>
          </w:p>
          <w:p w14:paraId="2C0D4539" w14:textId="77777777" w:rsidR="00D03A7E" w:rsidRPr="005417C8" w:rsidRDefault="00D03A7E" w:rsidP="00E75AD2">
            <w:pPr>
              <w:jc w:val="both"/>
              <w:rPr>
                <w:bCs/>
                <w:iCs/>
              </w:rPr>
            </w:pPr>
            <w:r w:rsidRPr="005417C8">
              <w:rPr>
                <w:bCs/>
                <w:iCs/>
              </w:rPr>
              <w:t xml:space="preserve">Проезды: </w:t>
            </w:r>
            <w:proofErr w:type="spellStart"/>
            <w:r w:rsidRPr="005417C8">
              <w:t>Межаковский</w:t>
            </w:r>
            <w:proofErr w:type="spellEnd"/>
            <w:r w:rsidRPr="005417C8">
              <w:t>.</w:t>
            </w:r>
          </w:p>
        </w:tc>
        <w:tc>
          <w:tcPr>
            <w:tcW w:w="1672" w:type="dxa"/>
            <w:tcBorders>
              <w:top w:val="single" w:sz="4" w:space="0" w:color="auto"/>
              <w:left w:val="single" w:sz="4" w:space="0" w:color="auto"/>
              <w:bottom w:val="single" w:sz="4" w:space="0" w:color="auto"/>
              <w:right w:val="single" w:sz="4" w:space="0" w:color="auto"/>
            </w:tcBorders>
            <w:shd w:val="clear" w:color="auto" w:fill="auto"/>
          </w:tcPr>
          <w:p w14:paraId="14256A03" w14:textId="77777777" w:rsidR="00D03A7E" w:rsidRPr="005417C8" w:rsidRDefault="005F6DF7" w:rsidP="00E75AD2">
            <w:pPr>
              <w:jc w:val="center"/>
            </w:pPr>
            <w:r w:rsidRPr="005417C8">
              <w:t>2801</w:t>
            </w:r>
          </w:p>
        </w:tc>
      </w:tr>
      <w:tr w:rsidR="005417C8" w:rsidRPr="005417C8" w14:paraId="7E08AAE1" w14:textId="77777777" w:rsidTr="00605140">
        <w:trPr>
          <w:trHeight w:val="994"/>
        </w:trPr>
        <w:tc>
          <w:tcPr>
            <w:tcW w:w="1985" w:type="dxa"/>
            <w:tcBorders>
              <w:top w:val="single" w:sz="4" w:space="0" w:color="auto"/>
              <w:left w:val="single" w:sz="4" w:space="0" w:color="auto"/>
              <w:bottom w:val="single" w:sz="4" w:space="0" w:color="auto"/>
              <w:right w:val="single" w:sz="4" w:space="0" w:color="auto"/>
            </w:tcBorders>
            <w:shd w:val="clear" w:color="auto" w:fill="auto"/>
          </w:tcPr>
          <w:p w14:paraId="681E80A2" w14:textId="77777777" w:rsidR="00D03A7E" w:rsidRPr="005417C8" w:rsidRDefault="00D03A7E" w:rsidP="00E75AD2">
            <w:pPr>
              <w:jc w:val="center"/>
            </w:pPr>
            <w:r w:rsidRPr="005417C8">
              <w:t>16</w:t>
            </w:r>
          </w:p>
        </w:tc>
        <w:tc>
          <w:tcPr>
            <w:tcW w:w="5983" w:type="dxa"/>
            <w:tcBorders>
              <w:top w:val="single" w:sz="4" w:space="0" w:color="auto"/>
              <w:left w:val="single" w:sz="4" w:space="0" w:color="auto"/>
              <w:bottom w:val="single" w:sz="4" w:space="0" w:color="auto"/>
              <w:right w:val="single" w:sz="4" w:space="0" w:color="auto"/>
            </w:tcBorders>
            <w:shd w:val="clear" w:color="auto" w:fill="auto"/>
          </w:tcPr>
          <w:p w14:paraId="7539A82E" w14:textId="77777777" w:rsidR="00D03A7E" w:rsidRPr="005417C8" w:rsidRDefault="00D03A7E" w:rsidP="00E75AD2">
            <w:pPr>
              <w:jc w:val="both"/>
            </w:pPr>
            <w:r w:rsidRPr="005417C8">
              <w:rPr>
                <w:bCs/>
                <w:iCs/>
              </w:rPr>
              <w:t xml:space="preserve">Улицы: </w:t>
            </w:r>
            <w:proofErr w:type="spellStart"/>
            <w:r w:rsidRPr="005417C8">
              <w:t>Б.Хмельницкого</w:t>
            </w:r>
            <w:proofErr w:type="spellEnd"/>
            <w:r w:rsidRPr="005417C8">
              <w:t xml:space="preserve">; Белорусская; Брест-Литовская; </w:t>
            </w:r>
            <w:proofErr w:type="spellStart"/>
            <w:r w:rsidRPr="005417C8">
              <w:t>Буторихинская</w:t>
            </w:r>
            <w:proofErr w:type="spellEnd"/>
            <w:r w:rsidRPr="005417C8">
              <w:t xml:space="preserve">; Виленская; Высокая; Высоковольтная; Вязниковская; Гончарова; Дубровского; Каховская, четная сторона с дома № 22А до конца, нечетная сторона с дома № </w:t>
            </w:r>
            <w:r w:rsidR="000D729E" w:rsidRPr="005417C8">
              <w:t>25</w:t>
            </w:r>
            <w:r w:rsidRPr="005417C8">
              <w:t xml:space="preserve"> до конца; Киевская; Левитана; </w:t>
            </w:r>
            <w:proofErr w:type="spellStart"/>
            <w:r w:rsidRPr="005417C8">
              <w:t>им</w:t>
            </w:r>
            <w:proofErr w:type="gramStart"/>
            <w:r w:rsidRPr="005417C8">
              <w:t>.М</w:t>
            </w:r>
            <w:proofErr w:type="gramEnd"/>
            <w:r w:rsidRPr="005417C8">
              <w:t>атросова</w:t>
            </w:r>
            <w:proofErr w:type="spellEnd"/>
            <w:r w:rsidRPr="005417C8">
              <w:t xml:space="preserve">, четная сторона с дома № 20 до конца, нечетная сторона с дома № 23 до конца; Минина; Окружная; </w:t>
            </w:r>
            <w:proofErr w:type="spellStart"/>
            <w:r w:rsidRPr="005417C8">
              <w:t>Олеко</w:t>
            </w:r>
            <w:proofErr w:type="spellEnd"/>
            <w:r w:rsidRPr="005417C8">
              <w:t xml:space="preserve"> Дундича; Ореховая; </w:t>
            </w:r>
            <w:proofErr w:type="spellStart"/>
            <w:r w:rsidRPr="005417C8">
              <w:t>П.Осипенко</w:t>
            </w:r>
            <w:proofErr w:type="spellEnd"/>
            <w:r w:rsidRPr="005417C8">
              <w:t xml:space="preserve">; </w:t>
            </w:r>
            <w:proofErr w:type="spellStart"/>
            <w:proofErr w:type="gramStart"/>
            <w:r w:rsidRPr="005417C8">
              <w:t>Патриса</w:t>
            </w:r>
            <w:proofErr w:type="spellEnd"/>
            <w:r w:rsidRPr="005417C8">
              <w:t xml:space="preserve"> Лумумбы; Попова; Потехина; Привольная; </w:t>
            </w:r>
            <w:proofErr w:type="spellStart"/>
            <w:r w:rsidRPr="005417C8">
              <w:t>Рыжковская</w:t>
            </w:r>
            <w:proofErr w:type="spellEnd"/>
            <w:r w:rsidRPr="005417C8">
              <w:t xml:space="preserve">; </w:t>
            </w:r>
            <w:proofErr w:type="spellStart"/>
            <w:r w:rsidRPr="005417C8">
              <w:t>С.Лазо</w:t>
            </w:r>
            <w:proofErr w:type="spellEnd"/>
            <w:r w:rsidRPr="005417C8">
              <w:t xml:space="preserve">; </w:t>
            </w:r>
            <w:proofErr w:type="spellStart"/>
            <w:r w:rsidRPr="005417C8">
              <w:t>Саврасова</w:t>
            </w:r>
            <w:proofErr w:type="spellEnd"/>
            <w:r w:rsidRPr="005417C8">
              <w:t xml:space="preserve">; Серова; Спортивная, четная сторона с дома № 18 до конца, нечетная сторона с дома № 21 до конца; Суворова; Телевизионная; Третьяковская; Фонвизина; </w:t>
            </w:r>
            <w:proofErr w:type="spellStart"/>
            <w:r w:rsidRPr="005417C8">
              <w:t>Хасановская</w:t>
            </w:r>
            <w:proofErr w:type="spellEnd"/>
            <w:r w:rsidRPr="005417C8">
              <w:t xml:space="preserve">; </w:t>
            </w:r>
            <w:proofErr w:type="spellStart"/>
            <w:r w:rsidRPr="005417C8">
              <w:t>Хользунова</w:t>
            </w:r>
            <w:proofErr w:type="spellEnd"/>
            <w:r w:rsidRPr="005417C8">
              <w:t>; Чайковского; Щербакова.</w:t>
            </w:r>
            <w:proofErr w:type="gramEnd"/>
          </w:p>
          <w:p w14:paraId="3FF5EB0A" w14:textId="77777777" w:rsidR="00D03A7E" w:rsidRPr="005417C8" w:rsidRDefault="00D03A7E" w:rsidP="00E75AD2">
            <w:pPr>
              <w:jc w:val="both"/>
            </w:pPr>
            <w:r w:rsidRPr="005417C8">
              <w:rPr>
                <w:bCs/>
                <w:iCs/>
              </w:rPr>
              <w:t xml:space="preserve">Переулки: </w:t>
            </w:r>
            <w:r w:rsidRPr="005417C8">
              <w:t xml:space="preserve">Дубровского; 1-й </w:t>
            </w:r>
            <w:proofErr w:type="gramStart"/>
            <w:r w:rsidRPr="005417C8">
              <w:t>Каховский</w:t>
            </w:r>
            <w:proofErr w:type="gramEnd"/>
            <w:r w:rsidRPr="005417C8">
              <w:t xml:space="preserve">; 2-й Каховский; </w:t>
            </w:r>
            <w:proofErr w:type="spellStart"/>
            <w:r w:rsidRPr="005417C8">
              <w:t>Хасановский</w:t>
            </w:r>
            <w:proofErr w:type="spellEnd"/>
            <w:r w:rsidRPr="005417C8">
              <w:t>.</w:t>
            </w:r>
          </w:p>
          <w:p w14:paraId="5846C210" w14:textId="77777777" w:rsidR="00D03A7E" w:rsidRPr="005417C8" w:rsidRDefault="00D03A7E" w:rsidP="00E75AD2">
            <w:pPr>
              <w:jc w:val="both"/>
              <w:rPr>
                <w:bCs/>
                <w:iCs/>
              </w:rPr>
            </w:pPr>
            <w:r w:rsidRPr="005417C8">
              <w:rPr>
                <w:bCs/>
                <w:iCs/>
              </w:rPr>
              <w:t xml:space="preserve">Проезды: </w:t>
            </w:r>
            <w:proofErr w:type="gramStart"/>
            <w:r w:rsidRPr="005417C8">
              <w:t>Белорусский</w:t>
            </w:r>
            <w:proofErr w:type="gramEnd"/>
            <w:r w:rsidRPr="005417C8">
              <w:t>; Суворова.</w:t>
            </w:r>
          </w:p>
        </w:tc>
        <w:tc>
          <w:tcPr>
            <w:tcW w:w="1672" w:type="dxa"/>
            <w:tcBorders>
              <w:top w:val="single" w:sz="4" w:space="0" w:color="auto"/>
              <w:left w:val="single" w:sz="4" w:space="0" w:color="auto"/>
              <w:bottom w:val="single" w:sz="4" w:space="0" w:color="auto"/>
              <w:right w:val="single" w:sz="4" w:space="0" w:color="auto"/>
            </w:tcBorders>
            <w:shd w:val="clear" w:color="auto" w:fill="auto"/>
          </w:tcPr>
          <w:p w14:paraId="2D8FBB14" w14:textId="77777777" w:rsidR="00D03A7E" w:rsidRPr="005417C8" w:rsidRDefault="000D729E" w:rsidP="00E75AD2">
            <w:pPr>
              <w:jc w:val="center"/>
            </w:pPr>
            <w:r w:rsidRPr="005417C8">
              <w:t>3261</w:t>
            </w:r>
          </w:p>
        </w:tc>
      </w:tr>
      <w:tr w:rsidR="005417C8" w:rsidRPr="005417C8" w14:paraId="15AEC6A6" w14:textId="77777777" w:rsidTr="00605140">
        <w:trPr>
          <w:trHeight w:val="994"/>
        </w:trPr>
        <w:tc>
          <w:tcPr>
            <w:tcW w:w="1985" w:type="dxa"/>
            <w:tcBorders>
              <w:top w:val="single" w:sz="4" w:space="0" w:color="auto"/>
              <w:left w:val="single" w:sz="4" w:space="0" w:color="auto"/>
              <w:bottom w:val="single" w:sz="4" w:space="0" w:color="auto"/>
              <w:right w:val="single" w:sz="4" w:space="0" w:color="auto"/>
            </w:tcBorders>
            <w:shd w:val="clear" w:color="auto" w:fill="auto"/>
          </w:tcPr>
          <w:p w14:paraId="2D9077EB" w14:textId="77777777" w:rsidR="00D03A7E" w:rsidRPr="005417C8" w:rsidRDefault="00D03A7E" w:rsidP="00E75AD2">
            <w:pPr>
              <w:jc w:val="center"/>
            </w:pPr>
            <w:r w:rsidRPr="005417C8">
              <w:t>17</w:t>
            </w:r>
          </w:p>
        </w:tc>
        <w:tc>
          <w:tcPr>
            <w:tcW w:w="5983" w:type="dxa"/>
            <w:tcBorders>
              <w:top w:val="single" w:sz="4" w:space="0" w:color="auto"/>
              <w:left w:val="single" w:sz="4" w:space="0" w:color="auto"/>
              <w:bottom w:val="single" w:sz="4" w:space="0" w:color="auto"/>
              <w:right w:val="single" w:sz="4" w:space="0" w:color="auto"/>
            </w:tcBorders>
            <w:shd w:val="clear" w:color="auto" w:fill="auto"/>
          </w:tcPr>
          <w:p w14:paraId="1A5547B8" w14:textId="77777777" w:rsidR="00D03A7E" w:rsidRPr="005417C8" w:rsidRDefault="00D03A7E" w:rsidP="00E75AD2">
            <w:pPr>
              <w:jc w:val="both"/>
            </w:pPr>
            <w:r w:rsidRPr="005417C8">
              <w:rPr>
                <w:bCs/>
                <w:iCs/>
              </w:rPr>
              <w:t xml:space="preserve">Улицы: </w:t>
            </w:r>
            <w:r w:rsidRPr="005417C8">
              <w:t xml:space="preserve">Аккуратова; Аристарха Макарова, четная сторона с дома № 2А по дом № 32, нечетная сторона с дома № 1Б по дом № 31; </w:t>
            </w:r>
            <w:proofErr w:type="spellStart"/>
            <w:r w:rsidRPr="005417C8">
              <w:t>им</w:t>
            </w:r>
            <w:proofErr w:type="gramStart"/>
            <w:r w:rsidRPr="005417C8">
              <w:t>.Б</w:t>
            </w:r>
            <w:proofErr w:type="gramEnd"/>
            <w:r w:rsidRPr="005417C8">
              <w:t>елинского</w:t>
            </w:r>
            <w:proofErr w:type="spellEnd"/>
            <w:r w:rsidRPr="005417C8">
              <w:t xml:space="preserve">; Берег Волги; Владимирская, четная сторона с дома № 62 до конца, нечетная сторона с дома № 19 до конца; Войкова; Володарского; Воровского; Гвардейская, с дома № 30 до конца; Герцена; Гражданская; Граничная; Григория </w:t>
            </w:r>
            <w:r w:rsidRPr="005417C8">
              <w:lastRenderedPageBreak/>
              <w:t xml:space="preserve">Фомина; </w:t>
            </w:r>
            <w:proofErr w:type="spellStart"/>
            <w:r w:rsidRPr="005417C8">
              <w:t>им</w:t>
            </w:r>
            <w:proofErr w:type="gramStart"/>
            <w:r w:rsidRPr="005417C8">
              <w:t>.Г</w:t>
            </w:r>
            <w:proofErr w:type="gramEnd"/>
            <w:r w:rsidRPr="005417C8">
              <w:t>убкина</w:t>
            </w:r>
            <w:proofErr w:type="spellEnd"/>
            <w:r w:rsidRPr="005417C8">
              <w:t>, четная сторона с дома № 2 по дом № 18/2; Дарвина</w:t>
            </w:r>
            <w:r w:rsidR="006807CC" w:rsidRPr="005417C8">
              <w:t>, нечетная с дома № 1 до конца, четная сторона с дома № 4 по дома №№ 12/75, 12/91</w:t>
            </w:r>
            <w:r w:rsidRPr="005417C8">
              <w:t xml:space="preserve">; Дзержинского, с дома № 22 до конца; Загородная; Ивана Плешкова; Константина Смурова; </w:t>
            </w:r>
            <w:proofErr w:type="spellStart"/>
            <w:r w:rsidRPr="005417C8">
              <w:t>им.Красина</w:t>
            </w:r>
            <w:proofErr w:type="spellEnd"/>
            <w:r w:rsidRPr="005417C8">
              <w:t xml:space="preserve">, с дома № 80 до конца; Красноармейская; Крестьянская; Кривоногова; Крымская; </w:t>
            </w:r>
            <w:proofErr w:type="spellStart"/>
            <w:r w:rsidRPr="005417C8">
              <w:t>им</w:t>
            </w:r>
            <w:proofErr w:type="gramStart"/>
            <w:r w:rsidRPr="005417C8">
              <w:t>.К</w:t>
            </w:r>
            <w:proofErr w:type="gramEnd"/>
            <w:r w:rsidRPr="005417C8">
              <w:t>утузова</w:t>
            </w:r>
            <w:proofErr w:type="spellEnd"/>
            <w:r w:rsidRPr="005417C8">
              <w:t xml:space="preserve">, с дома № 2 по дом № 6, с дома № 20/79 до конца; Льва Толстого, с дома № 19, 19/12 до конца; 1-я </w:t>
            </w:r>
            <w:proofErr w:type="spellStart"/>
            <w:r w:rsidRPr="005417C8">
              <w:t>Максимихинская</w:t>
            </w:r>
            <w:proofErr w:type="spellEnd"/>
            <w:r w:rsidRPr="005417C8">
              <w:t xml:space="preserve">, четная сторона с дома № 30 до конца; Матюшенко; 1 Мая, с дома № 19 до конца; Межевая; Морская; 1-я Морская; 2-я Морская; Нагорная; Неждановой; Новгородская, четная сторона с дома № 36/22 до конца, нечетная с дома № 31 до конца; </w:t>
            </w:r>
            <w:proofErr w:type="spellStart"/>
            <w:r w:rsidRPr="005417C8">
              <w:t>им</w:t>
            </w:r>
            <w:proofErr w:type="gramStart"/>
            <w:r w:rsidRPr="005417C8">
              <w:t>.П</w:t>
            </w:r>
            <w:proofErr w:type="gramEnd"/>
            <w:r w:rsidRPr="005417C8">
              <w:t>авлова</w:t>
            </w:r>
            <w:proofErr w:type="spellEnd"/>
            <w:r w:rsidRPr="005417C8">
              <w:t xml:space="preserve">, четная сторона с дома № 2 по дом № 14, нечетная сторона с дома № 1 по дом № 31/6; </w:t>
            </w:r>
            <w:proofErr w:type="spellStart"/>
            <w:r w:rsidRPr="005417C8">
              <w:t>им</w:t>
            </w:r>
            <w:proofErr w:type="gramStart"/>
            <w:r w:rsidRPr="005417C8">
              <w:t>.П</w:t>
            </w:r>
            <w:proofErr w:type="gramEnd"/>
            <w:r w:rsidRPr="005417C8">
              <w:t>ирогова</w:t>
            </w:r>
            <w:proofErr w:type="spellEnd"/>
            <w:r w:rsidRPr="005417C8">
              <w:t xml:space="preserve">, четная сторона с дома № 2 по дом № 10 и с дома № 44 до конца, нечетная сторона с дома № 1 по дом № 15 и с дома № 65 до конца; Подгорная, с дома № 80 до конца; Пугачева; Пушкина; </w:t>
            </w:r>
            <w:proofErr w:type="spellStart"/>
            <w:r w:rsidRPr="005417C8">
              <w:t>С.Перовской</w:t>
            </w:r>
            <w:proofErr w:type="spellEnd"/>
            <w:r w:rsidRPr="005417C8">
              <w:t>; Северная; Семашко; Текстильная, четная сторона с дома № 11</w:t>
            </w:r>
            <w:r w:rsidR="006807CC" w:rsidRPr="005417C8">
              <w:t>8</w:t>
            </w:r>
            <w:r w:rsidRPr="005417C8">
              <w:t xml:space="preserve">  до конца, нечетная сторона с дома № 161</w:t>
            </w:r>
            <w:r w:rsidR="006807CC" w:rsidRPr="005417C8">
              <w:t>/64</w:t>
            </w:r>
            <w:r w:rsidRPr="005417C8">
              <w:t xml:space="preserve"> до конца; Тульская; Ушакова; Физкультурная; Циолковского; Щедрина; Энгельса; Юрьевецкая, с дома № 1 по дом № 49.</w:t>
            </w:r>
          </w:p>
          <w:p w14:paraId="54AD0D0C" w14:textId="77777777" w:rsidR="00D03A7E" w:rsidRPr="005417C8" w:rsidRDefault="00D03A7E" w:rsidP="00E75AD2">
            <w:pPr>
              <w:jc w:val="both"/>
            </w:pPr>
            <w:r w:rsidRPr="005417C8">
              <w:rPr>
                <w:bCs/>
                <w:iCs/>
              </w:rPr>
              <w:t xml:space="preserve">Переулки: </w:t>
            </w:r>
            <w:r w:rsidRPr="005417C8">
              <w:t>Волжский берег; Кутузова; Мельничный; Ушакова.</w:t>
            </w:r>
          </w:p>
          <w:p w14:paraId="0DDA6FD6" w14:textId="77777777" w:rsidR="00D03A7E" w:rsidRPr="005417C8" w:rsidRDefault="00D03A7E" w:rsidP="00E75AD2">
            <w:pPr>
              <w:jc w:val="both"/>
              <w:rPr>
                <w:bCs/>
                <w:iCs/>
              </w:rPr>
            </w:pPr>
            <w:r w:rsidRPr="005417C8">
              <w:rPr>
                <w:bCs/>
                <w:iCs/>
              </w:rPr>
              <w:t xml:space="preserve">Проезды: </w:t>
            </w:r>
            <w:r w:rsidRPr="005417C8">
              <w:t>1-й Тульский; 2-й Тульский.</w:t>
            </w:r>
          </w:p>
        </w:tc>
        <w:tc>
          <w:tcPr>
            <w:tcW w:w="1672" w:type="dxa"/>
            <w:tcBorders>
              <w:top w:val="single" w:sz="4" w:space="0" w:color="auto"/>
              <w:left w:val="single" w:sz="4" w:space="0" w:color="auto"/>
              <w:bottom w:val="single" w:sz="4" w:space="0" w:color="auto"/>
              <w:right w:val="single" w:sz="4" w:space="0" w:color="auto"/>
            </w:tcBorders>
            <w:shd w:val="clear" w:color="auto" w:fill="auto"/>
          </w:tcPr>
          <w:p w14:paraId="10011C7E" w14:textId="77777777" w:rsidR="00D03A7E" w:rsidRPr="005417C8" w:rsidRDefault="006807CC" w:rsidP="00E75AD2">
            <w:pPr>
              <w:jc w:val="center"/>
            </w:pPr>
            <w:r w:rsidRPr="005417C8">
              <w:lastRenderedPageBreak/>
              <w:t>3408</w:t>
            </w:r>
          </w:p>
        </w:tc>
      </w:tr>
      <w:tr w:rsidR="005417C8" w:rsidRPr="005417C8" w14:paraId="4E4A42D2" w14:textId="77777777" w:rsidTr="00605140">
        <w:trPr>
          <w:trHeight w:val="994"/>
        </w:trPr>
        <w:tc>
          <w:tcPr>
            <w:tcW w:w="1985" w:type="dxa"/>
            <w:tcBorders>
              <w:top w:val="single" w:sz="4" w:space="0" w:color="auto"/>
              <w:left w:val="single" w:sz="4" w:space="0" w:color="auto"/>
              <w:bottom w:val="single" w:sz="4" w:space="0" w:color="auto"/>
              <w:right w:val="single" w:sz="4" w:space="0" w:color="auto"/>
            </w:tcBorders>
            <w:shd w:val="clear" w:color="auto" w:fill="auto"/>
          </w:tcPr>
          <w:p w14:paraId="6D077C9C" w14:textId="77777777" w:rsidR="00D03A7E" w:rsidRPr="005417C8" w:rsidRDefault="00D03A7E" w:rsidP="00E75AD2">
            <w:pPr>
              <w:jc w:val="center"/>
            </w:pPr>
            <w:r w:rsidRPr="005417C8">
              <w:lastRenderedPageBreak/>
              <w:t>18</w:t>
            </w:r>
          </w:p>
        </w:tc>
        <w:tc>
          <w:tcPr>
            <w:tcW w:w="5983" w:type="dxa"/>
            <w:tcBorders>
              <w:top w:val="single" w:sz="4" w:space="0" w:color="auto"/>
              <w:left w:val="single" w:sz="4" w:space="0" w:color="auto"/>
              <w:bottom w:val="single" w:sz="4" w:space="0" w:color="auto"/>
              <w:right w:val="single" w:sz="4" w:space="0" w:color="auto"/>
            </w:tcBorders>
            <w:shd w:val="clear" w:color="auto" w:fill="auto"/>
          </w:tcPr>
          <w:p w14:paraId="53445040" w14:textId="77777777" w:rsidR="00D03A7E" w:rsidRPr="005417C8" w:rsidRDefault="00D03A7E" w:rsidP="00E75AD2">
            <w:pPr>
              <w:jc w:val="both"/>
            </w:pPr>
            <w:r w:rsidRPr="005417C8">
              <w:rPr>
                <w:bCs/>
                <w:iCs/>
              </w:rPr>
              <w:t xml:space="preserve">Улицы: </w:t>
            </w:r>
            <w:r w:rsidRPr="005417C8">
              <w:t xml:space="preserve">Аристарха Макарова , дома №№ 50, 52, 52А; Афанасия </w:t>
            </w:r>
            <w:proofErr w:type="spellStart"/>
            <w:r w:rsidRPr="005417C8">
              <w:t>Чаева</w:t>
            </w:r>
            <w:proofErr w:type="spellEnd"/>
            <w:r w:rsidRPr="005417C8">
              <w:t xml:space="preserve">; </w:t>
            </w:r>
            <w:proofErr w:type="spellStart"/>
            <w:r w:rsidRPr="005417C8">
              <w:t>Б.Сельцовская</w:t>
            </w:r>
            <w:proofErr w:type="spellEnd"/>
            <w:r w:rsidRPr="005417C8">
              <w:t xml:space="preserve">; </w:t>
            </w:r>
            <w:proofErr w:type="spellStart"/>
            <w:r w:rsidRPr="005417C8">
              <w:t>им</w:t>
            </w:r>
            <w:proofErr w:type="gramStart"/>
            <w:r w:rsidRPr="005417C8">
              <w:t>.В</w:t>
            </w:r>
            <w:proofErr w:type="gramEnd"/>
            <w:r w:rsidRPr="005417C8">
              <w:t>иктора</w:t>
            </w:r>
            <w:proofErr w:type="spellEnd"/>
            <w:r w:rsidRPr="005417C8">
              <w:t xml:space="preserve"> </w:t>
            </w:r>
            <w:proofErr w:type="spellStart"/>
            <w:r w:rsidRPr="005417C8">
              <w:t>Порохова</w:t>
            </w:r>
            <w:proofErr w:type="spellEnd"/>
            <w:r w:rsidRPr="005417C8">
              <w:t xml:space="preserve">; Владимирская, четная сторона с дома № </w:t>
            </w:r>
            <w:r w:rsidR="007174E3" w:rsidRPr="005417C8">
              <w:t>4</w:t>
            </w:r>
            <w:r w:rsidRPr="005417C8">
              <w:t xml:space="preserve"> по дом № 34, нечетная сторона с дома № 1 по дом № 17; Волжская; Гвардейская, с дома № 3 по дом № 26/53; </w:t>
            </w:r>
            <w:proofErr w:type="spellStart"/>
            <w:r w:rsidRPr="005417C8">
              <w:t>им.Губкина</w:t>
            </w:r>
            <w:proofErr w:type="spellEnd"/>
            <w:r w:rsidRPr="005417C8">
              <w:t xml:space="preserve">, четная сторона с дома № 20 по дом № 74, нечетная сторона с дома № 3 по дом № 37; 12 Декабря; Дзержинского, с дома № 1/14 по дом № 21/13; Дмитрова; Достоевского; Зелинского; Кирова; </w:t>
            </w:r>
            <w:proofErr w:type="spellStart"/>
            <w:r w:rsidRPr="005417C8">
              <w:t>им</w:t>
            </w:r>
            <w:proofErr w:type="gramStart"/>
            <w:r w:rsidRPr="005417C8">
              <w:t>.К</w:t>
            </w:r>
            <w:proofErr w:type="gramEnd"/>
            <w:r w:rsidRPr="005417C8">
              <w:t>расина</w:t>
            </w:r>
            <w:proofErr w:type="spellEnd"/>
            <w:r w:rsidRPr="005417C8">
              <w:t>, с дома № 1 по дом</w:t>
            </w:r>
            <w:r w:rsidR="00320B2B" w:rsidRPr="005417C8">
              <w:t>а</w:t>
            </w:r>
            <w:r w:rsidRPr="005417C8">
              <w:t xml:space="preserve"> </w:t>
            </w:r>
            <w:r w:rsidR="00320B2B" w:rsidRPr="005417C8">
              <w:t>№</w:t>
            </w:r>
            <w:r w:rsidRPr="005417C8">
              <w:t>№ 79, 79А; Красногорская, дом № 6; Кулибина; Ломоносова, с дома № 2 по дом № 19; Льва Толстого, с дома № 1</w:t>
            </w:r>
            <w:r w:rsidR="007174E3" w:rsidRPr="005417C8">
              <w:t>/36</w:t>
            </w:r>
            <w:r w:rsidRPr="005417C8">
              <w:t xml:space="preserve"> по дом № 18 (18/15); 1 Мая, с дома № 1 по дом № 17; 8 Марта; 1-я </w:t>
            </w:r>
            <w:proofErr w:type="spellStart"/>
            <w:r w:rsidRPr="005417C8">
              <w:t>Максимихинская</w:t>
            </w:r>
            <w:proofErr w:type="spellEnd"/>
            <w:r w:rsidRPr="005417C8">
              <w:t xml:space="preserve">, четная сторона с дома № 2 по дом № 28, нечетная сторона с дома № 1 по дом № 7; 2-я </w:t>
            </w:r>
            <w:proofErr w:type="spellStart"/>
            <w:r w:rsidRPr="005417C8">
              <w:t>Максимихинская</w:t>
            </w:r>
            <w:proofErr w:type="spellEnd"/>
            <w:r w:rsidRPr="005417C8">
              <w:t xml:space="preserve">; Московская; </w:t>
            </w:r>
            <w:proofErr w:type="spellStart"/>
            <w:r w:rsidRPr="005417C8">
              <w:t>им</w:t>
            </w:r>
            <w:proofErr w:type="gramStart"/>
            <w:r w:rsidRPr="005417C8">
              <w:t>.М</w:t>
            </w:r>
            <w:proofErr w:type="gramEnd"/>
            <w:r w:rsidRPr="005417C8">
              <w:t>ожайского</w:t>
            </w:r>
            <w:proofErr w:type="spellEnd"/>
            <w:r w:rsidRPr="005417C8">
              <w:t>; 2-я Напольная; Невельского; Новгородская, четная сторона с дома № 2/220 по дом № 3</w:t>
            </w:r>
            <w:r w:rsidR="007174E3" w:rsidRPr="005417C8">
              <w:t>4А/15</w:t>
            </w:r>
            <w:r w:rsidRPr="005417C8">
              <w:t>, нечетная сторона с дома № 3 по дом</w:t>
            </w:r>
            <w:r w:rsidR="007174E3" w:rsidRPr="005417C8">
              <w:t>а</w:t>
            </w:r>
            <w:r w:rsidRPr="005417C8">
              <w:t xml:space="preserve"> </w:t>
            </w:r>
            <w:r w:rsidR="007174E3" w:rsidRPr="005417C8">
              <w:t>№</w:t>
            </w:r>
            <w:r w:rsidRPr="005417C8">
              <w:t>№ 29</w:t>
            </w:r>
            <w:r w:rsidR="007174E3" w:rsidRPr="005417C8">
              <w:t>А, 29Б</w:t>
            </w:r>
            <w:r w:rsidRPr="005417C8">
              <w:t xml:space="preserve">; Овражная; </w:t>
            </w:r>
            <w:proofErr w:type="spellStart"/>
            <w:r w:rsidRPr="005417C8">
              <w:t>ул</w:t>
            </w:r>
            <w:proofErr w:type="gramStart"/>
            <w:r w:rsidRPr="005417C8">
              <w:t>.П</w:t>
            </w:r>
            <w:proofErr w:type="gramEnd"/>
            <w:r w:rsidRPr="005417C8">
              <w:t>авлова</w:t>
            </w:r>
            <w:proofErr w:type="spellEnd"/>
            <w:r w:rsidRPr="005417C8">
              <w:t>, четная сторона с дома № 2</w:t>
            </w:r>
            <w:r w:rsidR="007174E3" w:rsidRPr="005417C8">
              <w:t>8</w:t>
            </w:r>
            <w:r w:rsidRPr="005417C8">
              <w:t xml:space="preserve"> до конца, нечетная сторона с дома № 33</w:t>
            </w:r>
            <w:r w:rsidR="007174E3" w:rsidRPr="005417C8">
              <w:t xml:space="preserve"> </w:t>
            </w:r>
            <w:r w:rsidRPr="005417C8">
              <w:t xml:space="preserve">до конца; </w:t>
            </w:r>
            <w:proofErr w:type="spellStart"/>
            <w:r w:rsidRPr="005417C8">
              <w:t>им.Пирогова</w:t>
            </w:r>
            <w:proofErr w:type="spellEnd"/>
            <w:r w:rsidRPr="005417C8">
              <w:t xml:space="preserve">, четная сторона с дома № </w:t>
            </w:r>
            <w:r w:rsidR="007174E3" w:rsidRPr="005417C8">
              <w:t>20</w:t>
            </w:r>
            <w:r w:rsidRPr="005417C8">
              <w:t xml:space="preserve"> по дом № 42/60, нечетная сторона  с дома № 19 по дом № 63; Полевая; Полянская, четная сторона с дома № 4 по дом № 38/64, </w:t>
            </w:r>
            <w:r w:rsidRPr="005417C8">
              <w:lastRenderedPageBreak/>
              <w:t xml:space="preserve">нечетная сторона с дома № 1 по дом № 25; Радиальная; </w:t>
            </w:r>
            <w:proofErr w:type="spellStart"/>
            <w:r w:rsidRPr="005417C8">
              <w:t>Решемская</w:t>
            </w:r>
            <w:proofErr w:type="spellEnd"/>
            <w:r w:rsidRPr="005417C8">
              <w:t xml:space="preserve">; </w:t>
            </w:r>
            <w:proofErr w:type="spellStart"/>
            <w:r w:rsidRPr="005417C8">
              <w:t>им</w:t>
            </w:r>
            <w:proofErr w:type="gramStart"/>
            <w:r w:rsidRPr="005417C8">
              <w:t>.Р</w:t>
            </w:r>
            <w:proofErr w:type="gramEnd"/>
            <w:r w:rsidRPr="005417C8">
              <w:t>ешетникова</w:t>
            </w:r>
            <w:proofErr w:type="spellEnd"/>
            <w:r w:rsidRPr="005417C8">
              <w:t xml:space="preserve">; 2-я Садовая; </w:t>
            </w:r>
            <w:proofErr w:type="spellStart"/>
            <w:r w:rsidRPr="005417C8">
              <w:t>им.Свердлова</w:t>
            </w:r>
            <w:proofErr w:type="spellEnd"/>
            <w:r w:rsidRPr="005417C8">
              <w:t>; Текстильная, четная сторона с дома № 7</w:t>
            </w:r>
            <w:r w:rsidR="007174E3" w:rsidRPr="005417C8">
              <w:t>8</w:t>
            </w:r>
            <w:r w:rsidRPr="005417C8">
              <w:t xml:space="preserve"> по дом № 114/59, нечетная сторона с дома № 115/46 по дом № 159/61; Тимирязева; Троицкая; Тургенева; </w:t>
            </w:r>
            <w:proofErr w:type="spellStart"/>
            <w:r w:rsidRPr="005417C8">
              <w:t>им.Урицкого</w:t>
            </w:r>
            <w:proofErr w:type="spellEnd"/>
            <w:r w:rsidRPr="005417C8">
              <w:t xml:space="preserve">, четная сторона с дома № 50 </w:t>
            </w:r>
            <w:r w:rsidR="007F055E" w:rsidRPr="005417C8">
              <w:t>до конца</w:t>
            </w:r>
            <w:r w:rsidRPr="005417C8">
              <w:t>; Фурманова; Центральная; Чистая, четная сторона с дома № 2 по дом № 1</w:t>
            </w:r>
            <w:r w:rsidR="007F055E" w:rsidRPr="005417C8">
              <w:t>4</w:t>
            </w:r>
            <w:r w:rsidRPr="005417C8">
              <w:t xml:space="preserve">, нечетная сторона с дома № 1 по дом № 11; </w:t>
            </w:r>
            <w:proofErr w:type="gramStart"/>
            <w:r w:rsidRPr="005417C8">
              <w:t>Школьная</w:t>
            </w:r>
            <w:proofErr w:type="gramEnd"/>
            <w:r w:rsidRPr="005417C8">
              <w:t>; Юрьевецкая, с дома № 50 до конца.</w:t>
            </w:r>
          </w:p>
          <w:p w14:paraId="7EC79085" w14:textId="77777777" w:rsidR="00D03A7E" w:rsidRPr="005417C8" w:rsidRDefault="00D03A7E" w:rsidP="00E75AD2">
            <w:pPr>
              <w:jc w:val="both"/>
            </w:pPr>
            <w:r w:rsidRPr="005417C8">
              <w:rPr>
                <w:bCs/>
                <w:iCs/>
              </w:rPr>
              <w:t xml:space="preserve">Переулки: </w:t>
            </w:r>
            <w:r w:rsidRPr="005417C8">
              <w:t>Зелинского; Полянский; Радиальный; Сельцовский; Тверской; Фурманова.</w:t>
            </w:r>
          </w:p>
          <w:p w14:paraId="49004663" w14:textId="77777777" w:rsidR="00D03A7E" w:rsidRPr="005417C8" w:rsidRDefault="00D03A7E" w:rsidP="00E75AD2">
            <w:pPr>
              <w:jc w:val="both"/>
              <w:rPr>
                <w:bCs/>
                <w:iCs/>
              </w:rPr>
            </w:pPr>
            <w:r w:rsidRPr="005417C8">
              <w:rPr>
                <w:bCs/>
                <w:iCs/>
              </w:rPr>
              <w:t>Проезды:</w:t>
            </w:r>
            <w:r w:rsidRPr="005417C8">
              <w:t xml:space="preserve"> 1-й Новгородский; 2-й Новгородский; 3-й Новгородский; 4-й Новгородский; 5-й Новгородский; 6-й Новгородский.</w:t>
            </w:r>
          </w:p>
        </w:tc>
        <w:tc>
          <w:tcPr>
            <w:tcW w:w="1672" w:type="dxa"/>
            <w:tcBorders>
              <w:top w:val="single" w:sz="4" w:space="0" w:color="auto"/>
              <w:left w:val="single" w:sz="4" w:space="0" w:color="auto"/>
              <w:bottom w:val="single" w:sz="4" w:space="0" w:color="auto"/>
              <w:right w:val="single" w:sz="4" w:space="0" w:color="auto"/>
            </w:tcBorders>
            <w:shd w:val="clear" w:color="auto" w:fill="auto"/>
          </w:tcPr>
          <w:p w14:paraId="2A991869" w14:textId="77777777" w:rsidR="00D03A7E" w:rsidRPr="005417C8" w:rsidRDefault="007F055E" w:rsidP="00E75AD2">
            <w:pPr>
              <w:jc w:val="center"/>
            </w:pPr>
            <w:r w:rsidRPr="005417C8">
              <w:lastRenderedPageBreak/>
              <w:t>3343</w:t>
            </w:r>
          </w:p>
        </w:tc>
      </w:tr>
      <w:tr w:rsidR="005417C8" w:rsidRPr="005417C8" w14:paraId="5DFC9168" w14:textId="77777777" w:rsidTr="00605140">
        <w:trPr>
          <w:trHeight w:val="994"/>
        </w:trPr>
        <w:tc>
          <w:tcPr>
            <w:tcW w:w="1985" w:type="dxa"/>
            <w:tcBorders>
              <w:top w:val="single" w:sz="4" w:space="0" w:color="auto"/>
              <w:left w:val="single" w:sz="4" w:space="0" w:color="auto"/>
              <w:bottom w:val="single" w:sz="4" w:space="0" w:color="auto"/>
              <w:right w:val="single" w:sz="4" w:space="0" w:color="auto"/>
            </w:tcBorders>
            <w:shd w:val="clear" w:color="auto" w:fill="auto"/>
          </w:tcPr>
          <w:p w14:paraId="11F2417E" w14:textId="77777777" w:rsidR="00D03A7E" w:rsidRPr="005417C8" w:rsidRDefault="00D03A7E" w:rsidP="00E75AD2">
            <w:pPr>
              <w:jc w:val="center"/>
            </w:pPr>
            <w:r w:rsidRPr="005417C8">
              <w:lastRenderedPageBreak/>
              <w:t>19</w:t>
            </w:r>
          </w:p>
        </w:tc>
        <w:tc>
          <w:tcPr>
            <w:tcW w:w="5983" w:type="dxa"/>
            <w:tcBorders>
              <w:top w:val="single" w:sz="4" w:space="0" w:color="auto"/>
              <w:left w:val="single" w:sz="4" w:space="0" w:color="auto"/>
              <w:bottom w:val="single" w:sz="4" w:space="0" w:color="auto"/>
              <w:right w:val="single" w:sz="4" w:space="0" w:color="auto"/>
            </w:tcBorders>
            <w:shd w:val="clear" w:color="auto" w:fill="auto"/>
          </w:tcPr>
          <w:p w14:paraId="15C73207" w14:textId="77777777" w:rsidR="00D03A7E" w:rsidRPr="005417C8" w:rsidRDefault="00D03A7E" w:rsidP="00E75AD2">
            <w:pPr>
              <w:jc w:val="both"/>
            </w:pPr>
            <w:r w:rsidRPr="005417C8">
              <w:rPr>
                <w:bCs/>
                <w:iCs/>
              </w:rPr>
              <w:t xml:space="preserve">Улицы: </w:t>
            </w:r>
            <w:r w:rsidRPr="005417C8">
              <w:t>Аристарха Макарова, дома №№ 47, 58, 58/1, 58А, 60, 62, 68, 70, 72, 74, 76, 78; Елены Павловской;</w:t>
            </w:r>
          </w:p>
          <w:p w14:paraId="15D6F350" w14:textId="77777777" w:rsidR="00D03A7E" w:rsidRPr="005417C8" w:rsidRDefault="00D03A7E" w:rsidP="00E75AD2">
            <w:pPr>
              <w:jc w:val="both"/>
            </w:pPr>
            <w:r w:rsidRPr="005417C8">
              <w:t xml:space="preserve">Карла Либкнехта, дом № 2; Ключевая; Коллонтай; Красногорская, исключая дом № 6; Лермонтова; Ломоносова, с дома № 21/10 до конца; </w:t>
            </w:r>
            <w:proofErr w:type="spellStart"/>
            <w:r w:rsidRPr="005417C8">
              <w:t>им</w:t>
            </w:r>
            <w:proofErr w:type="gramStart"/>
            <w:r w:rsidRPr="005417C8">
              <w:t>.М</w:t>
            </w:r>
            <w:proofErr w:type="gramEnd"/>
            <w:r w:rsidRPr="005417C8">
              <w:t>ечникова</w:t>
            </w:r>
            <w:proofErr w:type="spellEnd"/>
            <w:r w:rsidRPr="005417C8">
              <w:t xml:space="preserve">; Набережная </w:t>
            </w:r>
            <w:proofErr w:type="spellStart"/>
            <w:r w:rsidRPr="005417C8">
              <w:t>р.Томны</w:t>
            </w:r>
            <w:proofErr w:type="spellEnd"/>
            <w:r w:rsidRPr="005417C8">
              <w:t xml:space="preserve">; Октябрьская; Пионерская; Полянская, четная сторона с дома № 42 до конца, нечетная сторона с дома № 39 до конца; Республиканская; Скрябина; 1-я Союзная; Танкистов; </w:t>
            </w:r>
            <w:proofErr w:type="gramStart"/>
            <w:r w:rsidRPr="005417C8">
              <w:t>Текстильная, четная сторона дом № 2 и с дома № 8 по дом № 72, нечетная сторона с дома № 1/9 по дом № 113; им. Урицкого дома №№  3, 5, 6, 6А, 8 и с дома № 13 по дом № 45; Челюскинцев; Чистая, четная сторона с дома № 18 до конца, нечетная сторона с дома № 13 до конца;</w:t>
            </w:r>
            <w:proofErr w:type="gramEnd"/>
            <w:r w:rsidRPr="005417C8">
              <w:t xml:space="preserve"> Шмидта.</w:t>
            </w:r>
          </w:p>
          <w:p w14:paraId="72410373" w14:textId="77777777" w:rsidR="00D03A7E" w:rsidRPr="005417C8" w:rsidRDefault="00D03A7E" w:rsidP="00E75AD2">
            <w:pPr>
              <w:jc w:val="both"/>
            </w:pPr>
            <w:r w:rsidRPr="005417C8">
              <w:rPr>
                <w:bCs/>
                <w:iCs/>
              </w:rPr>
              <w:t xml:space="preserve">Переулки: </w:t>
            </w:r>
            <w:r w:rsidRPr="005417C8">
              <w:t>Октябрьский.</w:t>
            </w:r>
          </w:p>
          <w:p w14:paraId="432E463E" w14:textId="77777777" w:rsidR="00D03A7E" w:rsidRPr="005417C8" w:rsidRDefault="00D03A7E" w:rsidP="00E75AD2">
            <w:pPr>
              <w:jc w:val="both"/>
              <w:rPr>
                <w:bCs/>
                <w:iCs/>
              </w:rPr>
            </w:pPr>
            <w:r w:rsidRPr="005417C8">
              <w:rPr>
                <w:bCs/>
                <w:iCs/>
              </w:rPr>
              <w:t xml:space="preserve">Проезды: </w:t>
            </w:r>
            <w:r w:rsidRPr="005417C8">
              <w:t>1-й Ключевой; 2-й Ключевой; 1-й Текстильный.</w:t>
            </w:r>
          </w:p>
        </w:tc>
        <w:tc>
          <w:tcPr>
            <w:tcW w:w="1672" w:type="dxa"/>
            <w:tcBorders>
              <w:top w:val="single" w:sz="4" w:space="0" w:color="auto"/>
              <w:left w:val="single" w:sz="4" w:space="0" w:color="auto"/>
              <w:bottom w:val="single" w:sz="4" w:space="0" w:color="auto"/>
              <w:right w:val="single" w:sz="4" w:space="0" w:color="auto"/>
            </w:tcBorders>
            <w:shd w:val="clear" w:color="auto" w:fill="auto"/>
          </w:tcPr>
          <w:p w14:paraId="61498EEA" w14:textId="77777777" w:rsidR="00D03A7E" w:rsidRPr="005417C8" w:rsidRDefault="007F055E" w:rsidP="00E75AD2">
            <w:pPr>
              <w:jc w:val="center"/>
            </w:pPr>
            <w:r w:rsidRPr="005417C8">
              <w:t>3008</w:t>
            </w:r>
          </w:p>
        </w:tc>
      </w:tr>
      <w:tr w:rsidR="005417C8" w:rsidRPr="005417C8" w14:paraId="1FD2CF93" w14:textId="77777777" w:rsidTr="00605140">
        <w:trPr>
          <w:trHeight w:val="994"/>
        </w:trPr>
        <w:tc>
          <w:tcPr>
            <w:tcW w:w="1985" w:type="dxa"/>
            <w:tcBorders>
              <w:top w:val="single" w:sz="4" w:space="0" w:color="auto"/>
              <w:left w:val="single" w:sz="4" w:space="0" w:color="auto"/>
              <w:bottom w:val="single" w:sz="4" w:space="0" w:color="auto"/>
              <w:right w:val="single" w:sz="4" w:space="0" w:color="auto"/>
            </w:tcBorders>
            <w:shd w:val="clear" w:color="auto" w:fill="auto"/>
          </w:tcPr>
          <w:p w14:paraId="3D6319EC" w14:textId="77777777" w:rsidR="00D03A7E" w:rsidRPr="005417C8" w:rsidRDefault="00D03A7E" w:rsidP="00E75AD2">
            <w:pPr>
              <w:jc w:val="center"/>
            </w:pPr>
            <w:r w:rsidRPr="005417C8">
              <w:t>20</w:t>
            </w:r>
          </w:p>
        </w:tc>
        <w:tc>
          <w:tcPr>
            <w:tcW w:w="5983" w:type="dxa"/>
            <w:tcBorders>
              <w:top w:val="single" w:sz="4" w:space="0" w:color="auto"/>
              <w:left w:val="single" w:sz="4" w:space="0" w:color="auto"/>
              <w:bottom w:val="single" w:sz="4" w:space="0" w:color="auto"/>
              <w:right w:val="single" w:sz="4" w:space="0" w:color="auto"/>
            </w:tcBorders>
            <w:shd w:val="clear" w:color="auto" w:fill="auto"/>
          </w:tcPr>
          <w:p w14:paraId="1DE65617" w14:textId="77777777" w:rsidR="00D03A7E" w:rsidRPr="005417C8" w:rsidRDefault="00D03A7E" w:rsidP="00E75AD2">
            <w:pPr>
              <w:jc w:val="both"/>
            </w:pPr>
            <w:r w:rsidRPr="005417C8">
              <w:rPr>
                <w:bCs/>
                <w:iCs/>
              </w:rPr>
              <w:t xml:space="preserve">Улицы: </w:t>
            </w:r>
            <w:r w:rsidRPr="005417C8">
              <w:t xml:space="preserve">Аристарха Макарова, дома №№ 33, 35, 37, 39, 41, 41А, 54, 56, 56А, 94, 96, 98, 100, 102, 104А, 106, 106А, 108; Верхне-Устиновская; Веснина; Восточная; Индустриальная; Кирпичная; Кирпичный завод; Озерная; Поселок </w:t>
            </w:r>
            <w:proofErr w:type="spellStart"/>
            <w:r w:rsidRPr="005417C8">
              <w:t>Красноволжец</w:t>
            </w:r>
            <w:proofErr w:type="spellEnd"/>
            <w:r w:rsidRPr="005417C8">
              <w:t xml:space="preserve">; </w:t>
            </w:r>
            <w:proofErr w:type="spellStart"/>
            <w:r w:rsidRPr="005417C8">
              <w:t>Пучежская</w:t>
            </w:r>
            <w:proofErr w:type="spellEnd"/>
            <w:r w:rsidRPr="005417C8">
              <w:t xml:space="preserve">; Рыжова; </w:t>
            </w:r>
            <w:proofErr w:type="spellStart"/>
            <w:r w:rsidRPr="005417C8">
              <w:t>им</w:t>
            </w:r>
            <w:proofErr w:type="gramStart"/>
            <w:r w:rsidRPr="005417C8">
              <w:t>.У</w:t>
            </w:r>
            <w:proofErr w:type="gramEnd"/>
            <w:r w:rsidRPr="005417C8">
              <w:t>рицкого</w:t>
            </w:r>
            <w:proofErr w:type="spellEnd"/>
            <w:r w:rsidRPr="005417C8">
              <w:t xml:space="preserve">, дома №№ 2, 2А, 4, 4Б; </w:t>
            </w:r>
            <w:proofErr w:type="spellStart"/>
            <w:r w:rsidRPr="005417C8">
              <w:t>Устининская</w:t>
            </w:r>
            <w:proofErr w:type="spellEnd"/>
            <w:r w:rsidRPr="005417C8">
              <w:t>; Черного-</w:t>
            </w:r>
            <w:proofErr w:type="spellStart"/>
            <w:r w:rsidRPr="005417C8">
              <w:t>Плесского</w:t>
            </w:r>
            <w:proofErr w:type="spellEnd"/>
            <w:r w:rsidRPr="005417C8">
              <w:t>.</w:t>
            </w:r>
          </w:p>
          <w:p w14:paraId="288184A7" w14:textId="77777777" w:rsidR="00D03A7E" w:rsidRPr="005417C8" w:rsidRDefault="00D03A7E" w:rsidP="00E75AD2">
            <w:pPr>
              <w:jc w:val="both"/>
            </w:pPr>
            <w:r w:rsidRPr="005417C8">
              <w:rPr>
                <w:bCs/>
                <w:iCs/>
              </w:rPr>
              <w:t xml:space="preserve">Переулки: </w:t>
            </w:r>
            <w:r w:rsidRPr="005417C8">
              <w:t xml:space="preserve">1-й Озерный; 2-й Озерный; 3-й Озерный; </w:t>
            </w:r>
            <w:proofErr w:type="spellStart"/>
            <w:r w:rsidRPr="005417C8">
              <w:t>Пучежский</w:t>
            </w:r>
            <w:proofErr w:type="spellEnd"/>
            <w:r w:rsidRPr="005417C8">
              <w:t xml:space="preserve">; </w:t>
            </w:r>
            <w:proofErr w:type="spellStart"/>
            <w:r w:rsidRPr="005417C8">
              <w:t>Устининский</w:t>
            </w:r>
            <w:proofErr w:type="spellEnd"/>
            <w:r w:rsidRPr="005417C8">
              <w:t>.</w:t>
            </w:r>
          </w:p>
          <w:p w14:paraId="0BCABB69" w14:textId="77777777" w:rsidR="00D03A7E" w:rsidRPr="005417C8" w:rsidRDefault="00D03A7E" w:rsidP="00E75AD2">
            <w:pPr>
              <w:jc w:val="both"/>
              <w:rPr>
                <w:bCs/>
                <w:iCs/>
              </w:rPr>
            </w:pPr>
            <w:r w:rsidRPr="005417C8">
              <w:rPr>
                <w:bCs/>
                <w:iCs/>
              </w:rPr>
              <w:t xml:space="preserve">Проезды: </w:t>
            </w:r>
            <w:r w:rsidRPr="005417C8">
              <w:t>Верхне-</w:t>
            </w:r>
            <w:proofErr w:type="spellStart"/>
            <w:r w:rsidRPr="005417C8">
              <w:t>Устининский</w:t>
            </w:r>
            <w:proofErr w:type="spellEnd"/>
            <w:r w:rsidRPr="005417C8">
              <w:t>; Нижне-</w:t>
            </w:r>
            <w:proofErr w:type="spellStart"/>
            <w:r w:rsidRPr="005417C8">
              <w:t>Устининский</w:t>
            </w:r>
            <w:proofErr w:type="spellEnd"/>
            <w:r w:rsidRPr="005417C8">
              <w:t xml:space="preserve">; 2-й </w:t>
            </w:r>
            <w:proofErr w:type="spellStart"/>
            <w:r w:rsidRPr="005417C8">
              <w:t>Сокольский</w:t>
            </w:r>
            <w:proofErr w:type="spellEnd"/>
            <w:r w:rsidRPr="005417C8">
              <w:t>.</w:t>
            </w:r>
          </w:p>
        </w:tc>
        <w:tc>
          <w:tcPr>
            <w:tcW w:w="1672" w:type="dxa"/>
            <w:tcBorders>
              <w:top w:val="single" w:sz="4" w:space="0" w:color="auto"/>
              <w:left w:val="single" w:sz="4" w:space="0" w:color="auto"/>
              <w:bottom w:val="single" w:sz="4" w:space="0" w:color="auto"/>
              <w:right w:val="single" w:sz="4" w:space="0" w:color="auto"/>
            </w:tcBorders>
            <w:shd w:val="clear" w:color="auto" w:fill="auto"/>
          </w:tcPr>
          <w:p w14:paraId="7B845C38" w14:textId="77777777" w:rsidR="00D03A7E" w:rsidRPr="005417C8" w:rsidRDefault="007F055E" w:rsidP="00E75AD2">
            <w:pPr>
              <w:jc w:val="center"/>
            </w:pPr>
            <w:r w:rsidRPr="005417C8">
              <w:t>3083</w:t>
            </w:r>
          </w:p>
        </w:tc>
      </w:tr>
      <w:bookmarkEnd w:id="1"/>
    </w:tbl>
    <w:p w14:paraId="2C72F35A" w14:textId="77777777" w:rsidR="00D03A7E" w:rsidRDefault="00D03A7E" w:rsidP="00D03A7E">
      <w:pPr>
        <w:pStyle w:val="a3"/>
      </w:pPr>
    </w:p>
    <w:p w14:paraId="3B3B75E6" w14:textId="77777777" w:rsidR="00956EC0" w:rsidRDefault="00956EC0" w:rsidP="00D03A7E">
      <w:pPr>
        <w:pStyle w:val="a3"/>
      </w:pPr>
    </w:p>
    <w:p w14:paraId="51783FE8" w14:textId="77777777" w:rsidR="006841A6" w:rsidRPr="006841A6" w:rsidRDefault="006841A6" w:rsidP="006841A6">
      <w:pPr>
        <w:jc w:val="center"/>
        <w:rPr>
          <w:noProof/>
        </w:rPr>
      </w:pPr>
    </w:p>
    <w:p w14:paraId="0D388FBC" w14:textId="5DF43E74" w:rsidR="006841A6" w:rsidRPr="006841A6" w:rsidRDefault="006841A6" w:rsidP="006841A6">
      <w:pPr>
        <w:jc w:val="center"/>
        <w:rPr>
          <w:b/>
          <w:noProof/>
          <w:sz w:val="32"/>
          <w:szCs w:val="32"/>
        </w:rPr>
      </w:pPr>
      <w:r>
        <w:rPr>
          <w:noProof/>
        </w:rPr>
        <w:lastRenderedPageBreak/>
        <mc:AlternateContent>
          <mc:Choice Requires="wps">
            <w:drawing>
              <wp:anchor distT="0" distB="0" distL="114300" distR="114300" simplePos="0" relativeHeight="251661312" behindDoc="0" locked="0" layoutInCell="1" allowOverlap="1" wp14:anchorId="2CE60095" wp14:editId="425BFC8B">
                <wp:simplePos x="0" y="0"/>
                <wp:positionH relativeFrom="column">
                  <wp:posOffset>3731895</wp:posOffset>
                </wp:positionH>
                <wp:positionV relativeFrom="paragraph">
                  <wp:posOffset>-533400</wp:posOffset>
                </wp:positionV>
                <wp:extent cx="2431415" cy="451485"/>
                <wp:effectExtent l="9525" t="9525" r="6985" b="5715"/>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1415" cy="451485"/>
                        </a:xfrm>
                        <a:prstGeom prst="rect">
                          <a:avLst/>
                        </a:prstGeom>
                        <a:solidFill>
                          <a:srgbClr val="FFFFFF"/>
                        </a:solidFill>
                        <a:ln w="9525">
                          <a:solidFill>
                            <a:srgbClr val="FFFFFF"/>
                          </a:solidFill>
                          <a:miter lim="800000"/>
                          <a:headEnd/>
                          <a:tailEnd/>
                        </a:ln>
                      </wps:spPr>
                      <wps:txbx>
                        <w:txbxContent>
                          <w:p w14:paraId="6A386FF7" w14:textId="77777777" w:rsidR="006841A6" w:rsidRDefault="006841A6" w:rsidP="006841A6">
                            <w:pPr>
                              <w:jc w:val="right"/>
                            </w:pPr>
                          </w:p>
                          <w:p w14:paraId="122C5822" w14:textId="77777777" w:rsidR="006841A6" w:rsidRDefault="006841A6" w:rsidP="006841A6">
                            <w:pPr>
                              <w:jc w:val="right"/>
                            </w:pP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Поле 6" o:spid="_x0000_s1026" type="#_x0000_t202" style="position:absolute;left:0;text-align:left;margin-left:293.85pt;margin-top:-42pt;width:191.45pt;height:35.5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4sAMQIAAFAEAAAOAAAAZHJzL2Uyb0RvYy54bWysVF2O0zAQfkfiDpbfaZqSlG7UdLV0KUJa&#10;fqSFAziOk1j4D9ttUi6zp+AJiTP0SIydtlvgbUUerBnP+JuZb2ayvB6kQDtmHdeqxOlkihFTVNdc&#10;tSX+8nnzYoGR80TVRGjFSrxnDl+vnj9b9qZgM91pUTOLAES5ojcl7rw3RZI42jFJ3EQbpsDYaCuJ&#10;B9W2SW1JD+hSJLPpdJ702tbGasqcg9vb0YhXEb9pGPUfm8Yxj0SJITcfTxvPKpzJakmK1hLTcXpM&#10;gzwhC0m4gqBnqFviCdpa/g+U5NRqpxs/oVomumk4ZbEGqCad/lXNfUcMi7UAOc6caXL/D5Z+2H2y&#10;iNclnmOkiIQWHR4Ovw4/Dz/QPLDTG1eA070BNz+81gN0OVbqzJ2mXx1Set0R1bIba3XfMVJDdml4&#10;mVw8HXFcAKn697qGMGTrdQQaGisDdUAGAnTo0v7cGTZ4ROFylr1MszTHiIIty9NskccQpDi9Ntb5&#10;t0xLFIQSW+h8RCe7O+dDNqQ4uYRgTgteb7gQUbFttRYW7QhMySZ+R/Q/3IRCfYmv8lk+EvAECMk9&#10;jLvgssSLafhCHFIE2t6oOsqecDHKkLJQRx4DdSOJfqgGcAzkVrreA6NWj2MNawhCp+13jHoY6RK7&#10;b1tiGUbinYKuXKVZFnYgKln+agaKvbRUlxaiKECV2GM0ims/7s3WWN52EOk0BzfQyQ2PJD9mdcwb&#10;xjZyf1yxsBeXevR6/BGsfgMAAP//AwBQSwMEFAAGAAgAAAAhACaV2JbgAAAACwEAAA8AAABkcnMv&#10;ZG93bnJldi54bWxMj8tOwzAQRfdI/IM1SOxapxVN0jROhRAgwY6kqFsnNnGEX4qdNP17hhUsZ+bo&#10;zrnlcTGazHIMg7MMNusEiLSdE4PtGZyal1UOJERuBdfOSgZXGeBY3d6UvBDuYj/kXMeeYIgNBWeg&#10;YvQFpaFT0vCwdl5avH250fCI49hTMfILhhtNt0mSUsMHix8U9/JJye67ngyDz/o0vT+3ZzU3jU99&#10;91bvXvWVsfu75fEAJMol/sHwq4/qUKFT6yYrAtEMdnmWIcpglT9gKST2WZICaXGz2e6BViX936H6&#10;AQAA//8DAFBLAQItABQABgAIAAAAIQC2gziS/gAAAOEBAAATAAAAAAAAAAAAAAAAAAAAAABbQ29u&#10;dGVudF9UeXBlc10ueG1sUEsBAi0AFAAGAAgAAAAhADj9If/WAAAAlAEAAAsAAAAAAAAAAAAAAAAA&#10;LwEAAF9yZWxzLy5yZWxzUEsBAi0AFAAGAAgAAAAhAJafiwAxAgAAUAQAAA4AAAAAAAAAAAAAAAAA&#10;LgIAAGRycy9lMm9Eb2MueG1sUEsBAi0AFAAGAAgAAAAhACaV2JbgAAAACwEAAA8AAAAAAAAAAAAA&#10;AAAAiwQAAGRycy9kb3ducmV2LnhtbFBLBQYAAAAABAAEAPMAAACYBQAAAAA=&#10;" strokecolor="white">
                <v:textbox style="mso-fit-shape-to-text:t">
                  <w:txbxContent>
                    <w:p w14:paraId="6A386FF7" w14:textId="77777777" w:rsidR="006841A6" w:rsidRDefault="006841A6" w:rsidP="006841A6">
                      <w:pPr>
                        <w:jc w:val="right"/>
                      </w:pPr>
                    </w:p>
                    <w:p w14:paraId="122C5822" w14:textId="77777777" w:rsidR="006841A6" w:rsidRDefault="006841A6" w:rsidP="006841A6">
                      <w:pPr>
                        <w:jc w:val="right"/>
                      </w:pPr>
                    </w:p>
                  </w:txbxContent>
                </v:textbox>
              </v:shape>
            </w:pict>
          </mc:Fallback>
        </mc:AlternateContent>
      </w:r>
      <w:r>
        <w:rPr>
          <w:noProof/>
        </w:rPr>
        <w:drawing>
          <wp:inline distT="0" distB="0" distL="0" distR="0" wp14:anchorId="36CCCF46" wp14:editId="715B39C1">
            <wp:extent cx="683895" cy="819150"/>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3895" cy="819150"/>
                    </a:xfrm>
                    <a:prstGeom prst="rect">
                      <a:avLst/>
                    </a:prstGeom>
                    <a:noFill/>
                    <a:ln>
                      <a:noFill/>
                    </a:ln>
                  </pic:spPr>
                </pic:pic>
              </a:graphicData>
            </a:graphic>
          </wp:inline>
        </w:drawing>
      </w:r>
      <w:r w:rsidRPr="006841A6">
        <w:rPr>
          <w:b/>
          <w:noProof/>
          <w:sz w:val="32"/>
          <w:szCs w:val="32"/>
        </w:rPr>
        <w:t xml:space="preserve"> </w:t>
      </w:r>
    </w:p>
    <w:p w14:paraId="4DEEDAB7" w14:textId="77777777" w:rsidR="006841A6" w:rsidRPr="006841A6" w:rsidRDefault="006841A6" w:rsidP="006841A6">
      <w:pPr>
        <w:jc w:val="center"/>
        <w:rPr>
          <w:b/>
          <w:noProof/>
          <w:sz w:val="32"/>
          <w:szCs w:val="32"/>
        </w:rPr>
      </w:pPr>
      <w:r w:rsidRPr="006841A6">
        <w:rPr>
          <w:b/>
          <w:noProof/>
          <w:sz w:val="32"/>
          <w:szCs w:val="32"/>
        </w:rPr>
        <w:t xml:space="preserve">городская Дума </w:t>
      </w:r>
    </w:p>
    <w:p w14:paraId="5F4979E4" w14:textId="77777777" w:rsidR="006841A6" w:rsidRPr="006841A6" w:rsidRDefault="006841A6" w:rsidP="006841A6">
      <w:pPr>
        <w:jc w:val="center"/>
        <w:rPr>
          <w:b/>
          <w:noProof/>
          <w:sz w:val="32"/>
          <w:szCs w:val="32"/>
        </w:rPr>
      </w:pPr>
      <w:r w:rsidRPr="006841A6">
        <w:rPr>
          <w:b/>
          <w:noProof/>
          <w:sz w:val="32"/>
          <w:szCs w:val="32"/>
        </w:rPr>
        <w:t>городского округа Кинешма</w:t>
      </w:r>
    </w:p>
    <w:p w14:paraId="20D610BF" w14:textId="77777777" w:rsidR="006841A6" w:rsidRPr="006841A6" w:rsidRDefault="006841A6" w:rsidP="006841A6">
      <w:pPr>
        <w:jc w:val="center"/>
        <w:rPr>
          <w:b/>
          <w:noProof/>
          <w:sz w:val="32"/>
          <w:szCs w:val="32"/>
        </w:rPr>
      </w:pPr>
      <w:r w:rsidRPr="006841A6">
        <w:rPr>
          <w:b/>
          <w:noProof/>
          <w:sz w:val="32"/>
          <w:szCs w:val="32"/>
        </w:rPr>
        <w:t>седьмого созыва</w:t>
      </w:r>
    </w:p>
    <w:p w14:paraId="4F4D3EF6" w14:textId="77777777" w:rsidR="006841A6" w:rsidRPr="006841A6" w:rsidRDefault="006841A6" w:rsidP="006841A6">
      <w:pPr>
        <w:jc w:val="center"/>
        <w:rPr>
          <w:b/>
          <w:noProof/>
          <w:sz w:val="32"/>
          <w:szCs w:val="32"/>
        </w:rPr>
      </w:pPr>
    </w:p>
    <w:p w14:paraId="61753975" w14:textId="77777777" w:rsidR="006841A6" w:rsidRPr="006841A6" w:rsidRDefault="006841A6" w:rsidP="006841A6">
      <w:pPr>
        <w:jc w:val="center"/>
        <w:rPr>
          <w:b/>
          <w:noProof/>
          <w:sz w:val="28"/>
          <w:szCs w:val="28"/>
        </w:rPr>
      </w:pPr>
      <w:r w:rsidRPr="006841A6">
        <w:rPr>
          <w:b/>
          <w:noProof/>
          <w:sz w:val="28"/>
          <w:szCs w:val="28"/>
        </w:rPr>
        <w:t>РЕШЕНИЕ</w:t>
      </w:r>
    </w:p>
    <w:p w14:paraId="692A3264" w14:textId="77777777" w:rsidR="006841A6" w:rsidRPr="006841A6" w:rsidRDefault="006841A6" w:rsidP="006841A6">
      <w:pPr>
        <w:jc w:val="center"/>
        <w:rPr>
          <w:b/>
          <w:noProof/>
          <w:sz w:val="28"/>
          <w:szCs w:val="28"/>
        </w:rPr>
      </w:pPr>
    </w:p>
    <w:p w14:paraId="12DC0DF5" w14:textId="77777777" w:rsidR="006841A6" w:rsidRPr="006841A6" w:rsidRDefault="006841A6" w:rsidP="006841A6">
      <w:pPr>
        <w:jc w:val="center"/>
        <w:rPr>
          <w:b/>
          <w:noProof/>
          <w:sz w:val="28"/>
          <w:szCs w:val="28"/>
          <w:u w:val="single"/>
        </w:rPr>
      </w:pPr>
      <w:r w:rsidRPr="006841A6">
        <w:rPr>
          <w:b/>
          <w:noProof/>
          <w:sz w:val="28"/>
          <w:szCs w:val="28"/>
          <w:u w:val="single"/>
        </w:rPr>
        <w:t>от 23.04.2025  №96/496</w:t>
      </w:r>
    </w:p>
    <w:p w14:paraId="1F102B80" w14:textId="77777777" w:rsidR="006841A6" w:rsidRPr="006841A6" w:rsidRDefault="006841A6" w:rsidP="006841A6">
      <w:pPr>
        <w:jc w:val="center"/>
        <w:rPr>
          <w:b/>
          <w:bCs/>
          <w:sz w:val="28"/>
          <w:szCs w:val="28"/>
        </w:rPr>
      </w:pPr>
    </w:p>
    <w:p w14:paraId="4A618984" w14:textId="77777777" w:rsidR="006841A6" w:rsidRPr="006841A6" w:rsidRDefault="006841A6" w:rsidP="006841A6">
      <w:pPr>
        <w:jc w:val="center"/>
        <w:rPr>
          <w:b/>
          <w:sz w:val="28"/>
          <w:szCs w:val="28"/>
        </w:rPr>
      </w:pPr>
      <w:r w:rsidRPr="006841A6">
        <w:rPr>
          <w:b/>
          <w:sz w:val="28"/>
          <w:szCs w:val="28"/>
        </w:rPr>
        <w:t>О внесении изменений в Прогнозный план (программу) приватизации муниципального имущества городского округа Кинешма на 2025 год, утвержденный решением городской Думы городского округа Кинешма</w:t>
      </w:r>
    </w:p>
    <w:p w14:paraId="1AE579C0" w14:textId="77777777" w:rsidR="006841A6" w:rsidRPr="006841A6" w:rsidRDefault="006841A6" w:rsidP="006841A6">
      <w:pPr>
        <w:jc w:val="center"/>
        <w:rPr>
          <w:noProof/>
          <w:sz w:val="28"/>
          <w:szCs w:val="28"/>
        </w:rPr>
      </w:pPr>
      <w:r w:rsidRPr="006841A6">
        <w:rPr>
          <w:b/>
          <w:noProof/>
          <w:sz w:val="28"/>
          <w:szCs w:val="28"/>
        </w:rPr>
        <w:t>от 30.10.2024 № 88/442</w:t>
      </w:r>
    </w:p>
    <w:p w14:paraId="707C8AB2" w14:textId="77777777" w:rsidR="006841A6" w:rsidRPr="006841A6" w:rsidRDefault="006841A6" w:rsidP="006841A6">
      <w:pPr>
        <w:autoSpaceDE w:val="0"/>
        <w:autoSpaceDN w:val="0"/>
        <w:adjustRightInd w:val="0"/>
        <w:ind w:firstLine="426"/>
        <w:jc w:val="both"/>
        <w:rPr>
          <w:b/>
          <w:sz w:val="28"/>
          <w:szCs w:val="28"/>
        </w:rPr>
      </w:pPr>
    </w:p>
    <w:p w14:paraId="74E1C798" w14:textId="77777777" w:rsidR="006841A6" w:rsidRPr="006841A6" w:rsidRDefault="006841A6" w:rsidP="006841A6">
      <w:pPr>
        <w:autoSpaceDE w:val="0"/>
        <w:autoSpaceDN w:val="0"/>
        <w:adjustRightInd w:val="0"/>
        <w:ind w:firstLine="426"/>
        <w:jc w:val="both"/>
        <w:rPr>
          <w:sz w:val="28"/>
          <w:szCs w:val="28"/>
        </w:rPr>
      </w:pPr>
      <w:proofErr w:type="gramStart"/>
      <w:r w:rsidRPr="006841A6">
        <w:rPr>
          <w:sz w:val="28"/>
          <w:szCs w:val="28"/>
        </w:rPr>
        <w:t>В соответствии с Федеральным законом от 21.12.2001 № 178-ФЗ «О приватизации государственного и муниципального имущества», Федеральным законом от 06.10.2003 № 131-ФЗ «Об общих принципах организации местного самоуправления в Российской Федерации», Распоряжением Правительства РФ от 02.09.2021 № 2424-р «Об утверждении Национального плана ("дорожной карты") развития конкуренции в РФ на 2021 - 2025 гг.», Положением о порядке управления и распоряжения имуществом, находящимся в собственности городского округа</w:t>
      </w:r>
      <w:proofErr w:type="gramEnd"/>
      <w:r w:rsidRPr="006841A6">
        <w:rPr>
          <w:sz w:val="28"/>
          <w:szCs w:val="28"/>
        </w:rPr>
        <w:t xml:space="preserve"> Кинешма, утвержденным решением городской Думы городского округа Кинешма от 25.07.2018 № 62/412, ст. 29 Устава муниципального образования «Городской округ Кинешма»,</w:t>
      </w:r>
    </w:p>
    <w:p w14:paraId="14B318DE" w14:textId="77777777" w:rsidR="006841A6" w:rsidRPr="006841A6" w:rsidRDefault="006841A6" w:rsidP="006841A6">
      <w:pPr>
        <w:autoSpaceDE w:val="0"/>
        <w:autoSpaceDN w:val="0"/>
        <w:adjustRightInd w:val="0"/>
        <w:ind w:firstLine="426"/>
        <w:jc w:val="both"/>
        <w:rPr>
          <w:sz w:val="28"/>
          <w:szCs w:val="28"/>
        </w:rPr>
      </w:pPr>
    </w:p>
    <w:p w14:paraId="35CDBFDC" w14:textId="77777777" w:rsidR="006841A6" w:rsidRPr="006841A6" w:rsidRDefault="006841A6" w:rsidP="006841A6">
      <w:pPr>
        <w:autoSpaceDE w:val="0"/>
        <w:autoSpaceDN w:val="0"/>
        <w:adjustRightInd w:val="0"/>
        <w:jc w:val="center"/>
        <w:rPr>
          <w:b/>
          <w:sz w:val="28"/>
          <w:szCs w:val="28"/>
        </w:rPr>
      </w:pPr>
      <w:r w:rsidRPr="006841A6">
        <w:rPr>
          <w:b/>
          <w:sz w:val="28"/>
          <w:szCs w:val="28"/>
        </w:rPr>
        <w:t>городская Дума городского округа Кинешма решила:</w:t>
      </w:r>
    </w:p>
    <w:p w14:paraId="31463224" w14:textId="77777777" w:rsidR="006841A6" w:rsidRPr="006841A6" w:rsidRDefault="006841A6" w:rsidP="006841A6">
      <w:pPr>
        <w:autoSpaceDE w:val="0"/>
        <w:autoSpaceDN w:val="0"/>
        <w:adjustRightInd w:val="0"/>
        <w:ind w:firstLine="426"/>
        <w:jc w:val="both"/>
        <w:rPr>
          <w:sz w:val="28"/>
          <w:szCs w:val="28"/>
        </w:rPr>
      </w:pPr>
    </w:p>
    <w:p w14:paraId="6CFE5309" w14:textId="77777777" w:rsidR="006841A6" w:rsidRPr="006841A6" w:rsidRDefault="006841A6" w:rsidP="006841A6">
      <w:pPr>
        <w:numPr>
          <w:ilvl w:val="0"/>
          <w:numId w:val="6"/>
        </w:numPr>
        <w:autoSpaceDE w:val="0"/>
        <w:autoSpaceDN w:val="0"/>
        <w:adjustRightInd w:val="0"/>
        <w:ind w:left="0" w:firstLine="426"/>
        <w:jc w:val="both"/>
        <w:rPr>
          <w:sz w:val="28"/>
          <w:szCs w:val="28"/>
        </w:rPr>
      </w:pPr>
      <w:r w:rsidRPr="006841A6">
        <w:rPr>
          <w:sz w:val="28"/>
          <w:szCs w:val="28"/>
        </w:rPr>
        <w:t>Внести в Прогнозный план (программу) приватизации муниципального имущества городского округа Кинешма на 2025 год, утвержденный решением городской Думы городского округа Кинешма от 30.10.2024 № 88/442 (далее – Прогнозный план) следующие изменения:</w:t>
      </w:r>
    </w:p>
    <w:p w14:paraId="73C476CE" w14:textId="77777777" w:rsidR="006841A6" w:rsidRPr="006841A6" w:rsidRDefault="006841A6" w:rsidP="006841A6">
      <w:pPr>
        <w:numPr>
          <w:ilvl w:val="1"/>
          <w:numId w:val="6"/>
        </w:numPr>
        <w:tabs>
          <w:tab w:val="left" w:pos="993"/>
        </w:tabs>
        <w:ind w:left="0" w:firstLine="426"/>
        <w:jc w:val="both"/>
        <w:rPr>
          <w:sz w:val="28"/>
          <w:szCs w:val="28"/>
        </w:rPr>
      </w:pPr>
      <w:r w:rsidRPr="006841A6">
        <w:rPr>
          <w:sz w:val="28"/>
          <w:szCs w:val="28"/>
        </w:rPr>
        <w:t xml:space="preserve">В позиции № 8 Прогнозного плана изменить способ приватизации </w:t>
      </w:r>
      <w:proofErr w:type="gramStart"/>
      <w:r w:rsidRPr="006841A6">
        <w:rPr>
          <w:sz w:val="28"/>
          <w:szCs w:val="28"/>
        </w:rPr>
        <w:t>с</w:t>
      </w:r>
      <w:proofErr w:type="gramEnd"/>
      <w:r w:rsidRPr="006841A6">
        <w:rPr>
          <w:sz w:val="28"/>
          <w:szCs w:val="28"/>
        </w:rPr>
        <w:t xml:space="preserve"> «</w:t>
      </w:r>
      <w:proofErr w:type="gramStart"/>
      <w:r w:rsidRPr="006841A6">
        <w:rPr>
          <w:sz w:val="28"/>
          <w:szCs w:val="28"/>
        </w:rPr>
        <w:t>ПРОДАЖА</w:t>
      </w:r>
      <w:proofErr w:type="gramEnd"/>
      <w:r w:rsidRPr="006841A6">
        <w:rPr>
          <w:sz w:val="28"/>
          <w:szCs w:val="28"/>
        </w:rPr>
        <w:t xml:space="preserve"> ПОСРЕДСТВОМ ПУБЛИЧНОГО ПРЕДЛОЖЕНИЯ в электронной форме» на «АУКЦИОН в электронной форме».</w:t>
      </w:r>
    </w:p>
    <w:p w14:paraId="530EA450" w14:textId="77777777" w:rsidR="006841A6" w:rsidRPr="006841A6" w:rsidRDefault="006841A6" w:rsidP="006841A6">
      <w:pPr>
        <w:numPr>
          <w:ilvl w:val="1"/>
          <w:numId w:val="6"/>
        </w:numPr>
        <w:tabs>
          <w:tab w:val="left" w:pos="993"/>
        </w:tabs>
        <w:ind w:left="0" w:firstLine="426"/>
        <w:jc w:val="both"/>
        <w:rPr>
          <w:sz w:val="28"/>
          <w:szCs w:val="28"/>
        </w:rPr>
      </w:pPr>
      <w:r w:rsidRPr="006841A6">
        <w:rPr>
          <w:sz w:val="28"/>
          <w:szCs w:val="28"/>
        </w:rPr>
        <w:t xml:space="preserve">В позиции № 14 Прогнозного плана изменить способ приватизации </w:t>
      </w:r>
      <w:proofErr w:type="gramStart"/>
      <w:r w:rsidRPr="006841A6">
        <w:rPr>
          <w:sz w:val="28"/>
          <w:szCs w:val="28"/>
        </w:rPr>
        <w:t>с</w:t>
      </w:r>
      <w:proofErr w:type="gramEnd"/>
      <w:r w:rsidRPr="006841A6">
        <w:rPr>
          <w:sz w:val="28"/>
          <w:szCs w:val="28"/>
        </w:rPr>
        <w:t xml:space="preserve"> «</w:t>
      </w:r>
      <w:proofErr w:type="gramStart"/>
      <w:r w:rsidRPr="006841A6">
        <w:rPr>
          <w:sz w:val="28"/>
          <w:szCs w:val="28"/>
        </w:rPr>
        <w:t>ПРОДАЖА</w:t>
      </w:r>
      <w:proofErr w:type="gramEnd"/>
      <w:r w:rsidRPr="006841A6">
        <w:rPr>
          <w:sz w:val="28"/>
          <w:szCs w:val="28"/>
        </w:rPr>
        <w:t xml:space="preserve"> ПОСРЕДСТВОМ ПУБЛИЧНОГО ПРЕДЛОЖЕНИЯ в электронной форме» на «АУКЦИОН в электронной форме».</w:t>
      </w:r>
    </w:p>
    <w:p w14:paraId="73C2650E" w14:textId="77777777" w:rsidR="006841A6" w:rsidRPr="006841A6" w:rsidRDefault="006841A6" w:rsidP="006841A6">
      <w:pPr>
        <w:tabs>
          <w:tab w:val="left" w:pos="993"/>
        </w:tabs>
        <w:ind w:left="426"/>
        <w:jc w:val="both"/>
        <w:rPr>
          <w:sz w:val="28"/>
          <w:szCs w:val="28"/>
        </w:rPr>
      </w:pPr>
    </w:p>
    <w:p w14:paraId="03ABBBAE" w14:textId="77777777" w:rsidR="006841A6" w:rsidRPr="006841A6" w:rsidRDefault="006841A6" w:rsidP="006841A6">
      <w:pPr>
        <w:autoSpaceDE w:val="0"/>
        <w:autoSpaceDN w:val="0"/>
        <w:adjustRightInd w:val="0"/>
        <w:ind w:firstLine="426"/>
        <w:jc w:val="both"/>
        <w:rPr>
          <w:sz w:val="28"/>
          <w:szCs w:val="28"/>
        </w:rPr>
      </w:pPr>
      <w:r w:rsidRPr="006841A6">
        <w:rPr>
          <w:sz w:val="28"/>
          <w:szCs w:val="28"/>
        </w:rPr>
        <w:t>2. Настоящее решение вступает в силу после его официального опубликования в «Вестнике органов местного самоуправления городского округа Кинешма».</w:t>
      </w:r>
    </w:p>
    <w:p w14:paraId="6E4BC3C5" w14:textId="77777777" w:rsidR="006841A6" w:rsidRPr="006841A6" w:rsidRDefault="006841A6" w:rsidP="006841A6">
      <w:pPr>
        <w:tabs>
          <w:tab w:val="num" w:pos="0"/>
          <w:tab w:val="left" w:pos="426"/>
        </w:tabs>
        <w:jc w:val="both"/>
        <w:rPr>
          <w:sz w:val="28"/>
          <w:szCs w:val="28"/>
        </w:rPr>
      </w:pPr>
      <w:r w:rsidRPr="006841A6">
        <w:rPr>
          <w:sz w:val="28"/>
          <w:szCs w:val="28"/>
        </w:rPr>
        <w:tab/>
        <w:t xml:space="preserve">3. </w:t>
      </w:r>
      <w:proofErr w:type="gramStart"/>
      <w:r w:rsidRPr="006841A6">
        <w:rPr>
          <w:sz w:val="28"/>
          <w:szCs w:val="28"/>
        </w:rPr>
        <w:t>Контроль за</w:t>
      </w:r>
      <w:proofErr w:type="gramEnd"/>
      <w:r w:rsidRPr="006841A6">
        <w:rPr>
          <w:sz w:val="28"/>
          <w:szCs w:val="28"/>
        </w:rPr>
        <w:t xml:space="preserve"> исполнением настоящего решения возложить на постоянную комиссию по законности и</w:t>
      </w:r>
      <w:r w:rsidRPr="006841A6">
        <w:rPr>
          <w:noProof/>
          <w:sz w:val="28"/>
          <w:szCs w:val="28"/>
        </w:rPr>
        <w:t xml:space="preserve"> вопросам местного  самоуправления </w:t>
      </w:r>
      <w:r w:rsidRPr="006841A6">
        <w:rPr>
          <w:sz w:val="28"/>
          <w:szCs w:val="28"/>
        </w:rPr>
        <w:t xml:space="preserve">городской </w:t>
      </w:r>
      <w:r w:rsidRPr="006841A6">
        <w:rPr>
          <w:sz w:val="28"/>
          <w:szCs w:val="28"/>
        </w:rPr>
        <w:lastRenderedPageBreak/>
        <w:t>Думы городского округа Кинешма и на заместителя главы администрации городского округа Кинешма по направлению его деятельности.</w:t>
      </w:r>
    </w:p>
    <w:p w14:paraId="6BA25A4B" w14:textId="77777777" w:rsidR="006841A6" w:rsidRPr="006841A6" w:rsidRDefault="006841A6" w:rsidP="006841A6">
      <w:pPr>
        <w:autoSpaceDE w:val="0"/>
        <w:autoSpaceDN w:val="0"/>
        <w:adjustRightInd w:val="0"/>
        <w:ind w:firstLine="426"/>
        <w:jc w:val="both"/>
        <w:rPr>
          <w:sz w:val="28"/>
          <w:szCs w:val="28"/>
        </w:rPr>
      </w:pPr>
    </w:p>
    <w:p w14:paraId="4E6EE781" w14:textId="0B7B2C68" w:rsidR="006841A6" w:rsidRPr="006841A6" w:rsidRDefault="006841A6" w:rsidP="006841A6">
      <w:pPr>
        <w:ind w:firstLine="567"/>
        <w:jc w:val="center"/>
        <w:rPr>
          <w:noProof/>
        </w:rPr>
      </w:pPr>
      <w:r>
        <w:rPr>
          <w:noProof/>
        </w:rPr>
        <mc:AlternateContent>
          <mc:Choice Requires="wps">
            <w:drawing>
              <wp:anchor distT="0" distB="0" distL="114300" distR="114300" simplePos="0" relativeHeight="251663360" behindDoc="0" locked="0" layoutInCell="1" allowOverlap="1" wp14:anchorId="0EB11BB0" wp14:editId="64CC44E0">
                <wp:simplePos x="0" y="0"/>
                <wp:positionH relativeFrom="column">
                  <wp:posOffset>3217545</wp:posOffset>
                </wp:positionH>
                <wp:positionV relativeFrom="paragraph">
                  <wp:posOffset>158750</wp:posOffset>
                </wp:positionV>
                <wp:extent cx="2981960" cy="714375"/>
                <wp:effectExtent l="0" t="0" r="27940" b="1016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714375"/>
                        </a:xfrm>
                        <a:prstGeom prst="rect">
                          <a:avLst/>
                        </a:prstGeom>
                        <a:solidFill>
                          <a:srgbClr val="FFFFFF"/>
                        </a:solidFill>
                        <a:ln w="9525">
                          <a:solidFill>
                            <a:srgbClr val="FFFFFF"/>
                          </a:solidFill>
                          <a:miter lim="800000"/>
                          <a:headEnd/>
                          <a:tailEnd/>
                        </a:ln>
                      </wps:spPr>
                      <wps:txbx>
                        <w:txbxContent>
                          <w:p w14:paraId="428ADFC7" w14:textId="77777777" w:rsidR="006841A6" w:rsidRPr="00D65F6F" w:rsidRDefault="006841A6" w:rsidP="006841A6">
                            <w:pPr>
                              <w:rPr>
                                <w:b/>
                                <w:sz w:val="28"/>
                                <w:szCs w:val="28"/>
                              </w:rPr>
                            </w:pPr>
                            <w:r w:rsidRPr="00D65F6F">
                              <w:rPr>
                                <w:b/>
                                <w:sz w:val="28"/>
                                <w:szCs w:val="28"/>
                              </w:rPr>
                              <w:t>Председатель городской Думы</w:t>
                            </w:r>
                          </w:p>
                          <w:p w14:paraId="64B7A983" w14:textId="77777777" w:rsidR="006841A6" w:rsidRPr="00D65F6F" w:rsidRDefault="006841A6" w:rsidP="006841A6">
                            <w:pPr>
                              <w:rPr>
                                <w:b/>
                                <w:sz w:val="28"/>
                                <w:szCs w:val="28"/>
                              </w:rPr>
                            </w:pPr>
                            <w:r w:rsidRPr="00D65F6F">
                              <w:rPr>
                                <w:b/>
                                <w:sz w:val="28"/>
                                <w:szCs w:val="28"/>
                              </w:rPr>
                              <w:t>городского округа Кинешма</w:t>
                            </w:r>
                          </w:p>
                          <w:p w14:paraId="74EEE6B8" w14:textId="77777777" w:rsidR="006841A6" w:rsidRPr="00464FAA" w:rsidRDefault="006841A6" w:rsidP="006841A6">
                            <w:pPr>
                              <w:rPr>
                                <w:b/>
                              </w:rPr>
                            </w:pPr>
                            <w:r>
                              <w:rPr>
                                <w:b/>
                                <w:sz w:val="28"/>
                                <w:szCs w:val="28"/>
                              </w:rPr>
                              <w:t>____________________</w:t>
                            </w:r>
                            <w:r w:rsidRPr="00D65F6F">
                              <w:rPr>
                                <w:b/>
                                <w:sz w:val="28"/>
                                <w:szCs w:val="28"/>
                              </w:rPr>
                              <w:t>М.А. Батин</w:t>
                            </w:r>
                            <w:r>
                              <w:rPr>
                                <w:b/>
                                <w:sz w:val="28"/>
                                <w:szCs w:val="28"/>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Поле 4" o:spid="_x0000_s1027" type="#_x0000_t202" style="position:absolute;left:0;text-align:left;margin-left:253.35pt;margin-top:12.5pt;width:234.8pt;height:56.2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N2JNAIAAFcEAAAOAAAAZHJzL2Uyb0RvYy54bWysVF2O0zAQfkfiDpbfaZqS7rZR09XSpQhp&#10;+ZEWDuA6TmLheIztNimX4RQ8IXGGHomx03YLvK3IgzXjGX8z881MFjd9q8hOWCdBFzQdjSkRmkMp&#10;dV3Qz5/WL2aUOM90yRRoUdC9cPRm+fzZojO5mEADqhSWIIh2eWcK2nhv8iRxvBEtcyMwQqOxAtsy&#10;j6qtk9KyDtFblUzG46ukA1saC1w4h7d3g5EuI35VCe4/VJUTnqiCYm4+njaem3AmywXLa8tMI/kx&#10;DfaELFomNQY9Q90xz8jWyn+gWsktOKj8iEObQFVJLmINWE06/quah4YZEWtBcpw50+T+Hyx/v/to&#10;iSwLmlGiWYstOnw//Dr8PPwgWWCnMy5HpweDbr5/BT12OVbqzD3wL45oWDVM1+LWWugawUrMLg0v&#10;k4unA44LIJvuHZQYhm09RKC+sm2gDskgiI5d2p87I3pPOF5O5rN0foUmjrbrNHt5PY0hWH56bazz&#10;bwS0JAgFtdj5iM52986HbFh+cgnBHChZrqVSUbH1ZqUs2TGcknX8juh/uClNuoLOp5PpQMATIFrp&#10;cdyVbAs6G4cvxGF5oO21LqPsmVSDjCkrfeQxUDeQ6PtNHxsWSQ4cb6DcI7EWhunGbUShAfuNkg4n&#10;u6Du65ZZQYl6q7E58zTLwipEJZteT1Cxl5bNpYVpjlAF9ZQM4soP67M1VtYNRjqNwy02dC0j149Z&#10;HdPH6Y0tOG5aWI9LPXo9/g+WvwEAAP//AwBQSwMEFAAGAAgAAAAhAM2gS1jhAAAACgEAAA8AAABk&#10;cnMvZG93bnJldi54bWxMj8FOwzAQRO9I/IO1SNyoTaskNMSpEAIJDlVFASFurm2SFHsdxU4b/r7L&#10;CY6rfZp5U60m79jBDrELKOF6JoBZ1MF02Eh4e328ugEWk0KjXEAr4cdGWNXnZ5UqTTjiiz1sU8Mo&#10;BGOpJLQp9SXnUbfWqzgLvUX6fYXBq0Tn0HAzqCOFe8fnQuTcqw6poVW9vW+t/t6OXsKD7p+Wm0+3&#10;/9jod5GPYv28D2spLy+mu1tgyU7pD4ZffVKHmpx2YUQTmZOQibwgVMI8o00ELIt8AWxH5KLIgNcV&#10;/z+hPgEAAP//AwBQSwECLQAUAAYACAAAACEAtoM4kv4AAADhAQAAEwAAAAAAAAAAAAAAAAAAAAAA&#10;W0NvbnRlbnRfVHlwZXNdLnhtbFBLAQItABQABgAIAAAAIQA4/SH/1gAAAJQBAAALAAAAAAAAAAAA&#10;AAAAAC8BAABfcmVscy8ucmVsc1BLAQItABQABgAIAAAAIQAu3N2JNAIAAFcEAAAOAAAAAAAAAAAA&#10;AAAAAC4CAABkcnMvZTJvRG9jLnhtbFBLAQItABQABgAIAAAAIQDNoEtY4QAAAAoBAAAPAAAAAAAA&#10;AAAAAAAAAI4EAABkcnMvZG93bnJldi54bWxQSwUGAAAAAAQABADzAAAAnAUAAAAA&#10;" strokecolor="white">
                <v:textbox style="mso-fit-shape-to-text:t">
                  <w:txbxContent>
                    <w:p w14:paraId="428ADFC7" w14:textId="77777777" w:rsidR="006841A6" w:rsidRPr="00D65F6F" w:rsidRDefault="006841A6" w:rsidP="006841A6">
                      <w:pPr>
                        <w:rPr>
                          <w:b/>
                          <w:sz w:val="28"/>
                          <w:szCs w:val="28"/>
                        </w:rPr>
                      </w:pPr>
                      <w:r w:rsidRPr="00D65F6F">
                        <w:rPr>
                          <w:b/>
                          <w:sz w:val="28"/>
                          <w:szCs w:val="28"/>
                        </w:rPr>
                        <w:t>Председатель городской Думы</w:t>
                      </w:r>
                    </w:p>
                    <w:p w14:paraId="64B7A983" w14:textId="77777777" w:rsidR="006841A6" w:rsidRPr="00D65F6F" w:rsidRDefault="006841A6" w:rsidP="006841A6">
                      <w:pPr>
                        <w:rPr>
                          <w:b/>
                          <w:sz w:val="28"/>
                          <w:szCs w:val="28"/>
                        </w:rPr>
                      </w:pPr>
                      <w:r w:rsidRPr="00D65F6F">
                        <w:rPr>
                          <w:b/>
                          <w:sz w:val="28"/>
                          <w:szCs w:val="28"/>
                        </w:rPr>
                        <w:t>городского округа Кинешма</w:t>
                      </w:r>
                    </w:p>
                    <w:p w14:paraId="74EEE6B8" w14:textId="77777777" w:rsidR="006841A6" w:rsidRPr="00464FAA" w:rsidRDefault="006841A6" w:rsidP="006841A6">
                      <w:pPr>
                        <w:rPr>
                          <w:b/>
                        </w:rPr>
                      </w:pPr>
                      <w:r>
                        <w:rPr>
                          <w:b/>
                          <w:sz w:val="28"/>
                          <w:szCs w:val="28"/>
                        </w:rPr>
                        <w:t>____________________</w:t>
                      </w:r>
                      <w:r w:rsidRPr="00D65F6F">
                        <w:rPr>
                          <w:b/>
                          <w:sz w:val="28"/>
                          <w:szCs w:val="28"/>
                        </w:rPr>
                        <w:t>М.А. Батин</w:t>
                      </w:r>
                      <w:r>
                        <w:rPr>
                          <w:b/>
                          <w:sz w:val="28"/>
                          <w:szCs w:val="28"/>
                        </w:rPr>
                        <w:t xml:space="preserve"> </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3B7FF452" wp14:editId="74C40F9F">
                <wp:simplePos x="0" y="0"/>
                <wp:positionH relativeFrom="column">
                  <wp:posOffset>-91440</wp:posOffset>
                </wp:positionH>
                <wp:positionV relativeFrom="paragraph">
                  <wp:posOffset>151765</wp:posOffset>
                </wp:positionV>
                <wp:extent cx="3075305" cy="714375"/>
                <wp:effectExtent l="0" t="0" r="10795" b="1016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5305" cy="714375"/>
                        </a:xfrm>
                        <a:prstGeom prst="rect">
                          <a:avLst/>
                        </a:prstGeom>
                        <a:solidFill>
                          <a:srgbClr val="FFFFFF"/>
                        </a:solidFill>
                        <a:ln w="9525">
                          <a:solidFill>
                            <a:srgbClr val="FFFFFF"/>
                          </a:solidFill>
                          <a:miter lim="800000"/>
                          <a:headEnd/>
                          <a:tailEnd/>
                        </a:ln>
                      </wps:spPr>
                      <wps:txbx>
                        <w:txbxContent>
                          <w:p w14:paraId="4840B80E" w14:textId="77777777" w:rsidR="006841A6" w:rsidRPr="00D65F6F" w:rsidRDefault="006841A6" w:rsidP="006841A6">
                            <w:pPr>
                              <w:rPr>
                                <w:b/>
                                <w:sz w:val="28"/>
                                <w:szCs w:val="28"/>
                              </w:rPr>
                            </w:pPr>
                            <w:r w:rsidRPr="00D65F6F">
                              <w:rPr>
                                <w:b/>
                                <w:sz w:val="28"/>
                                <w:szCs w:val="28"/>
                              </w:rPr>
                              <w:t xml:space="preserve">Глава </w:t>
                            </w:r>
                          </w:p>
                          <w:p w14:paraId="75E1DEC7" w14:textId="77777777" w:rsidR="006841A6" w:rsidRPr="00D65F6F" w:rsidRDefault="006841A6" w:rsidP="006841A6">
                            <w:pPr>
                              <w:rPr>
                                <w:b/>
                                <w:sz w:val="28"/>
                                <w:szCs w:val="28"/>
                              </w:rPr>
                            </w:pPr>
                            <w:r w:rsidRPr="00D65F6F">
                              <w:rPr>
                                <w:b/>
                                <w:sz w:val="28"/>
                                <w:szCs w:val="28"/>
                              </w:rPr>
                              <w:t>городского округа Кинешма</w:t>
                            </w:r>
                          </w:p>
                          <w:p w14:paraId="752C757F" w14:textId="77777777" w:rsidR="006841A6" w:rsidRPr="00D65F6F" w:rsidRDefault="006841A6" w:rsidP="006841A6">
                            <w:pPr>
                              <w:rPr>
                                <w:b/>
                                <w:sz w:val="28"/>
                                <w:szCs w:val="28"/>
                              </w:rPr>
                            </w:pPr>
                            <w:r>
                              <w:rPr>
                                <w:b/>
                                <w:sz w:val="28"/>
                                <w:szCs w:val="28"/>
                              </w:rPr>
                              <w:t>_____________________</w:t>
                            </w:r>
                            <w:r w:rsidRPr="00D65F6F">
                              <w:rPr>
                                <w:b/>
                                <w:sz w:val="28"/>
                                <w:szCs w:val="28"/>
                              </w:rPr>
                              <w:t>В.Г. Ступин</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Поле 3" o:spid="_x0000_s1028" type="#_x0000_t202" style="position:absolute;left:0;text-align:left;margin-left:-7.2pt;margin-top:11.95pt;width:242.15pt;height:56.2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byTNQIAAFcEAAAOAAAAZHJzL2Uyb0RvYy54bWysVF2O0zAQfkfiDpbfadI/uhs1XS1dipCW&#10;H2nhAI7jJBaOx9huk3IZTsETEmfokRg7bbfA24o8WDOe8Tcz38xkedO3iuyEdRJ0TsejlBKhOZRS&#10;1zn9/Gnz4ooS55kumQItcroXjt6snj9bdiYTE2hAlcISBNEu60xOG+9NliSON6JlbgRGaDRWYFvm&#10;UbV1UlrWIXqrkkmavkw6sKWxwIVzeHs3GOkq4leV4P5DVTnhicop5ubjaeNZhDNZLVlWW2YayY9p&#10;sCdk0TKpMegZ6o55RrZW/gPVSm7BQeVHHNoEqkpyEWvAasbpX9U8NMyIWAuS48yZJvf/YPn73UdL&#10;ZJnTKSWatdiiw/fDr8PPww8yDex0xmXo9GDQzfevoMcux0qduQf+xREN64bpWtxaC10jWInZjcPL&#10;5OLpgOMCSNG9gxLDsK2HCNRXtg3UIRkE0bFL+3NnRO8Jx8tpuphP0zklHG2L8Wy6mMcQLDu9Ntb5&#10;NwJaEoScWux8RGe7e+dDNiw7uYRgDpQsN1KpqNi6WCtLdgynZBO/I/ofbkqTLqfX88l8IOAJEK30&#10;OO5Ktjm9SsMX4rAs0PZal1H2TKpBxpSVPvIYqBtI9H3Rx4ZNwtvAcQHlHom1MEw3biMKDdhvlHQ4&#10;2Tl1X7fMCkrUW43NuR7PZmEVojKbLyao2EtLcWlhmiNUTj0lg7j2w/psjZV1g5FO43CLDd3IyPVj&#10;Vsf0cXpjC46bFtbjUo9ej/+D1W8AAAD//wMAUEsDBBQABgAIAAAAIQCRcjLz4QAAAAoBAAAPAAAA&#10;ZHJzL2Rvd25yZXYueG1sTI9NS8NAEIbvgv9hGcFbu9s2BBOzKSIKeiilVRFv290xSd2PkN208d87&#10;nvQ2wzy887zVenKWnXCIXfASFnMBDL0OpvONhNeXx9kNsJiUN8oGjxK+McK6vryoVGnC2e/wtE8N&#10;oxAfSyWhTakvOY+6RafiPPTo6fYZBqcSrUPDzaDOFO4sXwqRc6c6Tx9a1eN9i/prPzoJD7p/KrYf&#10;9vi+1W8iH8Xm+Rg2Ul5fTXe3wBJO6Q+GX31Sh5qcDmH0JjIrYbbIMkIlLFcFMAKyvKDhQOQqz4DX&#10;Ff9fof4BAAD//wMAUEsBAi0AFAAGAAgAAAAhALaDOJL+AAAA4QEAABMAAAAAAAAAAAAAAAAAAAAA&#10;AFtDb250ZW50X1R5cGVzXS54bWxQSwECLQAUAAYACAAAACEAOP0h/9YAAACUAQAACwAAAAAAAAAA&#10;AAAAAAAvAQAAX3JlbHMvLnJlbHNQSwECLQAUAAYACAAAACEAOPW8kzUCAABXBAAADgAAAAAAAAAA&#10;AAAAAAAuAgAAZHJzL2Uyb0RvYy54bWxQSwECLQAUAAYACAAAACEAkXIy8+EAAAAKAQAADwAAAAAA&#10;AAAAAAAAAACPBAAAZHJzL2Rvd25yZXYueG1sUEsFBgAAAAAEAAQA8wAAAJ0FAAAAAA==&#10;" strokecolor="white">
                <v:textbox style="mso-fit-shape-to-text:t">
                  <w:txbxContent>
                    <w:p w14:paraId="4840B80E" w14:textId="77777777" w:rsidR="006841A6" w:rsidRPr="00D65F6F" w:rsidRDefault="006841A6" w:rsidP="006841A6">
                      <w:pPr>
                        <w:rPr>
                          <w:b/>
                          <w:sz w:val="28"/>
                          <w:szCs w:val="28"/>
                        </w:rPr>
                      </w:pPr>
                      <w:r w:rsidRPr="00D65F6F">
                        <w:rPr>
                          <w:b/>
                          <w:sz w:val="28"/>
                          <w:szCs w:val="28"/>
                        </w:rPr>
                        <w:t xml:space="preserve">Глава </w:t>
                      </w:r>
                    </w:p>
                    <w:p w14:paraId="75E1DEC7" w14:textId="77777777" w:rsidR="006841A6" w:rsidRPr="00D65F6F" w:rsidRDefault="006841A6" w:rsidP="006841A6">
                      <w:pPr>
                        <w:rPr>
                          <w:b/>
                          <w:sz w:val="28"/>
                          <w:szCs w:val="28"/>
                        </w:rPr>
                      </w:pPr>
                      <w:r w:rsidRPr="00D65F6F">
                        <w:rPr>
                          <w:b/>
                          <w:sz w:val="28"/>
                          <w:szCs w:val="28"/>
                        </w:rPr>
                        <w:t>городского округа Кинешма</w:t>
                      </w:r>
                    </w:p>
                    <w:p w14:paraId="752C757F" w14:textId="77777777" w:rsidR="006841A6" w:rsidRPr="00D65F6F" w:rsidRDefault="006841A6" w:rsidP="006841A6">
                      <w:pPr>
                        <w:rPr>
                          <w:b/>
                          <w:sz w:val="28"/>
                          <w:szCs w:val="28"/>
                        </w:rPr>
                      </w:pPr>
                      <w:r>
                        <w:rPr>
                          <w:b/>
                          <w:sz w:val="28"/>
                          <w:szCs w:val="28"/>
                        </w:rPr>
                        <w:t>_____________________</w:t>
                      </w:r>
                      <w:r w:rsidRPr="00D65F6F">
                        <w:rPr>
                          <w:b/>
                          <w:sz w:val="28"/>
                          <w:szCs w:val="28"/>
                        </w:rPr>
                        <w:t>В.Г. Ступин</w:t>
                      </w:r>
                    </w:p>
                  </w:txbxContent>
                </v:textbox>
              </v:shape>
            </w:pict>
          </mc:Fallback>
        </mc:AlternateContent>
      </w:r>
    </w:p>
    <w:p w14:paraId="0FB42E3C" w14:textId="77777777" w:rsidR="006841A6" w:rsidRPr="006841A6" w:rsidRDefault="006841A6" w:rsidP="006841A6">
      <w:pPr>
        <w:autoSpaceDE w:val="0"/>
        <w:autoSpaceDN w:val="0"/>
        <w:adjustRightInd w:val="0"/>
        <w:ind w:firstLine="426"/>
        <w:jc w:val="both"/>
        <w:rPr>
          <w:noProof/>
          <w:sz w:val="28"/>
          <w:szCs w:val="28"/>
        </w:rPr>
      </w:pPr>
    </w:p>
    <w:p w14:paraId="7326D670" w14:textId="77777777" w:rsidR="00956EC0" w:rsidRDefault="00956EC0" w:rsidP="00D03A7E">
      <w:pPr>
        <w:pStyle w:val="a3"/>
      </w:pPr>
    </w:p>
    <w:p w14:paraId="50EE8A21" w14:textId="38854631" w:rsidR="001812FA" w:rsidRDefault="001812FA" w:rsidP="00797C5B">
      <w:pPr>
        <w:pStyle w:val="a3"/>
        <w:jc w:val="both"/>
        <w:rPr>
          <w:bCs/>
          <w:sz w:val="20"/>
          <w:szCs w:val="20"/>
        </w:rPr>
      </w:pPr>
    </w:p>
    <w:p w14:paraId="02F93E83" w14:textId="77777777" w:rsidR="001812FA" w:rsidRPr="001812FA" w:rsidRDefault="001812FA" w:rsidP="001812FA"/>
    <w:p w14:paraId="5B6E3DA9" w14:textId="77777777" w:rsidR="001812FA" w:rsidRPr="001812FA" w:rsidRDefault="001812FA" w:rsidP="001812FA"/>
    <w:p w14:paraId="556688DE" w14:textId="77777777" w:rsidR="001812FA" w:rsidRPr="001812FA" w:rsidRDefault="001812FA" w:rsidP="001812FA"/>
    <w:p w14:paraId="0E9E7429" w14:textId="77777777" w:rsidR="001812FA" w:rsidRPr="001812FA" w:rsidRDefault="001812FA" w:rsidP="001812FA"/>
    <w:p w14:paraId="3D13D113" w14:textId="77777777" w:rsidR="001812FA" w:rsidRPr="001812FA" w:rsidRDefault="001812FA" w:rsidP="001812FA"/>
    <w:p w14:paraId="492ACD70" w14:textId="77777777" w:rsidR="001812FA" w:rsidRPr="001812FA" w:rsidRDefault="001812FA" w:rsidP="001812FA"/>
    <w:p w14:paraId="58976AB7" w14:textId="77777777" w:rsidR="001812FA" w:rsidRPr="001812FA" w:rsidRDefault="001812FA" w:rsidP="001812FA"/>
    <w:p w14:paraId="63D7E5B7" w14:textId="77777777" w:rsidR="001812FA" w:rsidRPr="001812FA" w:rsidRDefault="001812FA" w:rsidP="001812FA"/>
    <w:p w14:paraId="185043D7" w14:textId="77777777" w:rsidR="001812FA" w:rsidRPr="001812FA" w:rsidRDefault="001812FA" w:rsidP="001812FA"/>
    <w:p w14:paraId="6BE290A7" w14:textId="5A475683" w:rsidR="001812FA" w:rsidRDefault="001812FA" w:rsidP="001812FA"/>
    <w:p w14:paraId="7DCEBD66" w14:textId="788E4570" w:rsidR="001812FA" w:rsidRDefault="001812FA" w:rsidP="001812FA">
      <w:pPr>
        <w:tabs>
          <w:tab w:val="left" w:pos="3181"/>
        </w:tabs>
      </w:pPr>
      <w:r>
        <w:tab/>
      </w:r>
      <w:r>
        <w:br w:type="page"/>
      </w:r>
    </w:p>
    <w:p w14:paraId="14130AAD" w14:textId="72E52777" w:rsidR="00955C09" w:rsidRPr="00955C09" w:rsidRDefault="00955C09" w:rsidP="00955C09">
      <w:pPr>
        <w:jc w:val="center"/>
        <w:rPr>
          <w:rFonts w:eastAsia="Calibri"/>
          <w:kern w:val="28"/>
          <w:sz w:val="20"/>
          <w:szCs w:val="20"/>
        </w:rPr>
      </w:pPr>
      <w:r w:rsidRPr="00955C09">
        <w:rPr>
          <w:rFonts w:eastAsia="Calibri"/>
          <w:noProof/>
          <w:kern w:val="28"/>
          <w:sz w:val="20"/>
          <w:szCs w:val="20"/>
        </w:rPr>
        <w:lastRenderedPageBreak/>
        <w:t xml:space="preserve">    </w:t>
      </w:r>
      <w:r>
        <w:rPr>
          <w:rFonts w:eastAsia="Calibri"/>
          <w:noProof/>
          <w:kern w:val="28"/>
          <w:sz w:val="20"/>
          <w:szCs w:val="20"/>
        </w:rPr>
        <w:drawing>
          <wp:inline distT="0" distB="0" distL="0" distR="0" wp14:anchorId="1F40EAE3" wp14:editId="027C3AB7">
            <wp:extent cx="683895" cy="810895"/>
            <wp:effectExtent l="0" t="0" r="1905" b="825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83895" cy="810895"/>
                    </a:xfrm>
                    <a:prstGeom prst="rect">
                      <a:avLst/>
                    </a:prstGeom>
                    <a:noFill/>
                    <a:ln>
                      <a:noFill/>
                    </a:ln>
                  </pic:spPr>
                </pic:pic>
              </a:graphicData>
            </a:graphic>
          </wp:inline>
        </w:drawing>
      </w:r>
    </w:p>
    <w:p w14:paraId="398D41CD" w14:textId="77777777" w:rsidR="00955C09" w:rsidRPr="00955C09" w:rsidRDefault="00955C09" w:rsidP="00955C09">
      <w:pPr>
        <w:jc w:val="center"/>
        <w:rPr>
          <w:rFonts w:eastAsia="Calibri"/>
          <w:kern w:val="28"/>
          <w:sz w:val="22"/>
          <w:szCs w:val="28"/>
        </w:rPr>
      </w:pPr>
      <w:r w:rsidRPr="00955C09">
        <w:rPr>
          <w:rFonts w:eastAsia="Calibri"/>
          <w:kern w:val="28"/>
          <w:sz w:val="28"/>
          <w:szCs w:val="28"/>
        </w:rPr>
        <w:t xml:space="preserve"> </w:t>
      </w:r>
    </w:p>
    <w:p w14:paraId="7B221CBA" w14:textId="77777777" w:rsidR="00955C09" w:rsidRPr="00955C09" w:rsidRDefault="00955C09" w:rsidP="00955C09">
      <w:pPr>
        <w:jc w:val="center"/>
        <w:rPr>
          <w:rFonts w:eastAsia="Calibri"/>
          <w:b/>
          <w:kern w:val="28"/>
          <w:sz w:val="28"/>
          <w:szCs w:val="28"/>
        </w:rPr>
      </w:pPr>
      <w:r w:rsidRPr="00955C09">
        <w:rPr>
          <w:rFonts w:eastAsia="Calibri"/>
          <w:b/>
          <w:kern w:val="28"/>
          <w:sz w:val="28"/>
          <w:szCs w:val="28"/>
        </w:rPr>
        <w:t xml:space="preserve"> городская Дума</w:t>
      </w:r>
    </w:p>
    <w:p w14:paraId="66B501CE" w14:textId="77777777" w:rsidR="00955C09" w:rsidRPr="00955C09" w:rsidRDefault="00955C09" w:rsidP="00955C09">
      <w:pPr>
        <w:jc w:val="center"/>
        <w:rPr>
          <w:rFonts w:eastAsia="Calibri"/>
          <w:b/>
          <w:kern w:val="28"/>
          <w:sz w:val="28"/>
          <w:szCs w:val="28"/>
        </w:rPr>
      </w:pPr>
      <w:r w:rsidRPr="00955C09">
        <w:rPr>
          <w:rFonts w:eastAsia="Calibri"/>
          <w:b/>
          <w:kern w:val="28"/>
          <w:sz w:val="28"/>
          <w:szCs w:val="28"/>
        </w:rPr>
        <w:t>городского округа Кинешма</w:t>
      </w:r>
    </w:p>
    <w:p w14:paraId="49132DCD" w14:textId="77777777" w:rsidR="00955C09" w:rsidRPr="00955C09" w:rsidRDefault="00955C09" w:rsidP="00955C09">
      <w:pPr>
        <w:shd w:val="clear" w:color="auto" w:fill="FFFFFF"/>
        <w:jc w:val="center"/>
        <w:rPr>
          <w:b/>
          <w:sz w:val="28"/>
          <w:szCs w:val="28"/>
        </w:rPr>
      </w:pPr>
      <w:r w:rsidRPr="00955C09">
        <w:rPr>
          <w:b/>
          <w:sz w:val="28"/>
          <w:szCs w:val="28"/>
        </w:rPr>
        <w:t>седьмого созыва</w:t>
      </w:r>
    </w:p>
    <w:p w14:paraId="7FD0F5DF" w14:textId="77777777" w:rsidR="00955C09" w:rsidRPr="00955C09" w:rsidRDefault="00955C09" w:rsidP="00955C09">
      <w:pPr>
        <w:shd w:val="clear" w:color="auto" w:fill="FFFFFF"/>
        <w:jc w:val="center"/>
        <w:rPr>
          <w:b/>
          <w:sz w:val="18"/>
          <w:szCs w:val="28"/>
        </w:rPr>
      </w:pPr>
    </w:p>
    <w:p w14:paraId="4C0FB158" w14:textId="77777777" w:rsidR="00955C09" w:rsidRPr="00955C09" w:rsidRDefault="00955C09" w:rsidP="00955C09">
      <w:pPr>
        <w:shd w:val="clear" w:color="auto" w:fill="FFFFFF"/>
        <w:jc w:val="center"/>
        <w:rPr>
          <w:b/>
          <w:sz w:val="28"/>
          <w:szCs w:val="28"/>
        </w:rPr>
      </w:pPr>
      <w:r w:rsidRPr="00955C09">
        <w:rPr>
          <w:b/>
          <w:sz w:val="28"/>
          <w:szCs w:val="28"/>
        </w:rPr>
        <w:t>РЕШЕНИЕ</w:t>
      </w:r>
    </w:p>
    <w:p w14:paraId="111360A0" w14:textId="77777777" w:rsidR="00955C09" w:rsidRPr="00955C09" w:rsidRDefault="00955C09" w:rsidP="00955C09">
      <w:pPr>
        <w:shd w:val="clear" w:color="auto" w:fill="FFFFFF"/>
        <w:jc w:val="center"/>
        <w:rPr>
          <w:b/>
          <w:sz w:val="14"/>
          <w:szCs w:val="28"/>
        </w:rPr>
      </w:pPr>
    </w:p>
    <w:p w14:paraId="2F6EA3EE" w14:textId="77777777" w:rsidR="00955C09" w:rsidRPr="00955C09" w:rsidRDefault="00955C09" w:rsidP="00955C09">
      <w:pPr>
        <w:shd w:val="clear" w:color="auto" w:fill="FFFFFF"/>
        <w:jc w:val="both"/>
        <w:rPr>
          <w:b/>
          <w:sz w:val="28"/>
          <w:szCs w:val="28"/>
          <w:u w:val="single"/>
        </w:rPr>
      </w:pPr>
      <w:r w:rsidRPr="00955C09">
        <w:rPr>
          <w:b/>
          <w:sz w:val="28"/>
          <w:szCs w:val="28"/>
        </w:rPr>
        <w:t xml:space="preserve">                                            </w:t>
      </w:r>
      <w:r w:rsidRPr="00955C09">
        <w:rPr>
          <w:b/>
          <w:sz w:val="28"/>
          <w:szCs w:val="28"/>
          <w:u w:val="single"/>
        </w:rPr>
        <w:t>от 23.04.2025 №96/497</w:t>
      </w:r>
    </w:p>
    <w:p w14:paraId="4293B814" w14:textId="77777777" w:rsidR="00955C09" w:rsidRPr="00955C09" w:rsidRDefault="00955C09" w:rsidP="00955C09">
      <w:pPr>
        <w:shd w:val="clear" w:color="auto" w:fill="FFFFFF"/>
        <w:jc w:val="center"/>
        <w:rPr>
          <w:b/>
          <w:color w:val="1A1A1A"/>
          <w:sz w:val="14"/>
          <w:szCs w:val="28"/>
        </w:rPr>
      </w:pPr>
    </w:p>
    <w:p w14:paraId="3809B035" w14:textId="77777777" w:rsidR="00955C09" w:rsidRPr="00955C09" w:rsidRDefault="00955C09" w:rsidP="00955C09">
      <w:pPr>
        <w:shd w:val="clear" w:color="auto" w:fill="FFFFFF"/>
        <w:ind w:firstLine="709"/>
        <w:jc w:val="center"/>
        <w:rPr>
          <w:b/>
          <w:sz w:val="28"/>
          <w:szCs w:val="28"/>
        </w:rPr>
      </w:pPr>
      <w:r w:rsidRPr="00955C09">
        <w:rPr>
          <w:b/>
          <w:sz w:val="28"/>
          <w:szCs w:val="28"/>
        </w:rPr>
        <w:t xml:space="preserve">О внесении изменения в </w:t>
      </w:r>
      <w:bookmarkStart w:id="5" w:name="_Hlk195278825"/>
      <w:r w:rsidRPr="00955C09">
        <w:rPr>
          <w:b/>
          <w:sz w:val="28"/>
          <w:szCs w:val="28"/>
        </w:rPr>
        <w:t xml:space="preserve">Положение о звании "Лауреат премии имени А. Н. Островского", утвержденное решением Кинешемской городской Думы от </w:t>
      </w:r>
      <w:bookmarkStart w:id="6" w:name="_Hlk195523625"/>
      <w:r w:rsidRPr="00955C09">
        <w:rPr>
          <w:b/>
          <w:sz w:val="28"/>
          <w:szCs w:val="28"/>
        </w:rPr>
        <w:t xml:space="preserve">29.06.2011 г. № 24/219 </w:t>
      </w:r>
      <w:bookmarkEnd w:id="6"/>
    </w:p>
    <w:bookmarkEnd w:id="5"/>
    <w:p w14:paraId="66B9AC08" w14:textId="77777777" w:rsidR="00955C09" w:rsidRPr="00955C09" w:rsidRDefault="00955C09" w:rsidP="00955C09">
      <w:pPr>
        <w:shd w:val="clear" w:color="auto" w:fill="FFFFFF"/>
        <w:ind w:firstLine="709"/>
        <w:rPr>
          <w:sz w:val="28"/>
          <w:szCs w:val="28"/>
        </w:rPr>
      </w:pPr>
    </w:p>
    <w:p w14:paraId="7C099362" w14:textId="77777777" w:rsidR="00955C09" w:rsidRPr="00955C09" w:rsidRDefault="00955C09" w:rsidP="00955C09">
      <w:pPr>
        <w:shd w:val="clear" w:color="auto" w:fill="FFFFFF"/>
        <w:ind w:firstLine="709"/>
        <w:jc w:val="both"/>
        <w:rPr>
          <w:sz w:val="28"/>
          <w:szCs w:val="28"/>
        </w:rPr>
      </w:pPr>
      <w:r w:rsidRPr="00955C09">
        <w:rPr>
          <w:sz w:val="28"/>
          <w:szCs w:val="28"/>
        </w:rPr>
        <w:t xml:space="preserve">Руководствуясь Федеральным законом "Об общих принципах организации местного самоуправления в Российской Федерации" от 06.10.2003 № 131-ФЗ, Уставом муниципального образования "Городской округ Кинешма", </w:t>
      </w:r>
    </w:p>
    <w:p w14:paraId="166806B2" w14:textId="77777777" w:rsidR="00955C09" w:rsidRPr="00955C09" w:rsidRDefault="00955C09" w:rsidP="00955C09">
      <w:pPr>
        <w:shd w:val="clear" w:color="auto" w:fill="FFFFFF"/>
        <w:ind w:firstLine="709"/>
        <w:jc w:val="both"/>
        <w:rPr>
          <w:sz w:val="28"/>
          <w:szCs w:val="28"/>
        </w:rPr>
      </w:pPr>
    </w:p>
    <w:p w14:paraId="2FD5AA50" w14:textId="77777777" w:rsidR="00955C09" w:rsidRPr="00955C09" w:rsidRDefault="00955C09" w:rsidP="00955C09">
      <w:pPr>
        <w:shd w:val="clear" w:color="auto" w:fill="FFFFFF"/>
        <w:ind w:firstLine="709"/>
        <w:jc w:val="center"/>
        <w:rPr>
          <w:b/>
          <w:bCs/>
          <w:sz w:val="28"/>
          <w:szCs w:val="28"/>
        </w:rPr>
      </w:pPr>
      <w:r w:rsidRPr="00955C09">
        <w:rPr>
          <w:b/>
          <w:bCs/>
          <w:sz w:val="28"/>
          <w:szCs w:val="28"/>
        </w:rPr>
        <w:t>городская Дума городского округа Кинешма решила:</w:t>
      </w:r>
    </w:p>
    <w:p w14:paraId="32F39C20" w14:textId="77777777" w:rsidR="00955C09" w:rsidRPr="00955C09" w:rsidRDefault="00955C09" w:rsidP="00955C09">
      <w:pPr>
        <w:shd w:val="clear" w:color="auto" w:fill="FFFFFF"/>
        <w:ind w:firstLine="709"/>
        <w:jc w:val="both"/>
        <w:rPr>
          <w:sz w:val="28"/>
          <w:szCs w:val="28"/>
        </w:rPr>
      </w:pPr>
    </w:p>
    <w:p w14:paraId="46B94207" w14:textId="77777777" w:rsidR="00955C09" w:rsidRPr="00955C09" w:rsidRDefault="00955C09" w:rsidP="00955C09">
      <w:pPr>
        <w:shd w:val="clear" w:color="auto" w:fill="FFFFFF"/>
        <w:ind w:firstLine="709"/>
        <w:jc w:val="both"/>
        <w:rPr>
          <w:sz w:val="28"/>
          <w:szCs w:val="28"/>
        </w:rPr>
      </w:pPr>
      <w:r w:rsidRPr="00955C09">
        <w:rPr>
          <w:sz w:val="28"/>
          <w:szCs w:val="28"/>
        </w:rPr>
        <w:t>1. Внести изменение в Положение о звании "Лауреат премии имени А. Н. Островского", утвержденное решением Кинешемской городской Думы от 29.06.2011 г. № 24/219, изложив пункт 9 в следующей редакции:</w:t>
      </w:r>
    </w:p>
    <w:p w14:paraId="4C26EE8B" w14:textId="77777777" w:rsidR="00955C09" w:rsidRPr="00955C09" w:rsidRDefault="00955C09" w:rsidP="00955C09">
      <w:pPr>
        <w:shd w:val="clear" w:color="auto" w:fill="FFFFFF"/>
        <w:ind w:firstLine="709"/>
        <w:jc w:val="both"/>
        <w:rPr>
          <w:sz w:val="28"/>
          <w:szCs w:val="28"/>
        </w:rPr>
      </w:pPr>
      <w:r w:rsidRPr="00955C09">
        <w:rPr>
          <w:sz w:val="28"/>
          <w:szCs w:val="28"/>
        </w:rPr>
        <w:t>«9. Лицу, удостоенному звания "Лауреат премии имени А.Н. Островского", главой города на торжественном мероприятии, посвященном Дню города Кинешмы, вручаются:</w:t>
      </w:r>
    </w:p>
    <w:p w14:paraId="0C9A28D6" w14:textId="77777777" w:rsidR="00955C09" w:rsidRPr="00955C09" w:rsidRDefault="00955C09" w:rsidP="00955C09">
      <w:pPr>
        <w:shd w:val="clear" w:color="auto" w:fill="FFFFFF"/>
        <w:ind w:firstLine="709"/>
        <w:jc w:val="both"/>
        <w:rPr>
          <w:sz w:val="28"/>
          <w:szCs w:val="28"/>
        </w:rPr>
      </w:pPr>
      <w:r w:rsidRPr="00955C09">
        <w:rPr>
          <w:sz w:val="28"/>
          <w:szCs w:val="28"/>
        </w:rPr>
        <w:t>- диплом Лауреата премии имени А.Н. Островского;</w:t>
      </w:r>
    </w:p>
    <w:p w14:paraId="111D4128" w14:textId="77777777" w:rsidR="00955C09" w:rsidRPr="00955C09" w:rsidRDefault="00955C09" w:rsidP="00955C09">
      <w:pPr>
        <w:shd w:val="clear" w:color="auto" w:fill="FFFFFF"/>
        <w:ind w:firstLine="709"/>
        <w:jc w:val="both"/>
        <w:rPr>
          <w:sz w:val="28"/>
          <w:szCs w:val="28"/>
        </w:rPr>
      </w:pPr>
      <w:r w:rsidRPr="00955C09">
        <w:rPr>
          <w:sz w:val="28"/>
          <w:szCs w:val="28"/>
        </w:rPr>
        <w:t>- единовременное денежное вознаграждение в размере 10 тысяч рублей (десять тысяч рублей);</w:t>
      </w:r>
    </w:p>
    <w:p w14:paraId="2A5963D7" w14:textId="77777777" w:rsidR="00955C09" w:rsidRPr="00955C09" w:rsidRDefault="00955C09" w:rsidP="00955C09">
      <w:pPr>
        <w:shd w:val="clear" w:color="auto" w:fill="FFFFFF"/>
        <w:ind w:firstLine="709"/>
        <w:jc w:val="both"/>
        <w:rPr>
          <w:sz w:val="28"/>
          <w:szCs w:val="28"/>
        </w:rPr>
      </w:pPr>
      <w:r w:rsidRPr="00955C09">
        <w:rPr>
          <w:sz w:val="28"/>
          <w:szCs w:val="28"/>
        </w:rPr>
        <w:t>- копия решения Кинешемской городской Думы о присвоении звания "Лауреат премии имени А.Н. Островского"</w:t>
      </w:r>
      <w:proofErr w:type="gramStart"/>
      <w:r w:rsidRPr="00955C09">
        <w:rPr>
          <w:sz w:val="28"/>
          <w:szCs w:val="28"/>
        </w:rPr>
        <w:t>.»</w:t>
      </w:r>
      <w:proofErr w:type="gramEnd"/>
      <w:r w:rsidRPr="00955C09">
        <w:rPr>
          <w:sz w:val="28"/>
          <w:szCs w:val="28"/>
        </w:rPr>
        <w:t>.</w:t>
      </w:r>
    </w:p>
    <w:p w14:paraId="4257ED72" w14:textId="77777777" w:rsidR="00955C09" w:rsidRPr="00955C09" w:rsidRDefault="00955C09" w:rsidP="00955C09">
      <w:pPr>
        <w:shd w:val="clear" w:color="auto" w:fill="FFFFFF"/>
        <w:ind w:firstLine="709"/>
        <w:jc w:val="both"/>
        <w:rPr>
          <w:rFonts w:eastAsia="Calibri"/>
          <w:kern w:val="28"/>
          <w:sz w:val="28"/>
          <w:szCs w:val="28"/>
        </w:rPr>
      </w:pPr>
      <w:r w:rsidRPr="00955C09">
        <w:rPr>
          <w:rFonts w:eastAsia="Calibri"/>
          <w:kern w:val="28"/>
          <w:sz w:val="28"/>
          <w:szCs w:val="28"/>
        </w:rPr>
        <w:t>2. Настоящее решение вступает в законную силу со дня его принятия.</w:t>
      </w:r>
    </w:p>
    <w:p w14:paraId="423D0D0C" w14:textId="77777777" w:rsidR="00955C09" w:rsidRPr="00955C09" w:rsidRDefault="00955C09" w:rsidP="00955C09">
      <w:pPr>
        <w:widowControl w:val="0"/>
        <w:tabs>
          <w:tab w:val="left" w:pos="709"/>
        </w:tabs>
        <w:autoSpaceDE w:val="0"/>
        <w:autoSpaceDN w:val="0"/>
        <w:adjustRightInd w:val="0"/>
        <w:ind w:firstLine="709"/>
        <w:jc w:val="both"/>
        <w:outlineLvl w:val="0"/>
        <w:rPr>
          <w:bCs/>
          <w:sz w:val="28"/>
          <w:szCs w:val="28"/>
        </w:rPr>
      </w:pPr>
      <w:r w:rsidRPr="00955C09">
        <w:rPr>
          <w:bCs/>
          <w:sz w:val="28"/>
          <w:szCs w:val="28"/>
        </w:rPr>
        <w:t xml:space="preserve">3. Опубликовать настоящее решение в официальном источнике опубликования муниципальных правовых актов городского округа Кинешма «Вестник органов местного самоуправления городского округа Кинешма». </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5685"/>
        <w:gridCol w:w="3983"/>
      </w:tblGrid>
      <w:tr w:rsidR="00955C09" w:rsidRPr="00955C09" w14:paraId="2B500A62" w14:textId="77777777" w:rsidTr="006B107E">
        <w:tc>
          <w:tcPr>
            <w:tcW w:w="2940" w:type="pct"/>
            <w:shd w:val="clear" w:color="auto" w:fill="FFFFFF"/>
            <w:vAlign w:val="bottom"/>
            <w:hideMark/>
          </w:tcPr>
          <w:p w14:paraId="65F17DE9" w14:textId="77777777" w:rsidR="00955C09" w:rsidRPr="00955C09" w:rsidRDefault="00955C09" w:rsidP="00955C09">
            <w:pPr>
              <w:rPr>
                <w:b/>
                <w:sz w:val="28"/>
                <w:szCs w:val="28"/>
              </w:rPr>
            </w:pPr>
            <w:r w:rsidRPr="00955C09">
              <w:rPr>
                <w:b/>
                <w:sz w:val="28"/>
                <w:szCs w:val="28"/>
              </w:rPr>
              <w:t>Глава городского</w:t>
            </w:r>
            <w:r w:rsidRPr="00955C09">
              <w:rPr>
                <w:b/>
                <w:sz w:val="28"/>
                <w:szCs w:val="28"/>
              </w:rPr>
              <w:br/>
              <w:t>округа Кинешма</w:t>
            </w:r>
          </w:p>
        </w:tc>
        <w:tc>
          <w:tcPr>
            <w:tcW w:w="2060" w:type="pct"/>
            <w:shd w:val="clear" w:color="auto" w:fill="FFFFFF"/>
            <w:vAlign w:val="bottom"/>
            <w:hideMark/>
          </w:tcPr>
          <w:p w14:paraId="7C7839D8" w14:textId="77777777" w:rsidR="00955C09" w:rsidRPr="00955C09" w:rsidRDefault="00955C09" w:rsidP="00955C09">
            <w:pPr>
              <w:ind w:firstLine="836"/>
              <w:rPr>
                <w:b/>
                <w:sz w:val="28"/>
                <w:szCs w:val="28"/>
              </w:rPr>
            </w:pPr>
            <w:r w:rsidRPr="00955C09">
              <w:rPr>
                <w:b/>
                <w:sz w:val="28"/>
                <w:szCs w:val="28"/>
              </w:rPr>
              <w:t xml:space="preserve">                                                            Председатель городской Думы городского округа Кинешма  </w:t>
            </w:r>
          </w:p>
        </w:tc>
      </w:tr>
    </w:tbl>
    <w:p w14:paraId="38AB0F45" w14:textId="77777777" w:rsidR="00955C09" w:rsidRPr="00955C09" w:rsidRDefault="00955C09" w:rsidP="00955C09">
      <w:pPr>
        <w:jc w:val="both"/>
        <w:rPr>
          <w:b/>
          <w:sz w:val="28"/>
          <w:szCs w:val="28"/>
        </w:rPr>
      </w:pP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5685"/>
        <w:gridCol w:w="3983"/>
      </w:tblGrid>
      <w:tr w:rsidR="00955C09" w:rsidRPr="00955C09" w14:paraId="6D829091" w14:textId="77777777" w:rsidTr="006B107E">
        <w:tc>
          <w:tcPr>
            <w:tcW w:w="2940" w:type="pct"/>
            <w:shd w:val="clear" w:color="auto" w:fill="FFFFFF"/>
            <w:vAlign w:val="bottom"/>
            <w:hideMark/>
          </w:tcPr>
          <w:p w14:paraId="1575905A" w14:textId="77777777" w:rsidR="00955C09" w:rsidRPr="00955C09" w:rsidRDefault="00955C09" w:rsidP="00955C09">
            <w:pPr>
              <w:jc w:val="both"/>
              <w:rPr>
                <w:b/>
                <w:sz w:val="28"/>
                <w:szCs w:val="28"/>
              </w:rPr>
            </w:pPr>
            <w:r w:rsidRPr="00955C09">
              <w:rPr>
                <w:b/>
                <w:sz w:val="28"/>
                <w:szCs w:val="28"/>
              </w:rPr>
              <w:t>_____________В.Г. Ступин</w:t>
            </w:r>
          </w:p>
        </w:tc>
        <w:tc>
          <w:tcPr>
            <w:tcW w:w="2060" w:type="pct"/>
            <w:shd w:val="clear" w:color="auto" w:fill="FFFFFF"/>
            <w:vAlign w:val="bottom"/>
            <w:hideMark/>
          </w:tcPr>
          <w:p w14:paraId="5A2F8EB5" w14:textId="77777777" w:rsidR="00955C09" w:rsidRPr="00955C09" w:rsidRDefault="00955C09" w:rsidP="00955C09">
            <w:pPr>
              <w:ind w:firstLine="709"/>
              <w:jc w:val="both"/>
              <w:rPr>
                <w:b/>
                <w:sz w:val="28"/>
                <w:szCs w:val="28"/>
              </w:rPr>
            </w:pPr>
            <w:r w:rsidRPr="00955C09">
              <w:rPr>
                <w:b/>
                <w:sz w:val="28"/>
                <w:szCs w:val="28"/>
              </w:rPr>
              <w:t xml:space="preserve">                                           ______________М.А. Батин</w:t>
            </w:r>
          </w:p>
        </w:tc>
      </w:tr>
    </w:tbl>
    <w:p w14:paraId="44F0EA36" w14:textId="77777777" w:rsidR="00955C09" w:rsidRPr="00955C09" w:rsidRDefault="00955C09" w:rsidP="00955C09">
      <w:pPr>
        <w:ind w:firstLine="709"/>
        <w:jc w:val="both"/>
        <w:rPr>
          <w:rFonts w:eastAsia="Calibri"/>
          <w:kern w:val="28"/>
          <w:sz w:val="28"/>
          <w:szCs w:val="28"/>
        </w:rPr>
      </w:pPr>
    </w:p>
    <w:p w14:paraId="050AD3D3" w14:textId="72EDDF9F" w:rsidR="00A0337A" w:rsidRDefault="00A0337A" w:rsidP="001812FA">
      <w:pPr>
        <w:tabs>
          <w:tab w:val="left" w:pos="3181"/>
        </w:tabs>
      </w:pPr>
      <w:r>
        <w:br w:type="page"/>
      </w:r>
    </w:p>
    <w:p w14:paraId="2CF62346" w14:textId="77777777" w:rsidR="00CB5ACB" w:rsidRPr="00CB5ACB" w:rsidRDefault="00CB5ACB" w:rsidP="00CB5ACB">
      <w:pPr>
        <w:widowControl w:val="0"/>
        <w:suppressAutoHyphens/>
        <w:jc w:val="center"/>
        <w:rPr>
          <w:rFonts w:eastAsia="Lucida Sans Unicode"/>
          <w:noProof/>
          <w:kern w:val="1"/>
          <w:sz w:val="28"/>
          <w:szCs w:val="28"/>
        </w:rPr>
      </w:pPr>
      <w:r w:rsidRPr="00CB5ACB">
        <w:rPr>
          <w:rFonts w:eastAsia="Lucida Sans Unicode"/>
          <w:noProof/>
          <w:kern w:val="1"/>
          <w:sz w:val="28"/>
          <w:szCs w:val="28"/>
        </w:rPr>
        <w:lastRenderedPageBreak/>
        <w:drawing>
          <wp:inline distT="0" distB="0" distL="0" distR="0" wp14:anchorId="38D4833D" wp14:editId="4BBB84D0">
            <wp:extent cx="685800" cy="8191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5800" cy="819150"/>
                    </a:xfrm>
                    <a:prstGeom prst="rect">
                      <a:avLst/>
                    </a:prstGeom>
                    <a:noFill/>
                    <a:ln>
                      <a:noFill/>
                    </a:ln>
                  </pic:spPr>
                </pic:pic>
              </a:graphicData>
            </a:graphic>
          </wp:inline>
        </w:drawing>
      </w:r>
    </w:p>
    <w:p w14:paraId="79B4032D" w14:textId="77777777" w:rsidR="00CB5ACB" w:rsidRPr="00CB5ACB" w:rsidRDefault="00CB5ACB" w:rsidP="00CB5ACB">
      <w:pPr>
        <w:widowControl w:val="0"/>
        <w:suppressAutoHyphens/>
        <w:jc w:val="center"/>
        <w:rPr>
          <w:rFonts w:eastAsia="Lucida Sans Unicode"/>
          <w:b/>
          <w:noProof/>
          <w:kern w:val="1"/>
          <w:sz w:val="28"/>
          <w:szCs w:val="28"/>
        </w:rPr>
      </w:pPr>
      <w:r w:rsidRPr="00CB5ACB">
        <w:rPr>
          <w:rFonts w:eastAsia="Lucida Sans Unicode"/>
          <w:b/>
          <w:noProof/>
          <w:kern w:val="1"/>
          <w:sz w:val="28"/>
          <w:szCs w:val="28"/>
        </w:rPr>
        <w:t>городская Дума</w:t>
      </w:r>
    </w:p>
    <w:p w14:paraId="09EAD1E2" w14:textId="77777777" w:rsidR="00CB5ACB" w:rsidRPr="00CB5ACB" w:rsidRDefault="00CB5ACB" w:rsidP="00CB5ACB">
      <w:pPr>
        <w:widowControl w:val="0"/>
        <w:suppressAutoHyphens/>
        <w:jc w:val="center"/>
        <w:rPr>
          <w:rFonts w:eastAsia="Lucida Sans Unicode"/>
          <w:b/>
          <w:noProof/>
          <w:kern w:val="1"/>
          <w:sz w:val="28"/>
          <w:szCs w:val="28"/>
        </w:rPr>
      </w:pPr>
      <w:r w:rsidRPr="00CB5ACB">
        <w:rPr>
          <w:rFonts w:eastAsia="Lucida Sans Unicode"/>
          <w:b/>
          <w:noProof/>
          <w:kern w:val="1"/>
          <w:sz w:val="28"/>
          <w:szCs w:val="28"/>
        </w:rPr>
        <w:t>городского округа Кинешма</w:t>
      </w:r>
    </w:p>
    <w:p w14:paraId="10827A3C" w14:textId="77777777" w:rsidR="00CB5ACB" w:rsidRPr="00CB5ACB" w:rsidRDefault="00CB5ACB" w:rsidP="00CB5ACB">
      <w:pPr>
        <w:widowControl w:val="0"/>
        <w:suppressAutoHyphens/>
        <w:jc w:val="center"/>
        <w:rPr>
          <w:rFonts w:eastAsia="Lucida Sans Unicode"/>
          <w:b/>
          <w:noProof/>
          <w:kern w:val="1"/>
          <w:sz w:val="28"/>
          <w:szCs w:val="28"/>
        </w:rPr>
      </w:pPr>
      <w:r w:rsidRPr="00CB5ACB">
        <w:rPr>
          <w:rFonts w:eastAsia="Lucida Sans Unicode"/>
          <w:b/>
          <w:noProof/>
          <w:kern w:val="1"/>
          <w:sz w:val="28"/>
          <w:szCs w:val="28"/>
        </w:rPr>
        <w:t>седьмого созыва</w:t>
      </w:r>
    </w:p>
    <w:p w14:paraId="78980CEF" w14:textId="77777777" w:rsidR="00CB5ACB" w:rsidRPr="00CB5ACB" w:rsidRDefault="00CB5ACB" w:rsidP="00CB5ACB">
      <w:pPr>
        <w:widowControl w:val="0"/>
        <w:suppressAutoHyphens/>
        <w:jc w:val="center"/>
        <w:rPr>
          <w:rFonts w:eastAsia="Lucida Sans Unicode"/>
          <w:b/>
          <w:noProof/>
          <w:kern w:val="1"/>
          <w:sz w:val="28"/>
          <w:szCs w:val="28"/>
        </w:rPr>
      </w:pPr>
    </w:p>
    <w:p w14:paraId="7C35356A" w14:textId="77777777" w:rsidR="00CB5ACB" w:rsidRPr="00CB5ACB" w:rsidRDefault="00CB5ACB" w:rsidP="00CB5ACB">
      <w:pPr>
        <w:widowControl w:val="0"/>
        <w:suppressAutoHyphens/>
        <w:jc w:val="center"/>
        <w:rPr>
          <w:rFonts w:eastAsia="Lucida Sans Unicode"/>
          <w:b/>
          <w:noProof/>
          <w:kern w:val="1"/>
          <w:sz w:val="28"/>
          <w:szCs w:val="28"/>
        </w:rPr>
      </w:pPr>
      <w:r w:rsidRPr="00CB5ACB">
        <w:rPr>
          <w:rFonts w:eastAsia="Lucida Sans Unicode"/>
          <w:b/>
          <w:noProof/>
          <w:kern w:val="1"/>
          <w:sz w:val="28"/>
          <w:szCs w:val="28"/>
        </w:rPr>
        <w:t>РЕШЕНИЕ</w:t>
      </w:r>
    </w:p>
    <w:p w14:paraId="204F28CF" w14:textId="77777777" w:rsidR="00CB5ACB" w:rsidRPr="00CB5ACB" w:rsidRDefault="00CB5ACB" w:rsidP="00CB5ACB">
      <w:pPr>
        <w:widowControl w:val="0"/>
        <w:suppressAutoHyphens/>
        <w:jc w:val="center"/>
        <w:rPr>
          <w:rFonts w:eastAsia="Lucida Sans Unicode"/>
          <w:noProof/>
          <w:kern w:val="1"/>
          <w:sz w:val="28"/>
          <w:szCs w:val="28"/>
        </w:rPr>
      </w:pPr>
    </w:p>
    <w:p w14:paraId="17DD4613" w14:textId="77777777" w:rsidR="00CB5ACB" w:rsidRPr="00CB5ACB" w:rsidRDefault="00CB5ACB" w:rsidP="00CB5ACB">
      <w:pPr>
        <w:widowControl w:val="0"/>
        <w:suppressAutoHyphens/>
        <w:jc w:val="center"/>
        <w:rPr>
          <w:rFonts w:eastAsia="Lucida Sans Unicode"/>
          <w:b/>
          <w:kern w:val="1"/>
          <w:sz w:val="28"/>
          <w:szCs w:val="28"/>
          <w:u w:val="single"/>
          <w:lang w:eastAsia="en-US"/>
        </w:rPr>
      </w:pPr>
      <w:r w:rsidRPr="00CB5ACB">
        <w:rPr>
          <w:rFonts w:eastAsia="Lucida Sans Unicode"/>
          <w:b/>
          <w:noProof/>
          <w:kern w:val="1"/>
          <w:sz w:val="28"/>
          <w:szCs w:val="28"/>
          <w:u w:val="single"/>
        </w:rPr>
        <w:t>от 23.04.2025</w:t>
      </w:r>
      <w:r w:rsidRPr="00CB5ACB">
        <w:rPr>
          <w:rFonts w:eastAsia="Lucida Sans Unicode"/>
          <w:noProof/>
          <w:kern w:val="1"/>
          <w:sz w:val="28"/>
          <w:szCs w:val="28"/>
          <w:u w:val="single"/>
        </w:rPr>
        <w:t xml:space="preserve">  </w:t>
      </w:r>
      <w:r w:rsidRPr="00CB5ACB">
        <w:rPr>
          <w:rFonts w:eastAsia="Lucida Sans Unicode"/>
          <w:b/>
          <w:noProof/>
          <w:kern w:val="1"/>
          <w:sz w:val="28"/>
          <w:szCs w:val="28"/>
          <w:u w:val="single"/>
        </w:rPr>
        <w:t>№96/498</w:t>
      </w:r>
    </w:p>
    <w:p w14:paraId="1ED5F536" w14:textId="77777777" w:rsidR="00CB5ACB" w:rsidRPr="00CB5ACB" w:rsidRDefault="00CB5ACB" w:rsidP="00CB5ACB">
      <w:pPr>
        <w:widowControl w:val="0"/>
        <w:suppressAutoHyphens/>
        <w:jc w:val="center"/>
        <w:rPr>
          <w:rFonts w:eastAsia="Lucida Sans Unicode"/>
          <w:b/>
          <w:bCs/>
          <w:kern w:val="1"/>
          <w:sz w:val="28"/>
          <w:szCs w:val="28"/>
          <w:lang w:eastAsia="en-US"/>
        </w:rPr>
      </w:pPr>
    </w:p>
    <w:p w14:paraId="112CD5D6" w14:textId="77777777" w:rsidR="00CB5ACB" w:rsidRPr="00CB5ACB" w:rsidRDefault="00CB5ACB" w:rsidP="00CB5ACB">
      <w:pPr>
        <w:widowControl w:val="0"/>
        <w:suppressAutoHyphens/>
        <w:jc w:val="center"/>
        <w:rPr>
          <w:rFonts w:eastAsia="Lucida Sans Unicode"/>
          <w:b/>
          <w:kern w:val="1"/>
          <w:sz w:val="28"/>
          <w:szCs w:val="28"/>
          <w:lang w:eastAsia="en-US"/>
        </w:rPr>
      </w:pPr>
      <w:r w:rsidRPr="00CB5ACB">
        <w:rPr>
          <w:rFonts w:eastAsia="Lucida Sans Unicode"/>
          <w:b/>
          <w:kern w:val="1"/>
          <w:sz w:val="28"/>
          <w:szCs w:val="28"/>
          <w:lang w:eastAsia="en-US"/>
        </w:rPr>
        <w:t>О внесении изменений в решение городской Думы городского округа Кинешма от 25.09.2024 № 86/429 «Об утверждении Реестра наказов избирателей депутатам городской Думы городского округа Кинешма на 2025 год»</w:t>
      </w:r>
    </w:p>
    <w:p w14:paraId="00143595" w14:textId="77777777" w:rsidR="00CB5ACB" w:rsidRPr="00CB5ACB" w:rsidRDefault="00CB5ACB" w:rsidP="00CB5ACB">
      <w:pPr>
        <w:widowControl w:val="0"/>
        <w:suppressAutoHyphens/>
        <w:autoSpaceDE w:val="0"/>
        <w:autoSpaceDN w:val="0"/>
        <w:adjustRightInd w:val="0"/>
        <w:ind w:firstLine="720"/>
        <w:jc w:val="both"/>
        <w:rPr>
          <w:rFonts w:eastAsia="Lucida Sans Unicode"/>
          <w:kern w:val="1"/>
          <w:sz w:val="28"/>
          <w:szCs w:val="28"/>
          <w:lang w:eastAsia="en-US"/>
        </w:rPr>
      </w:pPr>
    </w:p>
    <w:p w14:paraId="22584982" w14:textId="77777777" w:rsidR="00CB5ACB" w:rsidRPr="00CB5ACB" w:rsidRDefault="00CB5ACB" w:rsidP="00CB5ACB">
      <w:pPr>
        <w:widowControl w:val="0"/>
        <w:suppressAutoHyphens/>
        <w:autoSpaceDE w:val="0"/>
        <w:autoSpaceDN w:val="0"/>
        <w:adjustRightInd w:val="0"/>
        <w:ind w:firstLine="720"/>
        <w:jc w:val="both"/>
        <w:rPr>
          <w:rFonts w:eastAsia="Lucida Sans Unicode"/>
          <w:kern w:val="1"/>
          <w:sz w:val="28"/>
          <w:szCs w:val="28"/>
          <w:lang w:eastAsia="en-US"/>
        </w:rPr>
      </w:pPr>
      <w:proofErr w:type="gramStart"/>
      <w:r w:rsidRPr="00CB5ACB">
        <w:rPr>
          <w:rFonts w:eastAsia="Lucida Sans Unicode"/>
          <w:kern w:val="1"/>
          <w:sz w:val="28"/>
          <w:szCs w:val="28"/>
          <w:lang w:eastAsia="en-US"/>
        </w:rPr>
        <w:t xml:space="preserve">На основании писем депутатов городской Думы городского округа Кинешма В.А. </w:t>
      </w:r>
      <w:proofErr w:type="spellStart"/>
      <w:r w:rsidRPr="00CB5ACB">
        <w:rPr>
          <w:rFonts w:eastAsia="Lucida Sans Unicode"/>
          <w:kern w:val="1"/>
          <w:sz w:val="28"/>
          <w:szCs w:val="28"/>
          <w:lang w:eastAsia="en-US"/>
        </w:rPr>
        <w:t>Молодова</w:t>
      </w:r>
      <w:proofErr w:type="spellEnd"/>
      <w:r w:rsidRPr="00CB5ACB">
        <w:rPr>
          <w:rFonts w:eastAsia="Lucida Sans Unicode"/>
          <w:kern w:val="1"/>
          <w:sz w:val="28"/>
          <w:szCs w:val="28"/>
          <w:lang w:eastAsia="en-US"/>
        </w:rPr>
        <w:t xml:space="preserve"> (избирательный округ №18) (вх.298 от 10.04.2025), А.В. Груздева (избирательный округ №5) (вх.324 от 15.04.2025) и С.Е. Тархановой (избирательный округ №13) (вх.332 от 16.04.2025),  в соответствии с Положением о наказах избирателей депутатам городской Думы городского округа Кинешма, утвержденным решением городской Думы городского округа Кинешма</w:t>
      </w:r>
      <w:proofErr w:type="gramEnd"/>
      <w:r w:rsidRPr="00CB5ACB">
        <w:rPr>
          <w:rFonts w:eastAsia="Lucida Sans Unicode"/>
          <w:kern w:val="1"/>
          <w:sz w:val="28"/>
          <w:szCs w:val="28"/>
          <w:lang w:eastAsia="en-US"/>
        </w:rPr>
        <w:t xml:space="preserve"> от 18.12.2019 № 87/553, руководствуясь Уставом муниципального образования "Городской округ Кинешма",</w:t>
      </w:r>
    </w:p>
    <w:p w14:paraId="3008B26E" w14:textId="77777777" w:rsidR="00CB5ACB" w:rsidRPr="00CB5ACB" w:rsidRDefault="00CB5ACB" w:rsidP="00CB5ACB">
      <w:pPr>
        <w:widowControl w:val="0"/>
        <w:suppressAutoHyphens/>
        <w:autoSpaceDE w:val="0"/>
        <w:autoSpaceDN w:val="0"/>
        <w:adjustRightInd w:val="0"/>
        <w:ind w:firstLine="720"/>
        <w:jc w:val="both"/>
        <w:rPr>
          <w:rFonts w:eastAsia="Lucida Sans Unicode"/>
          <w:kern w:val="1"/>
          <w:sz w:val="28"/>
          <w:szCs w:val="28"/>
          <w:lang w:eastAsia="en-US"/>
        </w:rPr>
      </w:pPr>
    </w:p>
    <w:p w14:paraId="58B201E6" w14:textId="77777777" w:rsidR="00CB5ACB" w:rsidRPr="00CB5ACB" w:rsidRDefault="00CB5ACB" w:rsidP="00CB5ACB">
      <w:pPr>
        <w:widowControl w:val="0"/>
        <w:suppressAutoHyphens/>
        <w:autoSpaceDE w:val="0"/>
        <w:autoSpaceDN w:val="0"/>
        <w:adjustRightInd w:val="0"/>
        <w:jc w:val="center"/>
        <w:rPr>
          <w:rFonts w:eastAsia="Lucida Sans Unicode"/>
          <w:b/>
          <w:kern w:val="1"/>
          <w:sz w:val="28"/>
          <w:szCs w:val="28"/>
          <w:lang w:eastAsia="en-US"/>
        </w:rPr>
      </w:pPr>
      <w:r w:rsidRPr="00CB5ACB">
        <w:rPr>
          <w:rFonts w:eastAsia="Lucida Sans Unicode"/>
          <w:b/>
          <w:kern w:val="1"/>
          <w:sz w:val="28"/>
          <w:szCs w:val="28"/>
          <w:lang w:eastAsia="en-US"/>
        </w:rPr>
        <w:t>городская Дума городского округа Кинешма решила:</w:t>
      </w:r>
    </w:p>
    <w:p w14:paraId="3FFFA986" w14:textId="77777777" w:rsidR="00CB5ACB" w:rsidRPr="00CB5ACB" w:rsidRDefault="00CB5ACB" w:rsidP="00CB5ACB">
      <w:pPr>
        <w:widowControl w:val="0"/>
        <w:suppressAutoHyphens/>
        <w:ind w:firstLine="567"/>
        <w:jc w:val="both"/>
        <w:rPr>
          <w:rFonts w:eastAsia="Lucida Sans Unicode"/>
          <w:kern w:val="1"/>
          <w:sz w:val="28"/>
          <w:szCs w:val="28"/>
          <w:lang w:eastAsia="en-US"/>
        </w:rPr>
      </w:pPr>
      <w:bookmarkStart w:id="7" w:name="sub_1000"/>
    </w:p>
    <w:bookmarkEnd w:id="7"/>
    <w:p w14:paraId="4E1752C5" w14:textId="77777777" w:rsidR="00CB5ACB" w:rsidRPr="00CB5ACB" w:rsidRDefault="00CB5ACB" w:rsidP="00CB5ACB">
      <w:pPr>
        <w:shd w:val="clear" w:color="auto" w:fill="FFFFFF"/>
        <w:ind w:firstLine="709"/>
        <w:jc w:val="both"/>
        <w:rPr>
          <w:sz w:val="28"/>
          <w:szCs w:val="28"/>
        </w:rPr>
      </w:pPr>
      <w:r w:rsidRPr="00CB5ACB">
        <w:rPr>
          <w:sz w:val="28"/>
          <w:szCs w:val="28"/>
        </w:rPr>
        <w:t>1. Приложение к Решению городской Думы городского округа Кинешма от 25.09.2024 № 86/429 "Об утверждении Реестра наказов избирателей депутатам городской Думы городского округа Кинешма на 2025 год" изложить в новой редакции согласно приложению к настоящему решению.</w:t>
      </w:r>
    </w:p>
    <w:p w14:paraId="6FCF2847" w14:textId="77777777" w:rsidR="00CB5ACB" w:rsidRPr="00CB5ACB" w:rsidRDefault="00CB5ACB" w:rsidP="00CB5ACB">
      <w:pPr>
        <w:shd w:val="clear" w:color="auto" w:fill="FFFFFF"/>
        <w:ind w:firstLine="709"/>
        <w:jc w:val="both"/>
        <w:rPr>
          <w:rFonts w:eastAsia="Calibri"/>
          <w:kern w:val="28"/>
          <w:sz w:val="28"/>
          <w:szCs w:val="28"/>
        </w:rPr>
      </w:pPr>
      <w:r w:rsidRPr="00CB5ACB">
        <w:rPr>
          <w:rFonts w:eastAsia="Calibri"/>
          <w:kern w:val="28"/>
          <w:sz w:val="28"/>
          <w:szCs w:val="28"/>
        </w:rPr>
        <w:t>2. Настоящее решение вступает в законную силу со дня его принятия.</w:t>
      </w:r>
    </w:p>
    <w:p w14:paraId="79492E64" w14:textId="77777777" w:rsidR="00CB5ACB" w:rsidRPr="00CB5ACB" w:rsidRDefault="00CB5ACB" w:rsidP="00CB5ACB">
      <w:pPr>
        <w:widowControl w:val="0"/>
        <w:tabs>
          <w:tab w:val="left" w:pos="709"/>
        </w:tabs>
        <w:autoSpaceDE w:val="0"/>
        <w:autoSpaceDN w:val="0"/>
        <w:adjustRightInd w:val="0"/>
        <w:ind w:firstLine="709"/>
        <w:jc w:val="both"/>
        <w:outlineLvl w:val="0"/>
        <w:rPr>
          <w:bCs/>
          <w:sz w:val="28"/>
          <w:szCs w:val="28"/>
        </w:rPr>
      </w:pPr>
      <w:r w:rsidRPr="00CB5ACB">
        <w:rPr>
          <w:bCs/>
          <w:sz w:val="28"/>
          <w:szCs w:val="28"/>
        </w:rPr>
        <w:t xml:space="preserve">3. Опубликовать настоящее решение в официальном источнике опубликования муниципальных правовых актов городского округа Кинешма «Вестник органов местного самоуправления городского округа Кинешма». </w:t>
      </w:r>
    </w:p>
    <w:p w14:paraId="0785A340" w14:textId="77777777" w:rsidR="00CB5ACB" w:rsidRPr="00CB5ACB" w:rsidRDefault="00CB5ACB" w:rsidP="00CB5ACB">
      <w:pPr>
        <w:widowControl w:val="0"/>
        <w:shd w:val="clear" w:color="auto" w:fill="FFFFFF"/>
        <w:suppressAutoHyphens/>
        <w:rPr>
          <w:sz w:val="28"/>
          <w:szCs w:val="28"/>
          <w:lang w:eastAsia="en-US"/>
        </w:rPr>
      </w:pPr>
    </w:p>
    <w:p w14:paraId="2CD47789" w14:textId="77777777" w:rsidR="00CB5ACB" w:rsidRPr="00CB5ACB" w:rsidRDefault="00CB5ACB" w:rsidP="00CB5ACB">
      <w:pPr>
        <w:widowControl w:val="0"/>
        <w:shd w:val="clear" w:color="auto" w:fill="FFFFFF"/>
        <w:suppressAutoHyphens/>
        <w:rPr>
          <w:sz w:val="28"/>
          <w:szCs w:val="28"/>
          <w:lang w:eastAsia="en-US"/>
        </w:rPr>
      </w:pPr>
    </w:p>
    <w:p w14:paraId="6DFA9FD4" w14:textId="77777777" w:rsidR="00CB5ACB" w:rsidRPr="00CB5ACB" w:rsidRDefault="00CB5ACB" w:rsidP="00CB5ACB">
      <w:pPr>
        <w:widowControl w:val="0"/>
        <w:shd w:val="clear" w:color="auto" w:fill="FFFFFF"/>
        <w:suppressAutoHyphens/>
        <w:rPr>
          <w:sz w:val="28"/>
          <w:szCs w:val="28"/>
          <w:lang w:eastAsia="en-US"/>
        </w:rPr>
      </w:pPr>
    </w:p>
    <w:p w14:paraId="42D278C8" w14:textId="77777777" w:rsidR="00CB5ACB" w:rsidRPr="00CB5ACB" w:rsidRDefault="00CB5ACB" w:rsidP="00CB5ACB">
      <w:pPr>
        <w:widowControl w:val="0"/>
        <w:shd w:val="clear" w:color="auto" w:fill="FFFFFF"/>
        <w:suppressAutoHyphens/>
        <w:rPr>
          <w:b/>
          <w:sz w:val="28"/>
          <w:szCs w:val="28"/>
          <w:lang w:eastAsia="en-US"/>
        </w:rPr>
      </w:pPr>
      <w:r w:rsidRPr="00CB5ACB">
        <w:rPr>
          <w:b/>
          <w:sz w:val="28"/>
          <w:szCs w:val="28"/>
          <w:lang w:eastAsia="en-US"/>
        </w:rPr>
        <w:t>Председатель городской Думы</w:t>
      </w:r>
    </w:p>
    <w:p w14:paraId="1F7078BC" w14:textId="77777777" w:rsidR="00CB5ACB" w:rsidRPr="00CB5ACB" w:rsidRDefault="00CB5ACB" w:rsidP="00CB5ACB">
      <w:pPr>
        <w:widowControl w:val="0"/>
        <w:shd w:val="clear" w:color="auto" w:fill="FFFFFF"/>
        <w:suppressAutoHyphens/>
        <w:rPr>
          <w:b/>
          <w:sz w:val="28"/>
          <w:szCs w:val="28"/>
          <w:lang w:eastAsia="en-US"/>
        </w:rPr>
      </w:pPr>
      <w:r w:rsidRPr="00CB5ACB">
        <w:rPr>
          <w:b/>
          <w:sz w:val="28"/>
          <w:szCs w:val="28"/>
          <w:lang w:eastAsia="en-US"/>
        </w:rPr>
        <w:t>городского округа Кинешма                                                             М.А. Батин</w:t>
      </w:r>
    </w:p>
    <w:p w14:paraId="0CFEC42A" w14:textId="77777777" w:rsidR="00CB5ACB" w:rsidRDefault="00CB5ACB" w:rsidP="001812FA">
      <w:pPr>
        <w:tabs>
          <w:tab w:val="left" w:pos="3181"/>
        </w:tabs>
        <w:sectPr w:rsidR="00CB5ACB" w:rsidSect="007F62D4">
          <w:headerReference w:type="even" r:id="rId14"/>
          <w:headerReference w:type="default" r:id="rId15"/>
          <w:pgSz w:w="11906" w:h="16838"/>
          <w:pgMar w:top="454" w:right="567" w:bottom="454" w:left="1701" w:header="709" w:footer="709" w:gutter="0"/>
          <w:cols w:space="708"/>
          <w:titlePg/>
          <w:docGrid w:linePitch="360"/>
        </w:sectPr>
      </w:pPr>
    </w:p>
    <w:p w14:paraId="6B9FA5A9" w14:textId="77777777" w:rsidR="00724505" w:rsidRPr="00724505" w:rsidRDefault="00724505" w:rsidP="00724505">
      <w:pPr>
        <w:widowControl w:val="0"/>
        <w:suppressAutoHyphens/>
        <w:jc w:val="right"/>
        <w:rPr>
          <w:rFonts w:eastAsia="Lucida Sans Unicode"/>
          <w:kern w:val="1"/>
          <w:lang w:eastAsia="en-US"/>
        </w:rPr>
      </w:pPr>
      <w:r w:rsidRPr="00724505">
        <w:rPr>
          <w:rFonts w:eastAsia="Lucida Sans Unicode"/>
          <w:kern w:val="1"/>
          <w:lang w:eastAsia="en-US"/>
        </w:rPr>
        <w:lastRenderedPageBreak/>
        <w:t xml:space="preserve">Приложение </w:t>
      </w:r>
    </w:p>
    <w:p w14:paraId="66A338D5" w14:textId="77777777" w:rsidR="00724505" w:rsidRPr="00724505" w:rsidRDefault="00724505" w:rsidP="00724505">
      <w:pPr>
        <w:widowControl w:val="0"/>
        <w:autoSpaceDE w:val="0"/>
        <w:autoSpaceDN w:val="0"/>
        <w:adjustRightInd w:val="0"/>
        <w:spacing w:before="108" w:after="108"/>
        <w:jc w:val="center"/>
        <w:outlineLvl w:val="0"/>
        <w:rPr>
          <w:rFonts w:ascii="Times New Roman CYR" w:hAnsi="Times New Roman CYR" w:cs="Times New Roman CYR"/>
          <w:b/>
          <w:bCs/>
          <w:color w:val="26282F"/>
          <w:sz w:val="28"/>
        </w:rPr>
      </w:pPr>
    </w:p>
    <w:p w14:paraId="1EC8278F" w14:textId="77777777" w:rsidR="00724505" w:rsidRPr="00724505" w:rsidRDefault="00724505" w:rsidP="00724505">
      <w:pPr>
        <w:widowControl w:val="0"/>
        <w:autoSpaceDE w:val="0"/>
        <w:autoSpaceDN w:val="0"/>
        <w:adjustRightInd w:val="0"/>
        <w:spacing w:before="108" w:after="108"/>
        <w:jc w:val="center"/>
        <w:outlineLvl w:val="0"/>
        <w:rPr>
          <w:rFonts w:ascii="Times New Roman CYR" w:hAnsi="Times New Roman CYR" w:cs="Times New Roman CYR"/>
          <w:b/>
          <w:bCs/>
          <w:color w:val="26282F"/>
          <w:sz w:val="28"/>
        </w:rPr>
      </w:pPr>
      <w:r w:rsidRPr="00724505">
        <w:rPr>
          <w:rFonts w:ascii="Times New Roman CYR" w:hAnsi="Times New Roman CYR" w:cs="Times New Roman CYR"/>
          <w:b/>
          <w:bCs/>
          <w:color w:val="26282F"/>
          <w:sz w:val="28"/>
        </w:rPr>
        <w:t>Реестр</w:t>
      </w:r>
      <w:r w:rsidRPr="00724505">
        <w:rPr>
          <w:rFonts w:ascii="Times New Roman CYR" w:hAnsi="Times New Roman CYR" w:cs="Times New Roman CYR"/>
          <w:b/>
          <w:bCs/>
          <w:color w:val="26282F"/>
          <w:sz w:val="28"/>
        </w:rPr>
        <w:br/>
        <w:t>наказов избирателей депутатам городской Думы городского округа Кинешма на 2025 год</w:t>
      </w:r>
    </w:p>
    <w:p w14:paraId="7FA26D2A" w14:textId="77777777" w:rsidR="00724505" w:rsidRPr="00724505" w:rsidRDefault="00724505" w:rsidP="00724505">
      <w:pPr>
        <w:widowControl w:val="0"/>
        <w:suppressAutoHyphens/>
        <w:jc w:val="both"/>
        <w:rPr>
          <w:rFonts w:eastAsia="Lucida Sans Unicode"/>
          <w:kern w:val="1"/>
          <w:lang w:eastAsia="en-US"/>
        </w:rPr>
      </w:pPr>
    </w:p>
    <w:tbl>
      <w:tblPr>
        <w:tblW w:w="14600" w:type="dxa"/>
        <w:tblInd w:w="866"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46"/>
        <w:gridCol w:w="588"/>
        <w:gridCol w:w="3969"/>
        <w:gridCol w:w="4819"/>
        <w:gridCol w:w="1560"/>
        <w:gridCol w:w="1559"/>
        <w:gridCol w:w="1559"/>
      </w:tblGrid>
      <w:tr w:rsidR="00724505" w:rsidRPr="00724505" w14:paraId="2CB78078"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1542EAC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w:t>
            </w:r>
            <w:r w:rsidRPr="00724505">
              <w:rPr>
                <w:rFonts w:eastAsia="Lucida Sans Unicode"/>
                <w:kern w:val="1"/>
                <w:lang w:eastAsia="en-US"/>
              </w:rPr>
              <w:br/>
            </w:r>
            <w:proofErr w:type="gramStart"/>
            <w:r w:rsidRPr="00724505">
              <w:rPr>
                <w:rFonts w:eastAsia="Lucida Sans Unicode"/>
                <w:kern w:val="1"/>
                <w:lang w:eastAsia="en-US"/>
              </w:rPr>
              <w:t>п</w:t>
            </w:r>
            <w:proofErr w:type="gramEnd"/>
            <w:r w:rsidRPr="00724505">
              <w:rPr>
                <w:rFonts w:eastAsia="Lucida Sans Unicode"/>
                <w:kern w:val="1"/>
                <w:lang w:eastAsia="en-US"/>
              </w:rPr>
              <w:t>/п</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4334C9C0"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Избирательный округ</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5B2CAA3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Наименование и адрес объекта</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5B8A9CD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Вид работ, услуг</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6FAF483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Заказчик работ, услуг</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3272E9C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Сумма</w:t>
            </w:r>
          </w:p>
          <w:p w14:paraId="7D7E87B9"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(тыс. руб.)</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7A29B2A6"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Примечание</w:t>
            </w:r>
          </w:p>
        </w:tc>
      </w:tr>
      <w:tr w:rsidR="00724505" w:rsidRPr="00724505" w14:paraId="59F7F432"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16C8404E" w14:textId="77777777" w:rsidR="00724505" w:rsidRPr="00724505" w:rsidRDefault="00724505" w:rsidP="00724505">
            <w:pPr>
              <w:widowControl w:val="0"/>
              <w:suppressAutoHyphens/>
              <w:jc w:val="center"/>
              <w:rPr>
                <w:rFonts w:eastAsia="Lucida Sans Unicode"/>
                <w:kern w:val="1"/>
                <w:lang w:eastAsia="en-US"/>
              </w:rPr>
            </w:pPr>
            <w:r w:rsidRPr="00724505">
              <w:rPr>
                <w:rFonts w:eastAsia="Lucida Sans Unicode"/>
                <w:kern w:val="1"/>
                <w:lang w:eastAsia="en-US"/>
              </w:rPr>
              <w:t>1</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1B57B978" w14:textId="77777777" w:rsidR="00724505" w:rsidRPr="00724505" w:rsidRDefault="00724505" w:rsidP="00724505">
            <w:pPr>
              <w:widowControl w:val="0"/>
              <w:suppressAutoHyphens/>
              <w:jc w:val="center"/>
              <w:rPr>
                <w:rFonts w:eastAsia="Lucida Sans Unicode"/>
                <w:kern w:val="1"/>
                <w:lang w:eastAsia="en-US"/>
              </w:rPr>
            </w:pPr>
            <w:r w:rsidRPr="00724505">
              <w:rPr>
                <w:rFonts w:eastAsia="Lucida Sans Unicode"/>
                <w:kern w:val="1"/>
                <w:lang w:eastAsia="en-US"/>
              </w:rPr>
              <w:t>2</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0F72EEDD" w14:textId="77777777" w:rsidR="00724505" w:rsidRPr="00724505" w:rsidRDefault="00724505" w:rsidP="00724505">
            <w:pPr>
              <w:widowControl w:val="0"/>
              <w:suppressAutoHyphens/>
              <w:jc w:val="center"/>
              <w:rPr>
                <w:rFonts w:eastAsia="Lucida Sans Unicode"/>
                <w:kern w:val="1"/>
                <w:lang w:eastAsia="en-US"/>
              </w:rPr>
            </w:pPr>
            <w:r w:rsidRPr="00724505">
              <w:rPr>
                <w:rFonts w:eastAsia="Lucida Sans Unicode"/>
                <w:kern w:val="1"/>
                <w:lang w:eastAsia="en-US"/>
              </w:rPr>
              <w:t>3</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47424596" w14:textId="77777777" w:rsidR="00724505" w:rsidRPr="00724505" w:rsidRDefault="00724505" w:rsidP="00724505">
            <w:pPr>
              <w:widowControl w:val="0"/>
              <w:suppressAutoHyphens/>
              <w:jc w:val="center"/>
              <w:rPr>
                <w:rFonts w:eastAsia="Lucida Sans Unicode"/>
                <w:kern w:val="1"/>
                <w:lang w:eastAsia="en-US"/>
              </w:rPr>
            </w:pPr>
            <w:r w:rsidRPr="00724505">
              <w:rPr>
                <w:rFonts w:eastAsia="Lucida Sans Unicode"/>
                <w:kern w:val="1"/>
                <w:lang w:eastAsia="en-US"/>
              </w:rPr>
              <w:t>4</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54747943" w14:textId="77777777" w:rsidR="00724505" w:rsidRPr="00724505" w:rsidRDefault="00724505" w:rsidP="00724505">
            <w:pPr>
              <w:widowControl w:val="0"/>
              <w:suppressAutoHyphens/>
              <w:jc w:val="center"/>
              <w:rPr>
                <w:rFonts w:eastAsia="Lucida Sans Unicode"/>
                <w:kern w:val="1"/>
                <w:lang w:eastAsia="en-US"/>
              </w:rPr>
            </w:pPr>
            <w:r w:rsidRPr="00724505">
              <w:rPr>
                <w:rFonts w:eastAsia="Lucida Sans Unicode"/>
                <w:kern w:val="1"/>
                <w:lang w:eastAsia="en-US"/>
              </w:rPr>
              <w:t>5</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135CDD27" w14:textId="77777777" w:rsidR="00724505" w:rsidRPr="00724505" w:rsidRDefault="00724505" w:rsidP="00724505">
            <w:pPr>
              <w:widowControl w:val="0"/>
              <w:suppressAutoHyphens/>
              <w:jc w:val="center"/>
              <w:rPr>
                <w:rFonts w:eastAsia="Lucida Sans Unicode"/>
                <w:kern w:val="1"/>
                <w:lang w:eastAsia="en-US"/>
              </w:rPr>
            </w:pPr>
            <w:r w:rsidRPr="00724505">
              <w:rPr>
                <w:rFonts w:eastAsia="Lucida Sans Unicode"/>
                <w:kern w:val="1"/>
                <w:lang w:eastAsia="en-US"/>
              </w:rPr>
              <w:t>6</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6C9CE487" w14:textId="77777777" w:rsidR="00724505" w:rsidRPr="00724505" w:rsidRDefault="00724505" w:rsidP="00724505">
            <w:pPr>
              <w:widowControl w:val="0"/>
              <w:suppressAutoHyphens/>
              <w:jc w:val="center"/>
              <w:rPr>
                <w:rFonts w:eastAsia="Lucida Sans Unicode"/>
                <w:kern w:val="1"/>
                <w:lang w:eastAsia="en-US"/>
              </w:rPr>
            </w:pPr>
            <w:r w:rsidRPr="00724505">
              <w:rPr>
                <w:rFonts w:eastAsia="Lucida Sans Unicode"/>
                <w:kern w:val="1"/>
                <w:lang w:eastAsia="en-US"/>
              </w:rPr>
              <w:t>7</w:t>
            </w:r>
          </w:p>
        </w:tc>
      </w:tr>
      <w:tr w:rsidR="00724505" w:rsidRPr="00724505" w14:paraId="5116DFEB"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1860043F"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368FB5CF"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423EA6A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От д. № 1А по ул. </w:t>
            </w:r>
            <w:proofErr w:type="spellStart"/>
            <w:r w:rsidRPr="00724505">
              <w:rPr>
                <w:rFonts w:eastAsia="Lucida Sans Unicode"/>
                <w:kern w:val="1"/>
                <w:lang w:eastAsia="en-US"/>
              </w:rPr>
              <w:t>Наволокская</w:t>
            </w:r>
            <w:proofErr w:type="spellEnd"/>
            <w:r w:rsidRPr="00724505">
              <w:rPr>
                <w:rFonts w:eastAsia="Lucida Sans Unicode"/>
                <w:kern w:val="1"/>
                <w:lang w:eastAsia="en-US"/>
              </w:rPr>
              <w:t xml:space="preserve"> до д. № 15 по ул. 3-я </w:t>
            </w:r>
            <w:proofErr w:type="spellStart"/>
            <w:r w:rsidRPr="00724505">
              <w:rPr>
                <w:rFonts w:eastAsia="Lucida Sans Unicode"/>
                <w:kern w:val="1"/>
                <w:lang w:eastAsia="en-US"/>
              </w:rPr>
              <w:t>Вандышевская</w:t>
            </w:r>
            <w:proofErr w:type="spellEnd"/>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788B65E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Устройство тротуара</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16D1FD1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10E7BDB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- 1000,0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2565E53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5E804E70"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7599270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2.</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0F7AACD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70451BE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Ул. Соревнования</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264C536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Ремонт дороги (ямочный)</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59291C4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192F3CB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- 100,0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44391FA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1F57FAB6"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7B4E19C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7E406B4A"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0861015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0C7CA85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2552ED9F"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7972A25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3DCA9236"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0396A708"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0D39CA79"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3.</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7D1939D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2</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4BCC6AD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Детская площадка парк КЮМ</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7C2C4286"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Установка детского спортивного комплекса, детской качели балансир, детской качели гнездо</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49010F4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48B32520"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- 496,0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1BA427C6"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4546769A"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4592980D"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4.</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23E002C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2</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63D6DD16"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Детская площадка во дворе Баумана пер., д. № 8Б</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44EC848F"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Установка детского спортивного комплекса, детской качели балансир, детской качели</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40A64D8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46F9C76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- 230,0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7763A88F"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1CD80AAA"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3B40C72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5.</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3F2477B6"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2</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75114D7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Стадион в микрорайоне "Фабрика № 1" напротив Баумана пер., д. № 6</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33D5D1F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Переход через трубопровод центральной теплотрассы</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2CE463E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50DA05E3"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- 150,0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5720B54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36B423CC"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271DDE5F"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6.</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3FE8A85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2</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5B8F1CE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Квартальный пр., д. № 1</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1C5470B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Установка детского спортивного комплекса</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6E75933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2F9DAAA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- 120,0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4EA8A44E"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6947C0CD"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37CE0C5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7.</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76BB7D01"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2</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11B779B1"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Территория у Обелиска в честь воинов-земляков, погибших в годы Великой Отечественной войны 1941 - 1945 гг. в сквере "Фабрики № 2" по ул. Социалистическая</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46C42530"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Укладка тротуарной плитки</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6DD36A8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62AA401D"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- 264,0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386A839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1F4E5473"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00BC5D1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554C861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73C1CDF1"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6D067FD3"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2D62A36F"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3C24B4D0"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6739611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231B4B33"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1B0A6FE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8.</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7A72FC1A"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3</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283E6AD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xml:space="preserve">Тротуар от д. № 4 по ул. Гагарина идущий возле домов № 43, 45 до </w:t>
            </w:r>
            <w:r w:rsidRPr="00724505">
              <w:rPr>
                <w:rFonts w:eastAsia="Lucida Sans Unicode"/>
                <w:kern w:val="1"/>
                <w:lang w:eastAsia="en-US"/>
              </w:rPr>
              <w:lastRenderedPageBreak/>
              <w:t>МБДОУ детский сад № 15</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7D952ABE"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lastRenderedPageBreak/>
              <w:t>Асфальтирование</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5E95B22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2FE0A16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-850,0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579C52A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3AD3C96E"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6920B366"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lastRenderedPageBreak/>
              <w:t>9.</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268F4206"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3</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60E49E3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От ул. Ванцетти до д. № 10 по ул. Гагарина</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3D96B37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Устройство освещения</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596FD65D"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МКУ "ГУС"</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327F8A79"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ПСД - 40,0</w:t>
            </w:r>
          </w:p>
          <w:p w14:paraId="61F011E1"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- 210,0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51EAE15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0EED294C"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69E3605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52F3F293"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73ADCCBD"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6D94589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6F182C5D"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0D6AE7F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5950E1A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3A5F1A1F"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3B55FE7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10.</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6D10A586"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4</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32AAF4A6"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Ул. Красноветкинская, д. № 17</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63785E9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Установка детского спортивного комплекса</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1BD1C25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5919444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- 120,0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395CDB8A"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51101CCE"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6D79DAB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11.</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76C7CAC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4</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69BB5F0D"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Ул. Красноветкинская, д. № 19</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543A746D"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Установка песочницы, карусели, качели двойные</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6191595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201DD72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- 220,0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33D36D2D"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621C4D82"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722DF349"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12.</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67DB194D"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4</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5B667A7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Ул. Фабричный двор, д. № 11</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0574D26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Установка карусели и двух лавок</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6DB811C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498EFC20"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- 100,0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0D6B22A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5D30FDA6"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72D657F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13.</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23F922C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4</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27B7FECA"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Ул. Красноветкинская, д. № 19</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58B664B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Асфальтирование пешеходной дорожки (35 метров </w:t>
            </w:r>
            <w:r w:rsidRPr="00724505">
              <w:rPr>
                <w:rFonts w:eastAsia="Lucida Sans Unicode"/>
                <w:noProof/>
                <w:kern w:val="1"/>
              </w:rPr>
              <mc:AlternateContent>
                <mc:Choice Requires="wps">
                  <w:drawing>
                    <wp:inline distT="0" distB="0" distL="0" distR="0" wp14:anchorId="054059EC" wp14:editId="10C676EC">
                      <wp:extent cx="95250" cy="180975"/>
                      <wp:effectExtent l="0" t="0" r="0" b="0"/>
                      <wp:docPr id="9" name="Прямоугольник 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9" o:spid="_x0000_s1026" style="width:7.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o11gIAAMcFAAAOAAAAZHJzL2Uyb0RvYy54bWysVMuO0zAU3SPxD5b3mSQlfSSadDQ0LUIa&#10;YKSBD3ATp7FI7GC7TQeEhMQWiU/gI9ggHvMN6R9x7bSddmaDgCwiP889597je3q2rkq0olIxwWPs&#10;n3gYUZ6KjPFFjF+9nDkjjJQmPCOl4DTG11Ths/HDB6dNHdGeKESZUYkAhKuoqWNcaF1HrqvSglZE&#10;nYiactjMhayIhqlcuJkkDaBXpdvzvIHbCJnVUqRUKVhNuk08tvh5TlP9Is8V1aiMMXDT9i/tf27+&#10;7viURAtJ6oKlWxrkL1hUhHEIuodKiCZoKdk9qIqlUiiR65NUVK7Ic5ZSqwHU+N4dNVcFqanVAslR&#10;9T5N6v/Bps9XlxKxLMYhRpxUUKL2y+bD5nP7s73ZfGy/tjftj82n9lf7rf2OQpOvplYRXLuqL6VR&#10;rOoLkb5WiItJQfiCnqsasg5eALzdkpSiKSjJgLhvINwjDDNRgIbmzTORAQOy1MJmc53LysSAPKG1&#10;Ldr1vmh0rVEKi2G/14fKprDjj7xw2LcBSLS7W0uln1BRITOIsQRyFpusLpQ2XEi0O2JCcTFjZWlt&#10;UfKjBTjYrUBkuGr2DAdb5XehF05H01HgBL3B1Am8JHHOZ5PAGcz8YT95lEwmif/exPWDqGBZRrkJ&#10;s3OcH/xZRbfe77yy95wSJcsMnKGk5GI+KSVaEXD8zH7bhBwcc49p2CSAljuS/F7gPe6FzmwwGjrB&#10;LOg74dAbOZ4fPg4HXhAGyexY0gXj9N8loaYrqq3SAek72jz73ddGoopp6Cklq2I82h8ikTHglGe2&#10;tJqwshsfpMLQv00FlHtXaGtX49DO/HORXYNbpQA7gfOg+8GgEPItRg10khirN0siKUblUw6OD/0g&#10;MK3HToL+sAcTebgzP9whPAWoGGuMuuFEd+1qWUu2KCCSbxPDxTm8kpxZC5sX1LHavi3oFlbJtrOZ&#10;dnQ4t6du++/4NwAAAP//AwBQSwMEFAAGAAgAAAAhAERy+traAAAAAwEAAA8AAABkcnMvZG93bnJl&#10;di54bWxMj0FLw0AQhe+C/2EZwYvYjYVKidkUKYhFhGKqPU+zYxLMzqbZbRL/vVMvennweMN732Sr&#10;ybVqoD40ng3czRJQxKW3DVcG3ndPt0tQISJbbD2TgW8KsMovLzJMrR/5jYYiVkpKOKRooI6xS7UO&#10;ZU0Ow8x3xJJ9+t5hFNtX2vY4Srlr9TxJ7rXDhmWhxo7WNZVfxckZGMvtsN+9PuvtzX7j+bg5rouP&#10;F2Our6bHB1CRpvh3DGd8QYdcmA7+xDao1oA8En/1nC3EHQzMlwvQeab/s+c/AAAA//8DAFBLAQIt&#10;ABQABgAIAAAAIQC2gziS/gAAAOEBAAATAAAAAAAAAAAAAAAAAAAAAABbQ29udGVudF9UeXBlc10u&#10;eG1sUEsBAi0AFAAGAAgAAAAhADj9If/WAAAAlAEAAAsAAAAAAAAAAAAAAAAALwEAAF9yZWxzLy5y&#10;ZWxzUEsBAi0AFAAGAAgAAAAhALP7ajXWAgAAxwUAAA4AAAAAAAAAAAAAAAAALgIAAGRycy9lMm9E&#10;b2MueG1sUEsBAi0AFAAGAAgAAAAhAERy+traAAAAAwEAAA8AAAAAAAAAAAAAAAAAMAUAAGRycy9k&#10;b3ducmV2LnhtbFBLBQYAAAAABAAEAPMAAAA3BgAAAAA=&#10;" filled="f" stroked="f">
                      <o:lock v:ext="edit" aspectratio="t"/>
                      <w10:anchorlock/>
                    </v:rect>
                  </w:pict>
                </mc:Fallback>
              </mc:AlternateContent>
            </w:r>
            <w:r w:rsidRPr="00724505">
              <w:rPr>
                <w:rFonts w:eastAsia="Lucida Sans Unicode"/>
                <w:kern w:val="1"/>
                <w:lang w:eastAsia="en-US"/>
              </w:rPr>
              <w:t> 1метр)</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6841EE4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445F366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- 140,0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13B68C4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6EBEC6C0"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3B7FB26E"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14.</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2CECF9B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4</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1A35579F"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Ул. Воеводы Боборыкина, д. № 8</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0B6F3CB1"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Установка детского спортивного комплекса</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4578022E"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27F87B2D"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- 120,0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029A265F"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73E67E94"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27DBB57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15.</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32CCFDB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4</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7D2EB98F"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Ул. Воеводы Боборыкина, д. № 12</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04919FD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Установка качели двойные, детский игровой комплекс</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61AE669A"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7AA31E2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- 280,0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5EC9845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36A819CD"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6C92DB7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16.</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58FA4D0E"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4</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156AF06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Ул. Гагарина, д. № 1</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42962D03"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Установка детского спортивного комплекса</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16499466"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1FCECB66"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- 120,0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5B5DC053"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6606C482"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69F2ABA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1DB0323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0B83F859"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60DB2BE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5330E269"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156AC2A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3BB9E80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2D033FBA"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2CAD8E03"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17.</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192DDA51"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5</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0F1D050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shd w:val="clear" w:color="auto" w:fill="FFFFFF"/>
                <w:lang w:eastAsia="en-US"/>
              </w:rPr>
              <w:t xml:space="preserve">Тротуар от д. № 11 по ул. Гагарина, до дома № 4 по ул. </w:t>
            </w:r>
            <w:proofErr w:type="spellStart"/>
            <w:r w:rsidRPr="00724505">
              <w:rPr>
                <w:rFonts w:eastAsia="Lucida Sans Unicode"/>
                <w:kern w:val="1"/>
                <w:shd w:val="clear" w:color="auto" w:fill="FFFFFF"/>
                <w:lang w:eastAsia="en-US"/>
              </w:rPr>
              <w:t>Бойцова</w:t>
            </w:r>
            <w:proofErr w:type="spellEnd"/>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6755DE50"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Асфальтирование</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643E92EE"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4F979591"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- 1100,0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0551C51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447EF150"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70B08EC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4062115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0D40983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021C4CC0"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12B9224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63644D3D"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19F4196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5D006DC2"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54FC57B0"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18.</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6FBCDBA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6</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3B441C11"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Сквер на пересечении улиц им. Менделеева и Правды</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3EF59610"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Обустройство дорожек сквера</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6E8AAE2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59477C1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- 1100,0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267120B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0E927D4B"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747F998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5E32632E"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4E13B4F3"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6511B4ED"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7356E27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673A6DB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479086D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17CB06BC"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24DD51C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19.</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59972D96"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7</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17BCBBB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Тротуар (от ул. Декабристов напротив дома № 4 до ул. Глинки)</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3E7A4EB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Асфальтирование</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752AD09E"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06922D3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- 850,0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30DC8AF1"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7F9A98A7"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62CE2333"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1929519E"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612CD810"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1069CA76"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4588D2E1"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2D0EDC8E"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2E2FECC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5D0C3128"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68DF3820"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20.</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56790E66"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7</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7D2A32A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Тротуар (от ул. Декабристов напротив дома № 4 до ул. Глинки)</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56E6E599"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Устройство освещения</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7302F4D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МКУ "ГУС"</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53771F1D"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ПСД - 40,0</w:t>
            </w:r>
          </w:p>
          <w:p w14:paraId="1BF17AE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- 210,0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1A056BF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2AEE49AB"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37C6B57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5D2D0361"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22E775F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24A50A0D"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6A7F6A9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352902D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015EBFB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38B6EB9D"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128CEBB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21.</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433B41C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8</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5357484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Территория у домов по ул. Ивана Седова д. № 17/1, пер. Дунаевского д. № 3, 5</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567C608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Установка детских игровых элементов (горка, песочницы, качели двойные)</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7C90C0C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583FD3E0"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- 200,0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23B02CE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342D3AC7"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5C79B62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22.</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444D16D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8</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5C72CDF6"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xml:space="preserve">МБДОУ детский сад № 46, ул. 2-я </w:t>
            </w:r>
            <w:proofErr w:type="gramStart"/>
            <w:r w:rsidRPr="00724505">
              <w:rPr>
                <w:rFonts w:eastAsia="Lucida Sans Unicode"/>
                <w:kern w:val="1"/>
                <w:lang w:eastAsia="en-US"/>
              </w:rPr>
              <w:lastRenderedPageBreak/>
              <w:t>Львовская</w:t>
            </w:r>
            <w:proofErr w:type="gramEnd"/>
            <w:r w:rsidRPr="00724505">
              <w:rPr>
                <w:rFonts w:eastAsia="Lucida Sans Unicode"/>
                <w:kern w:val="1"/>
                <w:lang w:eastAsia="en-US"/>
              </w:rPr>
              <w:t>, дом № 26</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3B54409E"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lastRenderedPageBreak/>
              <w:t>Асфальтирование территории (2 этап)</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2A3FB69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694D1D8A"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- 900,0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4E73310A"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17047260"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4634BE9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lastRenderedPageBreak/>
              <w:t> </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70802F3F"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00A16AE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4B8F638E"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56EB228A"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1598F94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289FD6E9"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211075E1"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20A49C8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23.</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66159DBD"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9</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66514C6D"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Ул. Щорса д. № 11, № 11Б, № 13А</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57EDD999"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Асфальтирование межквартального проезда от пересечения с улицей Щорса между д. N 11 и N 13, вдоль дома N 13А по ул. Щорса, до центра развития ребенка - детского сада N 20 (1 этап)</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5AC1A0EA"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5147252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- 1100,0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3168EB1D"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7151C212"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0F86F103"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46D8C360"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04CC1810"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24C3DDA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091B203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70AFC1EF"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21AFD381"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6752DB98"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688F0DF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24.</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5316DBD9"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10</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2EFCF2FE"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Сквер на досуговой площадке между МБОУ школой № 18 им. Маршала А.М. Василевского и домом № 7 по ул. Щорса</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3902C7FA"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Укладка тротуарной плитки</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3ABE8329"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39BA7E5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- 1000,0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428E475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7DD14199"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70BF490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25.</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7560B60D"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10</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1A351952" w14:textId="77777777" w:rsidR="00724505" w:rsidRPr="00724505" w:rsidRDefault="00724505" w:rsidP="00724505">
            <w:pPr>
              <w:widowControl w:val="0"/>
              <w:suppressAutoHyphens/>
              <w:rPr>
                <w:rFonts w:eastAsia="Lucida Sans Unicode"/>
                <w:kern w:val="1"/>
                <w:lang w:eastAsia="en-US"/>
              </w:rPr>
            </w:pPr>
            <w:proofErr w:type="spellStart"/>
            <w:r w:rsidRPr="00724505">
              <w:rPr>
                <w:rFonts w:eastAsia="Lucida Sans Unicode"/>
                <w:kern w:val="1"/>
                <w:lang w:eastAsia="en-US"/>
              </w:rPr>
              <w:t>Междомовая</w:t>
            </w:r>
            <w:proofErr w:type="spellEnd"/>
            <w:r w:rsidRPr="00724505">
              <w:rPr>
                <w:rFonts w:eastAsia="Lucida Sans Unicode"/>
                <w:kern w:val="1"/>
                <w:lang w:eastAsia="en-US"/>
              </w:rPr>
              <w:t xml:space="preserve"> территория по ул. Юрия Горохова д. № 12, № 12А, № 14</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0219175D"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Обустройство системы водоотведения</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17A2039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3D7038D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- 100,0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15411BB9"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09939FAB"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5FCE900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127849B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2BB0BDE9"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3672519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5AB1AFD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6DB32FE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0E41B399"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67ACD768"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7F61279A"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26.</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4D393FE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11</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28552543"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xml:space="preserve">Проезд от пересечения с ул. Вичугская до д. № 44А ул. 2-я </w:t>
            </w:r>
            <w:proofErr w:type="spellStart"/>
            <w:r w:rsidRPr="00724505">
              <w:rPr>
                <w:rFonts w:eastAsia="Lucida Sans Unicode"/>
                <w:kern w:val="1"/>
                <w:lang w:eastAsia="en-US"/>
              </w:rPr>
              <w:t>Бакарихинская</w:t>
            </w:r>
            <w:proofErr w:type="spellEnd"/>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6583327C" w14:textId="77777777" w:rsidR="00724505" w:rsidRPr="00724505" w:rsidRDefault="00724505" w:rsidP="00724505">
            <w:pPr>
              <w:widowControl w:val="0"/>
              <w:suppressAutoHyphens/>
              <w:rPr>
                <w:rFonts w:eastAsia="Lucida Sans Unicode"/>
                <w:kern w:val="1"/>
                <w:lang w:eastAsia="en-US"/>
              </w:rPr>
            </w:pPr>
            <w:proofErr w:type="spellStart"/>
            <w:r w:rsidRPr="00724505">
              <w:rPr>
                <w:rFonts w:eastAsia="Lucida Sans Unicode"/>
                <w:kern w:val="1"/>
                <w:lang w:eastAsia="en-US"/>
              </w:rPr>
              <w:t>Грейдирование</w:t>
            </w:r>
            <w:proofErr w:type="spellEnd"/>
            <w:r w:rsidRPr="00724505">
              <w:rPr>
                <w:rFonts w:eastAsia="Lucida Sans Unicode"/>
                <w:kern w:val="1"/>
                <w:lang w:eastAsia="en-US"/>
              </w:rPr>
              <w:t xml:space="preserve"> и подсыпка щебнем</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7534B34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01CDE09E"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- 1100,0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522EC79E"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4A900723"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6CD0ADE9"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1CACAA86"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2716994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2903981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09EE1C33"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0EBC775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6F3B21E3"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36B2FBE1"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126EA55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27.</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39CA4D2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12</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20FEBABF"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Ул. Вичугская, д. № 144</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674EE23D"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Освещение подъездных путей</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584A287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МКУ "ГУС"</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2FFFED39"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ПСД - 40,0</w:t>
            </w:r>
          </w:p>
          <w:p w14:paraId="083C64D3"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- 180,0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0FF4A036"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4A0D2141"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0B75AC6D"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28.</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3C64823A"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12</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76E4C07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Ул. Вичугская, сквер павшим воинам</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40B957F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Освещение у памятника и дорожек сквера</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216FC55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МКУ "ГУС"</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57F2800F"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ПСД - 85,0</w:t>
            </w:r>
          </w:p>
          <w:p w14:paraId="0D27970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- 815,0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42DA416F"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72B43CE8"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74C1A3F6"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43BBFD0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1DE75F66"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50437BB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47EDBCA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066BFE3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7804FEEA"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2A86DA81"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079191B0"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29.</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768EB4B9"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13</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5BB8085A"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Ул. Ивана Виноградова д. № 23</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3E255B2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xml:space="preserve">Устройство резинового покрытия на площадке для </w:t>
            </w:r>
            <w:proofErr w:type="spellStart"/>
            <w:r w:rsidRPr="00724505">
              <w:rPr>
                <w:rFonts w:eastAsia="Lucida Sans Unicode"/>
                <w:kern w:val="1"/>
                <w:lang w:eastAsia="en-US"/>
              </w:rPr>
              <w:t>воркаута</w:t>
            </w:r>
            <w:proofErr w:type="spellEnd"/>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3A26EE0A"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0286CDAD"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- 275,0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088D29BD"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3C0353CD"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1279631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30.</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55DB4AF3"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13</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58D72973"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Ул. Гоголя, д. № 9</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515E08DA"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Благоустройство прилегающей территории перед домом</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1F867880"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04C99029"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- 260,0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43AC1736"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07DD8A33"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66B2A980"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31.</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6F1D7F0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13</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599ED5C1"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Ул. Гоголя д. № 7, 9</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3D7B3F61"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Ремонт проезда между домами</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3C3B462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48FF1ECF"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- 260,0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7E4DC07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3FB36E7B"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tcPr>
          <w:p w14:paraId="590B687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32.</w:t>
            </w:r>
          </w:p>
        </w:tc>
        <w:tc>
          <w:tcPr>
            <w:tcW w:w="588" w:type="dxa"/>
            <w:tcBorders>
              <w:top w:val="single" w:sz="6" w:space="0" w:color="000000"/>
              <w:left w:val="single" w:sz="6" w:space="0" w:color="000000"/>
              <w:bottom w:val="single" w:sz="6" w:space="0" w:color="000000"/>
              <w:right w:val="single" w:sz="6" w:space="0" w:color="000000"/>
            </w:tcBorders>
            <w:shd w:val="clear" w:color="auto" w:fill="FFFFFF"/>
          </w:tcPr>
          <w:p w14:paraId="25B3A84D"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13</w:t>
            </w:r>
          </w:p>
        </w:tc>
        <w:tc>
          <w:tcPr>
            <w:tcW w:w="3969" w:type="dxa"/>
            <w:tcBorders>
              <w:top w:val="single" w:sz="6" w:space="0" w:color="000000"/>
              <w:left w:val="single" w:sz="6" w:space="0" w:color="000000"/>
              <w:bottom w:val="single" w:sz="6" w:space="0" w:color="000000"/>
              <w:right w:val="single" w:sz="6" w:space="0" w:color="000000"/>
            </w:tcBorders>
            <w:shd w:val="clear" w:color="auto" w:fill="FFFFFF"/>
          </w:tcPr>
          <w:p w14:paraId="784C4A3E"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Ул. Никитина</w:t>
            </w:r>
          </w:p>
        </w:tc>
        <w:tc>
          <w:tcPr>
            <w:tcW w:w="4819" w:type="dxa"/>
            <w:tcBorders>
              <w:top w:val="single" w:sz="6" w:space="0" w:color="000000"/>
              <w:left w:val="single" w:sz="6" w:space="0" w:color="000000"/>
              <w:bottom w:val="single" w:sz="6" w:space="0" w:color="000000"/>
              <w:right w:val="single" w:sz="6" w:space="0" w:color="000000"/>
            </w:tcBorders>
            <w:shd w:val="clear" w:color="auto" w:fill="FFFFFF"/>
          </w:tcPr>
          <w:p w14:paraId="21C9162D" w14:textId="77777777" w:rsidR="00724505" w:rsidRPr="00724505" w:rsidRDefault="00724505" w:rsidP="00724505">
            <w:pPr>
              <w:widowControl w:val="0"/>
              <w:suppressAutoHyphens/>
              <w:rPr>
                <w:rFonts w:eastAsia="Lucida Sans Unicode"/>
                <w:kern w:val="1"/>
                <w:lang w:eastAsia="en-US"/>
              </w:rPr>
            </w:pPr>
            <w:proofErr w:type="spellStart"/>
            <w:r w:rsidRPr="00724505">
              <w:rPr>
                <w:rFonts w:eastAsia="Lucida Sans Unicode"/>
                <w:kern w:val="1"/>
                <w:lang w:eastAsia="en-US"/>
              </w:rPr>
              <w:t>Грейдирование</w:t>
            </w:r>
            <w:proofErr w:type="spellEnd"/>
            <w:r w:rsidRPr="00724505">
              <w:rPr>
                <w:rFonts w:eastAsia="Lucida Sans Unicode"/>
                <w:kern w:val="1"/>
                <w:lang w:eastAsia="en-US"/>
              </w:rPr>
              <w:t xml:space="preserve"> и подсыпка щебнем</w:t>
            </w:r>
          </w:p>
        </w:tc>
        <w:tc>
          <w:tcPr>
            <w:tcW w:w="1560" w:type="dxa"/>
            <w:tcBorders>
              <w:top w:val="single" w:sz="6" w:space="0" w:color="000000"/>
              <w:left w:val="single" w:sz="6" w:space="0" w:color="000000"/>
              <w:bottom w:val="single" w:sz="6" w:space="0" w:color="000000"/>
              <w:right w:val="single" w:sz="6" w:space="0" w:color="000000"/>
            </w:tcBorders>
            <w:shd w:val="clear" w:color="auto" w:fill="FFFFFF"/>
          </w:tcPr>
          <w:p w14:paraId="3A64742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14:paraId="3AC97BD3"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305,0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14:paraId="5EA01E33" w14:textId="77777777" w:rsidR="00724505" w:rsidRPr="00724505" w:rsidRDefault="00724505" w:rsidP="00724505">
            <w:pPr>
              <w:widowControl w:val="0"/>
              <w:suppressAutoHyphens/>
              <w:rPr>
                <w:rFonts w:eastAsia="Lucida Sans Unicode"/>
                <w:kern w:val="1"/>
                <w:lang w:eastAsia="en-US"/>
              </w:rPr>
            </w:pPr>
          </w:p>
        </w:tc>
      </w:tr>
      <w:tr w:rsidR="00724505" w:rsidRPr="00724505" w14:paraId="7A37623F"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61A24A5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2A0B97E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19CFECD0"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58BCA441"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57F6306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1AAB8A4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41E49BB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736DAE35"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39C0FAC1"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33.</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3B609F4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14</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04CBF0A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4-й Трудовой переулок</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1EDB88BD" w14:textId="77777777" w:rsidR="00724505" w:rsidRPr="00724505" w:rsidRDefault="00724505" w:rsidP="00724505">
            <w:pPr>
              <w:widowControl w:val="0"/>
              <w:suppressAutoHyphens/>
              <w:rPr>
                <w:rFonts w:eastAsia="Lucida Sans Unicode"/>
                <w:kern w:val="1"/>
                <w:lang w:eastAsia="en-US"/>
              </w:rPr>
            </w:pPr>
            <w:proofErr w:type="spellStart"/>
            <w:r w:rsidRPr="00724505">
              <w:rPr>
                <w:rFonts w:eastAsia="Lucida Sans Unicode"/>
                <w:kern w:val="1"/>
                <w:lang w:eastAsia="en-US"/>
              </w:rPr>
              <w:t>Грейдирование</w:t>
            </w:r>
            <w:proofErr w:type="spellEnd"/>
            <w:r w:rsidRPr="00724505">
              <w:rPr>
                <w:rFonts w:eastAsia="Lucida Sans Unicode"/>
                <w:kern w:val="1"/>
                <w:lang w:eastAsia="en-US"/>
              </w:rPr>
              <w:t xml:space="preserve"> и подсыпка щебнем</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6719873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5965FB10"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- 880,0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385D6EBA"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3EB950B2"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51C122E3"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lastRenderedPageBreak/>
              <w:t>34.</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79642D10"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14</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1321AD69"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Ул. Февральская от д. № 2 до д. № 8</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0E064C85" w14:textId="77777777" w:rsidR="00724505" w:rsidRPr="00724505" w:rsidRDefault="00724505" w:rsidP="00724505">
            <w:pPr>
              <w:widowControl w:val="0"/>
              <w:suppressAutoHyphens/>
              <w:rPr>
                <w:rFonts w:eastAsia="Lucida Sans Unicode"/>
                <w:kern w:val="1"/>
                <w:lang w:eastAsia="en-US"/>
              </w:rPr>
            </w:pPr>
            <w:proofErr w:type="spellStart"/>
            <w:r w:rsidRPr="00724505">
              <w:rPr>
                <w:rFonts w:eastAsia="Lucida Sans Unicode"/>
                <w:kern w:val="1"/>
                <w:lang w:eastAsia="en-US"/>
              </w:rPr>
              <w:t>Грейдирование</w:t>
            </w:r>
            <w:proofErr w:type="spellEnd"/>
            <w:r w:rsidRPr="00724505">
              <w:rPr>
                <w:rFonts w:eastAsia="Lucida Sans Unicode"/>
                <w:kern w:val="1"/>
                <w:lang w:eastAsia="en-US"/>
              </w:rPr>
              <w:t xml:space="preserve"> и подсыпка щебнем</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22B246B6"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2C4F770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- 220,0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7F96293F"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692B5C5E"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66598B69"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144637AE"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64D2BD5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03B6961D"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0EA9926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1A62584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49E173F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748BAA25"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3F83697A"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35.</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2F72334E"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15</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4B2703D6"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Ул. Ермака д. № 1Б</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32CB140A"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Освещение детской площадки</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33CCA1A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МКУ "ГУС"</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4C62F563"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ПСД - 60,0</w:t>
            </w:r>
          </w:p>
          <w:p w14:paraId="0B6CAFC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- 300,0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639F6251"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4F8C7B3E"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2D0B3CC9"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36.</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2327C1B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15</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473F4306"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Ул. Пархоменко</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60FB2A33" w14:textId="77777777" w:rsidR="00724505" w:rsidRPr="00724505" w:rsidRDefault="00724505" w:rsidP="00724505">
            <w:pPr>
              <w:widowControl w:val="0"/>
              <w:suppressAutoHyphens/>
              <w:rPr>
                <w:rFonts w:eastAsia="Lucida Sans Unicode"/>
                <w:kern w:val="1"/>
                <w:lang w:eastAsia="en-US"/>
              </w:rPr>
            </w:pPr>
            <w:proofErr w:type="spellStart"/>
            <w:r w:rsidRPr="00724505">
              <w:rPr>
                <w:rFonts w:eastAsia="Lucida Sans Unicode"/>
                <w:kern w:val="1"/>
                <w:lang w:eastAsia="en-US"/>
              </w:rPr>
              <w:t>Грейдирование</w:t>
            </w:r>
            <w:proofErr w:type="spellEnd"/>
            <w:r w:rsidRPr="00724505">
              <w:rPr>
                <w:rFonts w:eastAsia="Lucida Sans Unicode"/>
                <w:kern w:val="1"/>
                <w:lang w:eastAsia="en-US"/>
              </w:rPr>
              <w:t xml:space="preserve"> и подсыпка щебнем</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1E8ECB6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671D34CF"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- 600,0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667FCA9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185EE590"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5B60D8AE"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37.</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2D657F4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15</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29D0882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Металлическая лестница - спуск от ул. </w:t>
            </w:r>
            <w:proofErr w:type="gramStart"/>
            <w:r w:rsidRPr="00724505">
              <w:rPr>
                <w:rFonts w:eastAsia="Lucida Sans Unicode"/>
                <w:kern w:val="1"/>
                <w:lang w:eastAsia="en-US"/>
              </w:rPr>
              <w:t>Спортивной</w:t>
            </w:r>
            <w:proofErr w:type="gramEnd"/>
            <w:r w:rsidRPr="00724505">
              <w:rPr>
                <w:rFonts w:eastAsia="Lucida Sans Unicode"/>
                <w:kern w:val="1"/>
                <w:lang w:eastAsia="en-US"/>
              </w:rPr>
              <w:t xml:space="preserve"> к ул. Нахимова</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400342D0"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Установка освещения</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582703D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МКУ "ГУС"</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6BCA7C7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ПСД - 40,0</w:t>
            </w:r>
          </w:p>
          <w:p w14:paraId="5215874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- 100,0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1EF42C9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4935DBFA"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0B9976D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1970F26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1D10C45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27484246"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1A23520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580E547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38CA6FF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549D86CB"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3244D4B9"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38.</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15A17AF3"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16</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6EF6898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xml:space="preserve">Ул. </w:t>
            </w:r>
            <w:proofErr w:type="spellStart"/>
            <w:r w:rsidRPr="00724505">
              <w:rPr>
                <w:rFonts w:eastAsia="Lucida Sans Unicode"/>
                <w:kern w:val="1"/>
                <w:lang w:eastAsia="en-US"/>
              </w:rPr>
              <w:t>Хасановская</w:t>
            </w:r>
            <w:proofErr w:type="spellEnd"/>
            <w:r w:rsidRPr="00724505">
              <w:rPr>
                <w:rFonts w:eastAsia="Lucida Sans Unicode"/>
                <w:kern w:val="1"/>
                <w:lang w:eastAsia="en-US"/>
              </w:rPr>
              <w:t xml:space="preserve"> от д. № 1 до д. № 53</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0306E44D" w14:textId="77777777" w:rsidR="00724505" w:rsidRPr="00724505" w:rsidRDefault="00724505" w:rsidP="00724505">
            <w:pPr>
              <w:widowControl w:val="0"/>
              <w:suppressAutoHyphens/>
              <w:rPr>
                <w:rFonts w:eastAsia="Lucida Sans Unicode"/>
                <w:kern w:val="1"/>
                <w:lang w:eastAsia="en-US"/>
              </w:rPr>
            </w:pPr>
            <w:proofErr w:type="spellStart"/>
            <w:r w:rsidRPr="00724505">
              <w:rPr>
                <w:rFonts w:eastAsia="Lucida Sans Unicode"/>
                <w:kern w:val="1"/>
                <w:lang w:eastAsia="en-US"/>
              </w:rPr>
              <w:t>Грейдирование</w:t>
            </w:r>
            <w:proofErr w:type="spellEnd"/>
            <w:r w:rsidRPr="00724505">
              <w:rPr>
                <w:rFonts w:eastAsia="Lucida Sans Unicode"/>
                <w:kern w:val="1"/>
                <w:lang w:eastAsia="en-US"/>
              </w:rPr>
              <w:t xml:space="preserve"> и подсыпка щебнем (2 этап)</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3A7112C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1EEAF820"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- 810,0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373DB03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41271FA2"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3A48F3A9"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39.</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1BB8730A"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16</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0E21F58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МБОУ школа № 10</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47D57DB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Укрепление материально-технической базы школы</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64455D8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5421E1C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- 290,0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32DF720D"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46C2E6DA"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14F56B90"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262C216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0609EE5F"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460A5B59"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165F3EF3"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5EFEAD0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6B4164BF"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020B71AF"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3E1F0F9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40.</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48A5D7E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17</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1D581CF9"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Ул. Межевая</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585C3973" w14:textId="77777777" w:rsidR="00724505" w:rsidRPr="00724505" w:rsidRDefault="00724505" w:rsidP="00724505">
            <w:pPr>
              <w:widowControl w:val="0"/>
              <w:suppressAutoHyphens/>
              <w:rPr>
                <w:rFonts w:eastAsia="Lucida Sans Unicode"/>
                <w:kern w:val="1"/>
                <w:lang w:eastAsia="en-US"/>
              </w:rPr>
            </w:pPr>
            <w:proofErr w:type="spellStart"/>
            <w:r w:rsidRPr="00724505">
              <w:rPr>
                <w:rFonts w:eastAsia="Lucida Sans Unicode"/>
                <w:kern w:val="1"/>
                <w:lang w:eastAsia="en-US"/>
              </w:rPr>
              <w:t>Грейдирование</w:t>
            </w:r>
            <w:proofErr w:type="spellEnd"/>
            <w:r w:rsidRPr="00724505">
              <w:rPr>
                <w:rFonts w:eastAsia="Lucida Sans Unicode"/>
                <w:kern w:val="1"/>
                <w:lang w:eastAsia="en-US"/>
              </w:rPr>
              <w:t xml:space="preserve"> и подсыпка щебнем (2 этап)</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6514C51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68D92AA3"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- 760,0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6E45AD0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2AF24E9A"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0C150A63"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41.</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1E3C3A3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17</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0791BD3E"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Ул. Морская от д. № 1 до д. № 5</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7D15AE60" w14:textId="77777777" w:rsidR="00724505" w:rsidRPr="00724505" w:rsidRDefault="00724505" w:rsidP="00724505">
            <w:pPr>
              <w:widowControl w:val="0"/>
              <w:suppressAutoHyphens/>
              <w:rPr>
                <w:rFonts w:eastAsia="Lucida Sans Unicode"/>
                <w:kern w:val="1"/>
                <w:lang w:eastAsia="en-US"/>
              </w:rPr>
            </w:pPr>
            <w:proofErr w:type="spellStart"/>
            <w:r w:rsidRPr="00724505">
              <w:rPr>
                <w:rFonts w:eastAsia="Lucida Sans Unicode"/>
                <w:kern w:val="1"/>
                <w:lang w:eastAsia="en-US"/>
              </w:rPr>
              <w:t>Грейдирование</w:t>
            </w:r>
            <w:proofErr w:type="spellEnd"/>
            <w:r w:rsidRPr="00724505">
              <w:rPr>
                <w:rFonts w:eastAsia="Lucida Sans Unicode"/>
                <w:kern w:val="1"/>
                <w:lang w:eastAsia="en-US"/>
              </w:rPr>
              <w:t xml:space="preserve"> и подсыпка щебнем</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43CF9FEF"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0F376A1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- 270,0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5BECEAA3"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00C6F346"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2CBE2630"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15CBDAC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4894C7E1"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0EC4D670"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3063360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691D160A"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1BE379DE"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26387DBC"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6B6F6BB1"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42.</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2C834609"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18</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43229951"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Подъездные пути к дому, расположенному по адресу ул. Ломоносова, д. № 17, подъезд 2</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21608E4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Строительно-монтажные работы по восстановлению подъездных путей (ориентировочно на участке дороги 10 метров </w:t>
            </w:r>
            <w:r w:rsidRPr="00724505">
              <w:rPr>
                <w:rFonts w:eastAsia="Lucida Sans Unicode"/>
                <w:noProof/>
                <w:kern w:val="1"/>
              </w:rPr>
              <mc:AlternateContent>
                <mc:Choice Requires="wps">
                  <w:drawing>
                    <wp:inline distT="0" distB="0" distL="0" distR="0" wp14:anchorId="28CCFA73" wp14:editId="5AB0E8E4">
                      <wp:extent cx="95250" cy="180975"/>
                      <wp:effectExtent l="0" t="0" r="0" b="0"/>
                      <wp:docPr id="8" name="Прямоугольник 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Прямоугольник 8" o:spid="_x0000_s1026" style="width:7.5pt;height:1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phg1QIAAMcFAAAOAAAAZHJzL2Uyb0RvYy54bWysVMuO0zAU3SPxD5b3mSQlfSSadDQ0LUIa&#10;YKSBD3ATp7FI7GC7TQeEhMQWiU/gI9ggHvMN6R9x7bSddmaDgCwiP889957je3q2rkq0olIxwWPs&#10;n3gYUZ6KjPFFjF+9nDkjjJQmPCOl4DTG11Ths/HDB6dNHdGeKESZUYkAhKuoqWNcaF1HrqvSglZE&#10;nYiactjMhayIhqlcuJkkDaBXpdvzvIHbCJnVUqRUKVhNuk08tvh5TlP9Is8V1aiMMXDT9i/tf27+&#10;7viURAtJ6oKlWxrkL1hUhHEIuodKiCZoKdk9qIqlUiiR65NUVK7Ic5ZSmwNk43t3srkqSE1tLlAc&#10;Ve/LpP4fbPp8dSkRy2IMQnFSgUTtl82Hzef2Z3uz+dh+bW/aH5tP7a/2W/sdjUy9mlpFcO2qvpQm&#10;Y1VfiPS1QlxMCsIX9FzVUHXwAuDtlqQUTUFJBsR9A+EeYZiJAjQ0b56JDBiQpRa2mutcViYG1Amt&#10;rWjXe9HoWqMUFsN+rw/KprDjj7xw2LcBSLS7W0uln1BRITOIsQRyFpusLpQ2XEi0O2JCcTFjZWlt&#10;UfKjBTjYrUBkuGr2DAer8rvQC6ej6Shwgt5g6gRekjjns0ngDGb+sJ88SiaTxH9v4vpBVLAso9yE&#10;2TnOD/5M0a33O6/sPadEyTIDZygpuZhPSolWBBw/s9+2IAfH3GMatgiQy52U/F7gPe6FzmwwGjrB&#10;LOg74dAbOZ4fPg4HXhAGyew4pQvG6b+nhJpOVKvSAek7uXn2u58biSqmoaeUrAJT7w+RyBhwyjMr&#10;rSas7MYHpTD0b0sBcu+EtnY1Du3MPxfZNbhVCrATOA+6HwwKId9i1EAnibF6sySSYlQ+5eD40A8C&#10;03rsJOgPezCRhzvzwx3CU4CKscaoG050166WtWSLAiL5tjBcnMMryZm1sHlBHavt24JuYTPZdjbT&#10;jg7n9tRt/x3/BgAA//8DAFBLAwQUAAYACAAAACEARHL62toAAAADAQAADwAAAGRycy9kb3ducmV2&#10;LnhtbEyPQUvDQBCF74L/YRnBi9iNhUqJ2RQpiEWEYqo9T7NjEszOptltEv+9Uy96efB4w3vfZKvJ&#10;tWqgPjSeDdzNElDEpbcNVwbed0+3S1AhIltsPZOBbwqwyi8vMkytH/mNhiJWSko4pGigjrFLtQ5l&#10;TQ7DzHfEkn363mEU21fa9jhKuWv1PEnutcOGZaHGjtY1lV/FyRkYy+2w370+6+3NfuP5uDmui48X&#10;Y66vpscHUJGm+HcMZ3xBh1yYDv7ENqjWgDwSf/WcLcQdDMyXC9B5pv+z5z8AAAD//wMAUEsBAi0A&#10;FAAGAAgAAAAhALaDOJL+AAAA4QEAABMAAAAAAAAAAAAAAAAAAAAAAFtDb250ZW50X1R5cGVzXS54&#10;bWxQSwECLQAUAAYACAAAACEAOP0h/9YAAACUAQAACwAAAAAAAAAAAAAAAAAvAQAAX3JlbHMvLnJl&#10;bHNQSwECLQAUAAYACAAAACEArzqYYNUCAADHBQAADgAAAAAAAAAAAAAAAAAuAgAAZHJzL2Uyb0Rv&#10;Yy54bWxQSwECLQAUAAYACAAAACEARHL62toAAAADAQAADwAAAAAAAAAAAAAAAAAvBQAAZHJzL2Rv&#10;d25yZXYueG1sUEsFBgAAAAAEAAQA8wAAADYGAAAAAA==&#10;" filled="f" stroked="f">
                      <o:lock v:ext="edit" aspectratio="t"/>
                      <w10:anchorlock/>
                    </v:rect>
                  </w:pict>
                </mc:Fallback>
              </mc:AlternateContent>
            </w:r>
            <w:r w:rsidRPr="00724505">
              <w:rPr>
                <w:rFonts w:eastAsia="Lucida Sans Unicode"/>
                <w:kern w:val="1"/>
                <w:lang w:eastAsia="en-US"/>
              </w:rPr>
              <w:t> 3,5 метра)</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103FB33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76CBAC0E"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- 250,0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7E949C2E"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45ADA228"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603C53D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43.</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056A127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18</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5153162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Территория по ул. Можайского, д. № 19</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7B85B579"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xml:space="preserve">Благоустройство территории для организации детской площадки </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538FE4F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524F6A89"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- 150,0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4BB6FA50"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676B1BE5"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3132C33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44.</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03787B1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18</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4016CDDD"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shd w:val="clear" w:color="auto" w:fill="FFFFFF"/>
                <w:lang w:eastAsia="en-US"/>
              </w:rPr>
              <w:t>Дорога по ул. Тимирязева от дома №159/61 до дома №81</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45E46D1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Строительно-монтажные работы по обустройству и укреплению дороги</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6739714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21BBA8E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- 700,0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374B864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35ABB3F8"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131A12AF"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6A4B8C0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6F47DB2E"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32B0707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35D76FB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24E52A81"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069C4FBD"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1C60CB63"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1723EE50"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45.</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587A35E6"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19</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6372934A"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Ул. Ломоносова, д. № 24</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3D897CD0"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Установка детской игровой площадки</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5E8605D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569BC201"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- 500,0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306E8E96"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01642162"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486765F6"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46.</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41BF75C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19</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6915D38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Ул. им. Урицкого, д. № 6А</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05605DB3"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Установка детской игровой площадки</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5CF76156"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195DFAC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- 600,0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4569A823"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54A196FD"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796157D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26737F2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37E24C2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7F8FF1C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503AF399"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00A0171E"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18A387E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12CE9D9F"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562A46B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47.</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2EE85BD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20</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2318DE4A"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Детский сад № 2, ул. им. Урицкого д. № 4В</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0C148EC8"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Устройство тротуара от ул. Чернова-</w:t>
            </w:r>
            <w:proofErr w:type="spellStart"/>
            <w:r w:rsidRPr="00724505">
              <w:rPr>
                <w:rFonts w:eastAsia="Lucida Sans Unicode"/>
                <w:kern w:val="1"/>
                <w:lang w:eastAsia="en-US"/>
              </w:rPr>
              <w:t>Плесского</w:t>
            </w:r>
            <w:proofErr w:type="spellEnd"/>
            <w:r w:rsidRPr="00724505">
              <w:rPr>
                <w:rFonts w:eastAsia="Lucida Sans Unicode"/>
                <w:kern w:val="1"/>
                <w:lang w:eastAsia="en-US"/>
              </w:rPr>
              <w:t xml:space="preserve"> до калитки детского сада N 2</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0BB6569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МУ УГХ</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6D24A0B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- 700,0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31367FB9"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76C1F58C"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1B81A63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48.</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57D17FF0"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20</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1B2607BC"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Ул. Аристарха Макарова, между домами № 104 и № 106А</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1D03803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Устройство освещения</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2A5A1A9E"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МКУ "ГУС"</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5DBBDD10"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ПСД - 40,0</w:t>
            </w:r>
          </w:p>
          <w:p w14:paraId="0B1C9B76"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СМР - 245,0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6384BFE1"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6FA2E107" w14:textId="77777777" w:rsidTr="006B107E">
        <w:tc>
          <w:tcPr>
            <w:tcW w:w="546" w:type="dxa"/>
            <w:tcBorders>
              <w:top w:val="single" w:sz="6" w:space="0" w:color="000000"/>
              <w:left w:val="single" w:sz="6" w:space="0" w:color="000000"/>
              <w:bottom w:val="single" w:sz="6" w:space="0" w:color="000000"/>
              <w:right w:val="single" w:sz="6" w:space="0" w:color="000000"/>
            </w:tcBorders>
            <w:shd w:val="clear" w:color="auto" w:fill="FFFFFF"/>
            <w:hideMark/>
          </w:tcPr>
          <w:p w14:paraId="09F601C3"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lastRenderedPageBreak/>
              <w:t>49.</w:t>
            </w:r>
          </w:p>
        </w:tc>
        <w:tc>
          <w:tcPr>
            <w:tcW w:w="588" w:type="dxa"/>
            <w:tcBorders>
              <w:top w:val="single" w:sz="6" w:space="0" w:color="000000"/>
              <w:left w:val="single" w:sz="6" w:space="0" w:color="000000"/>
              <w:bottom w:val="single" w:sz="6" w:space="0" w:color="000000"/>
              <w:right w:val="single" w:sz="6" w:space="0" w:color="000000"/>
            </w:tcBorders>
            <w:shd w:val="clear" w:color="auto" w:fill="FFFFFF"/>
            <w:hideMark/>
          </w:tcPr>
          <w:p w14:paraId="3DAE39B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20</w:t>
            </w:r>
          </w:p>
        </w:tc>
        <w:tc>
          <w:tcPr>
            <w:tcW w:w="3969" w:type="dxa"/>
            <w:tcBorders>
              <w:top w:val="single" w:sz="6" w:space="0" w:color="000000"/>
              <w:left w:val="single" w:sz="6" w:space="0" w:color="000000"/>
              <w:bottom w:val="single" w:sz="6" w:space="0" w:color="000000"/>
              <w:right w:val="single" w:sz="6" w:space="0" w:color="000000"/>
            </w:tcBorders>
            <w:shd w:val="clear" w:color="auto" w:fill="FFFFFF"/>
            <w:hideMark/>
          </w:tcPr>
          <w:p w14:paraId="5FE994FF"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Ул. Аристарха Макарова, между домами № 104 и № 106А</w:t>
            </w:r>
          </w:p>
        </w:tc>
        <w:tc>
          <w:tcPr>
            <w:tcW w:w="4819" w:type="dxa"/>
            <w:tcBorders>
              <w:top w:val="single" w:sz="6" w:space="0" w:color="000000"/>
              <w:left w:val="single" w:sz="6" w:space="0" w:color="000000"/>
              <w:bottom w:val="single" w:sz="6" w:space="0" w:color="000000"/>
              <w:right w:val="single" w:sz="6" w:space="0" w:color="000000"/>
            </w:tcBorders>
            <w:shd w:val="clear" w:color="auto" w:fill="FFFFFF"/>
            <w:hideMark/>
          </w:tcPr>
          <w:p w14:paraId="1F05E13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Вынесение границ земельного участка</w:t>
            </w:r>
          </w:p>
        </w:tc>
        <w:tc>
          <w:tcPr>
            <w:tcW w:w="1560" w:type="dxa"/>
            <w:tcBorders>
              <w:top w:val="single" w:sz="6" w:space="0" w:color="000000"/>
              <w:left w:val="single" w:sz="6" w:space="0" w:color="000000"/>
              <w:bottom w:val="single" w:sz="6" w:space="0" w:color="000000"/>
              <w:right w:val="single" w:sz="6" w:space="0" w:color="000000"/>
            </w:tcBorders>
            <w:shd w:val="clear" w:color="auto" w:fill="FFFFFF"/>
            <w:hideMark/>
          </w:tcPr>
          <w:p w14:paraId="3F9DC802"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МКУ "ГУС"</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230EC414"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5,0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0884F475"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r w:rsidR="00724505" w:rsidRPr="00724505" w14:paraId="2E16EEC8" w14:textId="77777777" w:rsidTr="006B107E">
        <w:tc>
          <w:tcPr>
            <w:tcW w:w="11482"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14:paraId="569FB00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ВСЕГО:</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4731826B"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22000,00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hideMark/>
          </w:tcPr>
          <w:p w14:paraId="51651657" w14:textId="77777777" w:rsidR="00724505" w:rsidRPr="00724505" w:rsidRDefault="00724505" w:rsidP="00724505">
            <w:pPr>
              <w:widowControl w:val="0"/>
              <w:suppressAutoHyphens/>
              <w:rPr>
                <w:rFonts w:eastAsia="Lucida Sans Unicode"/>
                <w:kern w:val="1"/>
                <w:lang w:eastAsia="en-US"/>
              </w:rPr>
            </w:pPr>
            <w:r w:rsidRPr="00724505">
              <w:rPr>
                <w:rFonts w:eastAsia="Lucida Sans Unicode"/>
                <w:kern w:val="1"/>
                <w:lang w:eastAsia="en-US"/>
              </w:rPr>
              <w:t> </w:t>
            </w:r>
          </w:p>
        </w:tc>
      </w:tr>
    </w:tbl>
    <w:p w14:paraId="1A150DCE" w14:textId="77777777" w:rsidR="008C5699" w:rsidRDefault="008C5699" w:rsidP="00724505">
      <w:pPr>
        <w:widowControl w:val="0"/>
        <w:suppressAutoHyphens/>
        <w:rPr>
          <w:rFonts w:eastAsia="Lucida Sans Unicode"/>
          <w:kern w:val="1"/>
          <w:lang w:eastAsia="en-US"/>
        </w:rPr>
        <w:sectPr w:rsidR="008C5699" w:rsidSect="008C5699">
          <w:headerReference w:type="default" r:id="rId16"/>
          <w:headerReference w:type="first" r:id="rId17"/>
          <w:pgSz w:w="16838" w:h="11906" w:orient="landscape"/>
          <w:pgMar w:top="964" w:right="567" w:bottom="851" w:left="425" w:header="709" w:footer="709" w:gutter="0"/>
          <w:cols w:space="708"/>
          <w:docGrid w:linePitch="360"/>
        </w:sectPr>
      </w:pPr>
    </w:p>
    <w:p w14:paraId="57EE1534" w14:textId="77777777" w:rsidR="001A4131" w:rsidRPr="001A4131" w:rsidRDefault="001A4131" w:rsidP="001A4131">
      <w:pPr>
        <w:widowControl w:val="0"/>
        <w:shd w:val="clear" w:color="auto" w:fill="FFFFFF"/>
        <w:suppressAutoHyphens/>
        <w:jc w:val="right"/>
        <w:rPr>
          <w:color w:val="1A1A1A"/>
          <w:lang w:eastAsia="en-US"/>
        </w:rPr>
      </w:pPr>
      <w:r w:rsidRPr="001A4131">
        <w:rPr>
          <w:b/>
          <w:color w:val="1A1A1A"/>
          <w:lang w:eastAsia="en-US"/>
        </w:rPr>
        <w:lastRenderedPageBreak/>
        <w:t xml:space="preserve">  </w:t>
      </w:r>
    </w:p>
    <w:p w14:paraId="63B04654" w14:textId="77777777" w:rsidR="001A4131" w:rsidRPr="001A4131" w:rsidRDefault="001A4131" w:rsidP="001A4131">
      <w:pPr>
        <w:widowControl w:val="0"/>
        <w:suppressAutoHyphens/>
        <w:jc w:val="center"/>
        <w:rPr>
          <w:rFonts w:eastAsia="Lucida Sans Unicode"/>
          <w:noProof/>
          <w:kern w:val="1"/>
          <w:sz w:val="28"/>
          <w:szCs w:val="28"/>
        </w:rPr>
      </w:pPr>
      <w:r w:rsidRPr="001A4131">
        <w:rPr>
          <w:rFonts w:eastAsia="Lucida Sans Unicode"/>
          <w:noProof/>
          <w:kern w:val="1"/>
          <w:sz w:val="28"/>
          <w:szCs w:val="28"/>
        </w:rPr>
        <w:drawing>
          <wp:inline distT="0" distB="0" distL="0" distR="0" wp14:anchorId="722E79F1" wp14:editId="7C0908C9">
            <wp:extent cx="685800" cy="81915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85800" cy="819150"/>
                    </a:xfrm>
                    <a:prstGeom prst="rect">
                      <a:avLst/>
                    </a:prstGeom>
                    <a:noFill/>
                    <a:ln>
                      <a:noFill/>
                    </a:ln>
                  </pic:spPr>
                </pic:pic>
              </a:graphicData>
            </a:graphic>
          </wp:inline>
        </w:drawing>
      </w:r>
    </w:p>
    <w:p w14:paraId="7C86E791" w14:textId="77777777" w:rsidR="001A4131" w:rsidRPr="001A4131" w:rsidRDefault="001A4131" w:rsidP="001A4131">
      <w:pPr>
        <w:widowControl w:val="0"/>
        <w:suppressAutoHyphens/>
        <w:jc w:val="center"/>
        <w:rPr>
          <w:rFonts w:eastAsia="Lucida Sans Unicode"/>
          <w:b/>
          <w:noProof/>
          <w:kern w:val="1"/>
          <w:sz w:val="28"/>
          <w:szCs w:val="28"/>
        </w:rPr>
      </w:pPr>
      <w:r w:rsidRPr="001A4131">
        <w:rPr>
          <w:rFonts w:eastAsia="Lucida Sans Unicode"/>
          <w:b/>
          <w:noProof/>
          <w:kern w:val="1"/>
          <w:sz w:val="28"/>
          <w:szCs w:val="28"/>
        </w:rPr>
        <w:t>городская Дума</w:t>
      </w:r>
    </w:p>
    <w:p w14:paraId="5E6EAAD2" w14:textId="77777777" w:rsidR="001A4131" w:rsidRPr="001A4131" w:rsidRDefault="001A4131" w:rsidP="001A4131">
      <w:pPr>
        <w:widowControl w:val="0"/>
        <w:suppressAutoHyphens/>
        <w:jc w:val="center"/>
        <w:rPr>
          <w:rFonts w:eastAsia="Lucida Sans Unicode"/>
          <w:b/>
          <w:noProof/>
          <w:kern w:val="1"/>
          <w:sz w:val="28"/>
          <w:szCs w:val="28"/>
        </w:rPr>
      </w:pPr>
      <w:r w:rsidRPr="001A4131">
        <w:rPr>
          <w:rFonts w:eastAsia="Lucida Sans Unicode"/>
          <w:b/>
          <w:noProof/>
          <w:kern w:val="1"/>
          <w:sz w:val="28"/>
          <w:szCs w:val="28"/>
        </w:rPr>
        <w:t>городского округа Кинешма</w:t>
      </w:r>
    </w:p>
    <w:p w14:paraId="569C31F3" w14:textId="77777777" w:rsidR="001A4131" w:rsidRPr="001A4131" w:rsidRDefault="001A4131" w:rsidP="001A4131">
      <w:pPr>
        <w:widowControl w:val="0"/>
        <w:suppressAutoHyphens/>
        <w:jc w:val="center"/>
        <w:rPr>
          <w:rFonts w:eastAsia="Lucida Sans Unicode"/>
          <w:b/>
          <w:noProof/>
          <w:kern w:val="1"/>
          <w:sz w:val="28"/>
          <w:szCs w:val="28"/>
        </w:rPr>
      </w:pPr>
      <w:r w:rsidRPr="001A4131">
        <w:rPr>
          <w:rFonts w:eastAsia="Lucida Sans Unicode"/>
          <w:b/>
          <w:noProof/>
          <w:kern w:val="1"/>
          <w:sz w:val="28"/>
          <w:szCs w:val="28"/>
        </w:rPr>
        <w:t>седьмого созыва</w:t>
      </w:r>
    </w:p>
    <w:p w14:paraId="41351430" w14:textId="77777777" w:rsidR="001A4131" w:rsidRPr="001A4131" w:rsidRDefault="001A4131" w:rsidP="001A4131">
      <w:pPr>
        <w:widowControl w:val="0"/>
        <w:suppressAutoHyphens/>
        <w:jc w:val="center"/>
        <w:rPr>
          <w:rFonts w:eastAsia="Lucida Sans Unicode"/>
          <w:b/>
          <w:noProof/>
          <w:kern w:val="1"/>
          <w:sz w:val="28"/>
          <w:szCs w:val="28"/>
        </w:rPr>
      </w:pPr>
    </w:p>
    <w:p w14:paraId="2C545845" w14:textId="77777777" w:rsidR="001A4131" w:rsidRPr="001A4131" w:rsidRDefault="001A4131" w:rsidP="001A4131">
      <w:pPr>
        <w:widowControl w:val="0"/>
        <w:suppressAutoHyphens/>
        <w:jc w:val="center"/>
        <w:rPr>
          <w:rFonts w:eastAsia="Lucida Sans Unicode"/>
          <w:b/>
          <w:noProof/>
          <w:kern w:val="1"/>
          <w:sz w:val="28"/>
          <w:szCs w:val="28"/>
        </w:rPr>
      </w:pPr>
      <w:r w:rsidRPr="001A4131">
        <w:rPr>
          <w:rFonts w:eastAsia="Lucida Sans Unicode"/>
          <w:b/>
          <w:noProof/>
          <w:kern w:val="1"/>
          <w:sz w:val="28"/>
          <w:szCs w:val="28"/>
        </w:rPr>
        <w:t>РЕШЕНИЕ</w:t>
      </w:r>
    </w:p>
    <w:p w14:paraId="3ACB18F2" w14:textId="77777777" w:rsidR="001A4131" w:rsidRPr="001A4131" w:rsidRDefault="001A4131" w:rsidP="001A4131">
      <w:pPr>
        <w:widowControl w:val="0"/>
        <w:suppressAutoHyphens/>
        <w:jc w:val="center"/>
        <w:rPr>
          <w:rFonts w:eastAsia="Lucida Sans Unicode"/>
          <w:noProof/>
          <w:kern w:val="1"/>
          <w:sz w:val="28"/>
          <w:szCs w:val="28"/>
        </w:rPr>
      </w:pPr>
    </w:p>
    <w:p w14:paraId="1C88D981" w14:textId="77777777" w:rsidR="001A4131" w:rsidRPr="000C15FD" w:rsidRDefault="001A4131" w:rsidP="001A4131">
      <w:pPr>
        <w:widowControl w:val="0"/>
        <w:suppressAutoHyphens/>
        <w:rPr>
          <w:rFonts w:eastAsia="Lucida Sans Unicode"/>
          <w:b/>
          <w:kern w:val="1"/>
          <w:sz w:val="28"/>
          <w:szCs w:val="28"/>
          <w:u w:val="single"/>
          <w:lang w:eastAsia="en-US"/>
        </w:rPr>
      </w:pPr>
      <w:r w:rsidRPr="001A4131">
        <w:rPr>
          <w:rFonts w:eastAsia="Lucida Sans Unicode"/>
          <w:b/>
          <w:noProof/>
          <w:kern w:val="1"/>
          <w:sz w:val="28"/>
          <w:szCs w:val="28"/>
        </w:rPr>
        <w:t xml:space="preserve">                                             </w:t>
      </w:r>
      <w:r w:rsidRPr="000C15FD">
        <w:rPr>
          <w:rFonts w:eastAsia="Lucida Sans Unicode"/>
          <w:b/>
          <w:noProof/>
          <w:kern w:val="1"/>
          <w:sz w:val="28"/>
          <w:szCs w:val="28"/>
          <w:u w:val="single"/>
        </w:rPr>
        <w:t>от 23.04.2025</w:t>
      </w:r>
      <w:r w:rsidRPr="000C15FD">
        <w:rPr>
          <w:rFonts w:eastAsia="Lucida Sans Unicode"/>
          <w:noProof/>
          <w:kern w:val="1"/>
          <w:sz w:val="28"/>
          <w:szCs w:val="28"/>
          <w:u w:val="single"/>
        </w:rPr>
        <w:t xml:space="preserve"> </w:t>
      </w:r>
      <w:r w:rsidRPr="000C15FD">
        <w:rPr>
          <w:rFonts w:eastAsia="Lucida Sans Unicode"/>
          <w:b/>
          <w:noProof/>
          <w:kern w:val="1"/>
          <w:sz w:val="28"/>
          <w:szCs w:val="28"/>
          <w:u w:val="single"/>
        </w:rPr>
        <w:t>№96/499</w:t>
      </w:r>
    </w:p>
    <w:p w14:paraId="490CD852" w14:textId="77777777" w:rsidR="001A4131" w:rsidRPr="001A4131" w:rsidRDefault="001A4131" w:rsidP="001A4131">
      <w:pPr>
        <w:widowControl w:val="0"/>
        <w:suppressAutoHyphens/>
        <w:jc w:val="center"/>
        <w:rPr>
          <w:rFonts w:eastAsia="Lucida Sans Unicode"/>
          <w:b/>
          <w:bCs/>
          <w:kern w:val="1"/>
          <w:sz w:val="28"/>
          <w:szCs w:val="28"/>
          <w:lang w:eastAsia="en-US"/>
        </w:rPr>
      </w:pPr>
    </w:p>
    <w:p w14:paraId="0CD38CF2" w14:textId="77777777" w:rsidR="001A4131" w:rsidRPr="001A4131" w:rsidRDefault="001A4131" w:rsidP="001A4131">
      <w:pPr>
        <w:widowControl w:val="0"/>
        <w:suppressAutoHyphens/>
        <w:autoSpaceDE w:val="0"/>
        <w:autoSpaceDN w:val="0"/>
        <w:adjustRightInd w:val="0"/>
        <w:ind w:firstLine="720"/>
        <w:jc w:val="center"/>
        <w:rPr>
          <w:rFonts w:eastAsia="Lucida Sans Unicode"/>
          <w:b/>
          <w:kern w:val="1"/>
          <w:sz w:val="28"/>
          <w:szCs w:val="28"/>
          <w:lang w:eastAsia="en-US"/>
        </w:rPr>
      </w:pPr>
      <w:r w:rsidRPr="001A4131">
        <w:rPr>
          <w:rFonts w:eastAsia="Lucida Sans Unicode"/>
          <w:b/>
          <w:kern w:val="1"/>
          <w:sz w:val="28"/>
          <w:szCs w:val="28"/>
          <w:lang w:eastAsia="en-US"/>
        </w:rPr>
        <w:t xml:space="preserve">О переносе </w:t>
      </w:r>
      <w:proofErr w:type="gramStart"/>
      <w:r w:rsidRPr="001A4131">
        <w:rPr>
          <w:rFonts w:eastAsia="Lucida Sans Unicode"/>
          <w:b/>
          <w:kern w:val="1"/>
          <w:sz w:val="28"/>
          <w:szCs w:val="28"/>
          <w:lang w:eastAsia="en-US"/>
        </w:rPr>
        <w:t>сроков заслушивания ежегодных отчетов председателя городской Думы городского округа</w:t>
      </w:r>
      <w:proofErr w:type="gramEnd"/>
      <w:r w:rsidRPr="001A4131">
        <w:rPr>
          <w:rFonts w:eastAsia="Lucida Sans Unicode"/>
          <w:b/>
          <w:kern w:val="1"/>
          <w:sz w:val="28"/>
          <w:szCs w:val="28"/>
          <w:lang w:eastAsia="en-US"/>
        </w:rPr>
        <w:t xml:space="preserve"> Кинешма и главы городского округа Кинешма</w:t>
      </w:r>
    </w:p>
    <w:p w14:paraId="2AD2DA82" w14:textId="77777777" w:rsidR="001A4131" w:rsidRPr="001A4131" w:rsidRDefault="001A4131" w:rsidP="001A4131">
      <w:pPr>
        <w:widowControl w:val="0"/>
        <w:suppressAutoHyphens/>
        <w:autoSpaceDE w:val="0"/>
        <w:autoSpaceDN w:val="0"/>
        <w:adjustRightInd w:val="0"/>
        <w:ind w:firstLine="720"/>
        <w:jc w:val="center"/>
        <w:rPr>
          <w:rFonts w:eastAsia="Lucida Sans Unicode"/>
          <w:kern w:val="1"/>
          <w:sz w:val="28"/>
          <w:szCs w:val="28"/>
          <w:lang w:eastAsia="en-US"/>
        </w:rPr>
      </w:pPr>
    </w:p>
    <w:p w14:paraId="761588B6" w14:textId="77777777" w:rsidR="001A4131" w:rsidRPr="001A4131" w:rsidRDefault="001A4131" w:rsidP="001A4131">
      <w:pPr>
        <w:widowControl w:val="0"/>
        <w:suppressAutoHyphens/>
        <w:autoSpaceDE w:val="0"/>
        <w:autoSpaceDN w:val="0"/>
        <w:adjustRightInd w:val="0"/>
        <w:ind w:firstLine="720"/>
        <w:jc w:val="both"/>
        <w:rPr>
          <w:rFonts w:eastAsia="Lucida Sans Unicode"/>
          <w:kern w:val="1"/>
          <w:sz w:val="28"/>
          <w:szCs w:val="28"/>
          <w:lang w:eastAsia="en-US"/>
        </w:rPr>
      </w:pPr>
      <w:r w:rsidRPr="001A4131">
        <w:rPr>
          <w:rFonts w:eastAsia="Lucida Sans Unicode"/>
          <w:kern w:val="1"/>
          <w:sz w:val="28"/>
          <w:szCs w:val="28"/>
          <w:lang w:eastAsia="en-US"/>
        </w:rPr>
        <w:t>В соответствии со ст. 29, ч. 8 ст. 56 Устава муниципального образования "Городской округ Кинешма", руководствуясь п. 7 ч. 11 ст. 34 Устава муниципального образования "Городской округ Кинешма",</w:t>
      </w:r>
    </w:p>
    <w:p w14:paraId="332AA601" w14:textId="77777777" w:rsidR="001A4131" w:rsidRPr="001A4131" w:rsidRDefault="001A4131" w:rsidP="001A4131">
      <w:pPr>
        <w:widowControl w:val="0"/>
        <w:suppressAutoHyphens/>
        <w:autoSpaceDE w:val="0"/>
        <w:autoSpaceDN w:val="0"/>
        <w:adjustRightInd w:val="0"/>
        <w:ind w:firstLine="720"/>
        <w:jc w:val="both"/>
        <w:rPr>
          <w:rFonts w:eastAsia="Lucida Sans Unicode"/>
          <w:kern w:val="1"/>
          <w:sz w:val="28"/>
          <w:szCs w:val="28"/>
          <w:lang w:eastAsia="en-US"/>
        </w:rPr>
      </w:pPr>
    </w:p>
    <w:p w14:paraId="062F3FD2" w14:textId="77777777" w:rsidR="001A4131" w:rsidRPr="001A4131" w:rsidRDefault="001A4131" w:rsidP="001A4131">
      <w:pPr>
        <w:widowControl w:val="0"/>
        <w:suppressAutoHyphens/>
        <w:autoSpaceDE w:val="0"/>
        <w:autoSpaceDN w:val="0"/>
        <w:adjustRightInd w:val="0"/>
        <w:jc w:val="center"/>
        <w:rPr>
          <w:rFonts w:eastAsia="Lucida Sans Unicode"/>
          <w:b/>
          <w:kern w:val="1"/>
          <w:sz w:val="28"/>
          <w:szCs w:val="28"/>
          <w:lang w:eastAsia="en-US"/>
        </w:rPr>
      </w:pPr>
      <w:r w:rsidRPr="001A4131">
        <w:rPr>
          <w:rFonts w:eastAsia="Lucida Sans Unicode"/>
          <w:b/>
          <w:kern w:val="1"/>
          <w:sz w:val="28"/>
          <w:szCs w:val="28"/>
          <w:lang w:eastAsia="en-US"/>
        </w:rPr>
        <w:t>городская Дума городского округа Кинешма решила:</w:t>
      </w:r>
    </w:p>
    <w:p w14:paraId="5DB00B64" w14:textId="77777777" w:rsidR="001A4131" w:rsidRPr="001A4131" w:rsidRDefault="001A4131" w:rsidP="001A4131">
      <w:pPr>
        <w:widowControl w:val="0"/>
        <w:suppressAutoHyphens/>
        <w:ind w:firstLine="567"/>
        <w:jc w:val="both"/>
        <w:rPr>
          <w:rFonts w:eastAsia="Lucida Sans Unicode"/>
          <w:kern w:val="1"/>
          <w:sz w:val="28"/>
          <w:szCs w:val="28"/>
          <w:lang w:eastAsia="en-US"/>
        </w:rPr>
      </w:pPr>
    </w:p>
    <w:p w14:paraId="45B1ECB2" w14:textId="77777777" w:rsidR="001A4131" w:rsidRPr="001A4131" w:rsidRDefault="001A4131" w:rsidP="001A4131">
      <w:pPr>
        <w:widowControl w:val="0"/>
        <w:suppressAutoHyphens/>
        <w:jc w:val="both"/>
        <w:rPr>
          <w:rFonts w:eastAsia="Lucida Sans Unicode"/>
          <w:kern w:val="1"/>
          <w:sz w:val="28"/>
          <w:szCs w:val="28"/>
          <w:lang w:eastAsia="en-US"/>
        </w:rPr>
      </w:pPr>
      <w:r w:rsidRPr="001A4131">
        <w:rPr>
          <w:rFonts w:eastAsia="Lucida Sans Unicode"/>
          <w:kern w:val="1"/>
          <w:sz w:val="28"/>
          <w:szCs w:val="28"/>
          <w:lang w:eastAsia="en-US"/>
        </w:rPr>
        <w:tab/>
        <w:t>1. Перенести заслушивание ежегодных отчетов председателя городской Думы городского округа Кинешма о результатах деятельности городской Думы городского округа Кинешма, главы городского округа Кинешма, о результатах его деятельности, деятельности администрации городского округа Кинешма, в том числе о решении вопросов, поставленных городской Думой городского округа Кинешма и принятие по ним решений на июль.</w:t>
      </w:r>
    </w:p>
    <w:p w14:paraId="55D23BAF" w14:textId="77777777" w:rsidR="001A4131" w:rsidRPr="001A4131" w:rsidRDefault="001A4131" w:rsidP="001A4131">
      <w:pPr>
        <w:widowControl w:val="0"/>
        <w:suppressAutoHyphens/>
        <w:jc w:val="both"/>
        <w:rPr>
          <w:rFonts w:eastAsia="Lucida Sans Unicode"/>
          <w:kern w:val="1"/>
          <w:sz w:val="28"/>
          <w:szCs w:val="28"/>
          <w:lang w:eastAsia="en-US"/>
        </w:rPr>
      </w:pPr>
      <w:r w:rsidRPr="001A4131">
        <w:rPr>
          <w:rFonts w:eastAsia="Lucida Sans Unicode"/>
          <w:kern w:val="1"/>
          <w:sz w:val="28"/>
          <w:szCs w:val="28"/>
          <w:lang w:eastAsia="en-US"/>
        </w:rPr>
        <w:tab/>
        <w:t>2. Настоящее решение вступает в силу со дня его принятия.</w:t>
      </w:r>
      <w:r w:rsidRPr="001A4131">
        <w:rPr>
          <w:rFonts w:eastAsia="Lucida Sans Unicode"/>
          <w:kern w:val="1"/>
          <w:sz w:val="28"/>
          <w:szCs w:val="28"/>
          <w:lang w:eastAsia="en-US"/>
        </w:rPr>
        <w:tab/>
      </w:r>
    </w:p>
    <w:p w14:paraId="7D488C4D" w14:textId="77777777" w:rsidR="001A4131" w:rsidRPr="001A4131" w:rsidRDefault="001A4131" w:rsidP="001A4131">
      <w:pPr>
        <w:widowControl w:val="0"/>
        <w:suppressAutoHyphens/>
        <w:jc w:val="both"/>
        <w:rPr>
          <w:rFonts w:eastAsia="Lucida Sans Unicode"/>
          <w:kern w:val="1"/>
          <w:sz w:val="28"/>
          <w:szCs w:val="28"/>
          <w:lang w:eastAsia="en-US"/>
        </w:rPr>
      </w:pPr>
      <w:r w:rsidRPr="001A4131">
        <w:rPr>
          <w:rFonts w:eastAsia="Lucida Sans Unicode"/>
          <w:kern w:val="1"/>
          <w:sz w:val="28"/>
          <w:szCs w:val="28"/>
          <w:lang w:eastAsia="en-US"/>
        </w:rPr>
        <w:tab/>
        <w:t xml:space="preserve">3. </w:t>
      </w:r>
      <w:hyperlink r:id="rId18" w:history="1">
        <w:r w:rsidRPr="001A4131">
          <w:rPr>
            <w:rFonts w:eastAsia="Lucida Sans Unicode"/>
            <w:bCs/>
            <w:kern w:val="1"/>
            <w:sz w:val="28"/>
            <w:szCs w:val="28"/>
            <w:lang w:eastAsia="en-US"/>
          </w:rPr>
          <w:t>Опубликовать</w:t>
        </w:r>
      </w:hyperlink>
      <w:r w:rsidRPr="001A4131">
        <w:rPr>
          <w:rFonts w:eastAsia="Lucida Sans Unicode"/>
          <w:kern w:val="1"/>
          <w:sz w:val="28"/>
          <w:szCs w:val="28"/>
          <w:lang w:eastAsia="en-US"/>
        </w:rPr>
        <w:t xml:space="preserve"> настоящее решение в официальном источнике опубликования муниципальных правовых актов городского округа Кинешма «Вестник органов местного самоуправления».</w:t>
      </w:r>
    </w:p>
    <w:p w14:paraId="633B5D1B" w14:textId="77777777" w:rsidR="001A4131" w:rsidRPr="001A4131" w:rsidRDefault="001A4131" w:rsidP="001A4131">
      <w:pPr>
        <w:widowControl w:val="0"/>
        <w:suppressAutoHyphens/>
        <w:rPr>
          <w:rFonts w:eastAsia="Lucida Sans Unicode"/>
          <w:b/>
          <w:kern w:val="1"/>
          <w:sz w:val="28"/>
          <w:szCs w:val="28"/>
          <w:lang w:eastAsia="en-US"/>
        </w:rPr>
      </w:pPr>
    </w:p>
    <w:p w14:paraId="776FCDAA" w14:textId="77777777" w:rsidR="001A4131" w:rsidRPr="001A4131" w:rsidRDefault="001A4131" w:rsidP="001A4131">
      <w:pPr>
        <w:widowControl w:val="0"/>
        <w:suppressAutoHyphens/>
        <w:rPr>
          <w:rFonts w:eastAsia="Lucida Sans Unicode"/>
          <w:b/>
          <w:kern w:val="1"/>
          <w:sz w:val="28"/>
          <w:szCs w:val="28"/>
          <w:lang w:eastAsia="en-US"/>
        </w:rPr>
      </w:pPr>
      <w:r w:rsidRPr="001A4131">
        <w:rPr>
          <w:rFonts w:eastAsia="Lucida Sans Unicode"/>
          <w:b/>
          <w:kern w:val="1"/>
          <w:sz w:val="28"/>
          <w:szCs w:val="28"/>
          <w:lang w:eastAsia="en-US"/>
        </w:rPr>
        <w:t>Председатель городской Думы</w:t>
      </w:r>
    </w:p>
    <w:p w14:paraId="1731F270" w14:textId="01A2F8FD" w:rsidR="001A4131" w:rsidRPr="001A4131" w:rsidRDefault="001A4131" w:rsidP="001A4131">
      <w:pPr>
        <w:widowControl w:val="0"/>
        <w:suppressAutoHyphens/>
        <w:autoSpaceDE w:val="0"/>
        <w:autoSpaceDN w:val="0"/>
        <w:adjustRightInd w:val="0"/>
        <w:outlineLvl w:val="1"/>
        <w:rPr>
          <w:rFonts w:eastAsia="Lucida Sans Unicode"/>
          <w:b/>
          <w:kern w:val="1"/>
          <w:sz w:val="28"/>
          <w:szCs w:val="28"/>
          <w:lang w:eastAsia="en-US"/>
        </w:rPr>
      </w:pPr>
      <w:r w:rsidRPr="001A4131">
        <w:rPr>
          <w:rFonts w:eastAsia="Lucida Sans Unicode"/>
          <w:b/>
          <w:kern w:val="1"/>
          <w:sz w:val="28"/>
          <w:szCs w:val="28"/>
          <w:lang w:eastAsia="en-US"/>
        </w:rPr>
        <w:t>городского округа Кинешма                                                             М.А.</w:t>
      </w:r>
      <w:r>
        <w:rPr>
          <w:rFonts w:eastAsia="Lucida Sans Unicode"/>
          <w:b/>
          <w:kern w:val="1"/>
          <w:sz w:val="28"/>
          <w:szCs w:val="28"/>
          <w:lang w:eastAsia="en-US"/>
        </w:rPr>
        <w:t xml:space="preserve"> </w:t>
      </w:r>
      <w:r w:rsidRPr="001A4131">
        <w:rPr>
          <w:rFonts w:eastAsia="Lucida Sans Unicode"/>
          <w:b/>
          <w:kern w:val="1"/>
          <w:sz w:val="28"/>
          <w:szCs w:val="28"/>
          <w:lang w:eastAsia="en-US"/>
        </w:rPr>
        <w:t>Батин</w:t>
      </w:r>
    </w:p>
    <w:p w14:paraId="40D34D11" w14:textId="38FB41B8" w:rsidR="00724505" w:rsidRPr="00724505" w:rsidRDefault="00724505" w:rsidP="00724505">
      <w:pPr>
        <w:widowControl w:val="0"/>
        <w:suppressAutoHyphens/>
        <w:rPr>
          <w:rFonts w:eastAsia="Lucida Sans Unicode"/>
          <w:kern w:val="1"/>
          <w:lang w:eastAsia="en-US"/>
        </w:rPr>
      </w:pPr>
    </w:p>
    <w:p w14:paraId="2AA8C116" w14:textId="4DE37789" w:rsidR="000C15FD" w:rsidRDefault="000C15FD" w:rsidP="001812FA">
      <w:pPr>
        <w:tabs>
          <w:tab w:val="left" w:pos="3181"/>
        </w:tabs>
      </w:pPr>
      <w:r>
        <w:br w:type="page"/>
      </w:r>
    </w:p>
    <w:p w14:paraId="72B505EB" w14:textId="77777777" w:rsidR="0041629A" w:rsidRDefault="0041629A" w:rsidP="000C15FD">
      <w:pPr>
        <w:jc w:val="center"/>
      </w:pPr>
    </w:p>
    <w:p w14:paraId="117B6C86" w14:textId="3D2590D9" w:rsidR="00EB3B14" w:rsidRPr="00FA44AA" w:rsidRDefault="00EB3B14" w:rsidP="00EB3B14">
      <w:pPr>
        <w:jc w:val="center"/>
        <w:rPr>
          <w:noProof/>
          <w:sz w:val="20"/>
        </w:rPr>
      </w:pPr>
      <w:r>
        <w:rPr>
          <w:noProof/>
          <w:sz w:val="20"/>
        </w:rPr>
        <w:drawing>
          <wp:inline distT="0" distB="0" distL="0" distR="0" wp14:anchorId="6A3BC181" wp14:editId="343A56ED">
            <wp:extent cx="650875" cy="833755"/>
            <wp:effectExtent l="0" t="0" r="0" b="4445"/>
            <wp:docPr id="13" name="Рисунок 13"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Безымянный"/>
                    <pic:cNvPicPr>
                      <a:picLocks noChangeAspect="1" noChangeArrowheads="1"/>
                    </pic:cNvPicPr>
                  </pic:nvPicPr>
                  <pic:blipFill>
                    <a:blip r:embed="rId19" cstate="print">
                      <a:grayscl/>
                      <a:extLst>
                        <a:ext uri="{28A0092B-C50C-407E-A947-70E740481C1C}">
                          <a14:useLocalDpi xmlns:a14="http://schemas.microsoft.com/office/drawing/2010/main" val="0"/>
                        </a:ext>
                      </a:extLst>
                    </a:blip>
                    <a:srcRect/>
                    <a:stretch>
                      <a:fillRect/>
                    </a:stretch>
                  </pic:blipFill>
                  <pic:spPr bwMode="auto">
                    <a:xfrm>
                      <a:off x="0" y="0"/>
                      <a:ext cx="650875" cy="833755"/>
                    </a:xfrm>
                    <a:prstGeom prst="rect">
                      <a:avLst/>
                    </a:prstGeom>
                    <a:noFill/>
                    <a:ln>
                      <a:noFill/>
                    </a:ln>
                  </pic:spPr>
                </pic:pic>
              </a:graphicData>
            </a:graphic>
          </wp:inline>
        </w:drawing>
      </w:r>
    </w:p>
    <w:p w14:paraId="46FF116B" w14:textId="77777777" w:rsidR="00EB3B14" w:rsidRPr="00FA44AA" w:rsidRDefault="00EB3B14" w:rsidP="00EB3B14">
      <w:pPr>
        <w:jc w:val="center"/>
        <w:rPr>
          <w:noProof/>
          <w:sz w:val="20"/>
        </w:rPr>
      </w:pPr>
    </w:p>
    <w:p w14:paraId="424C0D50" w14:textId="77777777" w:rsidR="00EB3B14" w:rsidRPr="00EB3B14" w:rsidRDefault="00EB3B14" w:rsidP="00EB3B14">
      <w:pPr>
        <w:jc w:val="center"/>
        <w:rPr>
          <w:spacing w:val="60"/>
          <w:sz w:val="14"/>
        </w:rPr>
      </w:pPr>
      <w:r w:rsidRPr="00EB3B14">
        <w:rPr>
          <w:b/>
          <w:bCs/>
          <w:color w:val="000000"/>
          <w:spacing w:val="60"/>
          <w:position w:val="3"/>
          <w:sz w:val="48"/>
          <w:szCs w:val="66"/>
        </w:rPr>
        <w:t>ПОСТАНОВЛЕНИЕ</w:t>
      </w:r>
    </w:p>
    <w:p w14:paraId="7AA78EED" w14:textId="77777777" w:rsidR="00EB3B14" w:rsidRPr="00EB3B14" w:rsidRDefault="00EB3B14" w:rsidP="00EB3B14">
      <w:pPr>
        <w:shd w:val="clear" w:color="auto" w:fill="FFFFFF"/>
        <w:spacing w:line="468" w:lineRule="exact"/>
        <w:ind w:right="-2"/>
        <w:jc w:val="center"/>
        <w:rPr>
          <w:b/>
          <w:bCs/>
          <w:color w:val="000000"/>
          <w:spacing w:val="56"/>
          <w:sz w:val="28"/>
          <w:szCs w:val="40"/>
        </w:rPr>
      </w:pPr>
      <w:r w:rsidRPr="00EB3B14">
        <w:rPr>
          <w:b/>
          <w:bCs/>
          <w:color w:val="000000"/>
          <w:spacing w:val="56"/>
          <w:sz w:val="28"/>
          <w:szCs w:val="40"/>
        </w:rPr>
        <w:t>администрации</w:t>
      </w:r>
    </w:p>
    <w:p w14:paraId="09230446" w14:textId="77777777" w:rsidR="00EB3B14" w:rsidRPr="00EB3B14" w:rsidRDefault="00EB3B14" w:rsidP="00EB3B14">
      <w:pPr>
        <w:shd w:val="clear" w:color="auto" w:fill="FFFFFF"/>
        <w:spacing w:line="468" w:lineRule="exact"/>
        <w:ind w:right="-2"/>
        <w:jc w:val="center"/>
        <w:rPr>
          <w:b/>
          <w:bCs/>
          <w:color w:val="000000"/>
          <w:spacing w:val="56"/>
          <w:sz w:val="28"/>
          <w:szCs w:val="40"/>
        </w:rPr>
      </w:pPr>
      <w:r w:rsidRPr="00EB3B14">
        <w:rPr>
          <w:b/>
          <w:bCs/>
          <w:color w:val="000000"/>
          <w:spacing w:val="56"/>
          <w:sz w:val="28"/>
          <w:szCs w:val="40"/>
        </w:rPr>
        <w:t>городского округа Кинешма</w:t>
      </w:r>
    </w:p>
    <w:p w14:paraId="1F67B3BE" w14:textId="77777777" w:rsidR="00EB3B14" w:rsidRPr="00FA44AA" w:rsidRDefault="00EB3B14" w:rsidP="00EB3B14">
      <w:pPr>
        <w:jc w:val="center"/>
        <w:rPr>
          <w:szCs w:val="28"/>
        </w:rPr>
      </w:pPr>
    </w:p>
    <w:p w14:paraId="68675058" w14:textId="77777777" w:rsidR="00EB3B14" w:rsidRPr="00EB3B14" w:rsidRDefault="00EB3B14" w:rsidP="00EB3B14">
      <w:pPr>
        <w:jc w:val="center"/>
        <w:rPr>
          <w:b/>
          <w:szCs w:val="28"/>
          <w:u w:val="single"/>
        </w:rPr>
      </w:pPr>
      <w:r w:rsidRPr="00EB3B14">
        <w:rPr>
          <w:b/>
          <w:szCs w:val="28"/>
          <w:u w:val="single"/>
        </w:rPr>
        <w:t>от         23.04.2025       № 859-п</w:t>
      </w:r>
    </w:p>
    <w:p w14:paraId="5E823561" w14:textId="77777777" w:rsidR="00EB3B14" w:rsidRPr="00FA44AA" w:rsidRDefault="00EB3B14" w:rsidP="00EB3B14">
      <w:pPr>
        <w:jc w:val="center"/>
        <w:rPr>
          <w:szCs w:val="28"/>
        </w:rPr>
      </w:pPr>
    </w:p>
    <w:p w14:paraId="4446BC47" w14:textId="77777777" w:rsidR="00EB3B14" w:rsidRPr="00FA44AA" w:rsidRDefault="00EB3B14" w:rsidP="00EB3B14">
      <w:pPr>
        <w:jc w:val="center"/>
        <w:rPr>
          <w:b/>
          <w:szCs w:val="28"/>
        </w:rPr>
      </w:pPr>
      <w:r w:rsidRPr="00FA44AA">
        <w:rPr>
          <w:b/>
          <w:szCs w:val="28"/>
        </w:rPr>
        <w:t xml:space="preserve">О внесении изменений </w:t>
      </w:r>
      <w:r>
        <w:rPr>
          <w:b/>
          <w:szCs w:val="28"/>
        </w:rPr>
        <w:t xml:space="preserve">в </w:t>
      </w:r>
      <w:r w:rsidRPr="00FA44AA">
        <w:rPr>
          <w:b/>
          <w:szCs w:val="28"/>
        </w:rPr>
        <w:t>постановление администрации городского округ</w:t>
      </w:r>
      <w:r>
        <w:rPr>
          <w:b/>
          <w:szCs w:val="28"/>
        </w:rPr>
        <w:t>а Кинешма от 28.04.2020 № 534-п «</w:t>
      </w:r>
      <w:r w:rsidRPr="00B013AE">
        <w:rPr>
          <w:b/>
          <w:szCs w:val="28"/>
        </w:rPr>
        <w:t>Об утверждении Порядков формирования перечня и оценки налоговых расхо</w:t>
      </w:r>
      <w:r>
        <w:rPr>
          <w:b/>
          <w:szCs w:val="28"/>
        </w:rPr>
        <w:t>дов муниципального образования «</w:t>
      </w:r>
      <w:r w:rsidRPr="00B013AE">
        <w:rPr>
          <w:b/>
          <w:szCs w:val="28"/>
        </w:rPr>
        <w:t>Городской округ Кинешма</w:t>
      </w:r>
      <w:r>
        <w:rPr>
          <w:b/>
          <w:szCs w:val="28"/>
        </w:rPr>
        <w:t>»</w:t>
      </w:r>
    </w:p>
    <w:p w14:paraId="68B1DB2A" w14:textId="77777777" w:rsidR="00EB3B14" w:rsidRPr="00FA44AA" w:rsidRDefault="00EB3B14" w:rsidP="00EB3B14">
      <w:pPr>
        <w:jc w:val="center"/>
        <w:rPr>
          <w:b/>
          <w:szCs w:val="28"/>
        </w:rPr>
      </w:pPr>
    </w:p>
    <w:p w14:paraId="0A31BF44" w14:textId="77777777" w:rsidR="00EB3B14" w:rsidRPr="00803FFE" w:rsidRDefault="00EB3B14" w:rsidP="00EB3B14">
      <w:pPr>
        <w:ind w:firstLine="708"/>
        <w:jc w:val="both"/>
        <w:rPr>
          <w:szCs w:val="26"/>
        </w:rPr>
      </w:pPr>
      <w:proofErr w:type="gramStart"/>
      <w:r w:rsidRPr="00803FFE">
        <w:rPr>
          <w:szCs w:val="26"/>
        </w:rPr>
        <w:t>В соответствии со статьей 174.3 Бюджетного кодекса Российской Федерации, Постановлением Правительства Российской Федерации от 22.06.2019 №796 «Об общих требованиях к оценке налоговых расходов субъектов Российской Федерации и муниципальных образований», статьями 41, 46, 56, 61 Устава муниципального образования «Городской округ Кинешма», в целях принятия мер по обеспечению сбалансированности бюджета городского округа Кинешма, администрация городского округа Кинешма</w:t>
      </w:r>
      <w:proofErr w:type="gramEnd"/>
    </w:p>
    <w:p w14:paraId="3183417C" w14:textId="77777777" w:rsidR="00EB3B14" w:rsidRPr="00803FFE" w:rsidRDefault="00EB3B14" w:rsidP="00EB3B14">
      <w:pPr>
        <w:ind w:firstLine="708"/>
        <w:jc w:val="both"/>
        <w:rPr>
          <w:szCs w:val="27"/>
        </w:rPr>
      </w:pPr>
    </w:p>
    <w:p w14:paraId="13740B37" w14:textId="77777777" w:rsidR="00EB3B14" w:rsidRPr="00803FFE" w:rsidRDefault="00EB3B14" w:rsidP="00EB3B14">
      <w:pPr>
        <w:ind w:firstLine="708"/>
        <w:jc w:val="both"/>
        <w:rPr>
          <w:b/>
          <w:sz w:val="32"/>
          <w:szCs w:val="27"/>
        </w:rPr>
      </w:pPr>
      <w:proofErr w:type="gramStart"/>
      <w:r w:rsidRPr="00803FFE">
        <w:rPr>
          <w:b/>
          <w:sz w:val="32"/>
          <w:szCs w:val="27"/>
        </w:rPr>
        <w:t>п</w:t>
      </w:r>
      <w:proofErr w:type="gramEnd"/>
      <w:r w:rsidRPr="00803FFE">
        <w:rPr>
          <w:b/>
          <w:sz w:val="32"/>
          <w:szCs w:val="27"/>
        </w:rPr>
        <w:t xml:space="preserve"> о с т а н о в л я е т:</w:t>
      </w:r>
    </w:p>
    <w:p w14:paraId="65DEF64C" w14:textId="77777777" w:rsidR="00EB3B14" w:rsidRPr="00803FFE" w:rsidRDefault="00EB3B14" w:rsidP="00EB3B14">
      <w:pPr>
        <w:ind w:firstLine="708"/>
        <w:jc w:val="both"/>
        <w:rPr>
          <w:szCs w:val="27"/>
        </w:rPr>
      </w:pPr>
    </w:p>
    <w:p w14:paraId="359BC017" w14:textId="77777777" w:rsidR="00EB3B14" w:rsidRDefault="00EB3B14" w:rsidP="00EB3B14">
      <w:pPr>
        <w:numPr>
          <w:ilvl w:val="0"/>
          <w:numId w:val="27"/>
        </w:numPr>
        <w:tabs>
          <w:tab w:val="left" w:pos="709"/>
        </w:tabs>
        <w:ind w:left="0" w:firstLine="705"/>
        <w:jc w:val="both"/>
        <w:rPr>
          <w:szCs w:val="26"/>
        </w:rPr>
      </w:pPr>
      <w:r w:rsidRPr="00803FFE">
        <w:rPr>
          <w:szCs w:val="26"/>
        </w:rPr>
        <w:t xml:space="preserve">Внести </w:t>
      </w:r>
      <w:r w:rsidRPr="00B013AE">
        <w:rPr>
          <w:szCs w:val="26"/>
        </w:rPr>
        <w:t>в постановление администрации городского округа Кинешма от 28.04.2020 № 534-п «Об утверждении Порядков формирования перечня и оценки налоговых расходов муниципального образования «Городской округ Кинешма»</w:t>
      </w:r>
      <w:r>
        <w:rPr>
          <w:szCs w:val="26"/>
        </w:rPr>
        <w:t xml:space="preserve"> </w:t>
      </w:r>
      <w:r w:rsidRPr="00803FFE">
        <w:rPr>
          <w:szCs w:val="26"/>
        </w:rPr>
        <w:t>следующие изменения:</w:t>
      </w:r>
    </w:p>
    <w:p w14:paraId="3324FD36" w14:textId="77777777" w:rsidR="00EB3B14" w:rsidRPr="00E5475A" w:rsidRDefault="00EB3B14" w:rsidP="00EB3B14">
      <w:pPr>
        <w:numPr>
          <w:ilvl w:val="1"/>
          <w:numId w:val="28"/>
        </w:numPr>
        <w:tabs>
          <w:tab w:val="left" w:pos="709"/>
        </w:tabs>
        <w:ind w:left="0" w:firstLine="709"/>
        <w:jc w:val="both"/>
        <w:rPr>
          <w:szCs w:val="26"/>
        </w:rPr>
      </w:pPr>
      <w:r w:rsidRPr="00E5475A">
        <w:rPr>
          <w:szCs w:val="26"/>
        </w:rPr>
        <w:t>в пункте 4 Порядка формирования перечня налоговых расходов муниципального образования «Городской округ Кинешма» (приложение 1) слова «Межрайонной инспекции Федеральной налоговой службы России №5 по Ивановской области» заменить словами «Управлении Федеральной налоговой службы по Ивановской области»</w:t>
      </w:r>
      <w:r>
        <w:rPr>
          <w:szCs w:val="26"/>
        </w:rPr>
        <w:t>.</w:t>
      </w:r>
    </w:p>
    <w:p w14:paraId="2D12C5B4" w14:textId="77777777" w:rsidR="00EB3B14" w:rsidRDefault="00EB3B14" w:rsidP="00EB3B14">
      <w:pPr>
        <w:numPr>
          <w:ilvl w:val="1"/>
          <w:numId w:val="28"/>
        </w:numPr>
        <w:tabs>
          <w:tab w:val="left" w:pos="0"/>
        </w:tabs>
        <w:ind w:left="0" w:firstLine="705"/>
        <w:jc w:val="both"/>
        <w:rPr>
          <w:szCs w:val="26"/>
        </w:rPr>
      </w:pPr>
      <w:r>
        <w:rPr>
          <w:szCs w:val="26"/>
        </w:rPr>
        <w:t>В</w:t>
      </w:r>
      <w:r w:rsidRPr="00803FFE">
        <w:rPr>
          <w:szCs w:val="26"/>
        </w:rPr>
        <w:t xml:space="preserve"> </w:t>
      </w:r>
      <w:r>
        <w:rPr>
          <w:szCs w:val="26"/>
        </w:rPr>
        <w:t>Поряд</w:t>
      </w:r>
      <w:r w:rsidRPr="00803FFE">
        <w:rPr>
          <w:szCs w:val="26"/>
        </w:rPr>
        <w:t>к</w:t>
      </w:r>
      <w:r>
        <w:rPr>
          <w:szCs w:val="26"/>
        </w:rPr>
        <w:t>е</w:t>
      </w:r>
      <w:r w:rsidRPr="00803FFE">
        <w:rPr>
          <w:szCs w:val="26"/>
        </w:rPr>
        <w:t xml:space="preserve"> оценки эффективности налоговых расходов муниципального образования «Городской округ Кинешма» </w:t>
      </w:r>
      <w:r>
        <w:rPr>
          <w:szCs w:val="26"/>
        </w:rPr>
        <w:t>(Приложение 2):</w:t>
      </w:r>
    </w:p>
    <w:p w14:paraId="44375000" w14:textId="77777777" w:rsidR="00EB3B14" w:rsidRDefault="00EB3B14" w:rsidP="00EB3B14">
      <w:pPr>
        <w:numPr>
          <w:ilvl w:val="2"/>
          <w:numId w:val="28"/>
        </w:numPr>
        <w:tabs>
          <w:tab w:val="left" w:pos="0"/>
        </w:tabs>
        <w:ind w:left="0" w:firstLine="709"/>
        <w:jc w:val="both"/>
        <w:rPr>
          <w:szCs w:val="26"/>
        </w:rPr>
      </w:pPr>
      <w:r>
        <w:rPr>
          <w:szCs w:val="26"/>
        </w:rPr>
        <w:t xml:space="preserve">в </w:t>
      </w:r>
      <w:r w:rsidRPr="00803FFE">
        <w:rPr>
          <w:szCs w:val="26"/>
        </w:rPr>
        <w:t>пункте 2.4 слова «Межрайонной инспекции Федеральной налоговой службы России №5 по Ивановской области» заменить словами «Управлении Федеральной налоговой службы по Ивановской области»;</w:t>
      </w:r>
    </w:p>
    <w:p w14:paraId="1904E007" w14:textId="77777777" w:rsidR="00EB3B14" w:rsidRPr="00B013AE" w:rsidRDefault="00EB3B14" w:rsidP="00EB3B14">
      <w:pPr>
        <w:numPr>
          <w:ilvl w:val="2"/>
          <w:numId w:val="28"/>
        </w:numPr>
        <w:tabs>
          <w:tab w:val="left" w:pos="0"/>
        </w:tabs>
        <w:ind w:left="0" w:firstLine="709"/>
        <w:jc w:val="both"/>
        <w:rPr>
          <w:szCs w:val="26"/>
        </w:rPr>
      </w:pPr>
      <w:r w:rsidRPr="00B013AE">
        <w:rPr>
          <w:szCs w:val="26"/>
        </w:rPr>
        <w:t>в абзаце 7 пункта 3.1 слова «единый налог на вменённый доход</w:t>
      </w:r>
      <w:proofErr w:type="gramStart"/>
      <w:r w:rsidRPr="00B013AE">
        <w:rPr>
          <w:szCs w:val="26"/>
        </w:rPr>
        <w:t>,»</w:t>
      </w:r>
      <w:proofErr w:type="gramEnd"/>
      <w:r w:rsidRPr="00B013AE">
        <w:rPr>
          <w:szCs w:val="26"/>
        </w:rPr>
        <w:t xml:space="preserve"> исключить;</w:t>
      </w:r>
    </w:p>
    <w:p w14:paraId="6B131FB7" w14:textId="77777777" w:rsidR="00EB3B14" w:rsidRPr="00803FFE" w:rsidRDefault="00EB3B14" w:rsidP="00A84325">
      <w:pPr>
        <w:numPr>
          <w:ilvl w:val="2"/>
          <w:numId w:val="28"/>
        </w:numPr>
        <w:tabs>
          <w:tab w:val="left" w:pos="709"/>
        </w:tabs>
        <w:ind w:left="1418" w:hanging="709"/>
        <w:jc w:val="both"/>
        <w:rPr>
          <w:szCs w:val="26"/>
        </w:rPr>
      </w:pPr>
      <w:r w:rsidRPr="00803FFE">
        <w:rPr>
          <w:szCs w:val="26"/>
        </w:rPr>
        <w:t>пункт 3.</w:t>
      </w:r>
      <w:r>
        <w:rPr>
          <w:szCs w:val="26"/>
        </w:rPr>
        <w:t>10</w:t>
      </w:r>
      <w:r w:rsidRPr="00803FFE">
        <w:rPr>
          <w:szCs w:val="26"/>
        </w:rPr>
        <w:t xml:space="preserve"> </w:t>
      </w:r>
      <w:r>
        <w:rPr>
          <w:szCs w:val="26"/>
        </w:rPr>
        <w:t xml:space="preserve">изложить в </w:t>
      </w:r>
      <w:r w:rsidRPr="00803FFE">
        <w:rPr>
          <w:szCs w:val="26"/>
        </w:rPr>
        <w:t>следующе</w:t>
      </w:r>
      <w:r>
        <w:rPr>
          <w:szCs w:val="26"/>
        </w:rPr>
        <w:t>й</w:t>
      </w:r>
      <w:r w:rsidRPr="00803FFE">
        <w:rPr>
          <w:szCs w:val="26"/>
        </w:rPr>
        <w:t xml:space="preserve"> </w:t>
      </w:r>
      <w:r>
        <w:rPr>
          <w:szCs w:val="26"/>
        </w:rPr>
        <w:t>редакции</w:t>
      </w:r>
      <w:r w:rsidRPr="00803FFE">
        <w:rPr>
          <w:szCs w:val="26"/>
        </w:rPr>
        <w:t>:</w:t>
      </w:r>
    </w:p>
    <w:p w14:paraId="57B4B201" w14:textId="77777777" w:rsidR="00EB3B14" w:rsidRPr="00803FFE" w:rsidRDefault="00EB3B14" w:rsidP="00EB3B14">
      <w:pPr>
        <w:tabs>
          <w:tab w:val="left" w:pos="0"/>
        </w:tabs>
        <w:ind w:firstLine="705"/>
        <w:jc w:val="both"/>
        <w:rPr>
          <w:szCs w:val="26"/>
        </w:rPr>
      </w:pPr>
      <w:r w:rsidRPr="00803FFE">
        <w:rPr>
          <w:szCs w:val="26"/>
        </w:rPr>
        <w:t>«</w:t>
      </w:r>
      <w:r w:rsidRPr="00F4360E">
        <w:rPr>
          <w:szCs w:val="26"/>
        </w:rPr>
        <w:t>3.10. Финансовое управление обобщает информацию о результатах оценки эффективности налоговых расходов, представленную кураторами налоговых расходов в соответствии с перечнем показателей для проведения оценки налоговых расходов.</w:t>
      </w:r>
      <w:r>
        <w:rPr>
          <w:szCs w:val="26"/>
        </w:rPr>
        <w:t xml:space="preserve"> </w:t>
      </w:r>
      <w:r w:rsidRPr="00803FFE">
        <w:rPr>
          <w:szCs w:val="26"/>
        </w:rPr>
        <w:t>Решение об уточнении (сохранении, отмене)</w:t>
      </w:r>
      <w:r w:rsidRPr="00803FFE">
        <w:rPr>
          <w:sz w:val="32"/>
        </w:rPr>
        <w:t xml:space="preserve"> </w:t>
      </w:r>
      <w:r w:rsidRPr="00803FFE">
        <w:rPr>
          <w:szCs w:val="26"/>
        </w:rPr>
        <w:t>льгот для плательщиков принимается коллегиально (совместно с другими кураторами налоговых расходов и заместителями главы администрации городского округа Кинешма), оформляется протоколом и доводится до главы городского округа Кинешма для принятия окончательного решения</w:t>
      </w:r>
      <w:r>
        <w:rPr>
          <w:szCs w:val="26"/>
        </w:rPr>
        <w:t xml:space="preserve"> по данному вопросу в срок до 01 июня текущего года</w:t>
      </w:r>
      <w:proofErr w:type="gramStart"/>
      <w:r>
        <w:rPr>
          <w:szCs w:val="26"/>
        </w:rPr>
        <w:t>.</w:t>
      </w:r>
      <w:r w:rsidRPr="00803FFE">
        <w:rPr>
          <w:szCs w:val="26"/>
        </w:rPr>
        <w:t>».</w:t>
      </w:r>
      <w:proofErr w:type="gramEnd"/>
    </w:p>
    <w:p w14:paraId="4A1DBA3D" w14:textId="77777777" w:rsidR="00EB3B14" w:rsidRPr="00803FFE" w:rsidRDefault="00EB3B14" w:rsidP="00EB3B14">
      <w:pPr>
        <w:numPr>
          <w:ilvl w:val="0"/>
          <w:numId w:val="28"/>
        </w:numPr>
        <w:autoSpaceDE w:val="0"/>
        <w:autoSpaceDN w:val="0"/>
        <w:adjustRightInd w:val="0"/>
        <w:ind w:left="0" w:firstLine="705"/>
        <w:jc w:val="both"/>
        <w:rPr>
          <w:b/>
          <w:color w:val="000000"/>
          <w:szCs w:val="26"/>
        </w:rPr>
      </w:pPr>
      <w:r w:rsidRPr="00803FFE">
        <w:rPr>
          <w:szCs w:val="26"/>
        </w:rPr>
        <w:t>Н</w:t>
      </w:r>
      <w:r w:rsidRPr="00803FFE">
        <w:rPr>
          <w:snapToGrid w:val="0"/>
          <w:szCs w:val="26"/>
        </w:rPr>
        <w:t>астоящее постановление подлежит официальному опубликованию в официальном источнике опубликования муниципальных правовых актов городского округа Кинешма «Вестник органов местного самоуправления городского округа Кинешма»</w:t>
      </w:r>
      <w:r w:rsidRPr="00803FFE">
        <w:rPr>
          <w:szCs w:val="26"/>
        </w:rPr>
        <w:t>.</w:t>
      </w:r>
    </w:p>
    <w:p w14:paraId="717E82E2" w14:textId="77777777" w:rsidR="00EB3B14" w:rsidRPr="00803FFE" w:rsidRDefault="00EB3B14" w:rsidP="00EB3B14">
      <w:pPr>
        <w:numPr>
          <w:ilvl w:val="0"/>
          <w:numId w:val="28"/>
        </w:numPr>
        <w:autoSpaceDE w:val="0"/>
        <w:autoSpaceDN w:val="0"/>
        <w:adjustRightInd w:val="0"/>
        <w:ind w:left="0" w:firstLine="705"/>
        <w:jc w:val="both"/>
        <w:rPr>
          <w:color w:val="000000"/>
          <w:szCs w:val="26"/>
        </w:rPr>
      </w:pPr>
      <w:r w:rsidRPr="00803FFE">
        <w:rPr>
          <w:color w:val="000000"/>
          <w:szCs w:val="26"/>
        </w:rPr>
        <w:lastRenderedPageBreak/>
        <w:t>Настоящее постановление вступает в силу со дня официального опубликования.</w:t>
      </w:r>
    </w:p>
    <w:p w14:paraId="1D70184E" w14:textId="77777777" w:rsidR="00EB3B14" w:rsidRPr="00803FFE" w:rsidRDefault="00EB3B14" w:rsidP="00EB3B14">
      <w:pPr>
        <w:numPr>
          <w:ilvl w:val="0"/>
          <w:numId w:val="28"/>
        </w:numPr>
        <w:ind w:left="0" w:firstLine="705"/>
        <w:jc w:val="both"/>
        <w:rPr>
          <w:szCs w:val="26"/>
        </w:rPr>
      </w:pPr>
      <w:r w:rsidRPr="00803FFE">
        <w:rPr>
          <w:szCs w:val="26"/>
        </w:rPr>
        <w:t>Контроль по исполнению настоящего постановления оставляю за собой.</w:t>
      </w:r>
    </w:p>
    <w:p w14:paraId="70613A14" w14:textId="77777777" w:rsidR="00EB3B14" w:rsidRPr="00803FFE" w:rsidRDefault="00EB3B14" w:rsidP="00EB3B14">
      <w:pPr>
        <w:tabs>
          <w:tab w:val="left" w:pos="851"/>
        </w:tabs>
        <w:jc w:val="both"/>
        <w:rPr>
          <w:szCs w:val="26"/>
        </w:rPr>
      </w:pPr>
    </w:p>
    <w:p w14:paraId="5CFE17FC" w14:textId="77777777" w:rsidR="00EB3B14" w:rsidRPr="00FA44AA" w:rsidRDefault="00EB3B14" w:rsidP="00EB3B14">
      <w:pPr>
        <w:tabs>
          <w:tab w:val="left" w:pos="851"/>
        </w:tabs>
        <w:jc w:val="both"/>
        <w:rPr>
          <w:szCs w:val="26"/>
        </w:rPr>
      </w:pPr>
    </w:p>
    <w:p w14:paraId="1AEB0F04" w14:textId="77777777" w:rsidR="00EB3B14" w:rsidRPr="00FA44AA" w:rsidRDefault="00EB3B14" w:rsidP="00EB3B14">
      <w:pPr>
        <w:tabs>
          <w:tab w:val="left" w:pos="851"/>
        </w:tabs>
        <w:jc w:val="both"/>
        <w:rPr>
          <w:szCs w:val="26"/>
        </w:rPr>
      </w:pPr>
    </w:p>
    <w:p w14:paraId="46ABD895" w14:textId="77777777" w:rsidR="00EB3B14" w:rsidRDefault="00EB3B14" w:rsidP="00EB3B14">
      <w:pPr>
        <w:tabs>
          <w:tab w:val="left" w:pos="851"/>
        </w:tabs>
        <w:jc w:val="both"/>
        <w:rPr>
          <w:b/>
          <w:szCs w:val="28"/>
        </w:rPr>
      </w:pPr>
      <w:r w:rsidRPr="00FA44AA">
        <w:rPr>
          <w:b/>
          <w:szCs w:val="28"/>
        </w:rPr>
        <w:t>Глава</w:t>
      </w:r>
    </w:p>
    <w:p w14:paraId="49A09496" w14:textId="77777777" w:rsidR="00EB3B14" w:rsidRPr="00FA44AA" w:rsidRDefault="00EB3B14" w:rsidP="00EB3B14">
      <w:pPr>
        <w:tabs>
          <w:tab w:val="left" w:pos="851"/>
        </w:tabs>
        <w:jc w:val="both"/>
        <w:rPr>
          <w:szCs w:val="28"/>
        </w:rPr>
      </w:pPr>
      <w:r w:rsidRPr="00FA44AA">
        <w:rPr>
          <w:b/>
          <w:szCs w:val="28"/>
        </w:rPr>
        <w:t xml:space="preserve">городского округа Кинешма </w:t>
      </w:r>
      <w:r w:rsidRPr="00FA44AA">
        <w:rPr>
          <w:b/>
          <w:szCs w:val="28"/>
        </w:rPr>
        <w:tab/>
      </w:r>
      <w:r w:rsidRPr="00FA44AA">
        <w:rPr>
          <w:b/>
          <w:szCs w:val="28"/>
        </w:rPr>
        <w:tab/>
      </w:r>
      <w:r w:rsidRPr="00FA44AA">
        <w:rPr>
          <w:b/>
          <w:szCs w:val="28"/>
        </w:rPr>
        <w:tab/>
      </w:r>
      <w:r w:rsidRPr="00FA44AA">
        <w:rPr>
          <w:b/>
          <w:szCs w:val="28"/>
        </w:rPr>
        <w:tab/>
      </w:r>
      <w:r>
        <w:rPr>
          <w:b/>
          <w:szCs w:val="28"/>
        </w:rPr>
        <w:tab/>
        <w:t xml:space="preserve">        </w:t>
      </w:r>
      <w:r w:rsidRPr="00FA44AA">
        <w:rPr>
          <w:b/>
          <w:szCs w:val="28"/>
        </w:rPr>
        <w:t>В.Г. Ступин</w:t>
      </w:r>
    </w:p>
    <w:p w14:paraId="30710AC5" w14:textId="77777777" w:rsidR="00EB3B14" w:rsidRDefault="00EB3B14" w:rsidP="00EB3B14">
      <w:pPr>
        <w:pStyle w:val="ConsPlusNormal"/>
        <w:widowControl/>
        <w:ind w:firstLine="0"/>
        <w:jc w:val="both"/>
        <w:rPr>
          <w:rFonts w:ascii="Times New Roman" w:hAnsi="Times New Roman" w:cs="Times New Roman"/>
          <w:sz w:val="16"/>
        </w:rPr>
      </w:pPr>
    </w:p>
    <w:p w14:paraId="7BB6FDF5" w14:textId="77777777" w:rsidR="00EB3B14" w:rsidRDefault="00EB3B14" w:rsidP="00EB3B14">
      <w:pPr>
        <w:pStyle w:val="ConsPlusNormal"/>
        <w:widowControl/>
        <w:ind w:firstLine="0"/>
        <w:jc w:val="both"/>
        <w:rPr>
          <w:rFonts w:ascii="Times New Roman" w:hAnsi="Times New Roman" w:cs="Times New Roman"/>
          <w:sz w:val="16"/>
        </w:rPr>
      </w:pPr>
    </w:p>
    <w:p w14:paraId="36398A67" w14:textId="77777777" w:rsidR="00EB3B14" w:rsidRDefault="00EB3B14" w:rsidP="00EB3B14">
      <w:pPr>
        <w:pStyle w:val="ConsPlusNormal"/>
        <w:widowControl/>
        <w:ind w:firstLine="0"/>
        <w:jc w:val="both"/>
        <w:rPr>
          <w:rFonts w:ascii="Times New Roman" w:hAnsi="Times New Roman" w:cs="Times New Roman"/>
          <w:sz w:val="16"/>
        </w:rPr>
      </w:pPr>
    </w:p>
    <w:p w14:paraId="587F688F" w14:textId="77777777" w:rsidR="00EB3B14" w:rsidRDefault="00EB3B14" w:rsidP="00EB3B14">
      <w:pPr>
        <w:pStyle w:val="ConsPlusNormal"/>
        <w:widowControl/>
        <w:ind w:firstLine="0"/>
        <w:jc w:val="both"/>
        <w:rPr>
          <w:rFonts w:ascii="Times New Roman" w:hAnsi="Times New Roman" w:cs="Times New Roman"/>
          <w:sz w:val="16"/>
        </w:rPr>
      </w:pPr>
    </w:p>
    <w:p w14:paraId="2ADB194E" w14:textId="77777777" w:rsidR="00EB3B14" w:rsidRDefault="00EB3B14" w:rsidP="00EB3B14">
      <w:pPr>
        <w:pStyle w:val="ConsPlusNormal"/>
        <w:widowControl/>
        <w:ind w:firstLine="0"/>
        <w:jc w:val="both"/>
        <w:rPr>
          <w:rFonts w:ascii="Times New Roman" w:hAnsi="Times New Roman" w:cs="Times New Roman"/>
          <w:sz w:val="16"/>
        </w:rPr>
      </w:pPr>
    </w:p>
    <w:p w14:paraId="326699A2" w14:textId="77777777" w:rsidR="00EB3B14" w:rsidRDefault="00EB3B14" w:rsidP="00EB3B14">
      <w:pPr>
        <w:pStyle w:val="ConsPlusNormal"/>
        <w:widowControl/>
        <w:ind w:firstLine="0"/>
        <w:jc w:val="both"/>
        <w:rPr>
          <w:rFonts w:ascii="Times New Roman" w:hAnsi="Times New Roman" w:cs="Times New Roman"/>
          <w:sz w:val="16"/>
        </w:rPr>
      </w:pPr>
    </w:p>
    <w:p w14:paraId="25209C97" w14:textId="77777777" w:rsidR="00EB3B14" w:rsidRDefault="00EB3B14" w:rsidP="00EB3B14">
      <w:pPr>
        <w:pStyle w:val="ConsPlusNormal"/>
        <w:widowControl/>
        <w:ind w:firstLine="0"/>
        <w:jc w:val="both"/>
        <w:rPr>
          <w:rFonts w:ascii="Times New Roman" w:hAnsi="Times New Roman" w:cs="Times New Roman"/>
          <w:sz w:val="16"/>
        </w:rPr>
      </w:pPr>
    </w:p>
    <w:p w14:paraId="11C2B6AD" w14:textId="77777777" w:rsidR="0041629A" w:rsidRDefault="0041629A" w:rsidP="000C15FD">
      <w:pPr>
        <w:jc w:val="center"/>
      </w:pPr>
    </w:p>
    <w:p w14:paraId="7142F529" w14:textId="77777777" w:rsidR="0041629A" w:rsidRDefault="0041629A" w:rsidP="000C15FD">
      <w:pPr>
        <w:jc w:val="center"/>
      </w:pPr>
      <w:r>
        <w:br w:type="page"/>
      </w:r>
    </w:p>
    <w:p w14:paraId="363DF2E4" w14:textId="77777777" w:rsidR="002B5B69" w:rsidRDefault="002B5B69" w:rsidP="000C15FD">
      <w:pPr>
        <w:jc w:val="center"/>
      </w:pPr>
    </w:p>
    <w:p w14:paraId="503A69B9" w14:textId="77777777" w:rsidR="001216C6" w:rsidRPr="001216C6" w:rsidRDefault="001216C6" w:rsidP="001216C6">
      <w:pPr>
        <w:rPr>
          <w:sz w:val="22"/>
          <w:szCs w:val="22"/>
        </w:rPr>
      </w:pPr>
    </w:p>
    <w:p w14:paraId="6BF6CBD3" w14:textId="6B0DA6BC" w:rsidR="001216C6" w:rsidRPr="001216C6" w:rsidRDefault="001216C6" w:rsidP="001216C6">
      <w:pPr>
        <w:spacing w:after="200" w:line="276" w:lineRule="auto"/>
        <w:jc w:val="center"/>
        <w:rPr>
          <w:sz w:val="22"/>
          <w:szCs w:val="22"/>
        </w:rPr>
      </w:pPr>
      <w:r>
        <w:rPr>
          <w:noProof/>
          <w:sz w:val="22"/>
          <w:szCs w:val="22"/>
        </w:rPr>
        <w:drawing>
          <wp:inline distT="0" distB="0" distL="0" distR="0" wp14:anchorId="318ED97D" wp14:editId="1E2420DE">
            <wp:extent cx="658495" cy="826770"/>
            <wp:effectExtent l="0" t="0" r="8255" b="0"/>
            <wp:docPr id="14" name="Рисунок 14"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Безымянный"/>
                    <pic:cNvPicPr>
                      <a:picLocks noChangeAspect="1" noChangeArrowheads="1"/>
                    </pic:cNvPicPr>
                  </pic:nvPicPr>
                  <pic:blipFill>
                    <a:blip r:embed="rId20">
                      <a:grayscl/>
                      <a:extLst>
                        <a:ext uri="{28A0092B-C50C-407E-A947-70E740481C1C}">
                          <a14:useLocalDpi xmlns:a14="http://schemas.microsoft.com/office/drawing/2010/main" val="0"/>
                        </a:ext>
                      </a:extLst>
                    </a:blip>
                    <a:srcRect/>
                    <a:stretch>
                      <a:fillRect/>
                    </a:stretch>
                  </pic:blipFill>
                  <pic:spPr bwMode="auto">
                    <a:xfrm>
                      <a:off x="0" y="0"/>
                      <a:ext cx="658495" cy="826770"/>
                    </a:xfrm>
                    <a:prstGeom prst="rect">
                      <a:avLst/>
                    </a:prstGeom>
                    <a:noFill/>
                    <a:ln>
                      <a:noFill/>
                    </a:ln>
                  </pic:spPr>
                </pic:pic>
              </a:graphicData>
            </a:graphic>
          </wp:inline>
        </w:drawing>
      </w:r>
    </w:p>
    <w:p w14:paraId="75F653E3" w14:textId="77777777" w:rsidR="001216C6" w:rsidRPr="001216C6" w:rsidRDefault="001216C6" w:rsidP="001216C6">
      <w:pPr>
        <w:ind w:firstLine="709"/>
        <w:jc w:val="center"/>
        <w:rPr>
          <w:spacing w:val="60"/>
          <w:sz w:val="48"/>
          <w:szCs w:val="56"/>
        </w:rPr>
      </w:pPr>
      <w:r w:rsidRPr="001216C6">
        <w:rPr>
          <w:b/>
          <w:bCs/>
          <w:spacing w:val="60"/>
          <w:position w:val="3"/>
          <w:sz w:val="48"/>
          <w:szCs w:val="56"/>
        </w:rPr>
        <w:t>ПОСТАНОВЛЕНИЕ</w:t>
      </w:r>
    </w:p>
    <w:p w14:paraId="05FD1D6F" w14:textId="77777777" w:rsidR="001216C6" w:rsidRPr="001216C6" w:rsidRDefault="001216C6" w:rsidP="001216C6">
      <w:pPr>
        <w:shd w:val="clear" w:color="auto" w:fill="FFFFFF"/>
        <w:ind w:right="-2" w:firstLine="709"/>
        <w:jc w:val="center"/>
        <w:rPr>
          <w:b/>
          <w:bCs/>
          <w:spacing w:val="56"/>
          <w:sz w:val="32"/>
          <w:szCs w:val="40"/>
        </w:rPr>
      </w:pPr>
      <w:r w:rsidRPr="001216C6">
        <w:rPr>
          <w:b/>
          <w:bCs/>
          <w:spacing w:val="56"/>
          <w:sz w:val="32"/>
          <w:szCs w:val="40"/>
        </w:rPr>
        <w:t>администрации</w:t>
      </w:r>
    </w:p>
    <w:p w14:paraId="5A5EE970" w14:textId="77777777" w:rsidR="001216C6" w:rsidRPr="001216C6" w:rsidRDefault="001216C6" w:rsidP="001216C6">
      <w:pPr>
        <w:shd w:val="clear" w:color="auto" w:fill="FFFFFF"/>
        <w:ind w:right="-2" w:firstLine="709"/>
        <w:jc w:val="center"/>
        <w:rPr>
          <w:b/>
          <w:bCs/>
          <w:spacing w:val="56"/>
          <w:sz w:val="32"/>
          <w:szCs w:val="40"/>
        </w:rPr>
      </w:pPr>
      <w:r w:rsidRPr="001216C6">
        <w:rPr>
          <w:b/>
          <w:bCs/>
          <w:spacing w:val="56"/>
          <w:sz w:val="32"/>
          <w:szCs w:val="40"/>
        </w:rPr>
        <w:t>городского округа Кинешма</w:t>
      </w:r>
    </w:p>
    <w:p w14:paraId="062E5DC9" w14:textId="77777777" w:rsidR="001216C6" w:rsidRPr="001216C6" w:rsidRDefault="001216C6" w:rsidP="001216C6">
      <w:pPr>
        <w:shd w:val="clear" w:color="auto" w:fill="FFFFFF"/>
        <w:ind w:right="-2" w:firstLine="709"/>
        <w:jc w:val="center"/>
        <w:rPr>
          <w:b/>
          <w:bCs/>
          <w:spacing w:val="56"/>
          <w:sz w:val="40"/>
          <w:szCs w:val="40"/>
        </w:rPr>
      </w:pPr>
    </w:p>
    <w:p w14:paraId="3BD0914E" w14:textId="77777777" w:rsidR="001216C6" w:rsidRPr="001216C6" w:rsidRDefault="001216C6" w:rsidP="001216C6">
      <w:pPr>
        <w:ind w:firstLine="709"/>
        <w:jc w:val="center"/>
        <w:rPr>
          <w:b/>
          <w:sz w:val="28"/>
          <w:szCs w:val="28"/>
          <w:u w:val="single"/>
        </w:rPr>
      </w:pPr>
      <w:r w:rsidRPr="001216C6">
        <w:rPr>
          <w:b/>
          <w:sz w:val="28"/>
          <w:szCs w:val="28"/>
          <w:u w:val="single"/>
        </w:rPr>
        <w:t>от 23.04.2025 № 861-п</w:t>
      </w:r>
    </w:p>
    <w:p w14:paraId="4B633A66" w14:textId="77777777" w:rsidR="001216C6" w:rsidRPr="001216C6" w:rsidRDefault="001216C6" w:rsidP="001216C6">
      <w:pPr>
        <w:ind w:firstLine="709"/>
        <w:jc w:val="center"/>
        <w:rPr>
          <w:sz w:val="16"/>
          <w:szCs w:val="16"/>
        </w:rPr>
      </w:pPr>
    </w:p>
    <w:p w14:paraId="38C42576" w14:textId="77777777" w:rsidR="001216C6" w:rsidRPr="001216C6" w:rsidRDefault="001216C6" w:rsidP="001216C6">
      <w:pPr>
        <w:jc w:val="center"/>
        <w:rPr>
          <w:b/>
          <w:sz w:val="28"/>
          <w:szCs w:val="28"/>
        </w:rPr>
      </w:pPr>
      <w:r w:rsidRPr="001216C6">
        <w:rPr>
          <w:b/>
          <w:sz w:val="28"/>
          <w:szCs w:val="28"/>
        </w:rPr>
        <w:t xml:space="preserve">О внесении изменений в постановление администрации </w:t>
      </w:r>
    </w:p>
    <w:p w14:paraId="57DDE181" w14:textId="77777777" w:rsidR="001216C6" w:rsidRPr="001216C6" w:rsidRDefault="001216C6" w:rsidP="001216C6">
      <w:pPr>
        <w:jc w:val="center"/>
        <w:rPr>
          <w:b/>
          <w:sz w:val="28"/>
          <w:szCs w:val="28"/>
        </w:rPr>
      </w:pPr>
      <w:r w:rsidRPr="001216C6">
        <w:rPr>
          <w:b/>
          <w:sz w:val="28"/>
          <w:szCs w:val="28"/>
        </w:rPr>
        <w:t xml:space="preserve">городского округа Кинешма от 01.04.2021 № 426-п </w:t>
      </w:r>
    </w:p>
    <w:p w14:paraId="7620F032" w14:textId="77777777" w:rsidR="001216C6" w:rsidRPr="001216C6" w:rsidRDefault="001216C6" w:rsidP="001216C6">
      <w:pPr>
        <w:jc w:val="center"/>
        <w:rPr>
          <w:b/>
          <w:sz w:val="28"/>
          <w:szCs w:val="28"/>
        </w:rPr>
      </w:pPr>
      <w:r w:rsidRPr="001216C6">
        <w:rPr>
          <w:b/>
          <w:sz w:val="28"/>
          <w:szCs w:val="28"/>
        </w:rPr>
        <w:t>«Об утверждении административного регламента предоставления муниципальной услуги «Зачисление в общеобразовательное учреждение»</w:t>
      </w:r>
    </w:p>
    <w:p w14:paraId="68ABA24D" w14:textId="77777777" w:rsidR="001216C6" w:rsidRPr="001216C6" w:rsidRDefault="001216C6" w:rsidP="001216C6">
      <w:pPr>
        <w:jc w:val="center"/>
        <w:rPr>
          <w:b/>
          <w:sz w:val="10"/>
          <w:szCs w:val="10"/>
        </w:rPr>
      </w:pPr>
    </w:p>
    <w:p w14:paraId="1B7E52A5" w14:textId="77777777" w:rsidR="001216C6" w:rsidRPr="001216C6" w:rsidRDefault="001216C6" w:rsidP="001216C6">
      <w:pPr>
        <w:jc w:val="center"/>
        <w:rPr>
          <w:b/>
          <w:sz w:val="10"/>
          <w:szCs w:val="10"/>
        </w:rPr>
      </w:pPr>
    </w:p>
    <w:p w14:paraId="58354248" w14:textId="77777777" w:rsidR="001216C6" w:rsidRPr="001216C6" w:rsidRDefault="001216C6" w:rsidP="001216C6">
      <w:pPr>
        <w:ind w:firstLine="709"/>
        <w:jc w:val="both"/>
        <w:rPr>
          <w:sz w:val="28"/>
          <w:szCs w:val="28"/>
        </w:rPr>
      </w:pPr>
      <w:proofErr w:type="gramStart"/>
      <w:r w:rsidRPr="001216C6">
        <w:rPr>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 приказа Министерства просвещения Российской Федерации от 4 марта 2025 г. N 171 "О внесении изменений в Порядок приема на обучение по образовательным программам начального общего, основного общего и среднего общего образования, утвержденный приказом</w:t>
      </w:r>
      <w:proofErr w:type="gramEnd"/>
      <w:r w:rsidRPr="001216C6">
        <w:rPr>
          <w:sz w:val="28"/>
          <w:szCs w:val="28"/>
        </w:rPr>
        <w:t xml:space="preserve"> </w:t>
      </w:r>
      <w:proofErr w:type="gramStart"/>
      <w:r w:rsidRPr="001216C6">
        <w:rPr>
          <w:sz w:val="28"/>
          <w:szCs w:val="28"/>
        </w:rPr>
        <w:t>Министерства просвещения Российской Федерации от 2 сентября 2020 г. N 458", руководствуясь статьями 41, 46, 56 Устава муниципального образования «Городской округ Кинешма», постановлениями администрации городского округа Кинешма от 14.12.2011 № 3062п «Об утверждении порядка разработки, утверждения и проведения экспертизы административных регламентов предоставления муниципальных услуг администрацией городского округа Кинешма», от 27.03.2012 № 579п «Об утверждении Реестра муниципальных услуг городского округа Кинешма», администрация городского</w:t>
      </w:r>
      <w:proofErr w:type="gramEnd"/>
      <w:r w:rsidRPr="001216C6">
        <w:rPr>
          <w:sz w:val="28"/>
          <w:szCs w:val="28"/>
        </w:rPr>
        <w:t xml:space="preserve"> округа Кинешма </w:t>
      </w:r>
    </w:p>
    <w:p w14:paraId="0E3CA2CB" w14:textId="77777777" w:rsidR="001216C6" w:rsidRPr="001216C6" w:rsidRDefault="001216C6" w:rsidP="001216C6">
      <w:pPr>
        <w:jc w:val="both"/>
        <w:rPr>
          <w:sz w:val="28"/>
          <w:szCs w:val="28"/>
        </w:rPr>
      </w:pPr>
      <w:r w:rsidRPr="001216C6">
        <w:rPr>
          <w:b/>
          <w:sz w:val="28"/>
          <w:szCs w:val="28"/>
        </w:rPr>
        <w:tab/>
      </w:r>
      <w:r w:rsidRPr="001216C6">
        <w:rPr>
          <w:sz w:val="28"/>
          <w:szCs w:val="28"/>
        </w:rPr>
        <w:t>постановляет:</w:t>
      </w:r>
    </w:p>
    <w:p w14:paraId="473E0908" w14:textId="77777777" w:rsidR="001216C6" w:rsidRPr="001216C6" w:rsidRDefault="001216C6" w:rsidP="001216C6">
      <w:pPr>
        <w:numPr>
          <w:ilvl w:val="0"/>
          <w:numId w:val="29"/>
        </w:numPr>
        <w:spacing w:after="200" w:line="276" w:lineRule="auto"/>
        <w:ind w:left="0" w:firstLine="705"/>
        <w:contextualSpacing/>
        <w:jc w:val="both"/>
        <w:rPr>
          <w:b/>
          <w:sz w:val="28"/>
          <w:szCs w:val="28"/>
        </w:rPr>
      </w:pPr>
      <w:r w:rsidRPr="001216C6">
        <w:rPr>
          <w:sz w:val="28"/>
          <w:szCs w:val="28"/>
        </w:rPr>
        <w:t>Внести в постановление администрации городского округа Кинешма от 01.04.2021 № 426-п «Об утверждении административного регламента предоставления муниципальной услуги «Зачисление в общеобразовательное учреждение» изменения согласно Приложению к настоящему постановлению.</w:t>
      </w:r>
    </w:p>
    <w:p w14:paraId="31ED5618" w14:textId="77777777" w:rsidR="001216C6" w:rsidRPr="001216C6" w:rsidRDefault="001216C6" w:rsidP="001216C6">
      <w:pPr>
        <w:ind w:firstLine="705"/>
        <w:jc w:val="both"/>
        <w:rPr>
          <w:sz w:val="28"/>
          <w:szCs w:val="28"/>
        </w:rPr>
      </w:pPr>
      <w:r w:rsidRPr="001216C6">
        <w:rPr>
          <w:sz w:val="28"/>
          <w:szCs w:val="28"/>
        </w:rPr>
        <w:t>2. Приложение № 2 к административному регламенту изложить в следующей редакции согласно Приложению 1 к настоящему постановлению.</w:t>
      </w:r>
    </w:p>
    <w:p w14:paraId="790C968E" w14:textId="77777777" w:rsidR="001216C6" w:rsidRPr="001216C6" w:rsidRDefault="001216C6" w:rsidP="001216C6">
      <w:pPr>
        <w:ind w:firstLine="705"/>
        <w:jc w:val="both"/>
        <w:rPr>
          <w:sz w:val="28"/>
          <w:szCs w:val="28"/>
        </w:rPr>
      </w:pPr>
      <w:r w:rsidRPr="001216C6">
        <w:rPr>
          <w:sz w:val="28"/>
          <w:szCs w:val="28"/>
        </w:rPr>
        <w:tab/>
        <w:t>3. Приложение № 7 к административному регламенту изложить в следующей редакции согласно Приложению 2 к настоящему постановлению.</w:t>
      </w:r>
    </w:p>
    <w:p w14:paraId="72F8BC7F" w14:textId="77777777" w:rsidR="001216C6" w:rsidRPr="001216C6" w:rsidRDefault="001216C6" w:rsidP="001216C6">
      <w:pPr>
        <w:ind w:firstLine="709"/>
        <w:jc w:val="both"/>
        <w:rPr>
          <w:sz w:val="28"/>
          <w:szCs w:val="28"/>
        </w:rPr>
      </w:pPr>
      <w:r w:rsidRPr="001216C6">
        <w:rPr>
          <w:sz w:val="28"/>
          <w:szCs w:val="28"/>
        </w:rPr>
        <w:lastRenderedPageBreak/>
        <w:t xml:space="preserve">4. </w:t>
      </w:r>
      <w:hyperlink r:id="rId21" w:history="1">
        <w:r w:rsidRPr="001216C6">
          <w:rPr>
            <w:sz w:val="28"/>
            <w:szCs w:val="28"/>
          </w:rPr>
          <w:t>Опубликовать</w:t>
        </w:r>
      </w:hyperlink>
      <w:r w:rsidRPr="001216C6">
        <w:rPr>
          <w:sz w:val="28"/>
          <w:szCs w:val="28"/>
        </w:rPr>
        <w:t xml:space="preserve"> настоящее постановление в официальном источнике опубликования муниципальных правовых актов городского округа Кинешма "Вестник органов местного самоуправления городского округа Кинешма" и разместить на сайте администрации городского округа Кинешма в информационной телекоммуникационной сети «Интернет».</w:t>
      </w:r>
    </w:p>
    <w:p w14:paraId="4B64382A" w14:textId="77777777" w:rsidR="001216C6" w:rsidRPr="001216C6" w:rsidRDefault="001216C6" w:rsidP="001216C6">
      <w:pPr>
        <w:jc w:val="both"/>
        <w:rPr>
          <w:sz w:val="28"/>
          <w:szCs w:val="28"/>
        </w:rPr>
      </w:pPr>
      <w:r w:rsidRPr="001216C6">
        <w:rPr>
          <w:sz w:val="28"/>
          <w:szCs w:val="28"/>
        </w:rPr>
        <w:tab/>
        <w:t xml:space="preserve">5. Настоящее постановление вступает в силу после </w:t>
      </w:r>
      <w:hyperlink r:id="rId22" w:history="1">
        <w:r w:rsidRPr="001216C6">
          <w:rPr>
            <w:sz w:val="28"/>
            <w:szCs w:val="28"/>
          </w:rPr>
          <w:t>официального опубликования</w:t>
        </w:r>
      </w:hyperlink>
      <w:r w:rsidRPr="001216C6">
        <w:rPr>
          <w:rFonts w:ascii="Calibri" w:hAnsi="Calibri"/>
          <w:sz w:val="22"/>
          <w:szCs w:val="22"/>
        </w:rPr>
        <w:t>.</w:t>
      </w:r>
    </w:p>
    <w:p w14:paraId="5ECB8FFA" w14:textId="77777777" w:rsidR="001216C6" w:rsidRPr="001216C6" w:rsidRDefault="001216C6" w:rsidP="001216C6">
      <w:pPr>
        <w:jc w:val="both"/>
        <w:rPr>
          <w:sz w:val="28"/>
          <w:szCs w:val="28"/>
        </w:rPr>
      </w:pPr>
      <w:r w:rsidRPr="001216C6">
        <w:rPr>
          <w:sz w:val="28"/>
          <w:szCs w:val="28"/>
        </w:rPr>
        <w:tab/>
        <w:t xml:space="preserve">6. </w:t>
      </w:r>
      <w:proofErr w:type="gramStart"/>
      <w:r w:rsidRPr="001216C6">
        <w:rPr>
          <w:sz w:val="28"/>
          <w:szCs w:val="28"/>
        </w:rPr>
        <w:t>Контроль за</w:t>
      </w:r>
      <w:proofErr w:type="gramEnd"/>
      <w:r w:rsidRPr="001216C6">
        <w:rPr>
          <w:sz w:val="28"/>
          <w:szCs w:val="28"/>
        </w:rPr>
        <w:t xml:space="preserve"> исполнением настоящего постановления возложить на заместителя главы администрации городского округа Кинешма И.Ю. Клюхину.</w:t>
      </w:r>
    </w:p>
    <w:p w14:paraId="425F592A" w14:textId="77777777" w:rsidR="001216C6" w:rsidRPr="001216C6" w:rsidRDefault="001216C6" w:rsidP="001216C6">
      <w:pPr>
        <w:jc w:val="both"/>
        <w:rPr>
          <w:sz w:val="28"/>
          <w:szCs w:val="28"/>
        </w:rPr>
      </w:pPr>
    </w:p>
    <w:p w14:paraId="5EEC76F3" w14:textId="77777777" w:rsidR="001216C6" w:rsidRPr="001216C6" w:rsidRDefault="001216C6" w:rsidP="001216C6">
      <w:pPr>
        <w:jc w:val="both"/>
        <w:rPr>
          <w:sz w:val="28"/>
          <w:szCs w:val="28"/>
        </w:rPr>
      </w:pPr>
    </w:p>
    <w:p w14:paraId="309C2830" w14:textId="77777777" w:rsidR="001216C6" w:rsidRPr="001216C6" w:rsidRDefault="001216C6" w:rsidP="001216C6">
      <w:pPr>
        <w:jc w:val="both"/>
        <w:rPr>
          <w:b/>
          <w:sz w:val="28"/>
          <w:szCs w:val="28"/>
        </w:rPr>
      </w:pPr>
      <w:r w:rsidRPr="001216C6">
        <w:rPr>
          <w:b/>
          <w:sz w:val="28"/>
          <w:szCs w:val="28"/>
        </w:rPr>
        <w:t>Глава</w:t>
      </w:r>
    </w:p>
    <w:p w14:paraId="71BE8018" w14:textId="77777777" w:rsidR="001216C6" w:rsidRPr="001216C6" w:rsidRDefault="001216C6" w:rsidP="001216C6">
      <w:pPr>
        <w:widowControl w:val="0"/>
        <w:autoSpaceDE w:val="0"/>
        <w:autoSpaceDN w:val="0"/>
        <w:adjustRightInd w:val="0"/>
        <w:jc w:val="both"/>
        <w:rPr>
          <w:b/>
          <w:sz w:val="28"/>
          <w:szCs w:val="28"/>
        </w:rPr>
      </w:pPr>
      <w:r w:rsidRPr="001216C6">
        <w:rPr>
          <w:b/>
          <w:sz w:val="28"/>
          <w:szCs w:val="28"/>
        </w:rPr>
        <w:t xml:space="preserve">городского округа Кинешма </w:t>
      </w:r>
      <w:r w:rsidRPr="001216C6">
        <w:rPr>
          <w:b/>
          <w:sz w:val="28"/>
          <w:szCs w:val="28"/>
        </w:rPr>
        <w:tab/>
      </w:r>
      <w:r w:rsidRPr="001216C6">
        <w:rPr>
          <w:b/>
          <w:sz w:val="28"/>
          <w:szCs w:val="28"/>
        </w:rPr>
        <w:tab/>
      </w:r>
      <w:r w:rsidRPr="001216C6">
        <w:rPr>
          <w:b/>
          <w:sz w:val="28"/>
          <w:szCs w:val="28"/>
        </w:rPr>
        <w:tab/>
      </w:r>
      <w:r w:rsidRPr="001216C6">
        <w:rPr>
          <w:b/>
          <w:sz w:val="28"/>
          <w:szCs w:val="28"/>
        </w:rPr>
        <w:tab/>
      </w:r>
      <w:r w:rsidRPr="001216C6">
        <w:rPr>
          <w:b/>
          <w:sz w:val="28"/>
          <w:szCs w:val="28"/>
        </w:rPr>
        <w:tab/>
        <w:t xml:space="preserve">          В.Г. Ступин</w:t>
      </w:r>
    </w:p>
    <w:p w14:paraId="3444FD93" w14:textId="77777777" w:rsidR="001216C6" w:rsidRPr="001216C6" w:rsidRDefault="001216C6" w:rsidP="001216C6">
      <w:pPr>
        <w:rPr>
          <w:rFonts w:ascii="Calibri" w:hAnsi="Calibri"/>
          <w:sz w:val="22"/>
          <w:szCs w:val="22"/>
        </w:rPr>
      </w:pPr>
    </w:p>
    <w:p w14:paraId="55C0B69C" w14:textId="77777777" w:rsidR="001216C6" w:rsidRPr="001216C6" w:rsidRDefault="001216C6" w:rsidP="001216C6">
      <w:pPr>
        <w:rPr>
          <w:rFonts w:ascii="Calibri" w:hAnsi="Calibri"/>
          <w:sz w:val="22"/>
          <w:szCs w:val="22"/>
        </w:rPr>
      </w:pPr>
    </w:p>
    <w:p w14:paraId="5D2A6014" w14:textId="77777777" w:rsidR="001216C6" w:rsidRPr="001216C6" w:rsidRDefault="001216C6" w:rsidP="001216C6">
      <w:pPr>
        <w:rPr>
          <w:rFonts w:ascii="Calibri" w:hAnsi="Calibri"/>
          <w:sz w:val="22"/>
          <w:szCs w:val="22"/>
        </w:rPr>
      </w:pPr>
    </w:p>
    <w:p w14:paraId="3DB4BE33" w14:textId="77777777" w:rsidR="001216C6" w:rsidRPr="001216C6" w:rsidRDefault="001216C6" w:rsidP="001216C6">
      <w:pPr>
        <w:rPr>
          <w:rFonts w:ascii="Calibri" w:hAnsi="Calibri"/>
          <w:sz w:val="22"/>
          <w:szCs w:val="22"/>
        </w:rPr>
      </w:pPr>
    </w:p>
    <w:p w14:paraId="4702E48B" w14:textId="77777777" w:rsidR="001216C6" w:rsidRPr="001216C6" w:rsidRDefault="001216C6" w:rsidP="001216C6">
      <w:pPr>
        <w:ind w:left="705"/>
        <w:contextualSpacing/>
        <w:jc w:val="both"/>
        <w:rPr>
          <w:b/>
          <w:sz w:val="28"/>
          <w:szCs w:val="28"/>
        </w:rPr>
      </w:pPr>
    </w:p>
    <w:p w14:paraId="55068E2C" w14:textId="77777777" w:rsidR="001216C6" w:rsidRPr="001216C6" w:rsidRDefault="001216C6" w:rsidP="001216C6">
      <w:pPr>
        <w:ind w:left="720"/>
        <w:contextualSpacing/>
        <w:jc w:val="both"/>
        <w:rPr>
          <w:sz w:val="28"/>
          <w:szCs w:val="28"/>
        </w:rPr>
      </w:pPr>
    </w:p>
    <w:p w14:paraId="77891A7A" w14:textId="77777777" w:rsidR="001216C6" w:rsidRPr="001216C6" w:rsidRDefault="001216C6" w:rsidP="001216C6">
      <w:pPr>
        <w:ind w:left="720"/>
        <w:contextualSpacing/>
        <w:jc w:val="both"/>
        <w:rPr>
          <w:sz w:val="28"/>
          <w:szCs w:val="28"/>
        </w:rPr>
      </w:pPr>
    </w:p>
    <w:p w14:paraId="61C9BB1F" w14:textId="77777777" w:rsidR="001216C6" w:rsidRPr="001216C6" w:rsidRDefault="001216C6" w:rsidP="001216C6">
      <w:pPr>
        <w:ind w:left="720"/>
        <w:contextualSpacing/>
        <w:jc w:val="both"/>
        <w:rPr>
          <w:sz w:val="28"/>
          <w:szCs w:val="28"/>
        </w:rPr>
      </w:pPr>
    </w:p>
    <w:p w14:paraId="131C7765" w14:textId="77777777" w:rsidR="001216C6" w:rsidRPr="001216C6" w:rsidRDefault="001216C6" w:rsidP="001216C6">
      <w:pPr>
        <w:ind w:left="720"/>
        <w:contextualSpacing/>
        <w:jc w:val="both"/>
        <w:rPr>
          <w:sz w:val="28"/>
          <w:szCs w:val="28"/>
        </w:rPr>
      </w:pPr>
    </w:p>
    <w:p w14:paraId="461D1D15" w14:textId="77777777" w:rsidR="001216C6" w:rsidRPr="001216C6" w:rsidRDefault="001216C6" w:rsidP="001216C6">
      <w:pPr>
        <w:ind w:left="720"/>
        <w:contextualSpacing/>
        <w:jc w:val="both"/>
        <w:rPr>
          <w:sz w:val="28"/>
          <w:szCs w:val="28"/>
        </w:rPr>
      </w:pPr>
    </w:p>
    <w:p w14:paraId="65F17BBA" w14:textId="77777777" w:rsidR="001216C6" w:rsidRPr="001216C6" w:rsidRDefault="001216C6" w:rsidP="001216C6">
      <w:pPr>
        <w:ind w:left="720"/>
        <w:contextualSpacing/>
        <w:jc w:val="both"/>
        <w:rPr>
          <w:sz w:val="28"/>
          <w:szCs w:val="28"/>
        </w:rPr>
      </w:pPr>
    </w:p>
    <w:p w14:paraId="7C248B3F" w14:textId="77777777" w:rsidR="001216C6" w:rsidRPr="001216C6" w:rsidRDefault="001216C6" w:rsidP="001216C6">
      <w:pPr>
        <w:ind w:left="720"/>
        <w:contextualSpacing/>
        <w:jc w:val="both"/>
        <w:rPr>
          <w:sz w:val="28"/>
          <w:szCs w:val="28"/>
        </w:rPr>
      </w:pPr>
    </w:p>
    <w:p w14:paraId="20FEF9AF" w14:textId="77777777" w:rsidR="001216C6" w:rsidRPr="001216C6" w:rsidRDefault="001216C6" w:rsidP="001216C6">
      <w:pPr>
        <w:ind w:left="720"/>
        <w:contextualSpacing/>
        <w:jc w:val="both"/>
        <w:rPr>
          <w:sz w:val="28"/>
          <w:szCs w:val="28"/>
        </w:rPr>
      </w:pPr>
    </w:p>
    <w:p w14:paraId="70BD638C" w14:textId="77777777" w:rsidR="001216C6" w:rsidRPr="001216C6" w:rsidRDefault="001216C6" w:rsidP="001216C6">
      <w:pPr>
        <w:ind w:left="720"/>
        <w:contextualSpacing/>
        <w:jc w:val="both"/>
        <w:rPr>
          <w:sz w:val="28"/>
          <w:szCs w:val="28"/>
        </w:rPr>
      </w:pPr>
    </w:p>
    <w:p w14:paraId="2CA0DBCF" w14:textId="77777777" w:rsidR="001216C6" w:rsidRPr="001216C6" w:rsidRDefault="001216C6" w:rsidP="001216C6">
      <w:pPr>
        <w:ind w:left="720"/>
        <w:contextualSpacing/>
        <w:jc w:val="both"/>
        <w:rPr>
          <w:sz w:val="28"/>
          <w:szCs w:val="28"/>
        </w:rPr>
      </w:pPr>
    </w:p>
    <w:p w14:paraId="321D67E5" w14:textId="77777777" w:rsidR="001216C6" w:rsidRPr="001216C6" w:rsidRDefault="001216C6" w:rsidP="001216C6">
      <w:pPr>
        <w:ind w:left="720"/>
        <w:contextualSpacing/>
        <w:jc w:val="both"/>
        <w:rPr>
          <w:sz w:val="28"/>
          <w:szCs w:val="28"/>
        </w:rPr>
      </w:pPr>
    </w:p>
    <w:p w14:paraId="2D2791E9" w14:textId="77777777" w:rsidR="001216C6" w:rsidRPr="001216C6" w:rsidRDefault="001216C6" w:rsidP="001216C6">
      <w:pPr>
        <w:ind w:left="720"/>
        <w:contextualSpacing/>
        <w:jc w:val="both"/>
        <w:rPr>
          <w:sz w:val="28"/>
          <w:szCs w:val="28"/>
        </w:rPr>
      </w:pPr>
    </w:p>
    <w:p w14:paraId="621569B0" w14:textId="77777777" w:rsidR="001216C6" w:rsidRPr="001216C6" w:rsidRDefault="001216C6" w:rsidP="001216C6">
      <w:pPr>
        <w:ind w:left="720"/>
        <w:contextualSpacing/>
        <w:jc w:val="both"/>
        <w:rPr>
          <w:sz w:val="28"/>
          <w:szCs w:val="28"/>
        </w:rPr>
      </w:pPr>
    </w:p>
    <w:p w14:paraId="6A84812B" w14:textId="77777777" w:rsidR="001216C6" w:rsidRPr="001216C6" w:rsidRDefault="001216C6" w:rsidP="001216C6">
      <w:pPr>
        <w:ind w:left="720"/>
        <w:contextualSpacing/>
        <w:jc w:val="both"/>
        <w:rPr>
          <w:sz w:val="28"/>
          <w:szCs w:val="28"/>
        </w:rPr>
      </w:pPr>
    </w:p>
    <w:p w14:paraId="785C2E9A" w14:textId="77777777" w:rsidR="001216C6" w:rsidRPr="001216C6" w:rsidRDefault="001216C6" w:rsidP="001216C6">
      <w:pPr>
        <w:ind w:left="720"/>
        <w:contextualSpacing/>
        <w:jc w:val="both"/>
        <w:rPr>
          <w:sz w:val="28"/>
          <w:szCs w:val="28"/>
        </w:rPr>
      </w:pPr>
    </w:p>
    <w:p w14:paraId="0374BDF0" w14:textId="77777777" w:rsidR="001216C6" w:rsidRPr="001216C6" w:rsidRDefault="001216C6" w:rsidP="001216C6">
      <w:pPr>
        <w:ind w:left="720"/>
        <w:contextualSpacing/>
        <w:jc w:val="both"/>
        <w:rPr>
          <w:sz w:val="28"/>
          <w:szCs w:val="28"/>
        </w:rPr>
      </w:pPr>
    </w:p>
    <w:p w14:paraId="30A75A8F" w14:textId="77777777" w:rsidR="001216C6" w:rsidRPr="001216C6" w:rsidRDefault="001216C6" w:rsidP="001216C6">
      <w:pPr>
        <w:ind w:left="720"/>
        <w:contextualSpacing/>
        <w:jc w:val="both"/>
        <w:rPr>
          <w:sz w:val="28"/>
          <w:szCs w:val="28"/>
        </w:rPr>
      </w:pPr>
    </w:p>
    <w:p w14:paraId="1F49E689" w14:textId="77777777" w:rsidR="001216C6" w:rsidRPr="001216C6" w:rsidRDefault="001216C6" w:rsidP="001216C6">
      <w:pPr>
        <w:ind w:left="720"/>
        <w:contextualSpacing/>
        <w:jc w:val="both"/>
        <w:rPr>
          <w:sz w:val="28"/>
          <w:szCs w:val="28"/>
        </w:rPr>
      </w:pPr>
    </w:p>
    <w:p w14:paraId="711DCD4A" w14:textId="77777777" w:rsidR="001216C6" w:rsidRPr="001216C6" w:rsidRDefault="001216C6" w:rsidP="001216C6">
      <w:pPr>
        <w:ind w:left="720"/>
        <w:contextualSpacing/>
        <w:jc w:val="both"/>
        <w:rPr>
          <w:sz w:val="28"/>
          <w:szCs w:val="28"/>
        </w:rPr>
      </w:pPr>
    </w:p>
    <w:p w14:paraId="1F598094" w14:textId="77777777" w:rsidR="001216C6" w:rsidRPr="001216C6" w:rsidRDefault="001216C6" w:rsidP="001216C6">
      <w:pPr>
        <w:ind w:left="720"/>
        <w:contextualSpacing/>
        <w:jc w:val="both"/>
        <w:rPr>
          <w:sz w:val="28"/>
          <w:szCs w:val="28"/>
        </w:rPr>
      </w:pPr>
    </w:p>
    <w:p w14:paraId="47A6686F" w14:textId="77777777" w:rsidR="001216C6" w:rsidRPr="001216C6" w:rsidRDefault="001216C6" w:rsidP="001216C6">
      <w:pPr>
        <w:ind w:left="720"/>
        <w:contextualSpacing/>
        <w:jc w:val="both"/>
        <w:rPr>
          <w:sz w:val="28"/>
          <w:szCs w:val="28"/>
        </w:rPr>
      </w:pPr>
    </w:p>
    <w:p w14:paraId="56014CC7" w14:textId="77777777" w:rsidR="001216C6" w:rsidRPr="001216C6" w:rsidRDefault="001216C6" w:rsidP="001216C6">
      <w:pPr>
        <w:ind w:left="720"/>
        <w:contextualSpacing/>
        <w:jc w:val="both"/>
        <w:rPr>
          <w:sz w:val="28"/>
          <w:szCs w:val="28"/>
        </w:rPr>
      </w:pPr>
    </w:p>
    <w:p w14:paraId="71CE2BA2" w14:textId="77777777" w:rsidR="001216C6" w:rsidRDefault="001216C6" w:rsidP="001216C6">
      <w:pPr>
        <w:ind w:firstLine="698"/>
        <w:jc w:val="right"/>
        <w:rPr>
          <w:bCs/>
          <w:sz w:val="28"/>
          <w:szCs w:val="28"/>
        </w:rPr>
      </w:pPr>
      <w:r>
        <w:rPr>
          <w:bCs/>
          <w:sz w:val="28"/>
          <w:szCs w:val="28"/>
        </w:rPr>
        <w:br w:type="page"/>
      </w:r>
    </w:p>
    <w:p w14:paraId="0AEB6210" w14:textId="0C5346C2" w:rsidR="001216C6" w:rsidRPr="001216C6" w:rsidRDefault="001216C6" w:rsidP="001216C6">
      <w:pPr>
        <w:ind w:firstLine="698"/>
        <w:jc w:val="right"/>
        <w:rPr>
          <w:bCs/>
          <w:sz w:val="28"/>
          <w:szCs w:val="28"/>
        </w:rPr>
      </w:pPr>
      <w:r w:rsidRPr="001216C6">
        <w:rPr>
          <w:bCs/>
          <w:sz w:val="28"/>
          <w:szCs w:val="28"/>
        </w:rPr>
        <w:lastRenderedPageBreak/>
        <w:t>Приложение</w:t>
      </w:r>
      <w:r w:rsidRPr="001216C6">
        <w:rPr>
          <w:bCs/>
          <w:sz w:val="28"/>
          <w:szCs w:val="28"/>
        </w:rPr>
        <w:br/>
        <w:t xml:space="preserve">к </w:t>
      </w:r>
      <w:hyperlink w:anchor="sub_0" w:history="1">
        <w:r w:rsidRPr="001216C6">
          <w:rPr>
            <w:bCs/>
            <w:sz w:val="28"/>
            <w:szCs w:val="28"/>
          </w:rPr>
          <w:t>постановлению</w:t>
        </w:r>
      </w:hyperlink>
      <w:r w:rsidRPr="001216C6">
        <w:rPr>
          <w:bCs/>
          <w:sz w:val="28"/>
          <w:szCs w:val="28"/>
        </w:rPr>
        <w:t xml:space="preserve"> администрации </w:t>
      </w:r>
    </w:p>
    <w:p w14:paraId="031DA548" w14:textId="77777777" w:rsidR="001216C6" w:rsidRPr="001216C6" w:rsidRDefault="001216C6" w:rsidP="001216C6">
      <w:pPr>
        <w:ind w:firstLine="709"/>
        <w:jc w:val="right"/>
        <w:rPr>
          <w:sz w:val="28"/>
          <w:szCs w:val="28"/>
          <w:u w:val="single"/>
        </w:rPr>
      </w:pPr>
      <w:r w:rsidRPr="001216C6">
        <w:rPr>
          <w:bCs/>
          <w:sz w:val="28"/>
          <w:szCs w:val="28"/>
        </w:rPr>
        <w:t>городского округа Кинешма</w:t>
      </w:r>
      <w:r w:rsidRPr="001216C6">
        <w:rPr>
          <w:bCs/>
          <w:sz w:val="28"/>
          <w:szCs w:val="28"/>
        </w:rPr>
        <w:br/>
      </w:r>
      <w:r w:rsidRPr="001216C6">
        <w:rPr>
          <w:sz w:val="28"/>
          <w:szCs w:val="28"/>
        </w:rPr>
        <w:t>от 23.04.2025 № 861-п</w:t>
      </w:r>
    </w:p>
    <w:p w14:paraId="5E4A9A6C" w14:textId="77777777" w:rsidR="001216C6" w:rsidRPr="001216C6" w:rsidRDefault="001216C6" w:rsidP="001216C6">
      <w:pPr>
        <w:ind w:firstLine="705"/>
        <w:jc w:val="both"/>
        <w:rPr>
          <w:sz w:val="28"/>
          <w:szCs w:val="28"/>
        </w:rPr>
      </w:pPr>
    </w:p>
    <w:p w14:paraId="6F130D21" w14:textId="77777777" w:rsidR="001216C6" w:rsidRPr="001216C6" w:rsidRDefault="001216C6" w:rsidP="001216C6">
      <w:pPr>
        <w:jc w:val="center"/>
        <w:rPr>
          <w:b/>
          <w:sz w:val="28"/>
          <w:szCs w:val="28"/>
        </w:rPr>
      </w:pPr>
      <w:r w:rsidRPr="001216C6">
        <w:rPr>
          <w:b/>
          <w:sz w:val="28"/>
          <w:szCs w:val="28"/>
        </w:rPr>
        <w:t>Административный регламент</w:t>
      </w:r>
      <w:r w:rsidRPr="001216C6">
        <w:rPr>
          <w:sz w:val="28"/>
          <w:szCs w:val="28"/>
        </w:rPr>
        <w:t xml:space="preserve"> </w:t>
      </w:r>
      <w:r w:rsidRPr="001216C6">
        <w:rPr>
          <w:b/>
          <w:sz w:val="28"/>
          <w:szCs w:val="28"/>
        </w:rPr>
        <w:t>предоставления муниципальной услуги «Зачисление в общеобразовательное учреждение»</w:t>
      </w:r>
    </w:p>
    <w:p w14:paraId="48EB9A68" w14:textId="77777777" w:rsidR="001216C6" w:rsidRPr="001216C6" w:rsidRDefault="001216C6" w:rsidP="001216C6">
      <w:pPr>
        <w:jc w:val="center"/>
        <w:rPr>
          <w:b/>
          <w:sz w:val="28"/>
          <w:szCs w:val="28"/>
        </w:rPr>
      </w:pPr>
      <w:r w:rsidRPr="001216C6">
        <w:rPr>
          <w:b/>
          <w:sz w:val="28"/>
          <w:szCs w:val="28"/>
        </w:rPr>
        <w:t>(изменения)</w:t>
      </w:r>
    </w:p>
    <w:p w14:paraId="45365BB5" w14:textId="77777777" w:rsidR="001216C6" w:rsidRPr="001216C6" w:rsidRDefault="001216C6" w:rsidP="001216C6">
      <w:pPr>
        <w:numPr>
          <w:ilvl w:val="1"/>
          <w:numId w:val="29"/>
        </w:numPr>
        <w:spacing w:after="200" w:line="276" w:lineRule="auto"/>
        <w:contextualSpacing/>
        <w:jc w:val="both"/>
        <w:rPr>
          <w:b/>
          <w:sz w:val="28"/>
          <w:szCs w:val="28"/>
        </w:rPr>
      </w:pPr>
      <w:r w:rsidRPr="001216C6">
        <w:rPr>
          <w:sz w:val="28"/>
          <w:szCs w:val="28"/>
        </w:rPr>
        <w:t>Подпункт 2.4.2. пункта 2.4. изложить в следующей редакции:</w:t>
      </w:r>
    </w:p>
    <w:p w14:paraId="51691807" w14:textId="77777777" w:rsidR="001216C6" w:rsidRPr="001216C6" w:rsidRDefault="001216C6" w:rsidP="001216C6">
      <w:pPr>
        <w:ind w:firstLine="705"/>
        <w:contextualSpacing/>
        <w:jc w:val="both"/>
        <w:rPr>
          <w:b/>
          <w:sz w:val="28"/>
          <w:szCs w:val="28"/>
        </w:rPr>
      </w:pPr>
      <w:r w:rsidRPr="001216C6">
        <w:rPr>
          <w:sz w:val="28"/>
          <w:szCs w:val="28"/>
        </w:rPr>
        <w:t>«2.4.2. Зачисление физических лиц в общеобразовательное учреждение, за исключением случая, предусмотренного подпунктом 2.4.1. настоящего Регламента, осуществляется в течение 5 рабочих дней после дня приема заявления о приеме на обучение и представленных документов.</w:t>
      </w:r>
    </w:p>
    <w:p w14:paraId="47CBA640" w14:textId="77777777" w:rsidR="001216C6" w:rsidRPr="001216C6" w:rsidRDefault="001216C6" w:rsidP="001216C6">
      <w:pPr>
        <w:ind w:firstLine="705"/>
        <w:contextualSpacing/>
        <w:jc w:val="both"/>
        <w:rPr>
          <w:sz w:val="28"/>
          <w:szCs w:val="28"/>
        </w:rPr>
      </w:pPr>
      <w:r w:rsidRPr="001216C6">
        <w:rPr>
          <w:sz w:val="28"/>
          <w:szCs w:val="28"/>
        </w:rPr>
        <w:t xml:space="preserve">1.2. Дополнить пункт 2.4 подпунктом 2.4.3., изложив его в следующей редакции: </w:t>
      </w:r>
    </w:p>
    <w:p w14:paraId="6AB5B9B1" w14:textId="77777777" w:rsidR="001216C6" w:rsidRPr="001216C6" w:rsidRDefault="001216C6" w:rsidP="001216C6">
      <w:pPr>
        <w:ind w:firstLine="705"/>
        <w:contextualSpacing/>
        <w:jc w:val="both"/>
        <w:rPr>
          <w:sz w:val="28"/>
          <w:szCs w:val="28"/>
        </w:rPr>
      </w:pPr>
      <w:r w:rsidRPr="001216C6">
        <w:rPr>
          <w:sz w:val="28"/>
          <w:szCs w:val="28"/>
        </w:rPr>
        <w:t>«2.4.3. Зачисление физических лиц, являющихся иностранными гражданами или лицами без гражданства, за исключением случая предусмотренного подпунктом 2.4.1. настоящего Регламента, осуществляется в течение 5 рабочих дней после официального поступления информации об успешном прохождении тестирования</w:t>
      </w:r>
      <w:proofErr w:type="gramStart"/>
      <w:r w:rsidRPr="001216C6">
        <w:rPr>
          <w:sz w:val="28"/>
          <w:szCs w:val="28"/>
        </w:rPr>
        <w:t>.»</w:t>
      </w:r>
      <w:proofErr w:type="gramEnd"/>
    </w:p>
    <w:p w14:paraId="58A1B056" w14:textId="77777777" w:rsidR="001216C6" w:rsidRPr="001216C6" w:rsidRDefault="001216C6" w:rsidP="001216C6">
      <w:pPr>
        <w:spacing w:line="276" w:lineRule="auto"/>
        <w:ind w:firstLine="705"/>
        <w:jc w:val="both"/>
        <w:rPr>
          <w:sz w:val="28"/>
          <w:szCs w:val="28"/>
        </w:rPr>
      </w:pPr>
      <w:r w:rsidRPr="001216C6">
        <w:rPr>
          <w:sz w:val="28"/>
          <w:szCs w:val="28"/>
        </w:rPr>
        <w:t xml:space="preserve">1.3. Абзац первый подпункта 2.6.1. пункта 2.6 изложить в следующей редакции: </w:t>
      </w:r>
    </w:p>
    <w:p w14:paraId="4DF6C8CE" w14:textId="77777777" w:rsidR="001216C6" w:rsidRPr="001216C6" w:rsidRDefault="001216C6" w:rsidP="001216C6">
      <w:pPr>
        <w:ind w:firstLine="705"/>
        <w:jc w:val="both"/>
        <w:rPr>
          <w:sz w:val="28"/>
          <w:szCs w:val="28"/>
        </w:rPr>
      </w:pPr>
      <w:proofErr w:type="gramStart"/>
      <w:r w:rsidRPr="001216C6">
        <w:rPr>
          <w:sz w:val="28"/>
          <w:szCs w:val="28"/>
        </w:rPr>
        <w:t>«Родитель (родители) (законный (законные) представитель (представители) ребенка, являющегося гражданином Российской Федерации, или поступающий, являющийся гражданином Российской Федерации предоставляют следующие документы:».</w:t>
      </w:r>
      <w:proofErr w:type="gramEnd"/>
    </w:p>
    <w:p w14:paraId="0F826074" w14:textId="77777777" w:rsidR="001216C6" w:rsidRPr="001216C6" w:rsidRDefault="001216C6" w:rsidP="001216C6">
      <w:pPr>
        <w:ind w:firstLine="705"/>
        <w:jc w:val="both"/>
        <w:rPr>
          <w:sz w:val="28"/>
          <w:szCs w:val="28"/>
        </w:rPr>
      </w:pPr>
      <w:r w:rsidRPr="001216C6">
        <w:rPr>
          <w:sz w:val="28"/>
          <w:szCs w:val="28"/>
        </w:rPr>
        <w:t>1.4. Подпункт 2.6.4. пункта 2.6  изложить в следующей редакции:</w:t>
      </w:r>
    </w:p>
    <w:p w14:paraId="17BAFEE9" w14:textId="77777777" w:rsidR="001216C6" w:rsidRPr="001216C6" w:rsidRDefault="001216C6" w:rsidP="001216C6">
      <w:pPr>
        <w:ind w:firstLine="705"/>
        <w:jc w:val="both"/>
        <w:rPr>
          <w:sz w:val="28"/>
          <w:szCs w:val="28"/>
        </w:rPr>
      </w:pPr>
      <w:r w:rsidRPr="001216C6">
        <w:rPr>
          <w:sz w:val="28"/>
          <w:szCs w:val="28"/>
        </w:rPr>
        <w:t>«</w:t>
      </w:r>
      <w:bookmarkStart w:id="8" w:name="sub_264"/>
      <w:r w:rsidRPr="001216C6">
        <w:rPr>
          <w:sz w:val="28"/>
          <w:szCs w:val="28"/>
        </w:rPr>
        <w:t xml:space="preserve">2.6.4. </w:t>
      </w:r>
      <w:proofErr w:type="gramStart"/>
      <w:r w:rsidRPr="001216C6">
        <w:rPr>
          <w:sz w:val="28"/>
          <w:szCs w:val="28"/>
        </w:rPr>
        <w:t>Родитель (родители) (законный (законные) представитель (представители) ребенка, являющегося иностранным гражданином или лицом без гражданства, или поступающий, являющийся иностранным гражданином или лицом без гражданства, предъявляет (предъявляют):</w:t>
      </w:r>
      <w:proofErr w:type="gramEnd"/>
    </w:p>
    <w:p w14:paraId="7BD1F008" w14:textId="77777777" w:rsidR="001216C6" w:rsidRPr="001216C6" w:rsidRDefault="001216C6" w:rsidP="001216C6">
      <w:pPr>
        <w:ind w:firstLine="709"/>
        <w:jc w:val="both"/>
        <w:rPr>
          <w:sz w:val="28"/>
          <w:szCs w:val="28"/>
        </w:rPr>
      </w:pPr>
      <w:r w:rsidRPr="001216C6">
        <w:rPr>
          <w:sz w:val="28"/>
          <w:szCs w:val="28"/>
        </w:rPr>
        <w:t>копии документов, подтверждающих родство заявителя (заявителей) (или законность представления прав ребенка);</w:t>
      </w:r>
    </w:p>
    <w:p w14:paraId="3FF2565F" w14:textId="77777777" w:rsidR="001216C6" w:rsidRPr="001216C6" w:rsidRDefault="001216C6" w:rsidP="001216C6">
      <w:pPr>
        <w:ind w:firstLine="709"/>
        <w:jc w:val="both"/>
        <w:rPr>
          <w:sz w:val="28"/>
          <w:szCs w:val="28"/>
        </w:rPr>
      </w:pPr>
      <w:bookmarkStart w:id="9" w:name="sub_12613"/>
      <w:proofErr w:type="gramStart"/>
      <w:r w:rsidRPr="001216C6">
        <w:rPr>
          <w:sz w:val="28"/>
          <w:szCs w:val="28"/>
        </w:rPr>
        <w:t>копии документов, подтверждающих законность нахождения ребенка, являющегося иностранным гражданином или лицом без гражданства, и его законного (законных) представителя (представителей) или поступающего, являющегося иностранным гражданином или лицом без гражданства, на территории Российской Федерации (действительные вид на жительство, либо разрешение на временное проживание, либо разрешение на временное проживание в целях получения образования, либо визу и (или) миграционную карту, либо иные предусмотренные федеральным</w:t>
      </w:r>
      <w:proofErr w:type="gramEnd"/>
      <w:r w:rsidRPr="001216C6">
        <w:rPr>
          <w:sz w:val="28"/>
          <w:szCs w:val="28"/>
        </w:rPr>
        <w:t xml:space="preserve"> законом или международным договором Российской Федерации документы, подтверждающие право иностранного гражданина или лица без гражданства на пребывание (проживание) в Российской Федерации)</w:t>
      </w:r>
      <w:proofErr w:type="gramStart"/>
      <w:r w:rsidRPr="001216C6">
        <w:rPr>
          <w:sz w:val="28"/>
          <w:szCs w:val="28"/>
          <w:vertAlign w:val="superscript"/>
        </w:rPr>
        <w:t> </w:t>
      </w:r>
      <w:r w:rsidRPr="001216C6">
        <w:rPr>
          <w:sz w:val="28"/>
          <w:szCs w:val="28"/>
        </w:rPr>
        <w:t>;</w:t>
      </w:r>
      <w:proofErr w:type="gramEnd"/>
    </w:p>
    <w:p w14:paraId="4EE850E7" w14:textId="77777777" w:rsidR="001216C6" w:rsidRPr="001216C6" w:rsidRDefault="001216C6" w:rsidP="001216C6">
      <w:pPr>
        <w:ind w:firstLine="709"/>
        <w:jc w:val="both"/>
        <w:rPr>
          <w:sz w:val="28"/>
          <w:szCs w:val="28"/>
        </w:rPr>
      </w:pPr>
      <w:bookmarkStart w:id="10" w:name="sub_12614"/>
      <w:bookmarkEnd w:id="9"/>
      <w:r w:rsidRPr="001216C6">
        <w:rPr>
          <w:sz w:val="28"/>
          <w:szCs w:val="28"/>
        </w:rPr>
        <w:t xml:space="preserve">копии документов, подтверждающих прохождение государственной дактилоскопической регистрации ребенка, являющегося иностранным </w:t>
      </w:r>
      <w:r w:rsidRPr="001216C6">
        <w:rPr>
          <w:sz w:val="28"/>
          <w:szCs w:val="28"/>
        </w:rPr>
        <w:lastRenderedPageBreak/>
        <w:t>гражданином или лицом без гражданства, или поступающего, являющегося иностранным гражданином или лицом без гражданства</w:t>
      </w:r>
      <w:proofErr w:type="gramStart"/>
      <w:r w:rsidRPr="001216C6">
        <w:rPr>
          <w:sz w:val="28"/>
          <w:szCs w:val="28"/>
          <w:vertAlign w:val="superscript"/>
        </w:rPr>
        <w:t> </w:t>
      </w:r>
      <w:r w:rsidRPr="001216C6">
        <w:rPr>
          <w:sz w:val="28"/>
          <w:szCs w:val="28"/>
        </w:rPr>
        <w:t>;</w:t>
      </w:r>
      <w:proofErr w:type="gramEnd"/>
    </w:p>
    <w:bookmarkEnd w:id="10"/>
    <w:p w14:paraId="41749851" w14:textId="77777777" w:rsidR="001216C6" w:rsidRPr="001216C6" w:rsidRDefault="001216C6" w:rsidP="001216C6">
      <w:pPr>
        <w:ind w:firstLine="709"/>
        <w:jc w:val="both"/>
        <w:rPr>
          <w:sz w:val="28"/>
          <w:szCs w:val="28"/>
        </w:rPr>
      </w:pPr>
      <w:proofErr w:type="gramStart"/>
      <w:r w:rsidRPr="001216C6">
        <w:rPr>
          <w:sz w:val="28"/>
          <w:szCs w:val="28"/>
        </w:rPr>
        <w:t>копии документов, подтверждающих изучение русского языка ребенком, являющимся иностранным гражданином или лицом без гражданства, или поступающим, являющимся иностранным гражданином или лицом без гражданства, в образовательных организациях иностранного (иностранных) государства (государств) (со 2 по 11 класс) (при наличии);</w:t>
      </w:r>
      <w:proofErr w:type="gramEnd"/>
    </w:p>
    <w:p w14:paraId="31043292" w14:textId="77777777" w:rsidR="001216C6" w:rsidRPr="001216C6" w:rsidRDefault="001216C6" w:rsidP="001216C6">
      <w:pPr>
        <w:ind w:firstLine="709"/>
        <w:jc w:val="both"/>
        <w:rPr>
          <w:sz w:val="28"/>
          <w:szCs w:val="28"/>
        </w:rPr>
      </w:pPr>
      <w:bookmarkStart w:id="11" w:name="sub_12616"/>
      <w:r w:rsidRPr="001216C6">
        <w:rPr>
          <w:sz w:val="28"/>
          <w:szCs w:val="28"/>
        </w:rPr>
        <w:t xml:space="preserve">копии документов, удостоверяющих личность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(для иностранных граждан: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w:t>
      </w:r>
      <w:proofErr w:type="gramStart"/>
      <w:r w:rsidRPr="001216C6">
        <w:rPr>
          <w:sz w:val="28"/>
          <w:szCs w:val="28"/>
        </w:rPr>
        <w:t>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w:t>
      </w:r>
      <w:proofErr w:type="gramEnd"/>
      <w:r w:rsidRPr="001216C6">
        <w:rPr>
          <w:sz w:val="28"/>
          <w:szCs w:val="28"/>
        </w:rPr>
        <w:t xml:space="preserve"> личность лица без гражданства)</w:t>
      </w:r>
      <w:proofErr w:type="gramStart"/>
      <w:r w:rsidRPr="001216C6">
        <w:rPr>
          <w:sz w:val="28"/>
          <w:szCs w:val="28"/>
          <w:vertAlign w:val="superscript"/>
        </w:rPr>
        <w:t> </w:t>
      </w:r>
      <w:r w:rsidRPr="001216C6">
        <w:rPr>
          <w:sz w:val="28"/>
          <w:szCs w:val="28"/>
        </w:rPr>
        <w:t>;</w:t>
      </w:r>
      <w:proofErr w:type="gramEnd"/>
    </w:p>
    <w:p w14:paraId="0914C809" w14:textId="77777777" w:rsidR="001216C6" w:rsidRPr="001216C6" w:rsidRDefault="001216C6" w:rsidP="001216C6">
      <w:pPr>
        <w:ind w:firstLine="709"/>
        <w:jc w:val="both"/>
        <w:rPr>
          <w:sz w:val="28"/>
          <w:szCs w:val="28"/>
        </w:rPr>
      </w:pPr>
      <w:bookmarkStart w:id="12" w:name="sub_12617"/>
      <w:bookmarkEnd w:id="11"/>
      <w:proofErr w:type="gramStart"/>
      <w:r w:rsidRPr="001216C6">
        <w:rPr>
          <w:sz w:val="28"/>
          <w:szCs w:val="28"/>
        </w:rPr>
        <w:t>копии документов, подтверждающих присвоение родителю (родителям) (законному (законным) представителю (представителям) идентификационного номера налогоплательщика; страхового номера индивидуального лицевого счета (далее - СНИЛС) (при наличии), а также СНИЛС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(при наличии);</w:t>
      </w:r>
      <w:proofErr w:type="gramEnd"/>
    </w:p>
    <w:bookmarkEnd w:id="12"/>
    <w:p w14:paraId="7D4AAF32" w14:textId="77777777" w:rsidR="001216C6" w:rsidRPr="001216C6" w:rsidRDefault="001216C6" w:rsidP="001216C6">
      <w:pPr>
        <w:ind w:firstLine="709"/>
        <w:jc w:val="both"/>
        <w:rPr>
          <w:sz w:val="28"/>
          <w:szCs w:val="28"/>
        </w:rPr>
      </w:pPr>
      <w:proofErr w:type="gramStart"/>
      <w:r w:rsidRPr="001216C6">
        <w:rPr>
          <w:sz w:val="28"/>
          <w:szCs w:val="28"/>
        </w:rPr>
        <w:t>медицинское заключение об отсутствии у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инфекционных заболеваний, представляющих опасность для окружающих, предусмотренных перечнем, утвержденным уполномоченным Правительством Российской Федераций федеральным органом исполнительной власти в соответствии с частью 2 статьи 43 Федерального закона от 21 ноября 2011 г. N 323-ФЗ "Об основах охраны здоровья граждан</w:t>
      </w:r>
      <w:proofErr w:type="gramEnd"/>
      <w:r w:rsidRPr="001216C6">
        <w:rPr>
          <w:sz w:val="28"/>
          <w:szCs w:val="28"/>
        </w:rPr>
        <w:t xml:space="preserve"> в Российской Федерации";</w:t>
      </w:r>
    </w:p>
    <w:p w14:paraId="35301EA1" w14:textId="77777777" w:rsidR="001216C6" w:rsidRPr="001216C6" w:rsidRDefault="001216C6" w:rsidP="001216C6">
      <w:pPr>
        <w:ind w:firstLine="709"/>
        <w:jc w:val="both"/>
        <w:rPr>
          <w:sz w:val="28"/>
          <w:szCs w:val="28"/>
        </w:rPr>
      </w:pPr>
      <w:r w:rsidRPr="001216C6">
        <w:rPr>
          <w:sz w:val="28"/>
          <w:szCs w:val="28"/>
        </w:rPr>
        <w:t>копии документов, подтверждающих осуществление родителем (законным представителем) трудовой деятельности (при наличии).</w:t>
      </w:r>
    </w:p>
    <w:p w14:paraId="1213DDEF" w14:textId="77777777" w:rsidR="001216C6" w:rsidRPr="001216C6" w:rsidRDefault="001216C6" w:rsidP="001216C6">
      <w:pPr>
        <w:ind w:firstLine="709"/>
        <w:jc w:val="both"/>
        <w:rPr>
          <w:sz w:val="28"/>
          <w:szCs w:val="28"/>
        </w:rPr>
      </w:pPr>
      <w:r w:rsidRPr="001216C6">
        <w:rPr>
          <w:sz w:val="28"/>
          <w:szCs w:val="28"/>
        </w:rPr>
        <w:t>Иностранные граждане и лица без гражданства все документы представляют на русском языке или вместе с заверенным в установленном порядке</w:t>
      </w:r>
      <w:r w:rsidRPr="001216C6">
        <w:rPr>
          <w:sz w:val="28"/>
          <w:szCs w:val="28"/>
          <w:vertAlign w:val="superscript"/>
        </w:rPr>
        <w:t> </w:t>
      </w:r>
      <w:r w:rsidRPr="001216C6">
        <w:rPr>
          <w:sz w:val="28"/>
          <w:szCs w:val="28"/>
        </w:rPr>
        <w:t xml:space="preserve"> переводом на русский язык.</w:t>
      </w:r>
    </w:p>
    <w:p w14:paraId="1F35CC54" w14:textId="77777777" w:rsidR="001216C6" w:rsidRPr="001216C6" w:rsidRDefault="001216C6" w:rsidP="001216C6">
      <w:pPr>
        <w:ind w:firstLine="709"/>
        <w:jc w:val="both"/>
        <w:rPr>
          <w:sz w:val="28"/>
          <w:szCs w:val="28"/>
        </w:rPr>
      </w:pPr>
      <w:proofErr w:type="gramStart"/>
      <w:r w:rsidRPr="001216C6">
        <w:rPr>
          <w:sz w:val="28"/>
          <w:szCs w:val="28"/>
        </w:rPr>
        <w:t xml:space="preserve">Для приема родитель (родители) (законный (законные) представитель (представители) ребенка, являющегося иностранным гражданином или лицом без гражданства, или поступающий, являющийся иностранным гражданином </w:t>
      </w:r>
      <w:r w:rsidRPr="001216C6">
        <w:rPr>
          <w:sz w:val="28"/>
          <w:szCs w:val="28"/>
        </w:rPr>
        <w:lastRenderedPageBreak/>
        <w:t>или лицом без гражданства, дополнительно в заявлении о приеме на обучение дает (дают) согласие для прохождения тестирования.</w:t>
      </w:r>
      <w:proofErr w:type="gramEnd"/>
    </w:p>
    <w:p w14:paraId="6DEC7653" w14:textId="77777777" w:rsidR="001216C6" w:rsidRPr="001216C6" w:rsidRDefault="001216C6" w:rsidP="001216C6">
      <w:pPr>
        <w:ind w:firstLine="709"/>
        <w:jc w:val="both"/>
        <w:rPr>
          <w:sz w:val="28"/>
          <w:szCs w:val="28"/>
        </w:rPr>
      </w:pPr>
      <w:bookmarkStart w:id="13" w:name="sub_1262"/>
      <w:r w:rsidRPr="001216C6">
        <w:rPr>
          <w:sz w:val="28"/>
          <w:szCs w:val="28"/>
        </w:rPr>
        <w:t>Подпункт 2.6.4 Регламента не распространяется на иностранных граждан, указанных в подпункте 2 пункта 20 и пункте 21 статьи 5 Федерального закона от 25 июля 2002 г. N 115-ФЗ "О правовом положении иностранных граждан в Российской Федерации".</w:t>
      </w:r>
      <w:bookmarkEnd w:id="13"/>
      <w:r w:rsidRPr="001216C6">
        <w:rPr>
          <w:sz w:val="28"/>
          <w:szCs w:val="28"/>
        </w:rPr>
        <w:t xml:space="preserve"> Указанные граждане предъявляют следующие документы:</w:t>
      </w:r>
    </w:p>
    <w:p w14:paraId="238436C1" w14:textId="77777777" w:rsidR="001216C6" w:rsidRPr="001216C6" w:rsidRDefault="001216C6" w:rsidP="001216C6">
      <w:pPr>
        <w:ind w:firstLine="709"/>
        <w:jc w:val="both"/>
        <w:rPr>
          <w:sz w:val="28"/>
          <w:szCs w:val="28"/>
        </w:rPr>
      </w:pPr>
      <w:r w:rsidRPr="001216C6">
        <w:rPr>
          <w:sz w:val="28"/>
          <w:szCs w:val="28"/>
        </w:rPr>
        <w:t>копия свидетельства о рождении ребенка;</w:t>
      </w:r>
    </w:p>
    <w:p w14:paraId="22355378" w14:textId="77777777" w:rsidR="001216C6" w:rsidRPr="001216C6" w:rsidRDefault="001216C6" w:rsidP="001216C6">
      <w:pPr>
        <w:ind w:firstLine="709"/>
        <w:jc w:val="both"/>
        <w:rPr>
          <w:sz w:val="28"/>
          <w:szCs w:val="28"/>
        </w:rPr>
      </w:pPr>
      <w:r w:rsidRPr="001216C6">
        <w:rPr>
          <w:sz w:val="28"/>
          <w:szCs w:val="28"/>
        </w:rPr>
        <w:t>копия паспорта;</w:t>
      </w:r>
    </w:p>
    <w:p w14:paraId="72CFF5C3" w14:textId="77777777" w:rsidR="001216C6" w:rsidRPr="001216C6" w:rsidRDefault="001216C6" w:rsidP="001216C6">
      <w:pPr>
        <w:ind w:firstLine="709"/>
        <w:jc w:val="both"/>
        <w:rPr>
          <w:sz w:val="28"/>
          <w:szCs w:val="28"/>
        </w:rPr>
      </w:pPr>
      <w:r w:rsidRPr="001216C6">
        <w:rPr>
          <w:sz w:val="28"/>
          <w:szCs w:val="28"/>
        </w:rPr>
        <w:t>справку о регистрации по месту жительства.</w:t>
      </w:r>
    </w:p>
    <w:p w14:paraId="2F142B82" w14:textId="77777777" w:rsidR="001216C6" w:rsidRPr="001216C6" w:rsidRDefault="001216C6" w:rsidP="001216C6">
      <w:pPr>
        <w:ind w:firstLine="705"/>
        <w:jc w:val="both"/>
        <w:rPr>
          <w:sz w:val="28"/>
          <w:szCs w:val="28"/>
        </w:rPr>
      </w:pPr>
      <w:bookmarkStart w:id="14" w:name="sub_1263"/>
      <w:r w:rsidRPr="001216C6">
        <w:rPr>
          <w:sz w:val="28"/>
          <w:szCs w:val="28"/>
        </w:rPr>
        <w:t>Подпункт 3.2.1 и абзацы 3-5 и 7-9 подпункта 2.6.4 Регламента не распространяются на граждан Республики Беларусь</w:t>
      </w:r>
      <w:bookmarkEnd w:id="8"/>
      <w:bookmarkEnd w:id="14"/>
      <w:r w:rsidRPr="001216C6">
        <w:rPr>
          <w:sz w:val="28"/>
          <w:szCs w:val="28"/>
        </w:rPr>
        <w:t>».</w:t>
      </w:r>
    </w:p>
    <w:p w14:paraId="33D5E2D5" w14:textId="77777777" w:rsidR="001216C6" w:rsidRPr="001216C6" w:rsidRDefault="001216C6" w:rsidP="001216C6">
      <w:pPr>
        <w:ind w:firstLine="705"/>
        <w:jc w:val="both"/>
        <w:rPr>
          <w:sz w:val="28"/>
          <w:szCs w:val="28"/>
        </w:rPr>
      </w:pPr>
      <w:r w:rsidRPr="001216C6">
        <w:rPr>
          <w:sz w:val="28"/>
          <w:szCs w:val="28"/>
        </w:rPr>
        <w:t xml:space="preserve">1.5. </w:t>
      </w:r>
      <w:proofErr w:type="gramStart"/>
      <w:r w:rsidRPr="001216C6">
        <w:rPr>
          <w:sz w:val="28"/>
          <w:szCs w:val="28"/>
        </w:rPr>
        <w:t>Пункт 2.7. после слов «(Приложение 2» дополнить словами «,</w:t>
      </w:r>
      <w:proofErr w:type="gramEnd"/>
    </w:p>
    <w:p w14:paraId="2F6BDF98" w14:textId="77777777" w:rsidR="001216C6" w:rsidRPr="001216C6" w:rsidRDefault="001216C6" w:rsidP="001216C6">
      <w:pPr>
        <w:jc w:val="both"/>
        <w:rPr>
          <w:sz w:val="28"/>
          <w:szCs w:val="28"/>
        </w:rPr>
      </w:pPr>
      <w:r w:rsidRPr="001216C6">
        <w:rPr>
          <w:sz w:val="28"/>
          <w:szCs w:val="28"/>
        </w:rPr>
        <w:t>Приложение 7.»</w:t>
      </w:r>
    </w:p>
    <w:p w14:paraId="586D985E" w14:textId="77777777" w:rsidR="001216C6" w:rsidRPr="001216C6" w:rsidRDefault="001216C6" w:rsidP="001216C6">
      <w:pPr>
        <w:ind w:firstLine="705"/>
        <w:jc w:val="both"/>
        <w:rPr>
          <w:sz w:val="28"/>
          <w:szCs w:val="28"/>
        </w:rPr>
      </w:pPr>
      <w:r w:rsidRPr="001216C6">
        <w:rPr>
          <w:sz w:val="28"/>
          <w:szCs w:val="28"/>
        </w:rPr>
        <w:t>1.6. Пункт 2.8. дополнить абзацем в следующей редакции:</w:t>
      </w:r>
    </w:p>
    <w:p w14:paraId="7F7B394B" w14:textId="77777777" w:rsidR="001216C6" w:rsidRPr="001216C6" w:rsidRDefault="001216C6" w:rsidP="001216C6">
      <w:pPr>
        <w:ind w:firstLine="705"/>
        <w:jc w:val="both"/>
        <w:rPr>
          <w:sz w:val="28"/>
          <w:szCs w:val="28"/>
        </w:rPr>
      </w:pPr>
      <w:r w:rsidRPr="001216C6">
        <w:rPr>
          <w:sz w:val="28"/>
          <w:szCs w:val="28"/>
        </w:rPr>
        <w:t>«- не прохождение или отрицательный результат прохождения тестирования на знание русского языка ребенком, являющимся иностранным гражданином или лицом без гражданства, или поступающим, являющимся иностранным гражданином или лицом без гражданства</w:t>
      </w:r>
      <w:proofErr w:type="gramStart"/>
      <w:r w:rsidRPr="001216C6">
        <w:rPr>
          <w:sz w:val="28"/>
          <w:szCs w:val="28"/>
        </w:rPr>
        <w:t>.»</w:t>
      </w:r>
      <w:proofErr w:type="gramEnd"/>
    </w:p>
    <w:p w14:paraId="3551E8B5" w14:textId="77777777" w:rsidR="001216C6" w:rsidRPr="001216C6" w:rsidRDefault="001216C6" w:rsidP="001216C6">
      <w:pPr>
        <w:ind w:firstLine="705"/>
        <w:jc w:val="both"/>
        <w:rPr>
          <w:sz w:val="28"/>
          <w:szCs w:val="28"/>
        </w:rPr>
      </w:pPr>
      <w:r w:rsidRPr="001216C6">
        <w:rPr>
          <w:sz w:val="28"/>
          <w:szCs w:val="28"/>
        </w:rPr>
        <w:t>1.7. Подпункт 3.2.1.  пункта 3.2 изложить в следующей редакции:</w:t>
      </w:r>
    </w:p>
    <w:p w14:paraId="22594857" w14:textId="77777777" w:rsidR="001216C6" w:rsidRPr="001216C6" w:rsidRDefault="001216C6" w:rsidP="001216C6">
      <w:pPr>
        <w:ind w:firstLine="705"/>
        <w:jc w:val="both"/>
        <w:rPr>
          <w:color w:val="22272F"/>
          <w:sz w:val="28"/>
          <w:szCs w:val="28"/>
        </w:rPr>
      </w:pPr>
      <w:r w:rsidRPr="001216C6">
        <w:rPr>
          <w:sz w:val="28"/>
          <w:szCs w:val="28"/>
        </w:rPr>
        <w:t xml:space="preserve">«3.2.1. </w:t>
      </w:r>
      <w:proofErr w:type="gramStart"/>
      <w:r w:rsidRPr="001216C6">
        <w:rPr>
          <w:color w:val="22272F"/>
          <w:sz w:val="28"/>
          <w:szCs w:val="28"/>
        </w:rPr>
        <w:t>Родитель (родители) (законный (законные) представитель (представители) ребенка, являющегося гражданином Российской Федерации, или поступающий, являющийся гражданином Российской Федерации, заявление о приеме на обучение и документы для приема на обучение, указанные в </w:t>
      </w:r>
      <w:r w:rsidRPr="001216C6">
        <w:rPr>
          <w:sz w:val="28"/>
          <w:szCs w:val="28"/>
        </w:rPr>
        <w:t>под</w:t>
      </w:r>
      <w:hyperlink r:id="rId23" w:anchor="/document/74626876/entry/1026" w:history="1">
        <w:r w:rsidRPr="001216C6">
          <w:rPr>
            <w:sz w:val="28"/>
            <w:szCs w:val="28"/>
          </w:rPr>
          <w:t>пункте 2.6</w:t>
        </w:r>
      </w:hyperlink>
      <w:r w:rsidRPr="001216C6">
        <w:rPr>
          <w:color w:val="22272F"/>
          <w:sz w:val="28"/>
          <w:szCs w:val="28"/>
        </w:rPr>
        <w:t>.1.</w:t>
      </w:r>
      <w:proofErr w:type="gramEnd"/>
      <w:r w:rsidRPr="001216C6">
        <w:rPr>
          <w:color w:val="22272F"/>
          <w:sz w:val="28"/>
          <w:szCs w:val="28"/>
        </w:rPr>
        <w:t xml:space="preserve"> Регламента, </w:t>
      </w:r>
      <w:r w:rsidRPr="001216C6">
        <w:rPr>
          <w:sz w:val="28"/>
          <w:szCs w:val="28"/>
        </w:rPr>
        <w:t>с учетом положений</w:t>
      </w:r>
      <w:r w:rsidRPr="001216C6">
        <w:rPr>
          <w:b/>
          <w:sz w:val="28"/>
          <w:szCs w:val="28"/>
        </w:rPr>
        <w:t xml:space="preserve"> </w:t>
      </w:r>
      <w:hyperlink w:anchor="sub_262" w:history="1">
        <w:r w:rsidRPr="001216C6">
          <w:rPr>
            <w:sz w:val="28"/>
            <w:szCs w:val="28"/>
          </w:rPr>
          <w:t>подпунктов 2.6.2. - 2.6.3.</w:t>
        </w:r>
      </w:hyperlink>
      <w:r w:rsidRPr="001216C6">
        <w:rPr>
          <w:sz w:val="28"/>
          <w:szCs w:val="28"/>
        </w:rPr>
        <w:t xml:space="preserve">, </w:t>
      </w:r>
      <w:hyperlink w:anchor="sub_267" w:history="1">
        <w:r w:rsidRPr="001216C6">
          <w:rPr>
            <w:sz w:val="28"/>
            <w:szCs w:val="28"/>
          </w:rPr>
          <w:t>2.6.7.</w:t>
        </w:r>
      </w:hyperlink>
      <w:r w:rsidRPr="001216C6">
        <w:rPr>
          <w:color w:val="22272F"/>
          <w:sz w:val="28"/>
          <w:szCs w:val="28"/>
        </w:rPr>
        <w:t xml:space="preserve"> подает (подают) одним из следующих способов:</w:t>
      </w:r>
    </w:p>
    <w:p w14:paraId="5638EA40" w14:textId="77777777" w:rsidR="001216C6" w:rsidRPr="001216C6" w:rsidRDefault="001216C6" w:rsidP="001216C6">
      <w:pPr>
        <w:ind w:firstLine="705"/>
        <w:jc w:val="both"/>
        <w:rPr>
          <w:sz w:val="28"/>
          <w:szCs w:val="28"/>
        </w:rPr>
      </w:pPr>
      <w:r w:rsidRPr="001216C6">
        <w:rPr>
          <w:sz w:val="28"/>
          <w:szCs w:val="28"/>
        </w:rPr>
        <w:t>в электронной форме посредством </w:t>
      </w:r>
      <w:hyperlink r:id="rId24" w:tgtFrame="_blank" w:history="1">
        <w:r w:rsidRPr="001216C6">
          <w:rPr>
            <w:sz w:val="28"/>
            <w:szCs w:val="28"/>
          </w:rPr>
          <w:t>ЕПГУ</w:t>
        </w:r>
      </w:hyperlink>
      <w:r w:rsidRPr="001216C6">
        <w:rPr>
          <w:sz w:val="28"/>
          <w:szCs w:val="28"/>
        </w:rPr>
        <w:t>;</w:t>
      </w:r>
    </w:p>
    <w:p w14:paraId="607F7F60" w14:textId="77777777" w:rsidR="001216C6" w:rsidRPr="001216C6" w:rsidRDefault="001216C6" w:rsidP="001216C6">
      <w:pPr>
        <w:ind w:firstLine="709"/>
        <w:jc w:val="both"/>
        <w:rPr>
          <w:sz w:val="28"/>
          <w:szCs w:val="28"/>
        </w:rPr>
      </w:pPr>
      <w:r w:rsidRPr="001216C6">
        <w:rPr>
          <w:sz w:val="28"/>
          <w:szCs w:val="28"/>
        </w:rPr>
        <w:t>с использованием функционала (сервисов) региональных государственных информационных систем субъектов Российской Федерации, созданных органами государственной власти субъектов Российской Федерации (при наличии), интегрированных с </w:t>
      </w:r>
      <w:hyperlink r:id="rId25" w:tgtFrame="_blank" w:history="1">
        <w:r w:rsidRPr="001216C6">
          <w:rPr>
            <w:sz w:val="28"/>
            <w:szCs w:val="28"/>
          </w:rPr>
          <w:t>ЕПГУ</w:t>
        </w:r>
      </w:hyperlink>
      <w:r w:rsidRPr="001216C6">
        <w:rPr>
          <w:sz w:val="28"/>
          <w:szCs w:val="28"/>
        </w:rPr>
        <w:t>;</w:t>
      </w:r>
    </w:p>
    <w:p w14:paraId="164675D2" w14:textId="77777777" w:rsidR="001216C6" w:rsidRPr="001216C6" w:rsidRDefault="001216C6" w:rsidP="001216C6">
      <w:pPr>
        <w:ind w:firstLine="709"/>
        <w:jc w:val="both"/>
        <w:rPr>
          <w:sz w:val="28"/>
          <w:szCs w:val="28"/>
        </w:rPr>
      </w:pPr>
      <w:r w:rsidRPr="001216C6">
        <w:rPr>
          <w:sz w:val="28"/>
          <w:szCs w:val="28"/>
        </w:rPr>
        <w:t>через операторов почтовой связи общего пользования заказным письмом с уведомлением о вручении;</w:t>
      </w:r>
    </w:p>
    <w:p w14:paraId="2822BB01" w14:textId="77777777" w:rsidR="001216C6" w:rsidRPr="001216C6" w:rsidRDefault="001216C6" w:rsidP="001216C6">
      <w:pPr>
        <w:ind w:firstLine="709"/>
        <w:jc w:val="both"/>
        <w:rPr>
          <w:sz w:val="28"/>
          <w:szCs w:val="28"/>
        </w:rPr>
      </w:pPr>
      <w:r w:rsidRPr="001216C6">
        <w:rPr>
          <w:sz w:val="28"/>
          <w:szCs w:val="28"/>
        </w:rPr>
        <w:t>лично в общеобразовательное учреждение.</w:t>
      </w:r>
    </w:p>
    <w:p w14:paraId="576CD44D" w14:textId="77777777" w:rsidR="001216C6" w:rsidRPr="001216C6" w:rsidRDefault="001216C6" w:rsidP="001216C6">
      <w:pPr>
        <w:ind w:firstLine="709"/>
        <w:jc w:val="both"/>
        <w:rPr>
          <w:sz w:val="28"/>
          <w:szCs w:val="28"/>
        </w:rPr>
      </w:pPr>
      <w:r w:rsidRPr="001216C6">
        <w:rPr>
          <w:sz w:val="28"/>
          <w:szCs w:val="28"/>
        </w:rPr>
        <w:t>Общеобразовательное учреждение осуществляет проверку достоверности сведений, указанных в заявлении о приеме на обучение, и соответствия действительности поданных электронных образов документов. При проведении указанной проверки общеобразовательное учреждение вправе обращаться к соответствующим государственным информационным системам, в государственные (муниципальные) органы и организации.</w:t>
      </w:r>
    </w:p>
    <w:p w14:paraId="05197DFF" w14:textId="77777777" w:rsidR="001216C6" w:rsidRPr="001216C6" w:rsidRDefault="001216C6" w:rsidP="001216C6">
      <w:pPr>
        <w:ind w:firstLine="709"/>
        <w:jc w:val="both"/>
        <w:rPr>
          <w:sz w:val="28"/>
          <w:szCs w:val="28"/>
        </w:rPr>
      </w:pPr>
      <w:r w:rsidRPr="001216C6">
        <w:rPr>
          <w:sz w:val="28"/>
          <w:szCs w:val="28"/>
        </w:rPr>
        <w:t>Информация о результатах рассмотрения заявления о приеме на обучение направляется на указанный в заявлении о приеме на обучение адрес (почтовый и (или) электронный) и в личный кабинет </w:t>
      </w:r>
      <w:hyperlink r:id="rId26" w:tgtFrame="_blank" w:history="1">
        <w:r w:rsidRPr="001216C6">
          <w:rPr>
            <w:sz w:val="28"/>
            <w:szCs w:val="28"/>
          </w:rPr>
          <w:t>ЕПГУ</w:t>
        </w:r>
      </w:hyperlink>
      <w:r w:rsidRPr="001216C6">
        <w:rPr>
          <w:sz w:val="28"/>
          <w:szCs w:val="28"/>
        </w:rPr>
        <w:t> (при условии завершения прохождения процедуры регистрации в единой системе идентификации и аутентификации при предоставлении согласия родителе</w:t>
      </w:r>
      <w:proofErr w:type="gramStart"/>
      <w:r w:rsidRPr="001216C6">
        <w:rPr>
          <w:sz w:val="28"/>
          <w:szCs w:val="28"/>
        </w:rPr>
        <w:t>м(</w:t>
      </w:r>
      <w:proofErr w:type="spellStart"/>
      <w:proofErr w:type="gramEnd"/>
      <w:r w:rsidRPr="001216C6">
        <w:rPr>
          <w:sz w:val="28"/>
          <w:szCs w:val="28"/>
        </w:rPr>
        <w:t>ями</w:t>
      </w:r>
      <w:proofErr w:type="spellEnd"/>
      <w:r w:rsidRPr="001216C6">
        <w:rPr>
          <w:sz w:val="28"/>
          <w:szCs w:val="28"/>
        </w:rPr>
        <w:t>) (законным(</w:t>
      </w:r>
      <w:proofErr w:type="spellStart"/>
      <w:r w:rsidRPr="001216C6">
        <w:rPr>
          <w:sz w:val="28"/>
          <w:szCs w:val="28"/>
        </w:rPr>
        <w:t>ыми</w:t>
      </w:r>
      <w:proofErr w:type="spellEnd"/>
      <w:r w:rsidRPr="001216C6">
        <w:rPr>
          <w:sz w:val="28"/>
          <w:szCs w:val="28"/>
        </w:rPr>
        <w:t>) представителем(</w:t>
      </w:r>
      <w:proofErr w:type="spellStart"/>
      <w:r w:rsidRPr="001216C6">
        <w:rPr>
          <w:sz w:val="28"/>
          <w:szCs w:val="28"/>
        </w:rPr>
        <w:t>ями</w:t>
      </w:r>
      <w:proofErr w:type="spellEnd"/>
      <w:r w:rsidRPr="001216C6">
        <w:rPr>
          <w:sz w:val="28"/>
          <w:szCs w:val="28"/>
        </w:rPr>
        <w:t>) ребенка или поступающим).</w:t>
      </w:r>
    </w:p>
    <w:p w14:paraId="3E0341F4" w14:textId="77777777" w:rsidR="001216C6" w:rsidRPr="001216C6" w:rsidRDefault="001216C6" w:rsidP="001216C6">
      <w:pPr>
        <w:ind w:firstLine="709"/>
        <w:jc w:val="both"/>
        <w:rPr>
          <w:sz w:val="28"/>
          <w:szCs w:val="28"/>
        </w:rPr>
      </w:pPr>
      <w:proofErr w:type="gramStart"/>
      <w:r w:rsidRPr="001216C6">
        <w:rPr>
          <w:sz w:val="28"/>
          <w:szCs w:val="28"/>
        </w:rPr>
        <w:lastRenderedPageBreak/>
        <w:t>Родитель (родители) (законный (законные) представитель (представители) ребенка, являющегося иностранным гражданином или лицом без гражданства, или поступающий, являющийся иностранным гражданином или лицом без гражданства, заявление о приеме на обучение и документы для приема на обучение, указанные в пунктах 2.6.4 Регламента, подает (подают) одним из следующих способов:</w:t>
      </w:r>
      <w:proofErr w:type="gramEnd"/>
    </w:p>
    <w:p w14:paraId="1E060ED3" w14:textId="77777777" w:rsidR="001216C6" w:rsidRPr="001216C6" w:rsidRDefault="001216C6" w:rsidP="001216C6">
      <w:pPr>
        <w:ind w:firstLine="709"/>
        <w:jc w:val="both"/>
        <w:rPr>
          <w:sz w:val="28"/>
          <w:szCs w:val="28"/>
        </w:rPr>
      </w:pPr>
      <w:r w:rsidRPr="001216C6">
        <w:rPr>
          <w:sz w:val="28"/>
          <w:szCs w:val="28"/>
        </w:rPr>
        <w:t>в электронной форме посредством ЕПГУ;</w:t>
      </w:r>
    </w:p>
    <w:p w14:paraId="69737EAE" w14:textId="77777777" w:rsidR="001216C6" w:rsidRPr="001216C6" w:rsidRDefault="001216C6" w:rsidP="001216C6">
      <w:pPr>
        <w:ind w:firstLine="709"/>
        <w:jc w:val="both"/>
        <w:rPr>
          <w:sz w:val="28"/>
          <w:szCs w:val="28"/>
        </w:rPr>
      </w:pPr>
      <w:r w:rsidRPr="001216C6">
        <w:rPr>
          <w:sz w:val="28"/>
          <w:szCs w:val="28"/>
        </w:rPr>
        <w:t>с использованием региональных порталов государственных и муниципальных услуг и (или) функционала (сервисов) региональных государственных информационных систем субъектов Российской Федерации (при наличии технической возможности);</w:t>
      </w:r>
    </w:p>
    <w:p w14:paraId="0ECFC4BD" w14:textId="77777777" w:rsidR="001216C6" w:rsidRPr="001216C6" w:rsidRDefault="001216C6" w:rsidP="001216C6">
      <w:pPr>
        <w:ind w:firstLine="709"/>
        <w:jc w:val="both"/>
        <w:rPr>
          <w:sz w:val="28"/>
          <w:szCs w:val="28"/>
        </w:rPr>
      </w:pPr>
      <w:r w:rsidRPr="001216C6">
        <w:rPr>
          <w:sz w:val="28"/>
          <w:szCs w:val="28"/>
        </w:rPr>
        <w:t>через операторов почтовой связи общего пользования заказным письмом с уведомлением о вручении.</w:t>
      </w:r>
    </w:p>
    <w:p w14:paraId="53BB2CDF" w14:textId="77777777" w:rsidR="001216C6" w:rsidRPr="001216C6" w:rsidRDefault="001216C6" w:rsidP="001216C6">
      <w:pPr>
        <w:ind w:firstLine="709"/>
        <w:jc w:val="both"/>
        <w:rPr>
          <w:sz w:val="28"/>
          <w:szCs w:val="28"/>
        </w:rPr>
      </w:pPr>
      <w:r w:rsidRPr="001216C6">
        <w:rPr>
          <w:sz w:val="28"/>
          <w:szCs w:val="28"/>
        </w:rPr>
        <w:t>После представления документов, предусмотренных подпунктом 2.6.4 Регламента, в течение 5 рабочих дней общеобразовательное учреждение проводит проверку их комплектности.</w:t>
      </w:r>
    </w:p>
    <w:p w14:paraId="4EB55947" w14:textId="77777777" w:rsidR="001216C6" w:rsidRPr="001216C6" w:rsidRDefault="001216C6" w:rsidP="001216C6">
      <w:pPr>
        <w:ind w:firstLine="709"/>
        <w:jc w:val="both"/>
        <w:rPr>
          <w:sz w:val="28"/>
          <w:szCs w:val="28"/>
        </w:rPr>
      </w:pPr>
      <w:r w:rsidRPr="001216C6">
        <w:rPr>
          <w:sz w:val="28"/>
          <w:szCs w:val="28"/>
        </w:rPr>
        <w:t>В случае представления неполного комплекта документов, предусмотренных подпунктом 2.6.4 Регламента, общеобразовательное учреждение возвращает заявление без его рассмотрения.</w:t>
      </w:r>
    </w:p>
    <w:p w14:paraId="1E2ED2B6" w14:textId="77777777" w:rsidR="001216C6" w:rsidRPr="001216C6" w:rsidRDefault="001216C6" w:rsidP="001216C6">
      <w:pPr>
        <w:ind w:firstLine="709"/>
        <w:jc w:val="both"/>
        <w:rPr>
          <w:sz w:val="28"/>
          <w:szCs w:val="28"/>
        </w:rPr>
      </w:pPr>
      <w:r w:rsidRPr="001216C6">
        <w:rPr>
          <w:sz w:val="28"/>
          <w:szCs w:val="28"/>
        </w:rPr>
        <w:t>В случае представления полного комплекта документов, предусмотренных подпунктом 2.6.4 Регламента, общеобразовательное учреждение в течение 25 рабочих дней осуществляет проверку достоверности предоставленных документов. При проведении указанной проверки общеобразовательное учреждение обращается к соответствующим государственным информационным системам и (или) в государственные (муниципальные) органы, включая органы внутренних дел, и организации.</w:t>
      </w:r>
    </w:p>
    <w:p w14:paraId="05564266" w14:textId="77777777" w:rsidR="001216C6" w:rsidRPr="001216C6" w:rsidRDefault="001216C6" w:rsidP="001216C6">
      <w:pPr>
        <w:ind w:firstLine="709"/>
        <w:jc w:val="both"/>
        <w:rPr>
          <w:sz w:val="28"/>
          <w:szCs w:val="28"/>
        </w:rPr>
      </w:pPr>
      <w:proofErr w:type="gramStart"/>
      <w:r w:rsidRPr="001216C6">
        <w:rPr>
          <w:sz w:val="28"/>
          <w:szCs w:val="28"/>
        </w:rPr>
        <w:t>В случае представления полного комплекта документов, предусмотренных подпунктом 2.6.4 Регламента, и со дня подтверждения их достоверности ребенок, являющийся иностранным гражданином или лицом без гражданства или поступающий, являющийся иностранным гражданином или лицом без гражданства, направляется общеобразовательным учреждением в муниципальное общеобразовательное учреждение (далее - тестирующая организация) для прохождения тестирования на знание русского языка, достаточное для освоения образовательных программ начального общего, основного общего и</w:t>
      </w:r>
      <w:proofErr w:type="gramEnd"/>
      <w:r w:rsidRPr="001216C6">
        <w:rPr>
          <w:sz w:val="28"/>
          <w:szCs w:val="28"/>
        </w:rPr>
        <w:t xml:space="preserve"> среднего общего образования (далее - тестирование).</w:t>
      </w:r>
    </w:p>
    <w:p w14:paraId="593DF1F5" w14:textId="77777777" w:rsidR="001216C6" w:rsidRPr="001216C6" w:rsidRDefault="001216C6" w:rsidP="001216C6">
      <w:pPr>
        <w:ind w:firstLine="709"/>
        <w:jc w:val="both"/>
        <w:rPr>
          <w:sz w:val="28"/>
          <w:szCs w:val="28"/>
        </w:rPr>
      </w:pPr>
      <w:proofErr w:type="gramStart"/>
      <w:r w:rsidRPr="001216C6">
        <w:rPr>
          <w:sz w:val="28"/>
          <w:szCs w:val="28"/>
        </w:rPr>
        <w:t>Информация о направлении на тестирование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направляется по адресу (почтовый или электронный), указанному в заявлении о приеме на обучение, и в личный кабинет ЕПГУ (при наличии).</w:t>
      </w:r>
      <w:proofErr w:type="gramEnd"/>
    </w:p>
    <w:p w14:paraId="387838F8" w14:textId="77777777" w:rsidR="001216C6" w:rsidRPr="001216C6" w:rsidRDefault="001216C6" w:rsidP="001216C6">
      <w:pPr>
        <w:ind w:firstLine="709"/>
        <w:jc w:val="both"/>
        <w:rPr>
          <w:sz w:val="28"/>
          <w:szCs w:val="28"/>
        </w:rPr>
      </w:pPr>
      <w:proofErr w:type="gramStart"/>
      <w:r w:rsidRPr="001216C6">
        <w:rPr>
          <w:sz w:val="28"/>
          <w:szCs w:val="28"/>
        </w:rPr>
        <w:t xml:space="preserve">Одновременно о направлении на тестирование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общеобразовательное учреждение уведомляет тестирующую организацию в электронной форме посредством ЕПГУ или с использованием региональных порталов государственных и муниципальных услуг и (или) функционала </w:t>
      </w:r>
      <w:r w:rsidRPr="001216C6">
        <w:rPr>
          <w:sz w:val="28"/>
          <w:szCs w:val="28"/>
        </w:rPr>
        <w:lastRenderedPageBreak/>
        <w:t>(сервисов) региональных государственных информационных систем субъектов Российской Федерации (при наличии технической возможности).</w:t>
      </w:r>
      <w:proofErr w:type="gramEnd"/>
    </w:p>
    <w:p w14:paraId="772E4A52" w14:textId="77777777" w:rsidR="001216C6" w:rsidRPr="001216C6" w:rsidRDefault="001216C6" w:rsidP="001216C6">
      <w:pPr>
        <w:ind w:firstLine="705"/>
        <w:jc w:val="both"/>
        <w:rPr>
          <w:sz w:val="28"/>
          <w:szCs w:val="28"/>
        </w:rPr>
      </w:pPr>
      <w:proofErr w:type="gramStart"/>
      <w:r w:rsidRPr="001216C6">
        <w:rPr>
          <w:sz w:val="28"/>
          <w:szCs w:val="28"/>
        </w:rPr>
        <w:t>Тестирующая организация в течение 3 рабочих дней после дня прохождения ребенком, являющимся иностранным гражданином или лицом без гражданства, или поступающим, являющимся иностранным гражданином или лицом без гражданства, тестирования уведомляет о результатах его проведения общеобразовательное учреждение, выдавшее направление, в электронной форме посредством ЕПГУ или с использованием региональных порталов государственных и муниципальных услуг и (или) функционала (сервисов) региональных государственных информационных систем субъектов</w:t>
      </w:r>
      <w:proofErr w:type="gramEnd"/>
      <w:r w:rsidRPr="001216C6">
        <w:rPr>
          <w:sz w:val="28"/>
          <w:szCs w:val="28"/>
        </w:rPr>
        <w:t xml:space="preserve"> Российской Федерации (при наличии технической возможности).</w:t>
      </w:r>
    </w:p>
    <w:p w14:paraId="45E62FE3" w14:textId="77777777" w:rsidR="001216C6" w:rsidRPr="001216C6" w:rsidRDefault="001216C6" w:rsidP="001216C6">
      <w:pPr>
        <w:ind w:firstLine="705"/>
        <w:jc w:val="both"/>
        <w:rPr>
          <w:sz w:val="28"/>
          <w:szCs w:val="28"/>
        </w:rPr>
      </w:pPr>
      <w:proofErr w:type="gramStart"/>
      <w:r w:rsidRPr="001216C6">
        <w:rPr>
          <w:sz w:val="28"/>
          <w:szCs w:val="28"/>
        </w:rPr>
        <w:t>Информация о результатах тестирования и рассмотрения заявления о приеме на обучение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общеобразовательным учреждением направляется по адресу (почтовый или электронный), указанному в заявлении о приеме на обучение, и в личный кабинет ЕПГУ (при наличии).»</w:t>
      </w:r>
      <w:proofErr w:type="gramEnd"/>
    </w:p>
    <w:p w14:paraId="2AC7FA4C" w14:textId="77777777" w:rsidR="001216C6" w:rsidRPr="001216C6" w:rsidRDefault="001216C6" w:rsidP="001216C6">
      <w:pPr>
        <w:ind w:firstLine="705"/>
        <w:jc w:val="both"/>
        <w:rPr>
          <w:sz w:val="28"/>
          <w:szCs w:val="28"/>
        </w:rPr>
      </w:pPr>
      <w:r w:rsidRPr="001216C6">
        <w:rPr>
          <w:sz w:val="28"/>
          <w:szCs w:val="28"/>
        </w:rPr>
        <w:t>1.8. Пункт 3.3. изложить в следующей редакции:</w:t>
      </w:r>
    </w:p>
    <w:p w14:paraId="54D9FF7D" w14:textId="77777777" w:rsidR="001216C6" w:rsidRPr="001216C6" w:rsidRDefault="001216C6" w:rsidP="001216C6">
      <w:pPr>
        <w:ind w:firstLine="705"/>
        <w:jc w:val="both"/>
        <w:rPr>
          <w:sz w:val="28"/>
          <w:szCs w:val="28"/>
        </w:rPr>
      </w:pPr>
      <w:r w:rsidRPr="001216C6">
        <w:rPr>
          <w:sz w:val="28"/>
          <w:szCs w:val="28"/>
        </w:rPr>
        <w:t>«</w:t>
      </w:r>
      <w:r w:rsidRPr="001216C6">
        <w:rPr>
          <w:b/>
          <w:sz w:val="28"/>
          <w:szCs w:val="28"/>
        </w:rPr>
        <w:t>3.3. Зачисление ребенка в общеобразовательное учреждение</w:t>
      </w:r>
    </w:p>
    <w:p w14:paraId="4A2B3BFF" w14:textId="77777777" w:rsidR="001216C6" w:rsidRPr="001216C6" w:rsidRDefault="001216C6" w:rsidP="001216C6">
      <w:pPr>
        <w:ind w:firstLine="705"/>
        <w:jc w:val="both"/>
        <w:rPr>
          <w:sz w:val="28"/>
          <w:szCs w:val="28"/>
        </w:rPr>
      </w:pPr>
      <w:r w:rsidRPr="001216C6">
        <w:rPr>
          <w:sz w:val="28"/>
          <w:szCs w:val="28"/>
        </w:rPr>
        <w:t xml:space="preserve">Руководитель общеобразовательного учреждения, при условиях, указанных в </w:t>
      </w:r>
      <w:hyperlink w:anchor="sub_241" w:history="1">
        <w:r w:rsidRPr="001216C6">
          <w:rPr>
            <w:sz w:val="28"/>
            <w:szCs w:val="28"/>
          </w:rPr>
          <w:t>подпункте 2.4.1.</w:t>
        </w:r>
      </w:hyperlink>
      <w:r w:rsidRPr="001216C6">
        <w:rPr>
          <w:sz w:val="28"/>
          <w:szCs w:val="28"/>
        </w:rPr>
        <w:t xml:space="preserve"> настоящего Регламента, издает приказ о зачислении в течение 3 рабочих дней после завершения приема заявлений о приеме на обучение в первый класс и представленных документов.</w:t>
      </w:r>
    </w:p>
    <w:p w14:paraId="77A97A74" w14:textId="77777777" w:rsidR="001216C6" w:rsidRPr="001216C6" w:rsidRDefault="001216C6" w:rsidP="001216C6">
      <w:pPr>
        <w:ind w:firstLine="709"/>
        <w:jc w:val="both"/>
        <w:rPr>
          <w:sz w:val="28"/>
          <w:szCs w:val="28"/>
        </w:rPr>
      </w:pPr>
      <w:r w:rsidRPr="001216C6">
        <w:rPr>
          <w:sz w:val="28"/>
          <w:szCs w:val="28"/>
        </w:rPr>
        <w:t xml:space="preserve">Руководитель общеобразовательного учреждения, при условиях, указанных в </w:t>
      </w:r>
      <w:hyperlink w:anchor="sub_242" w:history="1">
        <w:r w:rsidRPr="001216C6">
          <w:rPr>
            <w:sz w:val="28"/>
            <w:szCs w:val="28"/>
          </w:rPr>
          <w:t>подпункте 2.4.2.</w:t>
        </w:r>
      </w:hyperlink>
      <w:r w:rsidRPr="001216C6">
        <w:rPr>
          <w:sz w:val="28"/>
          <w:szCs w:val="28"/>
        </w:rPr>
        <w:t xml:space="preserve"> настоящего Регламента, осуществляет зачисление в течение 5 рабочих дней после дня приема заявления о приеме на обучение и представленных документов.</w:t>
      </w:r>
    </w:p>
    <w:p w14:paraId="3BCBA5A8" w14:textId="77777777" w:rsidR="001216C6" w:rsidRPr="001216C6" w:rsidRDefault="001216C6" w:rsidP="001216C6">
      <w:pPr>
        <w:ind w:firstLine="709"/>
        <w:jc w:val="both"/>
        <w:rPr>
          <w:sz w:val="28"/>
          <w:szCs w:val="28"/>
        </w:rPr>
      </w:pPr>
      <w:r w:rsidRPr="001216C6">
        <w:rPr>
          <w:sz w:val="28"/>
          <w:szCs w:val="28"/>
        </w:rPr>
        <w:t>Руководитель общеобразовательного учреждения издает приказ о зачислении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в течение 5 рабочих дней после официального поступления информации об успешном прохождении тестирования за исключением случаев, предусмотренных подпунктом 2.4.1.</w:t>
      </w:r>
    </w:p>
    <w:p w14:paraId="0E9EFF11" w14:textId="77777777" w:rsidR="001216C6" w:rsidRPr="001216C6" w:rsidRDefault="001216C6" w:rsidP="001216C6">
      <w:pPr>
        <w:ind w:firstLine="709"/>
        <w:jc w:val="both"/>
        <w:rPr>
          <w:sz w:val="28"/>
          <w:szCs w:val="28"/>
        </w:rPr>
      </w:pPr>
      <w:r w:rsidRPr="001216C6">
        <w:rPr>
          <w:sz w:val="28"/>
          <w:szCs w:val="28"/>
        </w:rPr>
        <w:t>После издания приказа уполномоченный сотрудник в течение 1 рабочего дня меняет статус заявки на Портале на "Зачислено".</w:t>
      </w:r>
    </w:p>
    <w:p w14:paraId="04ABEB46" w14:textId="77777777" w:rsidR="001216C6" w:rsidRPr="001216C6" w:rsidRDefault="001216C6" w:rsidP="001216C6">
      <w:pPr>
        <w:ind w:firstLine="709"/>
        <w:jc w:val="both"/>
        <w:rPr>
          <w:sz w:val="28"/>
          <w:szCs w:val="28"/>
        </w:rPr>
      </w:pPr>
      <w:r w:rsidRPr="001216C6">
        <w:rPr>
          <w:sz w:val="28"/>
          <w:szCs w:val="28"/>
        </w:rPr>
        <w:t xml:space="preserve">Статусы, присваиваемые заявлению, поданному в электронной форме, приведены в </w:t>
      </w:r>
      <w:hyperlink w:anchor="sub_1400" w:history="1">
        <w:r w:rsidRPr="001216C6">
          <w:rPr>
            <w:sz w:val="28"/>
            <w:szCs w:val="28"/>
          </w:rPr>
          <w:t>приложении N 4</w:t>
        </w:r>
      </w:hyperlink>
      <w:r w:rsidRPr="001216C6">
        <w:rPr>
          <w:sz w:val="28"/>
          <w:szCs w:val="28"/>
        </w:rPr>
        <w:t>.</w:t>
      </w:r>
    </w:p>
    <w:p w14:paraId="526D8377" w14:textId="77777777" w:rsidR="001216C6" w:rsidRPr="001216C6" w:rsidRDefault="001216C6" w:rsidP="001216C6">
      <w:pPr>
        <w:ind w:firstLine="709"/>
        <w:jc w:val="both"/>
        <w:rPr>
          <w:sz w:val="28"/>
          <w:szCs w:val="28"/>
        </w:rPr>
      </w:pPr>
      <w:r w:rsidRPr="001216C6">
        <w:rPr>
          <w:sz w:val="28"/>
          <w:szCs w:val="28"/>
        </w:rPr>
        <w:t xml:space="preserve">В случае если имеются основания указанные в </w:t>
      </w:r>
      <w:hyperlink w:anchor="sub_280" w:history="1">
        <w:r w:rsidRPr="001216C6">
          <w:rPr>
            <w:sz w:val="28"/>
            <w:szCs w:val="28"/>
          </w:rPr>
          <w:t>пункте 2.8.</w:t>
        </w:r>
      </w:hyperlink>
      <w:r w:rsidRPr="001216C6">
        <w:rPr>
          <w:sz w:val="28"/>
          <w:szCs w:val="28"/>
        </w:rPr>
        <w:t xml:space="preserve"> настоящего Регламента в предоставлении муниципальной услуги отказывается, о чем выдается </w:t>
      </w:r>
      <w:proofErr w:type="gramStart"/>
      <w:r w:rsidRPr="001216C6">
        <w:rPr>
          <w:sz w:val="28"/>
          <w:szCs w:val="28"/>
        </w:rPr>
        <w:t>уведомление</w:t>
      </w:r>
      <w:proofErr w:type="gramEnd"/>
      <w:r w:rsidRPr="001216C6">
        <w:rPr>
          <w:sz w:val="28"/>
          <w:szCs w:val="28"/>
        </w:rPr>
        <w:t xml:space="preserve"> об отказе с указанием причины отказа.</w:t>
      </w:r>
    </w:p>
    <w:p w14:paraId="4E595E6C" w14:textId="77777777" w:rsidR="001216C6" w:rsidRPr="001216C6" w:rsidRDefault="001216C6" w:rsidP="001216C6">
      <w:pPr>
        <w:ind w:firstLine="698"/>
        <w:jc w:val="both"/>
        <w:rPr>
          <w:sz w:val="28"/>
          <w:szCs w:val="28"/>
        </w:rPr>
      </w:pPr>
      <w:r w:rsidRPr="001216C6">
        <w:rPr>
          <w:sz w:val="28"/>
          <w:szCs w:val="28"/>
        </w:rPr>
        <w:t xml:space="preserve">Информация о результатах рассмотрения заявления о приеме на обучение направляется на указанный в заявлении о приеме на обучение адрес (почтовый и (или) электронный) и в личный кабинет </w:t>
      </w:r>
      <w:hyperlink r:id="rId27" w:history="1">
        <w:r w:rsidRPr="001216C6">
          <w:rPr>
            <w:sz w:val="28"/>
            <w:szCs w:val="28"/>
          </w:rPr>
          <w:t>ЕПГУ</w:t>
        </w:r>
      </w:hyperlink>
      <w:r w:rsidRPr="001216C6">
        <w:rPr>
          <w:sz w:val="28"/>
          <w:szCs w:val="28"/>
        </w:rPr>
        <w:t xml:space="preserve"> (при условии завершения прохождения процедуры регистрации в </w:t>
      </w:r>
      <w:hyperlink r:id="rId28" w:history="1">
        <w:r w:rsidRPr="001216C6">
          <w:rPr>
            <w:sz w:val="28"/>
            <w:szCs w:val="28"/>
          </w:rPr>
          <w:t>единой системе идентификации и аутентификации</w:t>
        </w:r>
      </w:hyperlink>
      <w:r w:rsidRPr="001216C6">
        <w:rPr>
          <w:sz w:val="28"/>
          <w:szCs w:val="28"/>
        </w:rPr>
        <w:t xml:space="preserve"> при предоставлении согласия родителе</w:t>
      </w:r>
      <w:proofErr w:type="gramStart"/>
      <w:r w:rsidRPr="001216C6">
        <w:rPr>
          <w:sz w:val="28"/>
          <w:szCs w:val="28"/>
        </w:rPr>
        <w:t>м(</w:t>
      </w:r>
      <w:proofErr w:type="spellStart"/>
      <w:proofErr w:type="gramEnd"/>
      <w:r w:rsidRPr="001216C6">
        <w:rPr>
          <w:sz w:val="28"/>
          <w:szCs w:val="28"/>
        </w:rPr>
        <w:t>ями</w:t>
      </w:r>
      <w:proofErr w:type="spellEnd"/>
      <w:r w:rsidRPr="001216C6">
        <w:rPr>
          <w:sz w:val="28"/>
          <w:szCs w:val="28"/>
        </w:rPr>
        <w:t>) (законным(</w:t>
      </w:r>
      <w:proofErr w:type="spellStart"/>
      <w:r w:rsidRPr="001216C6">
        <w:rPr>
          <w:sz w:val="28"/>
          <w:szCs w:val="28"/>
        </w:rPr>
        <w:t>ыми</w:t>
      </w:r>
      <w:proofErr w:type="spellEnd"/>
      <w:r w:rsidRPr="001216C6">
        <w:rPr>
          <w:sz w:val="28"/>
          <w:szCs w:val="28"/>
        </w:rPr>
        <w:t>) представителем(</w:t>
      </w:r>
      <w:proofErr w:type="spellStart"/>
      <w:r w:rsidRPr="001216C6">
        <w:rPr>
          <w:sz w:val="28"/>
          <w:szCs w:val="28"/>
        </w:rPr>
        <w:t>ями</w:t>
      </w:r>
      <w:proofErr w:type="spellEnd"/>
      <w:r w:rsidRPr="001216C6">
        <w:rPr>
          <w:sz w:val="28"/>
          <w:szCs w:val="28"/>
        </w:rPr>
        <w:t xml:space="preserve">) ребенка или поступающим)». </w:t>
      </w:r>
    </w:p>
    <w:p w14:paraId="5588282E" w14:textId="77777777" w:rsidR="001216C6" w:rsidRPr="001216C6" w:rsidRDefault="001216C6" w:rsidP="001216C6">
      <w:pPr>
        <w:ind w:left="705"/>
        <w:jc w:val="both"/>
        <w:rPr>
          <w:sz w:val="28"/>
          <w:szCs w:val="28"/>
        </w:rPr>
      </w:pPr>
    </w:p>
    <w:p w14:paraId="1E07D2B0" w14:textId="676C6003" w:rsidR="00904486" w:rsidRPr="000C6141" w:rsidRDefault="00904486" w:rsidP="001216C6">
      <w:pPr>
        <w:ind w:firstLine="698"/>
        <w:jc w:val="right"/>
        <w:rPr>
          <w:bCs/>
          <w:sz w:val="28"/>
          <w:szCs w:val="28"/>
        </w:rPr>
      </w:pPr>
    </w:p>
    <w:p w14:paraId="73B46404" w14:textId="3DDE8E59" w:rsidR="001216C6" w:rsidRPr="001216C6" w:rsidRDefault="001216C6" w:rsidP="001216C6">
      <w:pPr>
        <w:ind w:firstLine="698"/>
        <w:jc w:val="right"/>
        <w:rPr>
          <w:bCs/>
          <w:sz w:val="28"/>
          <w:szCs w:val="28"/>
        </w:rPr>
      </w:pPr>
      <w:r w:rsidRPr="001216C6">
        <w:rPr>
          <w:bCs/>
          <w:sz w:val="28"/>
          <w:szCs w:val="28"/>
        </w:rPr>
        <w:t>Приложение 1</w:t>
      </w:r>
      <w:r w:rsidRPr="001216C6">
        <w:rPr>
          <w:bCs/>
          <w:sz w:val="28"/>
          <w:szCs w:val="28"/>
        </w:rPr>
        <w:br/>
        <w:t xml:space="preserve">к </w:t>
      </w:r>
      <w:hyperlink w:anchor="sub_0" w:history="1">
        <w:r w:rsidRPr="001216C6">
          <w:rPr>
            <w:bCs/>
            <w:sz w:val="28"/>
            <w:szCs w:val="28"/>
          </w:rPr>
          <w:t>постановлению</w:t>
        </w:r>
      </w:hyperlink>
      <w:r w:rsidRPr="001216C6">
        <w:rPr>
          <w:bCs/>
          <w:sz w:val="28"/>
          <w:szCs w:val="28"/>
        </w:rPr>
        <w:t xml:space="preserve"> администрации </w:t>
      </w:r>
    </w:p>
    <w:p w14:paraId="6A6DF419" w14:textId="77777777" w:rsidR="001216C6" w:rsidRPr="001216C6" w:rsidRDefault="001216C6" w:rsidP="001216C6">
      <w:pPr>
        <w:ind w:firstLine="709"/>
        <w:jc w:val="right"/>
        <w:rPr>
          <w:sz w:val="28"/>
          <w:szCs w:val="28"/>
          <w:u w:val="single"/>
        </w:rPr>
      </w:pPr>
      <w:r w:rsidRPr="001216C6">
        <w:rPr>
          <w:bCs/>
          <w:sz w:val="28"/>
          <w:szCs w:val="28"/>
        </w:rPr>
        <w:t>городского округа Кинешма</w:t>
      </w:r>
      <w:r w:rsidRPr="001216C6">
        <w:rPr>
          <w:bCs/>
          <w:sz w:val="28"/>
          <w:szCs w:val="28"/>
        </w:rPr>
        <w:br/>
      </w:r>
      <w:r w:rsidRPr="001216C6">
        <w:rPr>
          <w:sz w:val="28"/>
          <w:szCs w:val="28"/>
        </w:rPr>
        <w:t>от 23.04.2025 № 861-п</w:t>
      </w:r>
    </w:p>
    <w:p w14:paraId="173A4CA9" w14:textId="77777777" w:rsidR="001216C6" w:rsidRPr="001216C6" w:rsidRDefault="001216C6" w:rsidP="001216C6">
      <w:pPr>
        <w:ind w:firstLine="698"/>
        <w:rPr>
          <w:sz w:val="28"/>
          <w:szCs w:val="28"/>
        </w:rPr>
      </w:pPr>
    </w:p>
    <w:p w14:paraId="329BA040" w14:textId="77777777" w:rsidR="001216C6" w:rsidRPr="001216C6" w:rsidRDefault="001216C6" w:rsidP="001216C6">
      <w:pPr>
        <w:ind w:firstLine="705"/>
        <w:jc w:val="both"/>
        <w:rPr>
          <w:sz w:val="28"/>
          <w:szCs w:val="28"/>
        </w:rPr>
      </w:pPr>
    </w:p>
    <w:p w14:paraId="175F7B36" w14:textId="77777777" w:rsidR="001216C6" w:rsidRPr="001216C6" w:rsidRDefault="001216C6" w:rsidP="001216C6">
      <w:pPr>
        <w:ind w:firstLine="705"/>
        <w:jc w:val="both"/>
        <w:rPr>
          <w:sz w:val="28"/>
          <w:szCs w:val="28"/>
        </w:rPr>
      </w:pPr>
    </w:p>
    <w:p w14:paraId="450696CA" w14:textId="77777777" w:rsidR="001216C6" w:rsidRPr="001216C6" w:rsidRDefault="001216C6" w:rsidP="001216C6">
      <w:pPr>
        <w:spacing w:after="200"/>
        <w:ind w:firstLine="698"/>
        <w:contextualSpacing/>
        <w:jc w:val="right"/>
        <w:rPr>
          <w:sz w:val="28"/>
          <w:szCs w:val="28"/>
        </w:rPr>
      </w:pPr>
      <w:r w:rsidRPr="001216C6">
        <w:rPr>
          <w:b/>
          <w:color w:val="26282F"/>
          <w:sz w:val="28"/>
          <w:szCs w:val="28"/>
        </w:rPr>
        <w:t>«Приложение N 2</w:t>
      </w:r>
      <w:r w:rsidRPr="001216C6">
        <w:rPr>
          <w:b/>
          <w:color w:val="26282F"/>
          <w:sz w:val="28"/>
          <w:szCs w:val="28"/>
        </w:rPr>
        <w:br/>
        <w:t xml:space="preserve">к </w:t>
      </w:r>
      <w:hyperlink w:anchor="sub_1000" w:history="1">
        <w:r w:rsidRPr="001216C6">
          <w:rPr>
            <w:b/>
            <w:sz w:val="28"/>
            <w:szCs w:val="28"/>
          </w:rPr>
          <w:t>административному регламенту</w:t>
        </w:r>
      </w:hyperlink>
      <w:r w:rsidRPr="001216C6">
        <w:rPr>
          <w:b/>
          <w:sz w:val="28"/>
          <w:szCs w:val="28"/>
        </w:rPr>
        <w:br/>
      </w:r>
      <w:r w:rsidRPr="001216C6">
        <w:rPr>
          <w:b/>
          <w:color w:val="26282F"/>
          <w:sz w:val="28"/>
          <w:szCs w:val="28"/>
        </w:rPr>
        <w:t>предоставления муниципальной услуги</w:t>
      </w:r>
      <w:r w:rsidRPr="001216C6">
        <w:rPr>
          <w:b/>
          <w:color w:val="26282F"/>
          <w:sz w:val="28"/>
          <w:szCs w:val="28"/>
        </w:rPr>
        <w:br/>
        <w:t>"Зачисление в общеобразовательное учреждение"</w:t>
      </w:r>
    </w:p>
    <w:p w14:paraId="28D3AADC" w14:textId="77777777" w:rsidR="001216C6" w:rsidRPr="001216C6" w:rsidRDefault="001216C6" w:rsidP="001216C6">
      <w:pPr>
        <w:spacing w:after="200"/>
        <w:ind w:firstLine="698"/>
        <w:contextualSpacing/>
        <w:jc w:val="right"/>
      </w:pPr>
      <w:r w:rsidRPr="001216C6">
        <w:t>_______________________________________________________</w:t>
      </w:r>
    </w:p>
    <w:p w14:paraId="5B4E8DD7" w14:textId="77777777" w:rsidR="001216C6" w:rsidRPr="001216C6" w:rsidRDefault="001216C6" w:rsidP="001216C6">
      <w:pPr>
        <w:spacing w:after="200"/>
        <w:ind w:firstLine="698"/>
        <w:contextualSpacing/>
        <w:jc w:val="right"/>
      </w:pPr>
      <w:r w:rsidRPr="001216C6">
        <w:t>_______________________________________________________</w:t>
      </w:r>
    </w:p>
    <w:p w14:paraId="6FA45BBA" w14:textId="77777777" w:rsidR="001216C6" w:rsidRPr="001216C6" w:rsidRDefault="001216C6" w:rsidP="001216C6">
      <w:pPr>
        <w:spacing w:after="200"/>
        <w:ind w:firstLine="698"/>
        <w:contextualSpacing/>
        <w:jc w:val="right"/>
      </w:pPr>
      <w:proofErr w:type="gramStart"/>
      <w:r w:rsidRPr="001216C6">
        <w:t>(Должность и ФИО руководителя (наименование организации,</w:t>
      </w:r>
      <w:proofErr w:type="gramEnd"/>
    </w:p>
    <w:p w14:paraId="0F5FDA9F" w14:textId="77777777" w:rsidR="001216C6" w:rsidRPr="001216C6" w:rsidRDefault="001216C6" w:rsidP="001216C6">
      <w:pPr>
        <w:spacing w:after="200"/>
        <w:ind w:firstLine="698"/>
        <w:contextualSpacing/>
        <w:jc w:val="right"/>
      </w:pPr>
      <w:proofErr w:type="gramStart"/>
      <w:r w:rsidRPr="001216C6">
        <w:t>предоставляющей</w:t>
      </w:r>
      <w:proofErr w:type="gramEnd"/>
      <w:r w:rsidRPr="001216C6">
        <w:t xml:space="preserve"> муниципальную услугу)</w:t>
      </w:r>
    </w:p>
    <w:p w14:paraId="6B52B663" w14:textId="77777777" w:rsidR="001216C6" w:rsidRPr="001216C6" w:rsidRDefault="001216C6" w:rsidP="001216C6">
      <w:pPr>
        <w:spacing w:after="200"/>
        <w:ind w:firstLine="698"/>
        <w:contextualSpacing/>
        <w:jc w:val="right"/>
      </w:pPr>
      <w:r w:rsidRPr="001216C6">
        <w:t>от ____________________________________________________</w:t>
      </w:r>
    </w:p>
    <w:p w14:paraId="5F2BEFBF" w14:textId="77777777" w:rsidR="001216C6" w:rsidRPr="001216C6" w:rsidRDefault="001216C6" w:rsidP="001216C6">
      <w:pPr>
        <w:spacing w:after="200"/>
        <w:ind w:firstLine="698"/>
        <w:contextualSpacing/>
        <w:jc w:val="right"/>
      </w:pPr>
      <w:r w:rsidRPr="001216C6">
        <w:t>(ФИО заявителя)</w:t>
      </w:r>
    </w:p>
    <w:p w14:paraId="33994EED" w14:textId="77777777" w:rsidR="001216C6" w:rsidRPr="001216C6" w:rsidRDefault="001216C6" w:rsidP="001216C6">
      <w:pPr>
        <w:spacing w:after="200"/>
        <w:ind w:firstLine="698"/>
        <w:contextualSpacing/>
        <w:jc w:val="right"/>
      </w:pPr>
      <w:r w:rsidRPr="001216C6">
        <w:t>Адрес  регистрации _____________________________________</w:t>
      </w:r>
    </w:p>
    <w:p w14:paraId="1B759A17" w14:textId="77777777" w:rsidR="001216C6" w:rsidRPr="001216C6" w:rsidRDefault="001216C6" w:rsidP="001216C6">
      <w:pPr>
        <w:spacing w:after="200"/>
        <w:ind w:firstLine="698"/>
        <w:contextualSpacing/>
        <w:jc w:val="right"/>
      </w:pPr>
      <w:r w:rsidRPr="001216C6">
        <w:t>______________________________________________________</w:t>
      </w:r>
    </w:p>
    <w:p w14:paraId="09A51C7B" w14:textId="77777777" w:rsidR="001216C6" w:rsidRPr="001216C6" w:rsidRDefault="001216C6" w:rsidP="001216C6">
      <w:pPr>
        <w:spacing w:after="200"/>
        <w:contextualSpacing/>
      </w:pPr>
    </w:p>
    <w:p w14:paraId="1E425009" w14:textId="77777777" w:rsidR="001216C6" w:rsidRPr="001216C6" w:rsidRDefault="001216C6" w:rsidP="001216C6">
      <w:pPr>
        <w:widowControl w:val="0"/>
        <w:autoSpaceDE w:val="0"/>
        <w:autoSpaceDN w:val="0"/>
        <w:adjustRightInd w:val="0"/>
        <w:spacing w:before="108" w:after="108"/>
        <w:contextualSpacing/>
        <w:jc w:val="center"/>
        <w:outlineLvl w:val="0"/>
        <w:rPr>
          <w:b/>
          <w:bCs/>
          <w:color w:val="26282F"/>
          <w:lang w:val="x-none"/>
        </w:rPr>
      </w:pPr>
      <w:r w:rsidRPr="001216C6">
        <w:rPr>
          <w:b/>
          <w:bCs/>
          <w:color w:val="26282F"/>
          <w:lang w:val="x-none"/>
        </w:rPr>
        <w:t>Заявление</w:t>
      </w:r>
      <w:r w:rsidRPr="001216C6">
        <w:rPr>
          <w:b/>
          <w:bCs/>
          <w:color w:val="26282F"/>
          <w:lang w:val="x-none"/>
        </w:rPr>
        <w:br/>
        <w:t>о зачислении ребенка (поступающего) в общеобразовательное учреждение (для 2-11 классов)</w:t>
      </w:r>
    </w:p>
    <w:p w14:paraId="71052955" w14:textId="77777777" w:rsidR="001216C6" w:rsidRPr="001216C6" w:rsidRDefault="001216C6" w:rsidP="001216C6">
      <w:pPr>
        <w:spacing w:after="200"/>
        <w:contextualSpacing/>
      </w:pPr>
    </w:p>
    <w:p w14:paraId="6E0F8754" w14:textId="77777777" w:rsidR="001216C6" w:rsidRPr="001216C6" w:rsidRDefault="001216C6" w:rsidP="001216C6">
      <w:pPr>
        <w:ind w:firstLine="709"/>
        <w:contextualSpacing/>
        <w:jc w:val="both"/>
      </w:pPr>
      <w:r w:rsidRPr="001216C6">
        <w:t xml:space="preserve">Прошу принять (моего сына, мою дочь, меня - </w:t>
      </w:r>
      <w:proofErr w:type="gramStart"/>
      <w:r w:rsidRPr="001216C6">
        <w:t>нужное</w:t>
      </w:r>
      <w:proofErr w:type="gramEnd"/>
      <w:r w:rsidRPr="001216C6">
        <w:t xml:space="preserve"> подчеркнуть)_____________</w:t>
      </w:r>
    </w:p>
    <w:p w14:paraId="64C79F78" w14:textId="77777777" w:rsidR="001216C6" w:rsidRPr="001216C6" w:rsidRDefault="001216C6" w:rsidP="001216C6">
      <w:pPr>
        <w:contextualSpacing/>
        <w:jc w:val="both"/>
      </w:pPr>
      <w:r w:rsidRPr="001216C6">
        <w:t>_____________________________________________________________________________,</w:t>
      </w:r>
    </w:p>
    <w:p w14:paraId="593DA578" w14:textId="77777777" w:rsidR="001216C6" w:rsidRPr="001216C6" w:rsidRDefault="001216C6" w:rsidP="001216C6">
      <w:pPr>
        <w:ind w:firstLine="698"/>
        <w:contextualSpacing/>
        <w:jc w:val="center"/>
        <w:rPr>
          <w:sz w:val="18"/>
        </w:rPr>
      </w:pPr>
      <w:r w:rsidRPr="001216C6">
        <w:rPr>
          <w:sz w:val="18"/>
        </w:rPr>
        <w:t>(фамилия, имя, отчество (при наличии) ребенка или поступающего)</w:t>
      </w:r>
    </w:p>
    <w:p w14:paraId="2D01D57F" w14:textId="77777777" w:rsidR="001216C6" w:rsidRPr="001216C6" w:rsidRDefault="001216C6" w:rsidP="001216C6">
      <w:pPr>
        <w:ind w:firstLine="698"/>
        <w:contextualSpacing/>
        <w:jc w:val="both"/>
      </w:pPr>
      <w:r w:rsidRPr="001216C6">
        <w:t>Дата рождения ребенка или поступающего __________________________________,</w:t>
      </w:r>
    </w:p>
    <w:p w14:paraId="3A682801" w14:textId="77777777" w:rsidR="001216C6" w:rsidRPr="001216C6" w:rsidRDefault="001216C6" w:rsidP="001216C6">
      <w:pPr>
        <w:ind w:firstLine="698"/>
        <w:contextualSpacing/>
        <w:jc w:val="both"/>
      </w:pPr>
      <w:r w:rsidRPr="001216C6">
        <w:t>Ф.И.О. (последнее - при наличии) родителей (законных представителей) ребенка</w:t>
      </w:r>
    </w:p>
    <w:p w14:paraId="48D3710D" w14:textId="77777777" w:rsidR="001216C6" w:rsidRPr="001216C6" w:rsidRDefault="001216C6" w:rsidP="001216C6">
      <w:pPr>
        <w:contextualSpacing/>
        <w:jc w:val="both"/>
      </w:pPr>
      <w:r w:rsidRPr="001216C6">
        <w:t>_____________________________________________________________________________</w:t>
      </w:r>
    </w:p>
    <w:p w14:paraId="72A4CC85" w14:textId="77777777" w:rsidR="001216C6" w:rsidRPr="001216C6" w:rsidRDefault="001216C6" w:rsidP="001216C6">
      <w:pPr>
        <w:contextualSpacing/>
        <w:jc w:val="both"/>
      </w:pPr>
      <w:r w:rsidRPr="001216C6">
        <w:t>_____________________________________________________________________________</w:t>
      </w:r>
    </w:p>
    <w:p w14:paraId="3747117D" w14:textId="77777777" w:rsidR="001216C6" w:rsidRPr="001216C6" w:rsidRDefault="001216C6" w:rsidP="001216C6">
      <w:pPr>
        <w:contextualSpacing/>
        <w:jc w:val="both"/>
      </w:pPr>
      <w:r w:rsidRPr="001216C6">
        <w:t>_____________________________________________________________________________</w:t>
      </w:r>
    </w:p>
    <w:p w14:paraId="3C76B5F6" w14:textId="77777777" w:rsidR="001216C6" w:rsidRPr="001216C6" w:rsidRDefault="001216C6" w:rsidP="001216C6">
      <w:pPr>
        <w:contextualSpacing/>
        <w:jc w:val="both"/>
      </w:pPr>
      <w:r w:rsidRPr="001216C6">
        <w:t>_____________________________________________________________________________</w:t>
      </w:r>
    </w:p>
    <w:p w14:paraId="312F7822" w14:textId="77777777" w:rsidR="001216C6" w:rsidRPr="001216C6" w:rsidRDefault="001216C6" w:rsidP="001216C6">
      <w:pPr>
        <w:ind w:firstLine="709"/>
        <w:contextualSpacing/>
        <w:jc w:val="both"/>
      </w:pPr>
      <w:r w:rsidRPr="001216C6">
        <w:t>Адрес места жительства и (или) адрес места пребывания родителей (законных представителей) ребенка________________________________________________________</w:t>
      </w:r>
    </w:p>
    <w:p w14:paraId="05207B0F" w14:textId="77777777" w:rsidR="001216C6" w:rsidRPr="001216C6" w:rsidRDefault="001216C6" w:rsidP="001216C6">
      <w:pPr>
        <w:contextualSpacing/>
        <w:jc w:val="both"/>
      </w:pPr>
      <w:r w:rsidRPr="001216C6">
        <w:t>_____________________________________________________________________________</w:t>
      </w:r>
    </w:p>
    <w:p w14:paraId="4A1DA599" w14:textId="77777777" w:rsidR="001216C6" w:rsidRPr="001216C6" w:rsidRDefault="001216C6" w:rsidP="001216C6">
      <w:pPr>
        <w:contextualSpacing/>
        <w:jc w:val="both"/>
      </w:pPr>
      <w:r w:rsidRPr="001216C6">
        <w:t>_____________________________________________________________________________</w:t>
      </w:r>
    </w:p>
    <w:p w14:paraId="6E66AC6E" w14:textId="77777777" w:rsidR="001216C6" w:rsidRPr="001216C6" w:rsidRDefault="001216C6" w:rsidP="001216C6">
      <w:pPr>
        <w:contextualSpacing/>
        <w:jc w:val="both"/>
      </w:pPr>
      <w:r w:rsidRPr="001216C6">
        <w:t>_____________________________________________________________________________</w:t>
      </w:r>
    </w:p>
    <w:p w14:paraId="73F1ED98" w14:textId="77777777" w:rsidR="001216C6" w:rsidRPr="001216C6" w:rsidRDefault="001216C6" w:rsidP="001216C6">
      <w:pPr>
        <w:ind w:firstLine="709"/>
        <w:contextualSpacing/>
        <w:jc w:val="both"/>
      </w:pPr>
      <w:r w:rsidRPr="001216C6">
        <w:t>Адрес места жительства и (или) адрес места пребывания ребенка или поступающего________________________________________________________________</w:t>
      </w:r>
    </w:p>
    <w:p w14:paraId="2334E72B" w14:textId="77777777" w:rsidR="001216C6" w:rsidRPr="001216C6" w:rsidRDefault="001216C6" w:rsidP="001216C6">
      <w:pPr>
        <w:contextualSpacing/>
        <w:jc w:val="both"/>
      </w:pPr>
      <w:r w:rsidRPr="001216C6">
        <w:t>_____________________________________________________________________________</w:t>
      </w:r>
    </w:p>
    <w:p w14:paraId="3F951558" w14:textId="77777777" w:rsidR="001216C6" w:rsidRPr="001216C6" w:rsidRDefault="001216C6" w:rsidP="001216C6">
      <w:pPr>
        <w:contextualSpacing/>
        <w:jc w:val="both"/>
      </w:pPr>
      <w:r w:rsidRPr="001216C6">
        <w:t>_____________________________________________________________________________</w:t>
      </w:r>
    </w:p>
    <w:p w14:paraId="556097B3" w14:textId="77777777" w:rsidR="001216C6" w:rsidRPr="001216C6" w:rsidRDefault="001216C6" w:rsidP="001216C6">
      <w:pPr>
        <w:ind w:firstLine="709"/>
        <w:contextualSpacing/>
        <w:jc w:val="both"/>
      </w:pPr>
      <w:r w:rsidRPr="001216C6">
        <w:t>Контактные телефоны родителей (законных представителей) ребенка или поступающего________________________________________________________________</w:t>
      </w:r>
    </w:p>
    <w:p w14:paraId="75A899D9" w14:textId="77777777" w:rsidR="001216C6" w:rsidRPr="001216C6" w:rsidRDefault="001216C6" w:rsidP="001216C6">
      <w:pPr>
        <w:contextualSpacing/>
        <w:jc w:val="both"/>
      </w:pPr>
      <w:r w:rsidRPr="001216C6">
        <w:t>_____________________________________________________________________________</w:t>
      </w:r>
    </w:p>
    <w:p w14:paraId="60230248" w14:textId="77777777" w:rsidR="001216C6" w:rsidRPr="001216C6" w:rsidRDefault="001216C6" w:rsidP="001216C6">
      <w:pPr>
        <w:ind w:firstLine="709"/>
        <w:contextualSpacing/>
        <w:jc w:val="both"/>
      </w:pPr>
      <w:r w:rsidRPr="001216C6">
        <w:t>Адрес электронной почты родителей (законных представителей) ребенка или поступающего________________________________________________________________</w:t>
      </w:r>
    </w:p>
    <w:p w14:paraId="3A1B65F0" w14:textId="77777777" w:rsidR="001216C6" w:rsidRPr="001216C6" w:rsidRDefault="001216C6" w:rsidP="001216C6">
      <w:pPr>
        <w:contextualSpacing/>
        <w:jc w:val="both"/>
      </w:pPr>
      <w:r w:rsidRPr="001216C6">
        <w:t>_____________________________________________________________________________</w:t>
      </w:r>
    </w:p>
    <w:p w14:paraId="4822839A" w14:textId="77777777" w:rsidR="001216C6" w:rsidRPr="001216C6" w:rsidRDefault="001216C6" w:rsidP="001216C6">
      <w:pPr>
        <w:ind w:firstLine="709"/>
        <w:contextualSpacing/>
        <w:jc w:val="both"/>
      </w:pPr>
      <w:r w:rsidRPr="001216C6">
        <w:t>Наличие права внеочередного приема ______ (да/нет)</w:t>
      </w:r>
    </w:p>
    <w:p w14:paraId="6F1F757F" w14:textId="77777777" w:rsidR="001216C6" w:rsidRPr="001216C6" w:rsidRDefault="001216C6" w:rsidP="001216C6">
      <w:pPr>
        <w:ind w:firstLine="709"/>
        <w:contextualSpacing/>
        <w:jc w:val="both"/>
      </w:pPr>
      <w:r w:rsidRPr="001216C6">
        <w:t>Наличие права первоочередного приема ______ (да/нет)</w:t>
      </w:r>
    </w:p>
    <w:p w14:paraId="24EB7F13" w14:textId="77777777" w:rsidR="001216C6" w:rsidRPr="001216C6" w:rsidRDefault="001216C6" w:rsidP="001216C6">
      <w:pPr>
        <w:ind w:firstLine="709"/>
        <w:contextualSpacing/>
        <w:jc w:val="both"/>
      </w:pPr>
      <w:r w:rsidRPr="001216C6">
        <w:lastRenderedPageBreak/>
        <w:t>Наличие права преимущественного приема _______ (да/нет)</w:t>
      </w:r>
    </w:p>
    <w:p w14:paraId="7976D1FE" w14:textId="77777777" w:rsidR="001216C6" w:rsidRPr="001216C6" w:rsidRDefault="001216C6" w:rsidP="001216C6">
      <w:pPr>
        <w:ind w:firstLine="709"/>
        <w:contextualSpacing/>
        <w:jc w:val="both"/>
      </w:pPr>
      <w:r w:rsidRPr="001216C6">
        <w:t xml:space="preserve">Потребность ребенка или поступающего в </w:t>
      </w:r>
      <w:proofErr w:type="gramStart"/>
      <w:r w:rsidRPr="001216C6">
        <w:t>обучении</w:t>
      </w:r>
      <w:proofErr w:type="gramEnd"/>
      <w:r w:rsidRPr="001216C6">
        <w:t xml:space="preserve"> по адаптированной образовательной программе и (или)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(при наличии) или инвалида (ребенка-инвалида) в соответствии с индивидуальной программой реабилитации: __________ (да/нет)</w:t>
      </w:r>
    </w:p>
    <w:p w14:paraId="5E62F229" w14:textId="77777777" w:rsidR="001216C6" w:rsidRPr="001216C6" w:rsidRDefault="001216C6" w:rsidP="001216C6">
      <w:pPr>
        <w:ind w:firstLine="709"/>
        <w:contextualSpacing/>
        <w:jc w:val="both"/>
      </w:pPr>
      <w:r w:rsidRPr="001216C6">
        <w:t xml:space="preserve">Согласие родителей (законных представителей) ребенка на </w:t>
      </w:r>
      <w:proofErr w:type="gramStart"/>
      <w:r w:rsidRPr="001216C6">
        <w:t>обучение ребенка</w:t>
      </w:r>
      <w:proofErr w:type="gramEnd"/>
      <w:r w:rsidRPr="001216C6">
        <w:t xml:space="preserve"> по адаптированной образовательной программе (в случае необходимости обучения ребенка или поступающего по адаптированной образовательной программе)</w:t>
      </w:r>
    </w:p>
    <w:p w14:paraId="14F0F686" w14:textId="77777777" w:rsidR="001216C6" w:rsidRPr="001216C6" w:rsidRDefault="001216C6" w:rsidP="001216C6">
      <w:pPr>
        <w:contextualSpacing/>
        <w:jc w:val="both"/>
      </w:pPr>
      <w:r w:rsidRPr="001216C6">
        <w:t>_____________________________________________________________________________</w:t>
      </w:r>
    </w:p>
    <w:p w14:paraId="7B2E2E2B" w14:textId="77777777" w:rsidR="001216C6" w:rsidRPr="001216C6" w:rsidRDefault="001216C6" w:rsidP="001216C6">
      <w:pPr>
        <w:contextualSpacing/>
        <w:jc w:val="both"/>
      </w:pPr>
      <w:r w:rsidRPr="001216C6">
        <w:t>_____________________________________________________________________________</w:t>
      </w:r>
    </w:p>
    <w:p w14:paraId="35AE305E" w14:textId="77777777" w:rsidR="001216C6" w:rsidRPr="001216C6" w:rsidRDefault="001216C6" w:rsidP="001216C6">
      <w:pPr>
        <w:ind w:firstLine="709"/>
        <w:contextualSpacing/>
        <w:jc w:val="both"/>
      </w:pPr>
      <w:r w:rsidRPr="001216C6">
        <w:t xml:space="preserve">Согласие поступающего, достигшего возраста восемнадцати лет, на </w:t>
      </w:r>
      <w:proofErr w:type="gramStart"/>
      <w:r w:rsidRPr="001216C6">
        <w:t>обучение</w:t>
      </w:r>
      <w:proofErr w:type="gramEnd"/>
      <w:r w:rsidRPr="001216C6">
        <w:t xml:space="preserve"> по адаптированной образовательной программе (в случае необходимости обучения указанного поступающего по адаптированной образовательной программе)____________</w:t>
      </w:r>
    </w:p>
    <w:p w14:paraId="76824CA7" w14:textId="77777777" w:rsidR="001216C6" w:rsidRPr="001216C6" w:rsidRDefault="001216C6" w:rsidP="001216C6">
      <w:pPr>
        <w:contextualSpacing/>
        <w:jc w:val="both"/>
      </w:pPr>
      <w:r w:rsidRPr="001216C6">
        <w:t>_____________________________________________________________________________</w:t>
      </w:r>
    </w:p>
    <w:p w14:paraId="7FC39FF2" w14:textId="77777777" w:rsidR="001216C6" w:rsidRPr="001216C6" w:rsidRDefault="001216C6" w:rsidP="001216C6">
      <w:pPr>
        <w:contextualSpacing/>
        <w:jc w:val="both"/>
      </w:pPr>
      <w:r w:rsidRPr="001216C6">
        <w:t>_____________________________________________________________________________</w:t>
      </w:r>
    </w:p>
    <w:p w14:paraId="0EDBFBBB" w14:textId="77777777" w:rsidR="001216C6" w:rsidRPr="001216C6" w:rsidRDefault="001216C6" w:rsidP="001216C6">
      <w:pPr>
        <w:ind w:firstLine="709"/>
        <w:contextualSpacing/>
        <w:jc w:val="both"/>
      </w:pPr>
      <w:r w:rsidRPr="001216C6">
        <w:t>Язык образования _______________________________________________________</w:t>
      </w:r>
    </w:p>
    <w:p w14:paraId="2854EF4E" w14:textId="77777777" w:rsidR="001216C6" w:rsidRPr="001216C6" w:rsidRDefault="001216C6" w:rsidP="001216C6">
      <w:pPr>
        <w:ind w:firstLine="709"/>
        <w:contextualSpacing/>
        <w:jc w:val="both"/>
      </w:pPr>
      <w:r w:rsidRPr="001216C6">
        <w:t>Родной язык из числа языков народов Российской Федерации _________________</w:t>
      </w:r>
    </w:p>
    <w:p w14:paraId="5D6D49EB" w14:textId="77777777" w:rsidR="001216C6" w:rsidRPr="001216C6" w:rsidRDefault="001216C6" w:rsidP="001216C6">
      <w:pPr>
        <w:contextualSpacing/>
        <w:jc w:val="both"/>
      </w:pPr>
      <w:r w:rsidRPr="001216C6">
        <w:t>_____________________________________________________________________________</w:t>
      </w:r>
    </w:p>
    <w:p w14:paraId="44B99A42" w14:textId="77777777" w:rsidR="001216C6" w:rsidRPr="001216C6" w:rsidRDefault="001216C6" w:rsidP="001216C6">
      <w:pPr>
        <w:ind w:firstLine="709"/>
        <w:contextualSpacing/>
        <w:jc w:val="both"/>
      </w:pPr>
      <w:r w:rsidRPr="001216C6">
        <w:t xml:space="preserve">В соответствии с </w:t>
      </w:r>
      <w:hyperlink r:id="rId29" w:history="1">
        <w:r w:rsidRPr="001216C6">
          <w:t>Федеральным законом</w:t>
        </w:r>
      </w:hyperlink>
      <w:r w:rsidRPr="001216C6">
        <w:t xml:space="preserve"> от 29.12.2012 N 273-ФЗ "Об образовании в Российской Федерации", Уставом, с лицензией на осуществление образовательной деятельности, со 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правами и обязанностями </w:t>
      </w:r>
      <w:proofErr w:type="gramStart"/>
      <w:r w:rsidRPr="001216C6">
        <w:t>обучающихся</w:t>
      </w:r>
      <w:proofErr w:type="gramEnd"/>
      <w:r w:rsidRPr="001216C6">
        <w:t>__________________________________________________________________</w:t>
      </w:r>
    </w:p>
    <w:p w14:paraId="1F5FA04F" w14:textId="77777777" w:rsidR="001216C6" w:rsidRPr="001216C6" w:rsidRDefault="001216C6" w:rsidP="001216C6">
      <w:pPr>
        <w:contextualSpacing/>
        <w:jc w:val="both"/>
      </w:pPr>
      <w:r w:rsidRPr="001216C6">
        <w:t>_____________________________________________________________________________</w:t>
      </w:r>
    </w:p>
    <w:p w14:paraId="3295B15F" w14:textId="77777777" w:rsidR="001216C6" w:rsidRPr="001216C6" w:rsidRDefault="001216C6" w:rsidP="001216C6">
      <w:pPr>
        <w:ind w:firstLine="698"/>
        <w:contextualSpacing/>
        <w:jc w:val="center"/>
        <w:rPr>
          <w:sz w:val="20"/>
        </w:rPr>
      </w:pPr>
      <w:r w:rsidRPr="001216C6">
        <w:rPr>
          <w:sz w:val="20"/>
        </w:rPr>
        <w:t xml:space="preserve">(наименование школы) </w:t>
      </w:r>
      <w:proofErr w:type="gramStart"/>
      <w:r w:rsidRPr="001216C6">
        <w:rPr>
          <w:sz w:val="20"/>
        </w:rPr>
        <w:t>ознакомлен</w:t>
      </w:r>
      <w:proofErr w:type="gramEnd"/>
      <w:r w:rsidRPr="001216C6">
        <w:rPr>
          <w:sz w:val="20"/>
        </w:rPr>
        <w:t xml:space="preserve"> (а).</w:t>
      </w:r>
    </w:p>
    <w:p w14:paraId="33C2459B" w14:textId="77777777" w:rsidR="001216C6" w:rsidRPr="001216C6" w:rsidRDefault="001216C6" w:rsidP="001216C6">
      <w:pPr>
        <w:ind w:firstLine="698"/>
        <w:contextualSpacing/>
        <w:jc w:val="center"/>
        <w:rPr>
          <w:sz w:val="20"/>
        </w:rPr>
      </w:pPr>
    </w:p>
    <w:p w14:paraId="3EF518B6" w14:textId="77777777" w:rsidR="001216C6" w:rsidRPr="001216C6" w:rsidRDefault="001216C6" w:rsidP="001216C6">
      <w:pPr>
        <w:spacing w:after="200"/>
        <w:ind w:firstLine="709"/>
        <w:contextualSpacing/>
        <w:jc w:val="both"/>
      </w:pPr>
      <w:r w:rsidRPr="001216C6">
        <w:t xml:space="preserve">Согласно </w:t>
      </w:r>
      <w:hyperlink r:id="rId30" w:history="1">
        <w:r w:rsidRPr="001216C6">
          <w:t>Федеральному закону</w:t>
        </w:r>
      </w:hyperlink>
      <w:r w:rsidRPr="001216C6">
        <w:t xml:space="preserve"> от 27.07.2006 N 152-ФЗ "О персональных данных" даю свое согласие на обработку персональных данных моего ребенка (поступающего) любым не запрещающим законом способом. При необходимости получения моих персональных данных из других государственных органов, органов местного самоуправления, подведомственных им организаций я даю согласие на получение (и обработку) таких данных из указанных организаций</w:t>
      </w:r>
      <w:r w:rsidRPr="001216C6">
        <w:tab/>
        <w:t xml:space="preserve">______________________________. </w:t>
      </w:r>
    </w:p>
    <w:p w14:paraId="5BC1C9F1" w14:textId="77777777" w:rsidR="001216C6" w:rsidRPr="001216C6" w:rsidRDefault="001216C6" w:rsidP="001216C6">
      <w:pPr>
        <w:spacing w:after="200"/>
        <w:ind w:firstLine="709"/>
        <w:contextualSpacing/>
        <w:jc w:val="both"/>
      </w:pPr>
      <w:r w:rsidRPr="001216C6">
        <w:rPr>
          <w:sz w:val="20"/>
          <w:szCs w:val="22"/>
        </w:rPr>
        <w:t xml:space="preserve">         </w:t>
      </w:r>
      <w:r w:rsidRPr="001216C6">
        <w:rPr>
          <w:sz w:val="20"/>
          <w:szCs w:val="22"/>
        </w:rPr>
        <w:tab/>
      </w:r>
      <w:r w:rsidRPr="001216C6">
        <w:rPr>
          <w:sz w:val="20"/>
          <w:szCs w:val="22"/>
        </w:rPr>
        <w:tab/>
      </w:r>
      <w:r w:rsidRPr="001216C6">
        <w:rPr>
          <w:sz w:val="20"/>
          <w:szCs w:val="22"/>
        </w:rPr>
        <w:tab/>
      </w:r>
      <w:r w:rsidRPr="001216C6">
        <w:rPr>
          <w:sz w:val="20"/>
          <w:szCs w:val="22"/>
        </w:rPr>
        <w:tab/>
      </w:r>
      <w:r w:rsidRPr="001216C6">
        <w:rPr>
          <w:sz w:val="20"/>
          <w:szCs w:val="22"/>
        </w:rPr>
        <w:tab/>
      </w:r>
      <w:r w:rsidRPr="001216C6">
        <w:rPr>
          <w:sz w:val="20"/>
          <w:szCs w:val="22"/>
        </w:rPr>
        <w:tab/>
      </w:r>
      <w:r w:rsidRPr="001216C6">
        <w:rPr>
          <w:sz w:val="20"/>
          <w:szCs w:val="22"/>
        </w:rPr>
        <w:tab/>
      </w:r>
      <w:r w:rsidRPr="001216C6">
        <w:rPr>
          <w:sz w:val="20"/>
          <w:szCs w:val="22"/>
        </w:rPr>
        <w:tab/>
      </w:r>
      <w:r w:rsidRPr="001216C6">
        <w:rPr>
          <w:sz w:val="20"/>
          <w:szCs w:val="22"/>
        </w:rPr>
        <w:tab/>
        <w:t xml:space="preserve"> (подпись)</w:t>
      </w:r>
    </w:p>
    <w:p w14:paraId="346D1BDC" w14:textId="77777777" w:rsidR="001216C6" w:rsidRPr="001216C6" w:rsidRDefault="001216C6" w:rsidP="001216C6">
      <w:pPr>
        <w:spacing w:after="200"/>
        <w:ind w:firstLine="709"/>
        <w:contextualSpacing/>
        <w:jc w:val="both"/>
      </w:pPr>
      <w:r w:rsidRPr="001216C6">
        <w:t>Согласие родителей (законных представителей)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на прохождение тестирования на знание русского языка__________________________________________________________</w:t>
      </w:r>
      <w:r w:rsidRPr="001216C6">
        <w:br/>
      </w:r>
      <w:r w:rsidRPr="001216C6">
        <w:rPr>
          <w:sz w:val="20"/>
          <w:szCs w:val="22"/>
        </w:rPr>
        <w:t xml:space="preserve">         </w:t>
      </w:r>
      <w:r w:rsidRPr="001216C6">
        <w:rPr>
          <w:sz w:val="20"/>
          <w:szCs w:val="22"/>
        </w:rPr>
        <w:tab/>
      </w:r>
      <w:r w:rsidRPr="001216C6">
        <w:rPr>
          <w:sz w:val="20"/>
          <w:szCs w:val="22"/>
        </w:rPr>
        <w:tab/>
      </w:r>
      <w:r w:rsidRPr="001216C6">
        <w:rPr>
          <w:sz w:val="20"/>
          <w:szCs w:val="22"/>
        </w:rPr>
        <w:tab/>
      </w:r>
      <w:r w:rsidRPr="001216C6">
        <w:rPr>
          <w:sz w:val="20"/>
          <w:szCs w:val="22"/>
        </w:rPr>
        <w:tab/>
      </w:r>
      <w:r w:rsidRPr="001216C6">
        <w:rPr>
          <w:sz w:val="20"/>
          <w:szCs w:val="22"/>
        </w:rPr>
        <w:tab/>
      </w:r>
      <w:r w:rsidRPr="001216C6">
        <w:rPr>
          <w:sz w:val="20"/>
          <w:szCs w:val="22"/>
        </w:rPr>
        <w:tab/>
      </w:r>
      <w:r w:rsidRPr="001216C6">
        <w:rPr>
          <w:sz w:val="20"/>
          <w:szCs w:val="22"/>
        </w:rPr>
        <w:tab/>
        <w:t xml:space="preserve"> (подпись)</w:t>
      </w:r>
    </w:p>
    <w:p w14:paraId="58D2A3AF" w14:textId="77777777" w:rsidR="001216C6" w:rsidRPr="001216C6" w:rsidRDefault="001216C6" w:rsidP="001216C6">
      <w:pPr>
        <w:contextualSpacing/>
        <w:jc w:val="both"/>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82"/>
        <w:gridCol w:w="3282"/>
        <w:gridCol w:w="410"/>
        <w:gridCol w:w="2382"/>
      </w:tblGrid>
      <w:tr w:rsidR="001216C6" w:rsidRPr="001216C6" w14:paraId="15882EE3" w14:textId="77777777" w:rsidTr="00A577A6">
        <w:tblPrEx>
          <w:tblCellMar>
            <w:top w:w="0" w:type="dxa"/>
            <w:bottom w:w="0" w:type="dxa"/>
          </w:tblCellMar>
        </w:tblPrEx>
        <w:trPr>
          <w:trHeight w:val="407"/>
        </w:trPr>
        <w:tc>
          <w:tcPr>
            <w:tcW w:w="3282" w:type="dxa"/>
            <w:tcBorders>
              <w:top w:val="nil"/>
              <w:left w:val="nil"/>
              <w:bottom w:val="nil"/>
              <w:right w:val="nil"/>
            </w:tcBorders>
          </w:tcPr>
          <w:p w14:paraId="23DE4578" w14:textId="77777777" w:rsidR="001216C6" w:rsidRPr="001216C6" w:rsidRDefault="001216C6" w:rsidP="001216C6">
            <w:pPr>
              <w:widowControl w:val="0"/>
              <w:autoSpaceDE w:val="0"/>
              <w:autoSpaceDN w:val="0"/>
              <w:adjustRightInd w:val="0"/>
              <w:contextualSpacing/>
              <w:jc w:val="both"/>
            </w:pPr>
            <w:r w:rsidRPr="001216C6">
              <w:t>"__" _________ 20__г.</w:t>
            </w:r>
          </w:p>
        </w:tc>
        <w:tc>
          <w:tcPr>
            <w:tcW w:w="3282" w:type="dxa"/>
            <w:tcBorders>
              <w:top w:val="nil"/>
              <w:left w:val="nil"/>
              <w:bottom w:val="single" w:sz="4" w:space="0" w:color="auto"/>
              <w:right w:val="nil"/>
            </w:tcBorders>
          </w:tcPr>
          <w:p w14:paraId="211BDEB8" w14:textId="77777777" w:rsidR="001216C6" w:rsidRPr="001216C6" w:rsidRDefault="001216C6" w:rsidP="001216C6">
            <w:pPr>
              <w:widowControl w:val="0"/>
              <w:autoSpaceDE w:val="0"/>
              <w:autoSpaceDN w:val="0"/>
              <w:adjustRightInd w:val="0"/>
              <w:contextualSpacing/>
              <w:jc w:val="both"/>
            </w:pPr>
          </w:p>
        </w:tc>
        <w:tc>
          <w:tcPr>
            <w:tcW w:w="410" w:type="dxa"/>
            <w:tcBorders>
              <w:top w:val="nil"/>
              <w:left w:val="nil"/>
              <w:bottom w:val="nil"/>
              <w:right w:val="nil"/>
            </w:tcBorders>
          </w:tcPr>
          <w:p w14:paraId="453BEF51" w14:textId="77777777" w:rsidR="001216C6" w:rsidRPr="001216C6" w:rsidRDefault="001216C6" w:rsidP="001216C6">
            <w:pPr>
              <w:widowControl w:val="0"/>
              <w:autoSpaceDE w:val="0"/>
              <w:autoSpaceDN w:val="0"/>
              <w:adjustRightInd w:val="0"/>
              <w:contextualSpacing/>
              <w:jc w:val="both"/>
            </w:pPr>
            <w:r w:rsidRPr="001216C6">
              <w:t>/</w:t>
            </w:r>
          </w:p>
        </w:tc>
        <w:tc>
          <w:tcPr>
            <w:tcW w:w="2382" w:type="dxa"/>
            <w:tcBorders>
              <w:top w:val="nil"/>
              <w:left w:val="nil"/>
              <w:bottom w:val="single" w:sz="4" w:space="0" w:color="auto"/>
              <w:right w:val="nil"/>
            </w:tcBorders>
          </w:tcPr>
          <w:p w14:paraId="2758D24A" w14:textId="77777777" w:rsidR="001216C6" w:rsidRPr="001216C6" w:rsidRDefault="001216C6" w:rsidP="001216C6">
            <w:pPr>
              <w:widowControl w:val="0"/>
              <w:autoSpaceDE w:val="0"/>
              <w:autoSpaceDN w:val="0"/>
              <w:adjustRightInd w:val="0"/>
              <w:contextualSpacing/>
              <w:jc w:val="both"/>
            </w:pPr>
          </w:p>
        </w:tc>
      </w:tr>
      <w:tr w:rsidR="001216C6" w:rsidRPr="001216C6" w14:paraId="0171A9D5" w14:textId="77777777" w:rsidTr="00A577A6">
        <w:tblPrEx>
          <w:tblCellMar>
            <w:top w:w="0" w:type="dxa"/>
            <w:bottom w:w="0" w:type="dxa"/>
          </w:tblCellMar>
        </w:tblPrEx>
        <w:trPr>
          <w:trHeight w:val="407"/>
        </w:trPr>
        <w:tc>
          <w:tcPr>
            <w:tcW w:w="3282" w:type="dxa"/>
            <w:tcBorders>
              <w:top w:val="nil"/>
              <w:left w:val="nil"/>
              <w:bottom w:val="nil"/>
              <w:right w:val="nil"/>
            </w:tcBorders>
          </w:tcPr>
          <w:p w14:paraId="247B7150" w14:textId="77777777" w:rsidR="001216C6" w:rsidRPr="001216C6" w:rsidRDefault="001216C6" w:rsidP="001216C6">
            <w:pPr>
              <w:widowControl w:val="0"/>
              <w:autoSpaceDE w:val="0"/>
              <w:autoSpaceDN w:val="0"/>
              <w:adjustRightInd w:val="0"/>
              <w:contextualSpacing/>
              <w:jc w:val="both"/>
              <w:rPr>
                <w:sz w:val="20"/>
              </w:rPr>
            </w:pPr>
          </w:p>
          <w:p w14:paraId="2EB6E268" w14:textId="77777777" w:rsidR="001216C6" w:rsidRPr="001216C6" w:rsidRDefault="001216C6" w:rsidP="001216C6">
            <w:pPr>
              <w:spacing w:after="200"/>
              <w:ind w:firstLine="709"/>
              <w:contextualSpacing/>
              <w:rPr>
                <w:sz w:val="20"/>
                <w:highlight w:val="green"/>
              </w:rPr>
            </w:pPr>
          </w:p>
          <w:p w14:paraId="3918692D" w14:textId="77777777" w:rsidR="001216C6" w:rsidRPr="001216C6" w:rsidRDefault="001216C6" w:rsidP="001216C6">
            <w:pPr>
              <w:spacing w:after="200"/>
              <w:contextualSpacing/>
              <w:rPr>
                <w:rFonts w:ascii="Calibri" w:hAnsi="Calibri"/>
                <w:sz w:val="20"/>
              </w:rPr>
            </w:pPr>
          </w:p>
        </w:tc>
        <w:tc>
          <w:tcPr>
            <w:tcW w:w="3282" w:type="dxa"/>
            <w:tcBorders>
              <w:top w:val="single" w:sz="4" w:space="0" w:color="auto"/>
              <w:left w:val="nil"/>
              <w:bottom w:val="nil"/>
              <w:right w:val="nil"/>
            </w:tcBorders>
          </w:tcPr>
          <w:p w14:paraId="7887C26E" w14:textId="317E209F" w:rsidR="000C6141" w:rsidRDefault="001216C6" w:rsidP="001216C6">
            <w:pPr>
              <w:widowControl w:val="0"/>
              <w:autoSpaceDE w:val="0"/>
              <w:autoSpaceDN w:val="0"/>
              <w:adjustRightInd w:val="0"/>
              <w:contextualSpacing/>
              <w:jc w:val="both"/>
              <w:rPr>
                <w:sz w:val="20"/>
              </w:rPr>
            </w:pPr>
            <w:r w:rsidRPr="001216C6">
              <w:rPr>
                <w:sz w:val="20"/>
              </w:rPr>
              <w:t xml:space="preserve">          (подпись)</w:t>
            </w:r>
          </w:p>
          <w:p w14:paraId="6BB017EE" w14:textId="77777777" w:rsidR="000C6141" w:rsidRPr="000C6141" w:rsidRDefault="000C6141" w:rsidP="000C6141">
            <w:pPr>
              <w:rPr>
                <w:sz w:val="20"/>
              </w:rPr>
            </w:pPr>
          </w:p>
          <w:p w14:paraId="67B57152" w14:textId="77777777" w:rsidR="000C6141" w:rsidRPr="000C6141" w:rsidRDefault="000C6141" w:rsidP="000C6141">
            <w:pPr>
              <w:rPr>
                <w:sz w:val="20"/>
              </w:rPr>
            </w:pPr>
          </w:p>
          <w:p w14:paraId="64AB04FD" w14:textId="77777777" w:rsidR="000C6141" w:rsidRPr="000C6141" w:rsidRDefault="000C6141" w:rsidP="000C6141">
            <w:pPr>
              <w:rPr>
                <w:sz w:val="20"/>
              </w:rPr>
            </w:pPr>
          </w:p>
          <w:p w14:paraId="4ECC26A7" w14:textId="77777777" w:rsidR="000C6141" w:rsidRPr="000C6141" w:rsidRDefault="000C6141" w:rsidP="000C6141">
            <w:pPr>
              <w:rPr>
                <w:sz w:val="20"/>
              </w:rPr>
            </w:pPr>
          </w:p>
          <w:p w14:paraId="4EB632C7" w14:textId="08F3B6AE" w:rsidR="000C6141" w:rsidRDefault="000C6141" w:rsidP="000C6141">
            <w:pPr>
              <w:rPr>
                <w:sz w:val="20"/>
              </w:rPr>
            </w:pPr>
          </w:p>
          <w:p w14:paraId="08B3D4CE" w14:textId="75F7A106" w:rsidR="000C6141" w:rsidRDefault="000C6141" w:rsidP="000C6141">
            <w:pPr>
              <w:rPr>
                <w:sz w:val="20"/>
              </w:rPr>
            </w:pPr>
          </w:p>
          <w:p w14:paraId="37E95A3E" w14:textId="77777777" w:rsidR="001216C6" w:rsidRPr="000C6141" w:rsidRDefault="001216C6" w:rsidP="000C6141">
            <w:pPr>
              <w:jc w:val="right"/>
              <w:rPr>
                <w:sz w:val="20"/>
              </w:rPr>
            </w:pPr>
          </w:p>
        </w:tc>
        <w:tc>
          <w:tcPr>
            <w:tcW w:w="410" w:type="dxa"/>
            <w:tcBorders>
              <w:top w:val="nil"/>
              <w:left w:val="nil"/>
              <w:bottom w:val="nil"/>
              <w:right w:val="nil"/>
            </w:tcBorders>
          </w:tcPr>
          <w:p w14:paraId="0B3AE30F" w14:textId="77777777" w:rsidR="001216C6" w:rsidRPr="001216C6" w:rsidRDefault="001216C6" w:rsidP="001216C6">
            <w:pPr>
              <w:widowControl w:val="0"/>
              <w:autoSpaceDE w:val="0"/>
              <w:autoSpaceDN w:val="0"/>
              <w:adjustRightInd w:val="0"/>
              <w:contextualSpacing/>
              <w:jc w:val="both"/>
              <w:rPr>
                <w:sz w:val="20"/>
              </w:rPr>
            </w:pPr>
          </w:p>
        </w:tc>
        <w:tc>
          <w:tcPr>
            <w:tcW w:w="2382" w:type="dxa"/>
            <w:tcBorders>
              <w:top w:val="single" w:sz="4" w:space="0" w:color="auto"/>
              <w:left w:val="nil"/>
              <w:bottom w:val="nil"/>
              <w:right w:val="nil"/>
            </w:tcBorders>
          </w:tcPr>
          <w:p w14:paraId="6D257BE8" w14:textId="77777777" w:rsidR="001216C6" w:rsidRPr="001216C6" w:rsidRDefault="001216C6" w:rsidP="001216C6">
            <w:pPr>
              <w:widowControl w:val="0"/>
              <w:autoSpaceDE w:val="0"/>
              <w:autoSpaceDN w:val="0"/>
              <w:adjustRightInd w:val="0"/>
              <w:contextualSpacing/>
              <w:jc w:val="both"/>
              <w:rPr>
                <w:sz w:val="28"/>
              </w:rPr>
            </w:pPr>
            <w:r w:rsidRPr="001216C6">
              <w:rPr>
                <w:sz w:val="20"/>
              </w:rPr>
              <w:t xml:space="preserve">            (расшифровка)</w:t>
            </w:r>
            <w:r w:rsidRPr="001216C6">
              <w:rPr>
                <w:sz w:val="28"/>
              </w:rPr>
              <w:t>»</w:t>
            </w:r>
          </w:p>
          <w:p w14:paraId="520F5BBB" w14:textId="77777777" w:rsidR="001216C6" w:rsidRPr="001216C6" w:rsidRDefault="001216C6" w:rsidP="001216C6">
            <w:pPr>
              <w:spacing w:after="200" w:line="276" w:lineRule="auto"/>
              <w:rPr>
                <w:rFonts w:ascii="Calibri" w:hAnsi="Calibri"/>
                <w:sz w:val="22"/>
                <w:szCs w:val="22"/>
              </w:rPr>
            </w:pPr>
          </w:p>
          <w:p w14:paraId="323EF6B7" w14:textId="77777777" w:rsidR="001216C6" w:rsidRPr="001216C6" w:rsidRDefault="001216C6" w:rsidP="001216C6">
            <w:pPr>
              <w:spacing w:after="200" w:line="276" w:lineRule="auto"/>
              <w:rPr>
                <w:rFonts w:ascii="Calibri" w:hAnsi="Calibri"/>
                <w:sz w:val="22"/>
                <w:szCs w:val="22"/>
              </w:rPr>
            </w:pPr>
          </w:p>
          <w:p w14:paraId="348BA5E5" w14:textId="77777777" w:rsidR="001216C6" w:rsidRPr="001216C6" w:rsidRDefault="001216C6" w:rsidP="001216C6">
            <w:pPr>
              <w:spacing w:after="200" w:line="276" w:lineRule="auto"/>
              <w:rPr>
                <w:rFonts w:ascii="Calibri" w:hAnsi="Calibri"/>
                <w:sz w:val="22"/>
                <w:szCs w:val="22"/>
              </w:rPr>
            </w:pPr>
          </w:p>
          <w:p w14:paraId="23E41E78" w14:textId="77777777" w:rsidR="001216C6" w:rsidRPr="001216C6" w:rsidRDefault="001216C6" w:rsidP="001216C6">
            <w:pPr>
              <w:spacing w:after="200" w:line="276" w:lineRule="auto"/>
              <w:rPr>
                <w:rFonts w:ascii="Calibri" w:hAnsi="Calibri"/>
                <w:sz w:val="22"/>
                <w:szCs w:val="22"/>
              </w:rPr>
            </w:pPr>
          </w:p>
        </w:tc>
      </w:tr>
    </w:tbl>
    <w:p w14:paraId="210EEDAB" w14:textId="77777777" w:rsidR="000C6141" w:rsidRDefault="000C6141" w:rsidP="001216C6">
      <w:pPr>
        <w:ind w:firstLine="698"/>
        <w:jc w:val="right"/>
        <w:rPr>
          <w:bCs/>
          <w:color w:val="26282F"/>
          <w:sz w:val="28"/>
          <w:szCs w:val="28"/>
        </w:rPr>
      </w:pPr>
      <w:r>
        <w:rPr>
          <w:bCs/>
          <w:color w:val="26282F"/>
          <w:sz w:val="28"/>
          <w:szCs w:val="28"/>
        </w:rPr>
        <w:br w:type="page"/>
      </w:r>
    </w:p>
    <w:p w14:paraId="008CF865" w14:textId="0D055808" w:rsidR="001216C6" w:rsidRPr="001216C6" w:rsidRDefault="001216C6" w:rsidP="001216C6">
      <w:pPr>
        <w:ind w:firstLine="698"/>
        <w:jc w:val="right"/>
        <w:rPr>
          <w:bCs/>
          <w:color w:val="26282F"/>
          <w:sz w:val="28"/>
          <w:szCs w:val="28"/>
        </w:rPr>
      </w:pPr>
      <w:r w:rsidRPr="001216C6">
        <w:rPr>
          <w:bCs/>
          <w:color w:val="26282F"/>
          <w:sz w:val="28"/>
          <w:szCs w:val="28"/>
        </w:rPr>
        <w:lastRenderedPageBreak/>
        <w:t>Приложение 2</w:t>
      </w:r>
      <w:r w:rsidRPr="001216C6">
        <w:rPr>
          <w:bCs/>
          <w:color w:val="26282F"/>
          <w:sz w:val="28"/>
          <w:szCs w:val="28"/>
        </w:rPr>
        <w:br/>
        <w:t xml:space="preserve">к </w:t>
      </w:r>
      <w:hyperlink w:anchor="sub_0" w:history="1">
        <w:r w:rsidRPr="001216C6">
          <w:rPr>
            <w:bCs/>
            <w:sz w:val="28"/>
            <w:szCs w:val="28"/>
          </w:rPr>
          <w:t>постановлению</w:t>
        </w:r>
      </w:hyperlink>
      <w:r w:rsidRPr="001216C6">
        <w:rPr>
          <w:bCs/>
          <w:sz w:val="28"/>
          <w:szCs w:val="28"/>
        </w:rPr>
        <w:t xml:space="preserve"> </w:t>
      </w:r>
      <w:r w:rsidRPr="001216C6">
        <w:rPr>
          <w:bCs/>
          <w:color w:val="26282F"/>
          <w:sz w:val="28"/>
          <w:szCs w:val="28"/>
        </w:rPr>
        <w:t xml:space="preserve">администрации </w:t>
      </w:r>
    </w:p>
    <w:p w14:paraId="3B21EE05" w14:textId="77777777" w:rsidR="001216C6" w:rsidRPr="001216C6" w:rsidRDefault="001216C6" w:rsidP="001216C6">
      <w:pPr>
        <w:ind w:firstLine="709"/>
        <w:jc w:val="right"/>
        <w:rPr>
          <w:sz w:val="28"/>
          <w:szCs w:val="28"/>
          <w:u w:val="single"/>
        </w:rPr>
      </w:pPr>
      <w:r w:rsidRPr="001216C6">
        <w:rPr>
          <w:bCs/>
          <w:color w:val="26282F"/>
          <w:sz w:val="28"/>
          <w:szCs w:val="28"/>
        </w:rPr>
        <w:t>городского округа Кинешма</w:t>
      </w:r>
      <w:r w:rsidRPr="001216C6">
        <w:rPr>
          <w:bCs/>
          <w:color w:val="26282F"/>
          <w:sz w:val="28"/>
          <w:szCs w:val="28"/>
        </w:rPr>
        <w:br/>
      </w:r>
      <w:r w:rsidRPr="001216C6">
        <w:rPr>
          <w:sz w:val="28"/>
          <w:szCs w:val="28"/>
        </w:rPr>
        <w:t>от 23.04.2025 № 861-п</w:t>
      </w:r>
    </w:p>
    <w:p w14:paraId="1FB5050E" w14:textId="77777777" w:rsidR="001216C6" w:rsidRPr="001216C6" w:rsidRDefault="001216C6" w:rsidP="001216C6">
      <w:pPr>
        <w:ind w:firstLine="698"/>
        <w:jc w:val="right"/>
        <w:rPr>
          <w:bCs/>
          <w:color w:val="26282F"/>
          <w:sz w:val="28"/>
          <w:szCs w:val="28"/>
        </w:rPr>
      </w:pPr>
    </w:p>
    <w:p w14:paraId="7E8F9D09" w14:textId="77777777" w:rsidR="001216C6" w:rsidRPr="001216C6" w:rsidRDefault="001216C6" w:rsidP="001216C6">
      <w:pPr>
        <w:ind w:firstLine="698"/>
        <w:jc w:val="right"/>
        <w:rPr>
          <w:bCs/>
          <w:color w:val="26282F"/>
          <w:sz w:val="28"/>
          <w:szCs w:val="28"/>
        </w:rPr>
      </w:pPr>
    </w:p>
    <w:p w14:paraId="66884FE3" w14:textId="77777777" w:rsidR="001216C6" w:rsidRPr="001216C6" w:rsidRDefault="001216C6" w:rsidP="001216C6">
      <w:pPr>
        <w:ind w:firstLine="698"/>
        <w:jc w:val="right"/>
        <w:rPr>
          <w:sz w:val="28"/>
          <w:szCs w:val="28"/>
        </w:rPr>
      </w:pPr>
    </w:p>
    <w:p w14:paraId="166DADC8" w14:textId="77777777" w:rsidR="001216C6" w:rsidRPr="001216C6" w:rsidRDefault="001216C6" w:rsidP="001216C6">
      <w:pPr>
        <w:spacing w:after="200"/>
        <w:ind w:firstLine="698"/>
        <w:contextualSpacing/>
        <w:jc w:val="right"/>
        <w:rPr>
          <w:sz w:val="28"/>
          <w:szCs w:val="28"/>
        </w:rPr>
      </w:pPr>
      <w:r w:rsidRPr="001216C6">
        <w:rPr>
          <w:b/>
          <w:color w:val="26282F"/>
          <w:sz w:val="28"/>
          <w:szCs w:val="28"/>
        </w:rPr>
        <w:t xml:space="preserve"> Приложение N 7</w:t>
      </w:r>
      <w:r w:rsidRPr="001216C6">
        <w:rPr>
          <w:b/>
          <w:color w:val="26282F"/>
          <w:sz w:val="28"/>
          <w:szCs w:val="28"/>
        </w:rPr>
        <w:br/>
        <w:t xml:space="preserve">к </w:t>
      </w:r>
      <w:hyperlink w:anchor="sub_1000" w:history="1">
        <w:r w:rsidRPr="001216C6">
          <w:rPr>
            <w:b/>
            <w:sz w:val="28"/>
            <w:szCs w:val="28"/>
          </w:rPr>
          <w:t>административному регламенту</w:t>
        </w:r>
      </w:hyperlink>
      <w:r w:rsidRPr="001216C6">
        <w:rPr>
          <w:b/>
          <w:color w:val="26282F"/>
          <w:sz w:val="28"/>
          <w:szCs w:val="28"/>
        </w:rPr>
        <w:br/>
        <w:t>предоставления муниципальной услуги</w:t>
      </w:r>
      <w:r w:rsidRPr="001216C6">
        <w:rPr>
          <w:b/>
          <w:color w:val="26282F"/>
          <w:sz w:val="28"/>
          <w:szCs w:val="28"/>
        </w:rPr>
        <w:br/>
        <w:t>"Зачисление в общеобразовательное учреждение"</w:t>
      </w:r>
    </w:p>
    <w:p w14:paraId="08B07DDE" w14:textId="77777777" w:rsidR="001216C6" w:rsidRPr="001216C6" w:rsidRDefault="001216C6" w:rsidP="001216C6">
      <w:pPr>
        <w:spacing w:after="200"/>
        <w:ind w:firstLine="698"/>
        <w:contextualSpacing/>
        <w:jc w:val="right"/>
      </w:pPr>
      <w:r w:rsidRPr="001216C6">
        <w:t>_____________________________________________________</w:t>
      </w:r>
    </w:p>
    <w:p w14:paraId="75D96791" w14:textId="77777777" w:rsidR="001216C6" w:rsidRPr="001216C6" w:rsidRDefault="001216C6" w:rsidP="001216C6">
      <w:pPr>
        <w:spacing w:after="200"/>
        <w:ind w:firstLine="698"/>
        <w:contextualSpacing/>
        <w:jc w:val="right"/>
        <w:rPr>
          <w:sz w:val="20"/>
        </w:rPr>
      </w:pPr>
      <w:proofErr w:type="gramStart"/>
      <w:r w:rsidRPr="001216C6">
        <w:rPr>
          <w:sz w:val="20"/>
        </w:rPr>
        <w:t>(Должность и ФИО руководителя (наименование организации,</w:t>
      </w:r>
      <w:proofErr w:type="gramEnd"/>
    </w:p>
    <w:p w14:paraId="30670F2D" w14:textId="77777777" w:rsidR="001216C6" w:rsidRPr="001216C6" w:rsidRDefault="001216C6" w:rsidP="001216C6">
      <w:pPr>
        <w:spacing w:after="200"/>
        <w:ind w:firstLine="698"/>
        <w:contextualSpacing/>
        <w:jc w:val="right"/>
        <w:rPr>
          <w:sz w:val="20"/>
        </w:rPr>
      </w:pPr>
      <w:proofErr w:type="gramStart"/>
      <w:r w:rsidRPr="001216C6">
        <w:rPr>
          <w:sz w:val="20"/>
        </w:rPr>
        <w:t>предоставляющей</w:t>
      </w:r>
      <w:proofErr w:type="gramEnd"/>
      <w:r w:rsidRPr="001216C6">
        <w:rPr>
          <w:sz w:val="20"/>
        </w:rPr>
        <w:t xml:space="preserve"> муниципальную услугу)</w:t>
      </w:r>
    </w:p>
    <w:p w14:paraId="7CBE0198" w14:textId="77777777" w:rsidR="001216C6" w:rsidRPr="001216C6" w:rsidRDefault="001216C6" w:rsidP="001216C6">
      <w:pPr>
        <w:spacing w:after="200"/>
        <w:ind w:firstLine="698"/>
        <w:contextualSpacing/>
        <w:jc w:val="right"/>
      </w:pPr>
      <w:r w:rsidRPr="001216C6">
        <w:t>от __________________________________________________</w:t>
      </w:r>
    </w:p>
    <w:p w14:paraId="205012AA" w14:textId="77777777" w:rsidR="001216C6" w:rsidRPr="001216C6" w:rsidRDefault="001216C6" w:rsidP="001216C6">
      <w:pPr>
        <w:spacing w:after="200"/>
        <w:ind w:firstLine="698"/>
        <w:contextualSpacing/>
        <w:jc w:val="right"/>
        <w:rPr>
          <w:sz w:val="20"/>
        </w:rPr>
      </w:pPr>
      <w:r w:rsidRPr="001216C6">
        <w:rPr>
          <w:sz w:val="20"/>
        </w:rPr>
        <w:t>(ФИО заявителя)</w:t>
      </w:r>
    </w:p>
    <w:p w14:paraId="3AE8D38F" w14:textId="77777777" w:rsidR="001216C6" w:rsidRPr="001216C6" w:rsidRDefault="001216C6" w:rsidP="001216C6">
      <w:pPr>
        <w:spacing w:after="200"/>
        <w:contextualSpacing/>
      </w:pPr>
    </w:p>
    <w:p w14:paraId="1108D996" w14:textId="77777777" w:rsidR="001216C6" w:rsidRPr="001216C6" w:rsidRDefault="001216C6" w:rsidP="001216C6">
      <w:pPr>
        <w:widowControl w:val="0"/>
        <w:autoSpaceDE w:val="0"/>
        <w:autoSpaceDN w:val="0"/>
        <w:adjustRightInd w:val="0"/>
        <w:spacing w:before="108" w:after="108"/>
        <w:contextualSpacing/>
        <w:jc w:val="center"/>
        <w:outlineLvl w:val="0"/>
        <w:rPr>
          <w:b/>
          <w:bCs/>
          <w:color w:val="26282F"/>
          <w:lang w:val="x-none"/>
        </w:rPr>
      </w:pPr>
      <w:r w:rsidRPr="001216C6">
        <w:rPr>
          <w:b/>
          <w:bCs/>
          <w:color w:val="26282F"/>
          <w:lang w:val="x-none"/>
        </w:rPr>
        <w:t>Заявление</w:t>
      </w:r>
      <w:r w:rsidRPr="001216C6">
        <w:rPr>
          <w:b/>
          <w:bCs/>
          <w:color w:val="26282F"/>
          <w:lang w:val="x-none"/>
        </w:rPr>
        <w:br/>
        <w:t>о зачислении ребенка в общеобразовательное учреждение (для 1 класса)</w:t>
      </w:r>
    </w:p>
    <w:p w14:paraId="1B9011A8" w14:textId="77777777" w:rsidR="001216C6" w:rsidRPr="001216C6" w:rsidRDefault="001216C6" w:rsidP="001216C6">
      <w:pPr>
        <w:spacing w:after="200"/>
        <w:contextualSpacing/>
      </w:pPr>
    </w:p>
    <w:p w14:paraId="01021C6C" w14:textId="77777777" w:rsidR="001216C6" w:rsidRPr="001216C6" w:rsidRDefault="001216C6" w:rsidP="001216C6">
      <w:pPr>
        <w:spacing w:after="200"/>
        <w:contextualSpacing/>
      </w:pPr>
      <w:r w:rsidRPr="001216C6">
        <w:t>Я,___________________________________________________________________________,</w:t>
      </w:r>
    </w:p>
    <w:p w14:paraId="49090C2A" w14:textId="77777777" w:rsidR="001216C6" w:rsidRPr="001216C6" w:rsidRDefault="001216C6" w:rsidP="001216C6">
      <w:pPr>
        <w:spacing w:after="200"/>
        <w:contextualSpacing/>
        <w:jc w:val="center"/>
        <w:rPr>
          <w:sz w:val="20"/>
        </w:rPr>
      </w:pPr>
      <w:r w:rsidRPr="001216C6">
        <w:rPr>
          <w:sz w:val="20"/>
        </w:rPr>
        <w:t>(ФИО заявителя)</w:t>
      </w:r>
    </w:p>
    <w:p w14:paraId="7B24722F" w14:textId="77777777" w:rsidR="001216C6" w:rsidRPr="001216C6" w:rsidRDefault="001216C6" w:rsidP="001216C6">
      <w:pPr>
        <w:spacing w:after="200"/>
        <w:contextualSpacing/>
      </w:pPr>
    </w:p>
    <w:tbl>
      <w:tblPr>
        <w:tblW w:w="9361" w:type="dxa"/>
        <w:tblInd w:w="108" w:type="dxa"/>
        <w:tblLayout w:type="fixed"/>
        <w:tblLook w:val="0000" w:firstRow="0" w:lastRow="0" w:firstColumn="0" w:lastColumn="0" w:noHBand="0" w:noVBand="0"/>
      </w:tblPr>
      <w:tblGrid>
        <w:gridCol w:w="1134"/>
        <w:gridCol w:w="1560"/>
        <w:gridCol w:w="1842"/>
        <w:gridCol w:w="3119"/>
        <w:gridCol w:w="1706"/>
      </w:tblGrid>
      <w:tr w:rsidR="001216C6" w:rsidRPr="001216C6" w14:paraId="714191A2" w14:textId="77777777" w:rsidTr="00A577A6">
        <w:tblPrEx>
          <w:tblCellMar>
            <w:top w:w="0" w:type="dxa"/>
            <w:bottom w:w="0" w:type="dxa"/>
          </w:tblCellMar>
        </w:tblPrEx>
        <w:trPr>
          <w:trHeight w:val="235"/>
        </w:trPr>
        <w:tc>
          <w:tcPr>
            <w:tcW w:w="1134" w:type="dxa"/>
          </w:tcPr>
          <w:p w14:paraId="403D72F4" w14:textId="77777777" w:rsidR="001216C6" w:rsidRPr="001216C6" w:rsidRDefault="001216C6" w:rsidP="001216C6">
            <w:pPr>
              <w:widowControl w:val="0"/>
              <w:autoSpaceDE w:val="0"/>
              <w:autoSpaceDN w:val="0"/>
              <w:adjustRightInd w:val="0"/>
              <w:ind w:right="-250"/>
              <w:contextualSpacing/>
              <w:jc w:val="both"/>
            </w:pPr>
            <w:r w:rsidRPr="001216C6">
              <w:t>Паспорт:</w:t>
            </w:r>
          </w:p>
        </w:tc>
        <w:tc>
          <w:tcPr>
            <w:tcW w:w="1560" w:type="dxa"/>
          </w:tcPr>
          <w:p w14:paraId="106FDA7A" w14:textId="77777777" w:rsidR="001216C6" w:rsidRPr="001216C6" w:rsidRDefault="001216C6" w:rsidP="001216C6">
            <w:pPr>
              <w:widowControl w:val="0"/>
              <w:autoSpaceDE w:val="0"/>
              <w:autoSpaceDN w:val="0"/>
              <w:adjustRightInd w:val="0"/>
              <w:contextualSpacing/>
              <w:jc w:val="center"/>
            </w:pPr>
            <w:r w:rsidRPr="001216C6">
              <w:t>"________",</w:t>
            </w:r>
          </w:p>
        </w:tc>
        <w:tc>
          <w:tcPr>
            <w:tcW w:w="1842" w:type="dxa"/>
          </w:tcPr>
          <w:p w14:paraId="2E1D3A03" w14:textId="77777777" w:rsidR="001216C6" w:rsidRPr="001216C6" w:rsidRDefault="001216C6" w:rsidP="001216C6">
            <w:pPr>
              <w:widowControl w:val="0"/>
              <w:autoSpaceDE w:val="0"/>
              <w:autoSpaceDN w:val="0"/>
              <w:adjustRightInd w:val="0"/>
              <w:contextualSpacing/>
              <w:jc w:val="center"/>
            </w:pPr>
            <w:r w:rsidRPr="001216C6">
              <w:t>"__________",</w:t>
            </w:r>
          </w:p>
        </w:tc>
        <w:tc>
          <w:tcPr>
            <w:tcW w:w="3119" w:type="dxa"/>
          </w:tcPr>
          <w:p w14:paraId="324747B4" w14:textId="77777777" w:rsidR="001216C6" w:rsidRPr="001216C6" w:rsidRDefault="001216C6" w:rsidP="001216C6">
            <w:pPr>
              <w:widowControl w:val="0"/>
              <w:autoSpaceDE w:val="0"/>
              <w:autoSpaceDN w:val="0"/>
              <w:adjustRightInd w:val="0"/>
              <w:ind w:right="-108"/>
              <w:contextualSpacing/>
              <w:jc w:val="center"/>
            </w:pPr>
            <w:r w:rsidRPr="001216C6">
              <w:t>"______________________",</w:t>
            </w:r>
          </w:p>
        </w:tc>
        <w:tc>
          <w:tcPr>
            <w:tcW w:w="1701" w:type="dxa"/>
          </w:tcPr>
          <w:p w14:paraId="73968A39" w14:textId="77777777" w:rsidR="001216C6" w:rsidRPr="001216C6" w:rsidRDefault="001216C6" w:rsidP="001216C6">
            <w:pPr>
              <w:widowControl w:val="0"/>
              <w:autoSpaceDE w:val="0"/>
              <w:autoSpaceDN w:val="0"/>
              <w:adjustRightInd w:val="0"/>
              <w:contextualSpacing/>
              <w:jc w:val="center"/>
            </w:pPr>
            <w:r w:rsidRPr="001216C6">
              <w:t>"__________",</w:t>
            </w:r>
          </w:p>
        </w:tc>
      </w:tr>
      <w:tr w:rsidR="001216C6" w:rsidRPr="001216C6" w14:paraId="6D0B898A" w14:textId="77777777" w:rsidTr="00A577A6">
        <w:tblPrEx>
          <w:tblCellMar>
            <w:top w:w="0" w:type="dxa"/>
            <w:bottom w:w="0" w:type="dxa"/>
          </w:tblCellMar>
        </w:tblPrEx>
        <w:trPr>
          <w:trHeight w:val="733"/>
        </w:trPr>
        <w:tc>
          <w:tcPr>
            <w:tcW w:w="1134" w:type="dxa"/>
          </w:tcPr>
          <w:p w14:paraId="7B7CE776" w14:textId="77777777" w:rsidR="001216C6" w:rsidRPr="001216C6" w:rsidRDefault="001216C6" w:rsidP="001216C6">
            <w:pPr>
              <w:widowControl w:val="0"/>
              <w:autoSpaceDE w:val="0"/>
              <w:autoSpaceDN w:val="0"/>
              <w:adjustRightInd w:val="0"/>
              <w:contextualSpacing/>
              <w:jc w:val="center"/>
              <w:rPr>
                <w:sz w:val="20"/>
              </w:rPr>
            </w:pPr>
          </w:p>
        </w:tc>
        <w:tc>
          <w:tcPr>
            <w:tcW w:w="1560" w:type="dxa"/>
          </w:tcPr>
          <w:p w14:paraId="01C8A490" w14:textId="77777777" w:rsidR="001216C6" w:rsidRPr="001216C6" w:rsidRDefault="001216C6" w:rsidP="001216C6">
            <w:pPr>
              <w:widowControl w:val="0"/>
              <w:autoSpaceDE w:val="0"/>
              <w:autoSpaceDN w:val="0"/>
              <w:adjustRightInd w:val="0"/>
              <w:contextualSpacing/>
              <w:jc w:val="center"/>
              <w:rPr>
                <w:sz w:val="20"/>
              </w:rPr>
            </w:pPr>
            <w:r w:rsidRPr="001216C6">
              <w:rPr>
                <w:sz w:val="20"/>
              </w:rPr>
              <w:t>(серия)</w:t>
            </w:r>
          </w:p>
        </w:tc>
        <w:tc>
          <w:tcPr>
            <w:tcW w:w="1842" w:type="dxa"/>
          </w:tcPr>
          <w:p w14:paraId="095DE42F" w14:textId="77777777" w:rsidR="001216C6" w:rsidRPr="001216C6" w:rsidRDefault="001216C6" w:rsidP="001216C6">
            <w:pPr>
              <w:widowControl w:val="0"/>
              <w:autoSpaceDE w:val="0"/>
              <w:autoSpaceDN w:val="0"/>
              <w:adjustRightInd w:val="0"/>
              <w:contextualSpacing/>
              <w:jc w:val="center"/>
              <w:rPr>
                <w:sz w:val="20"/>
              </w:rPr>
            </w:pPr>
            <w:r w:rsidRPr="001216C6">
              <w:rPr>
                <w:sz w:val="20"/>
              </w:rPr>
              <w:t>(номер)</w:t>
            </w:r>
          </w:p>
        </w:tc>
        <w:tc>
          <w:tcPr>
            <w:tcW w:w="3119" w:type="dxa"/>
          </w:tcPr>
          <w:p w14:paraId="72079792" w14:textId="77777777" w:rsidR="001216C6" w:rsidRPr="001216C6" w:rsidRDefault="001216C6" w:rsidP="001216C6">
            <w:pPr>
              <w:widowControl w:val="0"/>
              <w:autoSpaceDE w:val="0"/>
              <w:autoSpaceDN w:val="0"/>
              <w:adjustRightInd w:val="0"/>
              <w:contextualSpacing/>
              <w:jc w:val="center"/>
              <w:rPr>
                <w:sz w:val="20"/>
              </w:rPr>
            </w:pPr>
            <w:r w:rsidRPr="001216C6">
              <w:rPr>
                <w:sz w:val="20"/>
              </w:rPr>
              <w:t>(дата выдачи)</w:t>
            </w:r>
          </w:p>
        </w:tc>
        <w:tc>
          <w:tcPr>
            <w:tcW w:w="1706" w:type="dxa"/>
          </w:tcPr>
          <w:p w14:paraId="284EAB3A" w14:textId="77777777" w:rsidR="001216C6" w:rsidRPr="001216C6" w:rsidRDefault="001216C6" w:rsidP="001216C6">
            <w:pPr>
              <w:widowControl w:val="0"/>
              <w:autoSpaceDE w:val="0"/>
              <w:autoSpaceDN w:val="0"/>
              <w:adjustRightInd w:val="0"/>
              <w:contextualSpacing/>
              <w:jc w:val="center"/>
              <w:rPr>
                <w:sz w:val="20"/>
              </w:rPr>
            </w:pPr>
            <w:r w:rsidRPr="001216C6">
              <w:rPr>
                <w:sz w:val="20"/>
              </w:rPr>
              <w:t>(код подразделения)</w:t>
            </w:r>
          </w:p>
        </w:tc>
      </w:tr>
    </w:tbl>
    <w:p w14:paraId="6EA8592F" w14:textId="77777777" w:rsidR="001216C6" w:rsidRPr="001216C6" w:rsidRDefault="001216C6" w:rsidP="001216C6">
      <w:pPr>
        <w:spacing w:after="200"/>
        <w:contextualSpacing/>
      </w:pPr>
    </w:p>
    <w:p w14:paraId="4B72490C" w14:textId="77777777" w:rsidR="001216C6" w:rsidRPr="001216C6" w:rsidRDefault="001216C6" w:rsidP="001216C6">
      <w:pPr>
        <w:spacing w:after="200"/>
        <w:contextualSpacing/>
      </w:pPr>
      <w:r w:rsidRPr="001216C6">
        <w:t>"___________________________________________________________________________",</w:t>
      </w:r>
    </w:p>
    <w:p w14:paraId="7A693DA1" w14:textId="77777777" w:rsidR="001216C6" w:rsidRPr="001216C6" w:rsidRDefault="001216C6" w:rsidP="001216C6">
      <w:pPr>
        <w:spacing w:after="200"/>
        <w:ind w:firstLine="698"/>
        <w:contextualSpacing/>
        <w:jc w:val="center"/>
        <w:rPr>
          <w:sz w:val="20"/>
        </w:rPr>
      </w:pPr>
      <w:r w:rsidRPr="001216C6">
        <w:rPr>
          <w:sz w:val="20"/>
        </w:rPr>
        <w:t xml:space="preserve">(кем </w:t>
      </w:r>
      <w:proofErr w:type="gramStart"/>
      <w:r w:rsidRPr="001216C6">
        <w:rPr>
          <w:sz w:val="20"/>
        </w:rPr>
        <w:t>выдан</w:t>
      </w:r>
      <w:proofErr w:type="gramEnd"/>
      <w:r w:rsidRPr="001216C6">
        <w:rPr>
          <w:sz w:val="20"/>
        </w:rPr>
        <w:t>)</w:t>
      </w:r>
    </w:p>
    <w:p w14:paraId="326E3563" w14:textId="77777777" w:rsidR="001216C6" w:rsidRPr="001216C6" w:rsidRDefault="001216C6" w:rsidP="001216C6">
      <w:pPr>
        <w:spacing w:after="200"/>
        <w:contextualSpacing/>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6"/>
        <w:gridCol w:w="446"/>
        <w:gridCol w:w="446"/>
        <w:gridCol w:w="446"/>
        <w:gridCol w:w="446"/>
        <w:gridCol w:w="446"/>
        <w:gridCol w:w="446"/>
        <w:gridCol w:w="446"/>
        <w:gridCol w:w="446"/>
        <w:gridCol w:w="487"/>
        <w:gridCol w:w="400"/>
        <w:gridCol w:w="400"/>
      </w:tblGrid>
      <w:tr w:rsidR="001216C6" w:rsidRPr="001216C6" w14:paraId="27842404" w14:textId="77777777" w:rsidTr="00A577A6">
        <w:tblPrEx>
          <w:tblCellMar>
            <w:top w:w="0" w:type="dxa"/>
            <w:bottom w:w="0" w:type="dxa"/>
          </w:tblCellMar>
        </w:tblPrEx>
        <w:tc>
          <w:tcPr>
            <w:tcW w:w="1986" w:type="dxa"/>
            <w:tcBorders>
              <w:top w:val="nil"/>
              <w:left w:val="nil"/>
              <w:bottom w:val="nil"/>
              <w:right w:val="single" w:sz="4" w:space="0" w:color="auto"/>
            </w:tcBorders>
          </w:tcPr>
          <w:p w14:paraId="4902E005" w14:textId="77777777" w:rsidR="001216C6" w:rsidRPr="001216C6" w:rsidRDefault="001216C6" w:rsidP="001216C6">
            <w:pPr>
              <w:widowControl w:val="0"/>
              <w:autoSpaceDE w:val="0"/>
              <w:autoSpaceDN w:val="0"/>
              <w:adjustRightInd w:val="0"/>
              <w:contextualSpacing/>
              <w:jc w:val="both"/>
            </w:pPr>
            <w:r w:rsidRPr="001216C6">
              <w:t>СНИЛС:</w:t>
            </w:r>
          </w:p>
        </w:tc>
        <w:tc>
          <w:tcPr>
            <w:tcW w:w="446" w:type="dxa"/>
            <w:tcBorders>
              <w:top w:val="single" w:sz="4" w:space="0" w:color="auto"/>
              <w:left w:val="single" w:sz="4" w:space="0" w:color="auto"/>
              <w:bottom w:val="single" w:sz="4" w:space="0" w:color="auto"/>
              <w:right w:val="single" w:sz="4" w:space="0" w:color="auto"/>
            </w:tcBorders>
          </w:tcPr>
          <w:p w14:paraId="0E58FD7B" w14:textId="77777777" w:rsidR="001216C6" w:rsidRPr="001216C6" w:rsidRDefault="001216C6" w:rsidP="001216C6">
            <w:pPr>
              <w:widowControl w:val="0"/>
              <w:autoSpaceDE w:val="0"/>
              <w:autoSpaceDN w:val="0"/>
              <w:adjustRightInd w:val="0"/>
              <w:contextualSpacing/>
              <w:jc w:val="both"/>
            </w:pPr>
          </w:p>
        </w:tc>
        <w:tc>
          <w:tcPr>
            <w:tcW w:w="446" w:type="dxa"/>
            <w:tcBorders>
              <w:top w:val="single" w:sz="4" w:space="0" w:color="auto"/>
              <w:left w:val="single" w:sz="4" w:space="0" w:color="auto"/>
              <w:bottom w:val="single" w:sz="4" w:space="0" w:color="auto"/>
              <w:right w:val="single" w:sz="4" w:space="0" w:color="auto"/>
            </w:tcBorders>
          </w:tcPr>
          <w:p w14:paraId="07010D1C" w14:textId="77777777" w:rsidR="001216C6" w:rsidRPr="001216C6" w:rsidRDefault="001216C6" w:rsidP="001216C6">
            <w:pPr>
              <w:widowControl w:val="0"/>
              <w:autoSpaceDE w:val="0"/>
              <w:autoSpaceDN w:val="0"/>
              <w:adjustRightInd w:val="0"/>
              <w:contextualSpacing/>
              <w:jc w:val="both"/>
            </w:pPr>
          </w:p>
        </w:tc>
        <w:tc>
          <w:tcPr>
            <w:tcW w:w="446" w:type="dxa"/>
            <w:tcBorders>
              <w:top w:val="single" w:sz="4" w:space="0" w:color="auto"/>
              <w:left w:val="single" w:sz="4" w:space="0" w:color="auto"/>
              <w:bottom w:val="single" w:sz="4" w:space="0" w:color="auto"/>
              <w:right w:val="single" w:sz="4" w:space="0" w:color="auto"/>
            </w:tcBorders>
          </w:tcPr>
          <w:p w14:paraId="4E60B234" w14:textId="77777777" w:rsidR="001216C6" w:rsidRPr="001216C6" w:rsidRDefault="001216C6" w:rsidP="001216C6">
            <w:pPr>
              <w:widowControl w:val="0"/>
              <w:autoSpaceDE w:val="0"/>
              <w:autoSpaceDN w:val="0"/>
              <w:adjustRightInd w:val="0"/>
              <w:contextualSpacing/>
              <w:jc w:val="both"/>
            </w:pPr>
          </w:p>
        </w:tc>
        <w:tc>
          <w:tcPr>
            <w:tcW w:w="446" w:type="dxa"/>
            <w:tcBorders>
              <w:top w:val="single" w:sz="4" w:space="0" w:color="auto"/>
              <w:left w:val="single" w:sz="4" w:space="0" w:color="auto"/>
              <w:bottom w:val="single" w:sz="4" w:space="0" w:color="auto"/>
              <w:right w:val="single" w:sz="4" w:space="0" w:color="auto"/>
            </w:tcBorders>
          </w:tcPr>
          <w:p w14:paraId="6EA15638" w14:textId="77777777" w:rsidR="001216C6" w:rsidRPr="001216C6" w:rsidRDefault="001216C6" w:rsidP="001216C6">
            <w:pPr>
              <w:widowControl w:val="0"/>
              <w:autoSpaceDE w:val="0"/>
              <w:autoSpaceDN w:val="0"/>
              <w:adjustRightInd w:val="0"/>
              <w:contextualSpacing/>
              <w:jc w:val="both"/>
            </w:pPr>
          </w:p>
        </w:tc>
        <w:tc>
          <w:tcPr>
            <w:tcW w:w="446" w:type="dxa"/>
            <w:tcBorders>
              <w:top w:val="single" w:sz="4" w:space="0" w:color="auto"/>
              <w:left w:val="single" w:sz="4" w:space="0" w:color="auto"/>
              <w:bottom w:val="single" w:sz="4" w:space="0" w:color="auto"/>
              <w:right w:val="single" w:sz="4" w:space="0" w:color="auto"/>
            </w:tcBorders>
          </w:tcPr>
          <w:p w14:paraId="3E75A0AC" w14:textId="77777777" w:rsidR="001216C6" w:rsidRPr="001216C6" w:rsidRDefault="001216C6" w:rsidP="001216C6">
            <w:pPr>
              <w:widowControl w:val="0"/>
              <w:autoSpaceDE w:val="0"/>
              <w:autoSpaceDN w:val="0"/>
              <w:adjustRightInd w:val="0"/>
              <w:contextualSpacing/>
              <w:jc w:val="both"/>
            </w:pPr>
          </w:p>
        </w:tc>
        <w:tc>
          <w:tcPr>
            <w:tcW w:w="446" w:type="dxa"/>
            <w:tcBorders>
              <w:top w:val="single" w:sz="4" w:space="0" w:color="auto"/>
              <w:left w:val="single" w:sz="4" w:space="0" w:color="auto"/>
              <w:bottom w:val="single" w:sz="4" w:space="0" w:color="auto"/>
              <w:right w:val="single" w:sz="4" w:space="0" w:color="auto"/>
            </w:tcBorders>
          </w:tcPr>
          <w:p w14:paraId="41A1C9C4" w14:textId="77777777" w:rsidR="001216C6" w:rsidRPr="001216C6" w:rsidRDefault="001216C6" w:rsidP="001216C6">
            <w:pPr>
              <w:widowControl w:val="0"/>
              <w:autoSpaceDE w:val="0"/>
              <w:autoSpaceDN w:val="0"/>
              <w:adjustRightInd w:val="0"/>
              <w:contextualSpacing/>
              <w:jc w:val="both"/>
            </w:pPr>
          </w:p>
        </w:tc>
        <w:tc>
          <w:tcPr>
            <w:tcW w:w="446" w:type="dxa"/>
            <w:tcBorders>
              <w:top w:val="single" w:sz="4" w:space="0" w:color="auto"/>
              <w:left w:val="single" w:sz="4" w:space="0" w:color="auto"/>
              <w:bottom w:val="single" w:sz="4" w:space="0" w:color="auto"/>
              <w:right w:val="single" w:sz="4" w:space="0" w:color="auto"/>
            </w:tcBorders>
          </w:tcPr>
          <w:p w14:paraId="76C63187" w14:textId="77777777" w:rsidR="001216C6" w:rsidRPr="001216C6" w:rsidRDefault="001216C6" w:rsidP="001216C6">
            <w:pPr>
              <w:widowControl w:val="0"/>
              <w:autoSpaceDE w:val="0"/>
              <w:autoSpaceDN w:val="0"/>
              <w:adjustRightInd w:val="0"/>
              <w:contextualSpacing/>
              <w:jc w:val="both"/>
            </w:pPr>
          </w:p>
        </w:tc>
        <w:tc>
          <w:tcPr>
            <w:tcW w:w="446" w:type="dxa"/>
            <w:tcBorders>
              <w:top w:val="single" w:sz="4" w:space="0" w:color="auto"/>
              <w:left w:val="single" w:sz="4" w:space="0" w:color="auto"/>
              <w:bottom w:val="single" w:sz="4" w:space="0" w:color="auto"/>
              <w:right w:val="single" w:sz="4" w:space="0" w:color="auto"/>
            </w:tcBorders>
          </w:tcPr>
          <w:p w14:paraId="2C66F344" w14:textId="77777777" w:rsidR="001216C6" w:rsidRPr="001216C6" w:rsidRDefault="001216C6" w:rsidP="001216C6">
            <w:pPr>
              <w:widowControl w:val="0"/>
              <w:autoSpaceDE w:val="0"/>
              <w:autoSpaceDN w:val="0"/>
              <w:adjustRightInd w:val="0"/>
              <w:contextualSpacing/>
              <w:jc w:val="both"/>
            </w:pPr>
          </w:p>
        </w:tc>
        <w:tc>
          <w:tcPr>
            <w:tcW w:w="487" w:type="dxa"/>
            <w:tcBorders>
              <w:top w:val="single" w:sz="4" w:space="0" w:color="auto"/>
              <w:left w:val="single" w:sz="4" w:space="0" w:color="auto"/>
              <w:bottom w:val="single" w:sz="4" w:space="0" w:color="auto"/>
              <w:right w:val="single" w:sz="4" w:space="0" w:color="auto"/>
            </w:tcBorders>
          </w:tcPr>
          <w:p w14:paraId="048F4ED9" w14:textId="77777777" w:rsidR="001216C6" w:rsidRPr="001216C6" w:rsidRDefault="001216C6" w:rsidP="001216C6">
            <w:pPr>
              <w:widowControl w:val="0"/>
              <w:autoSpaceDE w:val="0"/>
              <w:autoSpaceDN w:val="0"/>
              <w:adjustRightInd w:val="0"/>
              <w:contextualSpacing/>
              <w:jc w:val="both"/>
            </w:pPr>
          </w:p>
        </w:tc>
        <w:tc>
          <w:tcPr>
            <w:tcW w:w="400" w:type="dxa"/>
            <w:tcBorders>
              <w:top w:val="single" w:sz="4" w:space="0" w:color="auto"/>
              <w:left w:val="single" w:sz="4" w:space="0" w:color="auto"/>
              <w:bottom w:val="single" w:sz="4" w:space="0" w:color="auto"/>
              <w:right w:val="single" w:sz="4" w:space="0" w:color="auto"/>
            </w:tcBorders>
          </w:tcPr>
          <w:p w14:paraId="08D097D4" w14:textId="77777777" w:rsidR="001216C6" w:rsidRPr="001216C6" w:rsidRDefault="001216C6" w:rsidP="001216C6">
            <w:pPr>
              <w:widowControl w:val="0"/>
              <w:autoSpaceDE w:val="0"/>
              <w:autoSpaceDN w:val="0"/>
              <w:adjustRightInd w:val="0"/>
              <w:contextualSpacing/>
              <w:jc w:val="both"/>
            </w:pPr>
          </w:p>
        </w:tc>
        <w:tc>
          <w:tcPr>
            <w:tcW w:w="400" w:type="dxa"/>
            <w:tcBorders>
              <w:top w:val="single" w:sz="4" w:space="0" w:color="auto"/>
              <w:left w:val="single" w:sz="4" w:space="0" w:color="auto"/>
              <w:bottom w:val="single" w:sz="4" w:space="0" w:color="auto"/>
            </w:tcBorders>
          </w:tcPr>
          <w:p w14:paraId="455D4DF2" w14:textId="77777777" w:rsidR="001216C6" w:rsidRPr="001216C6" w:rsidRDefault="001216C6" w:rsidP="001216C6">
            <w:pPr>
              <w:widowControl w:val="0"/>
              <w:autoSpaceDE w:val="0"/>
              <w:autoSpaceDN w:val="0"/>
              <w:adjustRightInd w:val="0"/>
              <w:contextualSpacing/>
              <w:jc w:val="both"/>
            </w:pPr>
          </w:p>
        </w:tc>
      </w:tr>
    </w:tbl>
    <w:p w14:paraId="136684E6" w14:textId="77777777" w:rsidR="001216C6" w:rsidRPr="001216C6" w:rsidRDefault="001216C6" w:rsidP="001216C6">
      <w:pPr>
        <w:spacing w:after="200"/>
        <w:contextualSpacing/>
      </w:pPr>
    </w:p>
    <w:p w14:paraId="5F051E0E" w14:textId="77777777" w:rsidR="001216C6" w:rsidRPr="001216C6" w:rsidRDefault="001216C6" w:rsidP="001216C6">
      <w:pPr>
        <w:spacing w:after="200"/>
        <w:contextualSpacing/>
      </w:pPr>
      <w:proofErr w:type="gramStart"/>
      <w:r w:rsidRPr="001216C6">
        <w:t>зарегистрированный</w:t>
      </w:r>
      <w:proofErr w:type="gramEnd"/>
      <w:r w:rsidRPr="001216C6">
        <w:t xml:space="preserve"> (</w:t>
      </w:r>
      <w:proofErr w:type="spellStart"/>
      <w:r w:rsidRPr="001216C6">
        <w:t>ая</w:t>
      </w:r>
      <w:proofErr w:type="spellEnd"/>
      <w:r w:rsidRPr="001216C6">
        <w:t>) по адресу</w:t>
      </w:r>
    </w:p>
    <w:p w14:paraId="625EE942" w14:textId="77777777" w:rsidR="001216C6" w:rsidRPr="001216C6" w:rsidRDefault="001216C6" w:rsidP="001216C6">
      <w:pPr>
        <w:spacing w:after="200"/>
        <w:contextualSpacing/>
      </w:pPr>
      <w:r w:rsidRPr="001216C6">
        <w:t>_____________________________________________________________________________,</w:t>
      </w:r>
    </w:p>
    <w:p w14:paraId="6E277193" w14:textId="77777777" w:rsidR="001216C6" w:rsidRPr="001216C6" w:rsidRDefault="001216C6" w:rsidP="001216C6">
      <w:pPr>
        <w:spacing w:after="200"/>
        <w:ind w:firstLine="698"/>
        <w:contextualSpacing/>
        <w:jc w:val="center"/>
        <w:rPr>
          <w:sz w:val="20"/>
        </w:rPr>
      </w:pPr>
      <w:r w:rsidRPr="001216C6">
        <w:rPr>
          <w:sz w:val="20"/>
        </w:rPr>
        <w:t>(индекс, город, улица, дом, квартира)</w:t>
      </w:r>
    </w:p>
    <w:p w14:paraId="7A3D041E" w14:textId="77777777" w:rsidR="001216C6" w:rsidRPr="001216C6" w:rsidRDefault="001216C6" w:rsidP="001216C6">
      <w:pPr>
        <w:spacing w:after="200"/>
        <w:contextualSpacing/>
      </w:pPr>
      <w:r w:rsidRPr="001216C6">
        <w:t>прошу принять моего (ю) сына (дочь) _____________________________________________________________________________</w:t>
      </w:r>
    </w:p>
    <w:p w14:paraId="11D3EC83" w14:textId="77777777" w:rsidR="001216C6" w:rsidRPr="001216C6" w:rsidRDefault="001216C6" w:rsidP="001216C6">
      <w:pPr>
        <w:spacing w:after="200"/>
        <w:ind w:firstLine="698"/>
        <w:contextualSpacing/>
        <w:jc w:val="center"/>
        <w:rPr>
          <w:sz w:val="20"/>
        </w:rPr>
      </w:pPr>
      <w:r w:rsidRPr="001216C6">
        <w:rPr>
          <w:sz w:val="20"/>
        </w:rPr>
        <w:t>(ФИО ребенка)</w:t>
      </w:r>
    </w:p>
    <w:p w14:paraId="0A250994" w14:textId="77777777" w:rsidR="001216C6" w:rsidRPr="001216C6" w:rsidRDefault="001216C6" w:rsidP="001216C6">
      <w:pPr>
        <w:spacing w:after="200"/>
        <w:contextualSpacing/>
      </w:pPr>
      <w:r w:rsidRPr="001216C6">
        <w:t>в __________ класс ____________________________________________________________,</w:t>
      </w:r>
    </w:p>
    <w:p w14:paraId="49ED17C8" w14:textId="77777777" w:rsidR="001216C6" w:rsidRPr="001216C6" w:rsidRDefault="001216C6" w:rsidP="001216C6">
      <w:pPr>
        <w:spacing w:after="200"/>
        <w:ind w:firstLine="698"/>
        <w:contextualSpacing/>
        <w:jc w:val="center"/>
        <w:rPr>
          <w:sz w:val="20"/>
        </w:rPr>
      </w:pPr>
      <w:r w:rsidRPr="001216C6">
        <w:rPr>
          <w:sz w:val="20"/>
        </w:rPr>
        <w:t>(наименование образовательного учреждения)</w:t>
      </w:r>
    </w:p>
    <w:p w14:paraId="27B62328" w14:textId="77777777" w:rsidR="001216C6" w:rsidRPr="001216C6" w:rsidRDefault="001216C6" w:rsidP="001216C6">
      <w:pPr>
        <w:spacing w:after="200"/>
        <w:contextualSpacing/>
      </w:pPr>
      <w:r w:rsidRPr="001216C6">
        <w:t>родившегося _________________________________________________________________,</w:t>
      </w:r>
    </w:p>
    <w:p w14:paraId="116F84A9" w14:textId="77777777" w:rsidR="001216C6" w:rsidRPr="001216C6" w:rsidRDefault="001216C6" w:rsidP="001216C6">
      <w:pPr>
        <w:spacing w:after="200"/>
        <w:ind w:firstLine="698"/>
        <w:contextualSpacing/>
        <w:jc w:val="center"/>
        <w:rPr>
          <w:sz w:val="20"/>
        </w:rPr>
      </w:pPr>
      <w:r w:rsidRPr="001216C6">
        <w:rPr>
          <w:sz w:val="20"/>
        </w:rPr>
        <w:t>(дата и место рождения ребенка)</w:t>
      </w:r>
    </w:p>
    <w:p w14:paraId="7E40F3AC" w14:textId="77777777" w:rsidR="001216C6" w:rsidRPr="001216C6" w:rsidRDefault="001216C6" w:rsidP="001216C6">
      <w:pPr>
        <w:spacing w:after="200"/>
        <w:contextualSpacing/>
      </w:pPr>
      <w:r w:rsidRPr="001216C6">
        <w:t>зарегистрированного __________________________________________________________,</w:t>
      </w:r>
    </w:p>
    <w:p w14:paraId="1CD11B1A" w14:textId="77777777" w:rsidR="001216C6" w:rsidRPr="001216C6" w:rsidRDefault="001216C6" w:rsidP="001216C6">
      <w:pPr>
        <w:spacing w:after="200"/>
        <w:ind w:firstLine="698"/>
        <w:contextualSpacing/>
        <w:jc w:val="center"/>
        <w:rPr>
          <w:sz w:val="20"/>
        </w:rPr>
      </w:pPr>
      <w:r w:rsidRPr="001216C6">
        <w:rPr>
          <w:sz w:val="20"/>
        </w:rPr>
        <w:t>(адрес регистрации ребенка)</w:t>
      </w:r>
    </w:p>
    <w:tbl>
      <w:tblPr>
        <w:tblW w:w="9803" w:type="dxa"/>
        <w:tblInd w:w="108" w:type="dxa"/>
        <w:tblLayout w:type="fixed"/>
        <w:tblLook w:val="0000" w:firstRow="0" w:lastRow="0" w:firstColumn="0" w:lastColumn="0" w:noHBand="0" w:noVBand="0"/>
      </w:tblPr>
      <w:tblGrid>
        <w:gridCol w:w="2127"/>
        <w:gridCol w:w="979"/>
        <w:gridCol w:w="446"/>
        <w:gridCol w:w="446"/>
        <w:gridCol w:w="76"/>
        <w:gridCol w:w="370"/>
        <w:gridCol w:w="446"/>
        <w:gridCol w:w="446"/>
        <w:gridCol w:w="393"/>
        <w:gridCol w:w="53"/>
        <w:gridCol w:w="446"/>
        <w:gridCol w:w="446"/>
        <w:gridCol w:w="487"/>
        <w:gridCol w:w="400"/>
        <w:gridCol w:w="400"/>
        <w:gridCol w:w="187"/>
        <w:gridCol w:w="1655"/>
      </w:tblGrid>
      <w:tr w:rsidR="001216C6" w:rsidRPr="001216C6" w14:paraId="434EBA28" w14:textId="77777777" w:rsidTr="00A577A6">
        <w:tblPrEx>
          <w:tblCellMar>
            <w:top w:w="0" w:type="dxa"/>
            <w:bottom w:w="0" w:type="dxa"/>
          </w:tblCellMar>
        </w:tblPrEx>
        <w:trPr>
          <w:trHeight w:val="276"/>
        </w:trPr>
        <w:tc>
          <w:tcPr>
            <w:tcW w:w="2127" w:type="dxa"/>
            <w:vMerge w:val="restart"/>
          </w:tcPr>
          <w:p w14:paraId="1D097376" w14:textId="77777777" w:rsidR="001216C6" w:rsidRPr="001216C6" w:rsidRDefault="001216C6" w:rsidP="001216C6">
            <w:pPr>
              <w:widowControl w:val="0"/>
              <w:autoSpaceDE w:val="0"/>
              <w:autoSpaceDN w:val="0"/>
              <w:adjustRightInd w:val="0"/>
              <w:ind w:left="-108"/>
              <w:contextualSpacing/>
              <w:jc w:val="both"/>
            </w:pPr>
            <w:r w:rsidRPr="001216C6">
              <w:t>Свидетельство о рождении:</w:t>
            </w:r>
          </w:p>
        </w:tc>
        <w:tc>
          <w:tcPr>
            <w:tcW w:w="1947" w:type="dxa"/>
            <w:gridSpan w:val="4"/>
          </w:tcPr>
          <w:p w14:paraId="0E9F467E" w14:textId="77777777" w:rsidR="001216C6" w:rsidRPr="001216C6" w:rsidRDefault="001216C6" w:rsidP="001216C6">
            <w:pPr>
              <w:widowControl w:val="0"/>
              <w:autoSpaceDE w:val="0"/>
              <w:autoSpaceDN w:val="0"/>
              <w:adjustRightInd w:val="0"/>
              <w:contextualSpacing/>
              <w:jc w:val="center"/>
            </w:pPr>
            <w:r w:rsidRPr="001216C6">
              <w:t>"_______"</w:t>
            </w:r>
          </w:p>
        </w:tc>
        <w:tc>
          <w:tcPr>
            <w:tcW w:w="1655" w:type="dxa"/>
            <w:gridSpan w:val="4"/>
          </w:tcPr>
          <w:p w14:paraId="0F601456" w14:textId="77777777" w:rsidR="001216C6" w:rsidRPr="001216C6" w:rsidRDefault="001216C6" w:rsidP="001216C6">
            <w:pPr>
              <w:widowControl w:val="0"/>
              <w:autoSpaceDE w:val="0"/>
              <w:autoSpaceDN w:val="0"/>
              <w:adjustRightInd w:val="0"/>
              <w:contextualSpacing/>
              <w:jc w:val="center"/>
            </w:pPr>
            <w:r w:rsidRPr="001216C6">
              <w:t>"_______"</w:t>
            </w:r>
          </w:p>
        </w:tc>
        <w:tc>
          <w:tcPr>
            <w:tcW w:w="2419" w:type="dxa"/>
            <w:gridSpan w:val="7"/>
          </w:tcPr>
          <w:p w14:paraId="73F8E26F" w14:textId="77777777" w:rsidR="001216C6" w:rsidRPr="001216C6" w:rsidRDefault="001216C6" w:rsidP="001216C6">
            <w:pPr>
              <w:widowControl w:val="0"/>
              <w:autoSpaceDE w:val="0"/>
              <w:autoSpaceDN w:val="0"/>
              <w:adjustRightInd w:val="0"/>
              <w:contextualSpacing/>
              <w:jc w:val="center"/>
            </w:pPr>
            <w:r w:rsidRPr="001216C6">
              <w:t>"_______________"</w:t>
            </w:r>
          </w:p>
        </w:tc>
        <w:tc>
          <w:tcPr>
            <w:tcW w:w="1655" w:type="dxa"/>
          </w:tcPr>
          <w:p w14:paraId="2E13A932" w14:textId="77777777" w:rsidR="001216C6" w:rsidRPr="001216C6" w:rsidRDefault="001216C6" w:rsidP="001216C6">
            <w:pPr>
              <w:widowControl w:val="0"/>
              <w:autoSpaceDE w:val="0"/>
              <w:autoSpaceDN w:val="0"/>
              <w:adjustRightInd w:val="0"/>
              <w:contextualSpacing/>
              <w:jc w:val="center"/>
            </w:pPr>
            <w:r w:rsidRPr="001216C6">
              <w:t>"_______".</w:t>
            </w:r>
          </w:p>
        </w:tc>
      </w:tr>
      <w:tr w:rsidR="001216C6" w:rsidRPr="001216C6" w14:paraId="7084D303" w14:textId="77777777" w:rsidTr="00A577A6">
        <w:tblPrEx>
          <w:tblCellMar>
            <w:top w:w="0" w:type="dxa"/>
            <w:bottom w:w="0" w:type="dxa"/>
          </w:tblCellMar>
        </w:tblPrEx>
        <w:trPr>
          <w:trHeight w:val="359"/>
        </w:trPr>
        <w:tc>
          <w:tcPr>
            <w:tcW w:w="2127" w:type="dxa"/>
            <w:vMerge/>
          </w:tcPr>
          <w:p w14:paraId="3E4865F3" w14:textId="77777777" w:rsidR="001216C6" w:rsidRPr="001216C6" w:rsidRDefault="001216C6" w:rsidP="001216C6">
            <w:pPr>
              <w:widowControl w:val="0"/>
              <w:autoSpaceDE w:val="0"/>
              <w:autoSpaceDN w:val="0"/>
              <w:adjustRightInd w:val="0"/>
              <w:contextualSpacing/>
              <w:jc w:val="both"/>
            </w:pPr>
          </w:p>
        </w:tc>
        <w:tc>
          <w:tcPr>
            <w:tcW w:w="1947" w:type="dxa"/>
            <w:gridSpan w:val="4"/>
          </w:tcPr>
          <w:p w14:paraId="7A7BF7CF" w14:textId="77777777" w:rsidR="001216C6" w:rsidRPr="001216C6" w:rsidRDefault="001216C6" w:rsidP="001216C6">
            <w:pPr>
              <w:widowControl w:val="0"/>
              <w:autoSpaceDE w:val="0"/>
              <w:autoSpaceDN w:val="0"/>
              <w:adjustRightInd w:val="0"/>
              <w:contextualSpacing/>
              <w:jc w:val="center"/>
              <w:rPr>
                <w:sz w:val="20"/>
              </w:rPr>
            </w:pPr>
            <w:r w:rsidRPr="001216C6">
              <w:rPr>
                <w:sz w:val="20"/>
              </w:rPr>
              <w:t>(серия)</w:t>
            </w:r>
          </w:p>
        </w:tc>
        <w:tc>
          <w:tcPr>
            <w:tcW w:w="1655" w:type="dxa"/>
            <w:gridSpan w:val="4"/>
          </w:tcPr>
          <w:p w14:paraId="00DECCEB" w14:textId="77777777" w:rsidR="001216C6" w:rsidRPr="001216C6" w:rsidRDefault="001216C6" w:rsidP="001216C6">
            <w:pPr>
              <w:widowControl w:val="0"/>
              <w:autoSpaceDE w:val="0"/>
              <w:autoSpaceDN w:val="0"/>
              <w:adjustRightInd w:val="0"/>
              <w:contextualSpacing/>
              <w:jc w:val="center"/>
              <w:rPr>
                <w:sz w:val="20"/>
              </w:rPr>
            </w:pPr>
            <w:r w:rsidRPr="001216C6">
              <w:rPr>
                <w:sz w:val="20"/>
              </w:rPr>
              <w:t>(номер)</w:t>
            </w:r>
          </w:p>
        </w:tc>
        <w:tc>
          <w:tcPr>
            <w:tcW w:w="2419" w:type="dxa"/>
            <w:gridSpan w:val="7"/>
          </w:tcPr>
          <w:p w14:paraId="7E680B7D" w14:textId="77777777" w:rsidR="001216C6" w:rsidRPr="001216C6" w:rsidRDefault="001216C6" w:rsidP="001216C6">
            <w:pPr>
              <w:widowControl w:val="0"/>
              <w:autoSpaceDE w:val="0"/>
              <w:autoSpaceDN w:val="0"/>
              <w:adjustRightInd w:val="0"/>
              <w:contextualSpacing/>
              <w:jc w:val="center"/>
              <w:rPr>
                <w:sz w:val="20"/>
              </w:rPr>
            </w:pPr>
            <w:r w:rsidRPr="001216C6">
              <w:rPr>
                <w:sz w:val="20"/>
              </w:rPr>
              <w:t>(дата выдачи)</w:t>
            </w:r>
          </w:p>
        </w:tc>
        <w:tc>
          <w:tcPr>
            <w:tcW w:w="1655" w:type="dxa"/>
          </w:tcPr>
          <w:p w14:paraId="788DBC7C" w14:textId="77777777" w:rsidR="001216C6" w:rsidRPr="001216C6" w:rsidRDefault="001216C6" w:rsidP="001216C6">
            <w:pPr>
              <w:widowControl w:val="0"/>
              <w:autoSpaceDE w:val="0"/>
              <w:autoSpaceDN w:val="0"/>
              <w:adjustRightInd w:val="0"/>
              <w:contextualSpacing/>
              <w:jc w:val="center"/>
              <w:rPr>
                <w:sz w:val="20"/>
              </w:rPr>
            </w:pPr>
            <w:r w:rsidRPr="001216C6">
              <w:rPr>
                <w:sz w:val="20"/>
              </w:rPr>
              <w:t>(номер акта)</w:t>
            </w:r>
          </w:p>
        </w:tc>
      </w:tr>
      <w:tr w:rsidR="001216C6" w:rsidRPr="001216C6" w14:paraId="34A302C6" w14:textId="77777777" w:rsidTr="00A577A6">
        <w:tblPrEx>
          <w:tblBorders>
            <w:top w:val="single" w:sz="4" w:space="0" w:color="auto"/>
            <w:left w:val="single" w:sz="4" w:space="0" w:color="auto"/>
            <w:bottom w:val="single" w:sz="4" w:space="0" w:color="auto"/>
            <w:right w:val="single" w:sz="4" w:space="0" w:color="auto"/>
          </w:tblBorders>
          <w:tblCellMar>
            <w:top w:w="0" w:type="dxa"/>
            <w:bottom w:w="0" w:type="dxa"/>
          </w:tblCellMar>
        </w:tblPrEx>
        <w:trPr>
          <w:gridAfter w:val="2"/>
          <w:wAfter w:w="1842" w:type="dxa"/>
        </w:trPr>
        <w:tc>
          <w:tcPr>
            <w:tcW w:w="3106" w:type="dxa"/>
            <w:gridSpan w:val="2"/>
            <w:tcBorders>
              <w:top w:val="nil"/>
              <w:left w:val="nil"/>
              <w:bottom w:val="nil"/>
              <w:right w:val="single" w:sz="4" w:space="0" w:color="auto"/>
            </w:tcBorders>
          </w:tcPr>
          <w:p w14:paraId="329FFE92" w14:textId="77777777" w:rsidR="001216C6" w:rsidRPr="001216C6" w:rsidRDefault="001216C6" w:rsidP="001216C6">
            <w:pPr>
              <w:widowControl w:val="0"/>
              <w:autoSpaceDE w:val="0"/>
              <w:autoSpaceDN w:val="0"/>
              <w:adjustRightInd w:val="0"/>
              <w:ind w:left="-108"/>
              <w:contextualSpacing/>
              <w:jc w:val="both"/>
            </w:pPr>
            <w:r w:rsidRPr="001216C6">
              <w:t>СНИЛС ребенка:</w:t>
            </w:r>
          </w:p>
        </w:tc>
        <w:tc>
          <w:tcPr>
            <w:tcW w:w="446" w:type="dxa"/>
            <w:tcBorders>
              <w:top w:val="single" w:sz="4" w:space="0" w:color="auto"/>
              <w:left w:val="single" w:sz="4" w:space="0" w:color="auto"/>
              <w:bottom w:val="single" w:sz="4" w:space="0" w:color="auto"/>
              <w:right w:val="single" w:sz="4" w:space="0" w:color="auto"/>
            </w:tcBorders>
          </w:tcPr>
          <w:p w14:paraId="3EF5F0D8" w14:textId="77777777" w:rsidR="001216C6" w:rsidRPr="001216C6" w:rsidRDefault="001216C6" w:rsidP="001216C6">
            <w:pPr>
              <w:widowControl w:val="0"/>
              <w:autoSpaceDE w:val="0"/>
              <w:autoSpaceDN w:val="0"/>
              <w:adjustRightInd w:val="0"/>
              <w:contextualSpacing/>
              <w:jc w:val="both"/>
            </w:pPr>
          </w:p>
        </w:tc>
        <w:tc>
          <w:tcPr>
            <w:tcW w:w="446" w:type="dxa"/>
            <w:tcBorders>
              <w:top w:val="single" w:sz="4" w:space="0" w:color="auto"/>
              <w:left w:val="single" w:sz="4" w:space="0" w:color="auto"/>
              <w:bottom w:val="single" w:sz="4" w:space="0" w:color="auto"/>
              <w:right w:val="single" w:sz="4" w:space="0" w:color="auto"/>
            </w:tcBorders>
          </w:tcPr>
          <w:p w14:paraId="7C256515" w14:textId="77777777" w:rsidR="001216C6" w:rsidRPr="001216C6" w:rsidRDefault="001216C6" w:rsidP="001216C6">
            <w:pPr>
              <w:widowControl w:val="0"/>
              <w:autoSpaceDE w:val="0"/>
              <w:autoSpaceDN w:val="0"/>
              <w:adjustRightInd w:val="0"/>
              <w:contextualSpacing/>
              <w:jc w:val="both"/>
            </w:pPr>
          </w:p>
        </w:tc>
        <w:tc>
          <w:tcPr>
            <w:tcW w:w="446" w:type="dxa"/>
            <w:gridSpan w:val="2"/>
            <w:tcBorders>
              <w:top w:val="single" w:sz="4" w:space="0" w:color="auto"/>
              <w:left w:val="single" w:sz="4" w:space="0" w:color="auto"/>
              <w:bottom w:val="single" w:sz="4" w:space="0" w:color="auto"/>
              <w:right w:val="single" w:sz="4" w:space="0" w:color="auto"/>
            </w:tcBorders>
          </w:tcPr>
          <w:p w14:paraId="41A3D5EF" w14:textId="77777777" w:rsidR="001216C6" w:rsidRPr="001216C6" w:rsidRDefault="001216C6" w:rsidP="001216C6">
            <w:pPr>
              <w:widowControl w:val="0"/>
              <w:autoSpaceDE w:val="0"/>
              <w:autoSpaceDN w:val="0"/>
              <w:adjustRightInd w:val="0"/>
              <w:contextualSpacing/>
              <w:jc w:val="both"/>
            </w:pPr>
          </w:p>
        </w:tc>
        <w:tc>
          <w:tcPr>
            <w:tcW w:w="446" w:type="dxa"/>
            <w:tcBorders>
              <w:top w:val="single" w:sz="4" w:space="0" w:color="auto"/>
              <w:left w:val="single" w:sz="4" w:space="0" w:color="auto"/>
              <w:bottom w:val="single" w:sz="4" w:space="0" w:color="auto"/>
              <w:right w:val="single" w:sz="4" w:space="0" w:color="auto"/>
            </w:tcBorders>
          </w:tcPr>
          <w:p w14:paraId="4552FCAD" w14:textId="77777777" w:rsidR="001216C6" w:rsidRPr="001216C6" w:rsidRDefault="001216C6" w:rsidP="001216C6">
            <w:pPr>
              <w:widowControl w:val="0"/>
              <w:autoSpaceDE w:val="0"/>
              <w:autoSpaceDN w:val="0"/>
              <w:adjustRightInd w:val="0"/>
              <w:contextualSpacing/>
              <w:jc w:val="both"/>
            </w:pPr>
          </w:p>
        </w:tc>
        <w:tc>
          <w:tcPr>
            <w:tcW w:w="446" w:type="dxa"/>
            <w:tcBorders>
              <w:top w:val="single" w:sz="4" w:space="0" w:color="auto"/>
              <w:left w:val="single" w:sz="4" w:space="0" w:color="auto"/>
              <w:bottom w:val="single" w:sz="4" w:space="0" w:color="auto"/>
              <w:right w:val="single" w:sz="4" w:space="0" w:color="auto"/>
            </w:tcBorders>
          </w:tcPr>
          <w:p w14:paraId="1BB4644C" w14:textId="77777777" w:rsidR="001216C6" w:rsidRPr="001216C6" w:rsidRDefault="001216C6" w:rsidP="001216C6">
            <w:pPr>
              <w:widowControl w:val="0"/>
              <w:autoSpaceDE w:val="0"/>
              <w:autoSpaceDN w:val="0"/>
              <w:adjustRightInd w:val="0"/>
              <w:contextualSpacing/>
              <w:jc w:val="both"/>
            </w:pPr>
          </w:p>
        </w:tc>
        <w:tc>
          <w:tcPr>
            <w:tcW w:w="446" w:type="dxa"/>
            <w:gridSpan w:val="2"/>
            <w:tcBorders>
              <w:top w:val="single" w:sz="4" w:space="0" w:color="auto"/>
              <w:left w:val="single" w:sz="4" w:space="0" w:color="auto"/>
              <w:bottom w:val="single" w:sz="4" w:space="0" w:color="auto"/>
              <w:right w:val="single" w:sz="4" w:space="0" w:color="auto"/>
            </w:tcBorders>
          </w:tcPr>
          <w:p w14:paraId="72787D37" w14:textId="77777777" w:rsidR="001216C6" w:rsidRPr="001216C6" w:rsidRDefault="001216C6" w:rsidP="001216C6">
            <w:pPr>
              <w:widowControl w:val="0"/>
              <w:autoSpaceDE w:val="0"/>
              <w:autoSpaceDN w:val="0"/>
              <w:adjustRightInd w:val="0"/>
              <w:contextualSpacing/>
              <w:jc w:val="both"/>
            </w:pPr>
          </w:p>
        </w:tc>
        <w:tc>
          <w:tcPr>
            <w:tcW w:w="446" w:type="dxa"/>
            <w:tcBorders>
              <w:top w:val="single" w:sz="4" w:space="0" w:color="auto"/>
              <w:left w:val="single" w:sz="4" w:space="0" w:color="auto"/>
              <w:bottom w:val="single" w:sz="4" w:space="0" w:color="auto"/>
              <w:right w:val="single" w:sz="4" w:space="0" w:color="auto"/>
            </w:tcBorders>
          </w:tcPr>
          <w:p w14:paraId="13689D5F" w14:textId="77777777" w:rsidR="001216C6" w:rsidRPr="001216C6" w:rsidRDefault="001216C6" w:rsidP="001216C6">
            <w:pPr>
              <w:widowControl w:val="0"/>
              <w:autoSpaceDE w:val="0"/>
              <w:autoSpaceDN w:val="0"/>
              <w:adjustRightInd w:val="0"/>
              <w:contextualSpacing/>
              <w:jc w:val="both"/>
            </w:pPr>
          </w:p>
        </w:tc>
        <w:tc>
          <w:tcPr>
            <w:tcW w:w="446" w:type="dxa"/>
            <w:tcBorders>
              <w:top w:val="single" w:sz="4" w:space="0" w:color="auto"/>
              <w:left w:val="single" w:sz="4" w:space="0" w:color="auto"/>
              <w:bottom w:val="single" w:sz="4" w:space="0" w:color="auto"/>
              <w:right w:val="single" w:sz="4" w:space="0" w:color="auto"/>
            </w:tcBorders>
          </w:tcPr>
          <w:p w14:paraId="2F69F8B0" w14:textId="77777777" w:rsidR="001216C6" w:rsidRPr="001216C6" w:rsidRDefault="001216C6" w:rsidP="001216C6">
            <w:pPr>
              <w:widowControl w:val="0"/>
              <w:autoSpaceDE w:val="0"/>
              <w:autoSpaceDN w:val="0"/>
              <w:adjustRightInd w:val="0"/>
              <w:contextualSpacing/>
              <w:jc w:val="both"/>
            </w:pPr>
          </w:p>
        </w:tc>
        <w:tc>
          <w:tcPr>
            <w:tcW w:w="487" w:type="dxa"/>
            <w:tcBorders>
              <w:top w:val="single" w:sz="4" w:space="0" w:color="auto"/>
              <w:left w:val="single" w:sz="4" w:space="0" w:color="auto"/>
              <w:bottom w:val="single" w:sz="4" w:space="0" w:color="auto"/>
              <w:right w:val="single" w:sz="4" w:space="0" w:color="auto"/>
            </w:tcBorders>
          </w:tcPr>
          <w:p w14:paraId="0F76541A" w14:textId="77777777" w:rsidR="001216C6" w:rsidRPr="001216C6" w:rsidRDefault="001216C6" w:rsidP="001216C6">
            <w:pPr>
              <w:widowControl w:val="0"/>
              <w:autoSpaceDE w:val="0"/>
              <w:autoSpaceDN w:val="0"/>
              <w:adjustRightInd w:val="0"/>
              <w:contextualSpacing/>
              <w:jc w:val="both"/>
            </w:pPr>
          </w:p>
        </w:tc>
        <w:tc>
          <w:tcPr>
            <w:tcW w:w="400" w:type="dxa"/>
            <w:tcBorders>
              <w:top w:val="single" w:sz="4" w:space="0" w:color="auto"/>
              <w:left w:val="single" w:sz="4" w:space="0" w:color="auto"/>
              <w:bottom w:val="single" w:sz="4" w:space="0" w:color="auto"/>
              <w:right w:val="single" w:sz="4" w:space="0" w:color="auto"/>
            </w:tcBorders>
          </w:tcPr>
          <w:p w14:paraId="49852CF5" w14:textId="77777777" w:rsidR="001216C6" w:rsidRPr="001216C6" w:rsidRDefault="001216C6" w:rsidP="001216C6">
            <w:pPr>
              <w:widowControl w:val="0"/>
              <w:autoSpaceDE w:val="0"/>
              <w:autoSpaceDN w:val="0"/>
              <w:adjustRightInd w:val="0"/>
              <w:contextualSpacing/>
              <w:jc w:val="both"/>
            </w:pPr>
          </w:p>
        </w:tc>
        <w:tc>
          <w:tcPr>
            <w:tcW w:w="400" w:type="dxa"/>
            <w:tcBorders>
              <w:top w:val="single" w:sz="4" w:space="0" w:color="auto"/>
              <w:left w:val="single" w:sz="4" w:space="0" w:color="auto"/>
              <w:bottom w:val="single" w:sz="4" w:space="0" w:color="auto"/>
            </w:tcBorders>
          </w:tcPr>
          <w:p w14:paraId="151A7FBC" w14:textId="77777777" w:rsidR="001216C6" w:rsidRPr="001216C6" w:rsidRDefault="001216C6" w:rsidP="001216C6">
            <w:pPr>
              <w:widowControl w:val="0"/>
              <w:autoSpaceDE w:val="0"/>
              <w:autoSpaceDN w:val="0"/>
              <w:adjustRightInd w:val="0"/>
              <w:contextualSpacing/>
              <w:jc w:val="both"/>
            </w:pPr>
          </w:p>
        </w:tc>
      </w:tr>
    </w:tbl>
    <w:p w14:paraId="6CAE3799" w14:textId="77777777" w:rsidR="001216C6" w:rsidRPr="001216C6" w:rsidRDefault="001216C6" w:rsidP="001216C6">
      <w:pPr>
        <w:spacing w:after="200"/>
        <w:contextualSpacing/>
      </w:pPr>
    </w:p>
    <w:p w14:paraId="7297E855" w14:textId="77777777" w:rsidR="001216C6" w:rsidRPr="001216C6" w:rsidRDefault="001216C6" w:rsidP="001216C6">
      <w:pPr>
        <w:spacing w:after="200"/>
        <w:contextualSpacing/>
      </w:pPr>
      <w:r w:rsidRPr="001216C6">
        <w:t>Ф.И.О. матери: ________________________________________________________________</w:t>
      </w:r>
    </w:p>
    <w:p w14:paraId="48B8F98B" w14:textId="77777777" w:rsidR="001216C6" w:rsidRPr="001216C6" w:rsidRDefault="001216C6" w:rsidP="001216C6">
      <w:pPr>
        <w:spacing w:after="200"/>
        <w:contextualSpacing/>
      </w:pPr>
      <w:r w:rsidRPr="001216C6">
        <w:t xml:space="preserve">Телефон: _________________ </w:t>
      </w:r>
      <w:proofErr w:type="gramStart"/>
      <w:r w:rsidRPr="001216C6">
        <w:t>Е</w:t>
      </w:r>
      <w:proofErr w:type="gramEnd"/>
      <w:r w:rsidRPr="001216C6">
        <w:t>-</w:t>
      </w:r>
      <w:proofErr w:type="spellStart"/>
      <w:r w:rsidRPr="001216C6">
        <w:t>mail</w:t>
      </w:r>
      <w:proofErr w:type="spellEnd"/>
      <w:r w:rsidRPr="001216C6">
        <w:t>: _____________________________________________</w:t>
      </w:r>
    </w:p>
    <w:p w14:paraId="7B4A1C4A" w14:textId="77777777" w:rsidR="001216C6" w:rsidRPr="001216C6" w:rsidRDefault="001216C6" w:rsidP="001216C6">
      <w:pPr>
        <w:spacing w:after="200"/>
        <w:contextualSpacing/>
      </w:pPr>
      <w:r w:rsidRPr="001216C6">
        <w:t>Ф.И.О. отца: __________________________________________________________________</w:t>
      </w:r>
    </w:p>
    <w:p w14:paraId="652C3812" w14:textId="77777777" w:rsidR="001216C6" w:rsidRPr="001216C6" w:rsidRDefault="001216C6" w:rsidP="001216C6">
      <w:pPr>
        <w:spacing w:after="200"/>
        <w:contextualSpacing/>
      </w:pPr>
      <w:r w:rsidRPr="001216C6">
        <w:t xml:space="preserve">Телефон: _________________ </w:t>
      </w:r>
      <w:proofErr w:type="gramStart"/>
      <w:r w:rsidRPr="001216C6">
        <w:t>Е</w:t>
      </w:r>
      <w:proofErr w:type="gramEnd"/>
      <w:r w:rsidRPr="001216C6">
        <w:t>-</w:t>
      </w:r>
      <w:proofErr w:type="spellStart"/>
      <w:r w:rsidRPr="001216C6">
        <w:t>mail</w:t>
      </w:r>
      <w:proofErr w:type="spellEnd"/>
      <w:r w:rsidRPr="001216C6">
        <w:t>: _____________________________________________</w:t>
      </w:r>
    </w:p>
    <w:p w14:paraId="6C6FE7AC" w14:textId="77777777" w:rsidR="001216C6" w:rsidRPr="001216C6" w:rsidRDefault="001216C6" w:rsidP="001216C6">
      <w:pPr>
        <w:spacing w:after="200"/>
        <w:contextualSpacing/>
      </w:pPr>
      <w:r w:rsidRPr="001216C6">
        <w:t>Какое дошкольное учреждение посещал ребенок ___________________________________</w:t>
      </w:r>
    </w:p>
    <w:p w14:paraId="1C17A939" w14:textId="77777777" w:rsidR="001216C6" w:rsidRPr="001216C6" w:rsidRDefault="001216C6" w:rsidP="001216C6">
      <w:pPr>
        <w:spacing w:after="200"/>
        <w:contextualSpacing/>
      </w:pPr>
      <w:r w:rsidRPr="001216C6">
        <w:lastRenderedPageBreak/>
        <w:t>_____________________________________________________________________________</w:t>
      </w:r>
    </w:p>
    <w:tbl>
      <w:tblPr>
        <w:tblW w:w="949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9078"/>
      </w:tblGrid>
      <w:tr w:rsidR="001216C6" w:rsidRPr="001216C6" w14:paraId="24D5CD21" w14:textId="77777777" w:rsidTr="00A577A6">
        <w:tblPrEx>
          <w:tblCellMar>
            <w:top w:w="0" w:type="dxa"/>
            <w:bottom w:w="0" w:type="dxa"/>
          </w:tblCellMar>
        </w:tblPrEx>
        <w:tc>
          <w:tcPr>
            <w:tcW w:w="420" w:type="dxa"/>
            <w:tcBorders>
              <w:top w:val="single" w:sz="4" w:space="0" w:color="auto"/>
              <w:bottom w:val="single" w:sz="4" w:space="0" w:color="auto"/>
              <w:right w:val="single" w:sz="4" w:space="0" w:color="auto"/>
            </w:tcBorders>
          </w:tcPr>
          <w:p w14:paraId="52C3AD39" w14:textId="77777777" w:rsidR="001216C6" w:rsidRPr="001216C6" w:rsidRDefault="001216C6" w:rsidP="001216C6">
            <w:pPr>
              <w:widowControl w:val="0"/>
              <w:autoSpaceDE w:val="0"/>
              <w:autoSpaceDN w:val="0"/>
              <w:adjustRightInd w:val="0"/>
              <w:contextualSpacing/>
              <w:jc w:val="both"/>
            </w:pPr>
          </w:p>
        </w:tc>
        <w:tc>
          <w:tcPr>
            <w:tcW w:w="9078" w:type="dxa"/>
            <w:tcBorders>
              <w:top w:val="nil"/>
              <w:left w:val="single" w:sz="4" w:space="0" w:color="auto"/>
              <w:bottom w:val="nil"/>
              <w:right w:val="nil"/>
            </w:tcBorders>
          </w:tcPr>
          <w:p w14:paraId="37D9426B" w14:textId="77777777" w:rsidR="001216C6" w:rsidRPr="001216C6" w:rsidRDefault="001216C6" w:rsidP="001216C6">
            <w:pPr>
              <w:widowControl w:val="0"/>
              <w:autoSpaceDE w:val="0"/>
              <w:autoSpaceDN w:val="0"/>
              <w:adjustRightInd w:val="0"/>
              <w:contextualSpacing/>
              <w:jc w:val="both"/>
            </w:pPr>
            <w:r w:rsidRPr="001216C6">
              <w:t xml:space="preserve">- "Подтверждаю, что данное заявление заполняется мной собственноручно, </w:t>
            </w:r>
            <w:proofErr w:type="gramStart"/>
            <w:r w:rsidRPr="001216C6">
              <w:t>без</w:t>
            </w:r>
            <w:proofErr w:type="gramEnd"/>
            <w:r w:rsidRPr="001216C6">
              <w:t xml:space="preserve"> </w:t>
            </w:r>
          </w:p>
        </w:tc>
      </w:tr>
      <w:tr w:rsidR="001216C6" w:rsidRPr="001216C6" w14:paraId="62DAF267" w14:textId="77777777" w:rsidTr="00A577A6">
        <w:tblPrEx>
          <w:tblCellMar>
            <w:top w:w="0" w:type="dxa"/>
            <w:bottom w:w="0" w:type="dxa"/>
          </w:tblCellMar>
        </w:tblPrEx>
        <w:tc>
          <w:tcPr>
            <w:tcW w:w="9498" w:type="dxa"/>
            <w:gridSpan w:val="2"/>
            <w:tcBorders>
              <w:top w:val="nil"/>
              <w:left w:val="nil"/>
              <w:bottom w:val="nil"/>
              <w:right w:val="nil"/>
            </w:tcBorders>
          </w:tcPr>
          <w:p w14:paraId="392B1EB1" w14:textId="77777777" w:rsidR="001216C6" w:rsidRPr="001216C6" w:rsidRDefault="001216C6" w:rsidP="001216C6">
            <w:pPr>
              <w:widowControl w:val="0"/>
              <w:autoSpaceDE w:val="0"/>
              <w:autoSpaceDN w:val="0"/>
              <w:adjustRightInd w:val="0"/>
              <w:contextualSpacing/>
              <w:jc w:val="both"/>
            </w:pPr>
            <w:r w:rsidRPr="001216C6">
              <w:t>использования каких-либо программ автоматизированного набора. В случае выявления нарушения данного пункта, моя заявка будет отклонена".</w:t>
            </w:r>
          </w:p>
          <w:p w14:paraId="46452C84" w14:textId="77777777" w:rsidR="001216C6" w:rsidRPr="001216C6" w:rsidRDefault="001216C6" w:rsidP="001216C6">
            <w:pPr>
              <w:widowControl w:val="0"/>
              <w:autoSpaceDE w:val="0"/>
              <w:autoSpaceDN w:val="0"/>
              <w:adjustRightInd w:val="0"/>
              <w:contextualSpacing/>
              <w:jc w:val="both"/>
            </w:pPr>
            <w:r w:rsidRPr="001216C6">
              <w:t xml:space="preserve">        В соответствии с </w:t>
            </w:r>
            <w:hyperlink r:id="rId31" w:history="1">
              <w:r w:rsidRPr="001216C6">
                <w:t>Федеральным законом</w:t>
              </w:r>
            </w:hyperlink>
            <w:r w:rsidRPr="001216C6">
              <w:t xml:space="preserve"> от 29.12.2012 N 273-ФЗ </w:t>
            </w:r>
            <w:proofErr w:type="gramStart"/>
            <w:r w:rsidRPr="001216C6">
              <w:t>ознакомлены</w:t>
            </w:r>
            <w:proofErr w:type="gramEnd"/>
            <w:r w:rsidRPr="001216C6">
              <w:t>:</w:t>
            </w:r>
          </w:p>
          <w:p w14:paraId="66C990FA" w14:textId="77777777" w:rsidR="001216C6" w:rsidRPr="001216C6" w:rsidRDefault="001216C6" w:rsidP="001216C6">
            <w:pPr>
              <w:widowControl w:val="0"/>
              <w:autoSpaceDE w:val="0"/>
              <w:autoSpaceDN w:val="0"/>
              <w:adjustRightInd w:val="0"/>
              <w:contextualSpacing/>
              <w:jc w:val="both"/>
            </w:pPr>
            <w:r w:rsidRPr="001216C6">
              <w:t>с уставом учреждения, лицензией на осуществление образовательной деятельности, со свидетельством о государственной аккредитации, образовательными программами учреждения.</w:t>
            </w:r>
          </w:p>
          <w:p w14:paraId="5DCBBC88" w14:textId="77777777" w:rsidR="001216C6" w:rsidRPr="001216C6" w:rsidRDefault="001216C6" w:rsidP="001216C6">
            <w:pPr>
              <w:widowControl w:val="0"/>
              <w:autoSpaceDE w:val="0"/>
              <w:autoSpaceDN w:val="0"/>
              <w:adjustRightInd w:val="0"/>
              <w:contextualSpacing/>
              <w:jc w:val="both"/>
            </w:pPr>
            <w:r w:rsidRPr="001216C6">
              <w:t xml:space="preserve">        Согласно </w:t>
            </w:r>
            <w:hyperlink r:id="rId32" w:history="1">
              <w:r w:rsidRPr="001216C6">
                <w:t>Федеральному закону</w:t>
              </w:r>
            </w:hyperlink>
            <w:r w:rsidRPr="001216C6">
              <w:t xml:space="preserve"> от 27.07.2006 N 152-ФЗ "О персональных данных" даю свое согласие на обработку персональных данных моего ребенка любым не запрещающим законом способом. При необходимости получения моих персональных данных из других государственных органов, органов местного самоуправления, подведомственных им организаций я даю согласие на получение (и обработку) таких данных из указанных организаций.</w:t>
            </w:r>
          </w:p>
          <w:p w14:paraId="6C0C94F4" w14:textId="77777777" w:rsidR="001216C6" w:rsidRPr="001216C6" w:rsidRDefault="001216C6" w:rsidP="001216C6">
            <w:pPr>
              <w:widowControl w:val="0"/>
              <w:autoSpaceDE w:val="0"/>
              <w:autoSpaceDN w:val="0"/>
              <w:adjustRightInd w:val="0"/>
              <w:contextualSpacing/>
              <w:jc w:val="both"/>
            </w:pPr>
            <w:r w:rsidRPr="001216C6">
              <w:t xml:space="preserve">        О принятом решении, связанном с зачислением ребенка в образовательное учреждение, прошу уведомлять меня</w:t>
            </w:r>
          </w:p>
          <w:p w14:paraId="39BB55E5" w14:textId="77777777" w:rsidR="001216C6" w:rsidRPr="001216C6" w:rsidRDefault="001216C6" w:rsidP="001216C6">
            <w:pPr>
              <w:spacing w:after="200" w:line="276" w:lineRule="auto"/>
              <w:rPr>
                <w:rFonts w:ascii="Calibri" w:hAnsi="Calibri"/>
                <w:sz w:val="22"/>
                <w:szCs w:val="22"/>
              </w:rPr>
            </w:pPr>
          </w:p>
        </w:tc>
      </w:tr>
      <w:tr w:rsidR="001216C6" w:rsidRPr="001216C6" w14:paraId="487F9269" w14:textId="77777777" w:rsidTr="00A577A6">
        <w:tblPrEx>
          <w:tblCellMar>
            <w:top w:w="0" w:type="dxa"/>
            <w:bottom w:w="0" w:type="dxa"/>
          </w:tblCellMar>
        </w:tblPrEx>
        <w:tc>
          <w:tcPr>
            <w:tcW w:w="420" w:type="dxa"/>
            <w:tcBorders>
              <w:top w:val="single" w:sz="4" w:space="0" w:color="auto"/>
              <w:bottom w:val="single" w:sz="4" w:space="0" w:color="auto"/>
              <w:right w:val="single" w:sz="4" w:space="0" w:color="auto"/>
            </w:tcBorders>
          </w:tcPr>
          <w:p w14:paraId="04924CD0" w14:textId="77777777" w:rsidR="001216C6" w:rsidRPr="001216C6" w:rsidRDefault="001216C6" w:rsidP="001216C6">
            <w:pPr>
              <w:widowControl w:val="0"/>
              <w:autoSpaceDE w:val="0"/>
              <w:autoSpaceDN w:val="0"/>
              <w:adjustRightInd w:val="0"/>
              <w:contextualSpacing/>
              <w:jc w:val="both"/>
            </w:pPr>
          </w:p>
        </w:tc>
        <w:tc>
          <w:tcPr>
            <w:tcW w:w="9078" w:type="dxa"/>
            <w:tcBorders>
              <w:top w:val="nil"/>
              <w:left w:val="single" w:sz="4" w:space="0" w:color="auto"/>
              <w:bottom w:val="nil"/>
              <w:right w:val="nil"/>
            </w:tcBorders>
          </w:tcPr>
          <w:p w14:paraId="7B99708C" w14:textId="77777777" w:rsidR="001216C6" w:rsidRPr="001216C6" w:rsidRDefault="001216C6" w:rsidP="001216C6">
            <w:pPr>
              <w:widowControl w:val="0"/>
              <w:autoSpaceDE w:val="0"/>
              <w:autoSpaceDN w:val="0"/>
              <w:adjustRightInd w:val="0"/>
              <w:contextualSpacing/>
              <w:jc w:val="both"/>
            </w:pPr>
            <w:r w:rsidRPr="001216C6">
              <w:t>по телефону: _____________________________________________________________,</w:t>
            </w:r>
          </w:p>
        </w:tc>
      </w:tr>
      <w:tr w:rsidR="001216C6" w:rsidRPr="001216C6" w14:paraId="7F6D0033" w14:textId="77777777" w:rsidTr="00A577A6">
        <w:tblPrEx>
          <w:tblCellMar>
            <w:top w:w="0" w:type="dxa"/>
            <w:bottom w:w="0" w:type="dxa"/>
          </w:tblCellMar>
        </w:tblPrEx>
        <w:tc>
          <w:tcPr>
            <w:tcW w:w="420" w:type="dxa"/>
            <w:tcBorders>
              <w:top w:val="single" w:sz="4" w:space="0" w:color="auto"/>
              <w:left w:val="nil"/>
              <w:bottom w:val="single" w:sz="4" w:space="0" w:color="auto"/>
              <w:right w:val="nil"/>
            </w:tcBorders>
          </w:tcPr>
          <w:p w14:paraId="6120A108" w14:textId="77777777" w:rsidR="001216C6" w:rsidRPr="001216C6" w:rsidRDefault="001216C6" w:rsidP="001216C6">
            <w:pPr>
              <w:widowControl w:val="0"/>
              <w:autoSpaceDE w:val="0"/>
              <w:autoSpaceDN w:val="0"/>
              <w:adjustRightInd w:val="0"/>
              <w:contextualSpacing/>
              <w:jc w:val="both"/>
            </w:pPr>
          </w:p>
        </w:tc>
        <w:tc>
          <w:tcPr>
            <w:tcW w:w="9078" w:type="dxa"/>
            <w:tcBorders>
              <w:top w:val="nil"/>
              <w:left w:val="nil"/>
              <w:bottom w:val="nil"/>
              <w:right w:val="nil"/>
            </w:tcBorders>
          </w:tcPr>
          <w:p w14:paraId="3BCE9669" w14:textId="77777777" w:rsidR="001216C6" w:rsidRPr="001216C6" w:rsidRDefault="001216C6" w:rsidP="001216C6">
            <w:pPr>
              <w:widowControl w:val="0"/>
              <w:autoSpaceDE w:val="0"/>
              <w:autoSpaceDN w:val="0"/>
              <w:adjustRightInd w:val="0"/>
              <w:contextualSpacing/>
              <w:jc w:val="both"/>
            </w:pPr>
          </w:p>
        </w:tc>
      </w:tr>
      <w:tr w:rsidR="001216C6" w:rsidRPr="001216C6" w14:paraId="6CECC9FD" w14:textId="77777777" w:rsidTr="00A577A6">
        <w:tblPrEx>
          <w:tblCellMar>
            <w:top w:w="0" w:type="dxa"/>
            <w:bottom w:w="0" w:type="dxa"/>
          </w:tblCellMar>
        </w:tblPrEx>
        <w:tc>
          <w:tcPr>
            <w:tcW w:w="420" w:type="dxa"/>
            <w:tcBorders>
              <w:top w:val="single" w:sz="4" w:space="0" w:color="auto"/>
              <w:bottom w:val="single" w:sz="4" w:space="0" w:color="auto"/>
              <w:right w:val="single" w:sz="4" w:space="0" w:color="auto"/>
            </w:tcBorders>
          </w:tcPr>
          <w:p w14:paraId="13AD9E5D" w14:textId="77777777" w:rsidR="001216C6" w:rsidRPr="001216C6" w:rsidRDefault="001216C6" w:rsidP="001216C6">
            <w:pPr>
              <w:widowControl w:val="0"/>
              <w:autoSpaceDE w:val="0"/>
              <w:autoSpaceDN w:val="0"/>
              <w:adjustRightInd w:val="0"/>
              <w:contextualSpacing/>
              <w:jc w:val="both"/>
            </w:pPr>
          </w:p>
        </w:tc>
        <w:tc>
          <w:tcPr>
            <w:tcW w:w="9078" w:type="dxa"/>
            <w:tcBorders>
              <w:top w:val="nil"/>
              <w:left w:val="single" w:sz="4" w:space="0" w:color="auto"/>
              <w:bottom w:val="nil"/>
              <w:right w:val="nil"/>
            </w:tcBorders>
          </w:tcPr>
          <w:p w14:paraId="06A1169A" w14:textId="77777777" w:rsidR="001216C6" w:rsidRPr="001216C6" w:rsidRDefault="001216C6" w:rsidP="001216C6">
            <w:pPr>
              <w:widowControl w:val="0"/>
              <w:autoSpaceDE w:val="0"/>
              <w:autoSpaceDN w:val="0"/>
              <w:adjustRightInd w:val="0"/>
              <w:contextualSpacing/>
              <w:jc w:val="both"/>
            </w:pPr>
            <w:r w:rsidRPr="001216C6">
              <w:t>сообщением на электронную почту: _________________________________________,</w:t>
            </w:r>
          </w:p>
        </w:tc>
      </w:tr>
    </w:tbl>
    <w:p w14:paraId="530DEA04" w14:textId="77777777" w:rsidR="001216C6" w:rsidRPr="001216C6" w:rsidRDefault="001216C6" w:rsidP="001216C6">
      <w:pPr>
        <w:spacing w:after="200"/>
        <w:contextualSpacing/>
      </w:pPr>
    </w:p>
    <w:p w14:paraId="57D78613" w14:textId="77777777" w:rsidR="001216C6" w:rsidRPr="001216C6" w:rsidRDefault="001216C6" w:rsidP="001216C6">
      <w:pPr>
        <w:spacing w:after="200"/>
        <w:contextualSpacing/>
      </w:pPr>
      <w:r w:rsidRPr="001216C6">
        <w:t xml:space="preserve">           Перечень прилагаемых документов:_________________________________________</w:t>
      </w:r>
    </w:p>
    <w:p w14:paraId="023F72F4" w14:textId="77777777" w:rsidR="001216C6" w:rsidRPr="001216C6" w:rsidRDefault="001216C6" w:rsidP="001216C6">
      <w:pPr>
        <w:spacing w:after="200"/>
        <w:contextualSpacing/>
      </w:pPr>
      <w:r w:rsidRPr="001216C6">
        <w:t>_____________________________________________________________________________</w:t>
      </w:r>
    </w:p>
    <w:p w14:paraId="5729AB45" w14:textId="77777777" w:rsidR="001216C6" w:rsidRPr="001216C6" w:rsidRDefault="001216C6" w:rsidP="001216C6">
      <w:pPr>
        <w:spacing w:after="200"/>
        <w:contextualSpacing/>
      </w:pPr>
      <w:r w:rsidRPr="001216C6">
        <w:t>_____________________________________________________________________________</w:t>
      </w:r>
    </w:p>
    <w:p w14:paraId="749C4B7C" w14:textId="77777777" w:rsidR="001216C6" w:rsidRPr="001216C6" w:rsidRDefault="001216C6" w:rsidP="001216C6">
      <w:pPr>
        <w:spacing w:after="200"/>
        <w:contextualSpacing/>
        <w:jc w:val="both"/>
        <w:rPr>
          <w:highlight w:val="green"/>
        </w:rPr>
      </w:pPr>
      <w:r w:rsidRPr="001216C6">
        <w:t>_____________________________________________________________________________</w:t>
      </w:r>
      <w:r w:rsidRPr="001216C6">
        <w:rPr>
          <w:highlight w:val="green"/>
        </w:rPr>
        <w:t xml:space="preserve"> </w:t>
      </w:r>
    </w:p>
    <w:p w14:paraId="2B08C797" w14:textId="77777777" w:rsidR="001216C6" w:rsidRPr="001216C6" w:rsidRDefault="001216C6" w:rsidP="001216C6">
      <w:pPr>
        <w:spacing w:after="200"/>
        <w:contextualSpacing/>
        <w:jc w:val="both"/>
        <w:rPr>
          <w:highlight w:val="green"/>
        </w:rPr>
      </w:pPr>
    </w:p>
    <w:p w14:paraId="0ADDA2C8" w14:textId="77777777" w:rsidR="001216C6" w:rsidRPr="001216C6" w:rsidRDefault="001216C6" w:rsidP="001216C6">
      <w:pPr>
        <w:spacing w:after="200"/>
        <w:ind w:firstLine="709"/>
        <w:contextualSpacing/>
        <w:jc w:val="both"/>
      </w:pPr>
      <w:r w:rsidRPr="001216C6">
        <w:t>Настоящим заявлением даю согласие на прохождение моим ребенком тестирования на знание русского языка*__________________________________________________</w:t>
      </w:r>
      <w:r w:rsidRPr="001216C6">
        <w:br/>
      </w:r>
      <w:r w:rsidRPr="001216C6">
        <w:rPr>
          <w:sz w:val="20"/>
          <w:szCs w:val="22"/>
        </w:rPr>
        <w:t xml:space="preserve">                                                                                                                   (подпись)</w:t>
      </w:r>
    </w:p>
    <w:p w14:paraId="73BA8B99" w14:textId="77777777" w:rsidR="001216C6" w:rsidRPr="001216C6" w:rsidRDefault="001216C6" w:rsidP="001216C6">
      <w:pPr>
        <w:spacing w:after="200"/>
        <w:ind w:firstLine="709"/>
        <w:contextualSpacing/>
        <w:jc w:val="both"/>
      </w:pPr>
      <w:r w:rsidRPr="001216C6">
        <w:t>*Для зачисления ребенка, являющегося иностранным гражданином или лицом без гражданства в общеобразовательное учреждение.</w:t>
      </w:r>
    </w:p>
    <w:p w14:paraId="568A6E95" w14:textId="77777777" w:rsidR="001216C6" w:rsidRPr="001216C6" w:rsidRDefault="001216C6" w:rsidP="001216C6">
      <w:pPr>
        <w:spacing w:after="200"/>
        <w:contextualSpacing/>
      </w:pPr>
    </w:p>
    <w:tbl>
      <w:tblPr>
        <w:tblW w:w="9356" w:type="dxa"/>
        <w:tblInd w:w="108" w:type="dxa"/>
        <w:tblLayout w:type="fixed"/>
        <w:tblLook w:val="0000" w:firstRow="0" w:lastRow="0" w:firstColumn="0" w:lastColumn="0" w:noHBand="0" w:noVBand="0"/>
      </w:tblPr>
      <w:tblGrid>
        <w:gridCol w:w="3282"/>
        <w:gridCol w:w="2530"/>
        <w:gridCol w:w="425"/>
        <w:gridCol w:w="3119"/>
      </w:tblGrid>
      <w:tr w:rsidR="001216C6" w:rsidRPr="001216C6" w14:paraId="6D3B6435" w14:textId="77777777" w:rsidTr="00A577A6">
        <w:tblPrEx>
          <w:tblCellMar>
            <w:top w:w="0" w:type="dxa"/>
            <w:bottom w:w="0" w:type="dxa"/>
          </w:tblCellMar>
        </w:tblPrEx>
        <w:trPr>
          <w:trHeight w:val="281"/>
        </w:trPr>
        <w:tc>
          <w:tcPr>
            <w:tcW w:w="3282" w:type="dxa"/>
          </w:tcPr>
          <w:p w14:paraId="17C129AA" w14:textId="77777777" w:rsidR="001216C6" w:rsidRPr="001216C6" w:rsidRDefault="001216C6" w:rsidP="001216C6">
            <w:pPr>
              <w:widowControl w:val="0"/>
              <w:autoSpaceDE w:val="0"/>
              <w:autoSpaceDN w:val="0"/>
              <w:adjustRightInd w:val="0"/>
              <w:contextualSpacing/>
              <w:jc w:val="both"/>
            </w:pPr>
            <w:r w:rsidRPr="001216C6">
              <w:t>"__" _________ 20__г.</w:t>
            </w:r>
          </w:p>
        </w:tc>
        <w:tc>
          <w:tcPr>
            <w:tcW w:w="2530" w:type="dxa"/>
          </w:tcPr>
          <w:p w14:paraId="686828EF" w14:textId="77777777" w:rsidR="001216C6" w:rsidRPr="001216C6" w:rsidRDefault="001216C6" w:rsidP="001216C6">
            <w:pPr>
              <w:widowControl w:val="0"/>
              <w:autoSpaceDE w:val="0"/>
              <w:autoSpaceDN w:val="0"/>
              <w:adjustRightInd w:val="0"/>
              <w:contextualSpacing/>
              <w:jc w:val="both"/>
            </w:pPr>
            <w:r w:rsidRPr="001216C6">
              <w:t>_________________</w:t>
            </w:r>
          </w:p>
        </w:tc>
        <w:tc>
          <w:tcPr>
            <w:tcW w:w="425" w:type="dxa"/>
          </w:tcPr>
          <w:p w14:paraId="7EF75248" w14:textId="77777777" w:rsidR="001216C6" w:rsidRPr="001216C6" w:rsidRDefault="001216C6" w:rsidP="001216C6">
            <w:pPr>
              <w:widowControl w:val="0"/>
              <w:autoSpaceDE w:val="0"/>
              <w:autoSpaceDN w:val="0"/>
              <w:adjustRightInd w:val="0"/>
              <w:contextualSpacing/>
              <w:jc w:val="both"/>
            </w:pPr>
            <w:r w:rsidRPr="001216C6">
              <w:t>/</w:t>
            </w:r>
          </w:p>
        </w:tc>
        <w:tc>
          <w:tcPr>
            <w:tcW w:w="3119" w:type="dxa"/>
          </w:tcPr>
          <w:p w14:paraId="711C7EDA" w14:textId="77777777" w:rsidR="001216C6" w:rsidRPr="001216C6" w:rsidRDefault="001216C6" w:rsidP="001216C6">
            <w:pPr>
              <w:widowControl w:val="0"/>
              <w:autoSpaceDE w:val="0"/>
              <w:autoSpaceDN w:val="0"/>
              <w:adjustRightInd w:val="0"/>
              <w:contextualSpacing/>
              <w:jc w:val="both"/>
            </w:pPr>
            <w:r w:rsidRPr="001216C6">
              <w:t>________________________</w:t>
            </w:r>
          </w:p>
        </w:tc>
      </w:tr>
      <w:tr w:rsidR="001216C6" w:rsidRPr="001216C6" w14:paraId="619E0079" w14:textId="77777777" w:rsidTr="00A577A6">
        <w:tblPrEx>
          <w:tblCellMar>
            <w:top w:w="0" w:type="dxa"/>
            <w:bottom w:w="0" w:type="dxa"/>
          </w:tblCellMar>
        </w:tblPrEx>
        <w:trPr>
          <w:trHeight w:val="407"/>
        </w:trPr>
        <w:tc>
          <w:tcPr>
            <w:tcW w:w="3282" w:type="dxa"/>
          </w:tcPr>
          <w:p w14:paraId="1A803E91" w14:textId="77777777" w:rsidR="001216C6" w:rsidRPr="001216C6" w:rsidRDefault="001216C6" w:rsidP="001216C6">
            <w:pPr>
              <w:spacing w:after="200"/>
              <w:contextualSpacing/>
              <w:rPr>
                <w:rFonts w:ascii="Calibri" w:hAnsi="Calibri"/>
              </w:rPr>
            </w:pPr>
          </w:p>
        </w:tc>
        <w:tc>
          <w:tcPr>
            <w:tcW w:w="2530" w:type="dxa"/>
          </w:tcPr>
          <w:p w14:paraId="44ECF726" w14:textId="77777777" w:rsidR="001216C6" w:rsidRPr="001216C6" w:rsidRDefault="001216C6" w:rsidP="001216C6">
            <w:pPr>
              <w:widowControl w:val="0"/>
              <w:autoSpaceDE w:val="0"/>
              <w:autoSpaceDN w:val="0"/>
              <w:adjustRightInd w:val="0"/>
              <w:contextualSpacing/>
              <w:jc w:val="center"/>
              <w:rPr>
                <w:sz w:val="20"/>
              </w:rPr>
            </w:pPr>
            <w:r w:rsidRPr="001216C6">
              <w:rPr>
                <w:sz w:val="20"/>
              </w:rPr>
              <w:t>(подпись)</w:t>
            </w:r>
            <w:r w:rsidRPr="001216C6">
              <w:rPr>
                <w:sz w:val="22"/>
              </w:rPr>
              <w:t xml:space="preserve"> </w:t>
            </w:r>
          </w:p>
        </w:tc>
        <w:tc>
          <w:tcPr>
            <w:tcW w:w="425" w:type="dxa"/>
          </w:tcPr>
          <w:p w14:paraId="51D248AA" w14:textId="77777777" w:rsidR="001216C6" w:rsidRPr="001216C6" w:rsidRDefault="001216C6" w:rsidP="001216C6">
            <w:pPr>
              <w:widowControl w:val="0"/>
              <w:autoSpaceDE w:val="0"/>
              <w:autoSpaceDN w:val="0"/>
              <w:adjustRightInd w:val="0"/>
              <w:contextualSpacing/>
              <w:jc w:val="center"/>
              <w:rPr>
                <w:sz w:val="20"/>
              </w:rPr>
            </w:pPr>
          </w:p>
        </w:tc>
        <w:tc>
          <w:tcPr>
            <w:tcW w:w="3119" w:type="dxa"/>
          </w:tcPr>
          <w:p w14:paraId="0B3A9620" w14:textId="77777777" w:rsidR="001216C6" w:rsidRPr="001216C6" w:rsidRDefault="001216C6" w:rsidP="001216C6">
            <w:pPr>
              <w:widowControl w:val="0"/>
              <w:autoSpaceDE w:val="0"/>
              <w:autoSpaceDN w:val="0"/>
              <w:adjustRightInd w:val="0"/>
              <w:contextualSpacing/>
              <w:jc w:val="center"/>
              <w:rPr>
                <w:sz w:val="20"/>
              </w:rPr>
            </w:pPr>
            <w:r w:rsidRPr="001216C6">
              <w:rPr>
                <w:sz w:val="20"/>
              </w:rPr>
              <w:t>(расшифровка)</w:t>
            </w:r>
          </w:p>
        </w:tc>
      </w:tr>
    </w:tbl>
    <w:p w14:paraId="0584FA4D" w14:textId="77777777" w:rsidR="001216C6" w:rsidRPr="001216C6" w:rsidRDefault="001216C6" w:rsidP="001216C6">
      <w:pPr>
        <w:ind w:firstLine="709"/>
        <w:jc w:val="both"/>
      </w:pPr>
    </w:p>
    <w:p w14:paraId="019BF39E" w14:textId="77777777" w:rsidR="002B5B69" w:rsidRDefault="002B5B69" w:rsidP="000C15FD">
      <w:pPr>
        <w:jc w:val="center"/>
      </w:pPr>
    </w:p>
    <w:p w14:paraId="56DD9F42" w14:textId="77777777" w:rsidR="002B5B69" w:rsidRDefault="002B5B69" w:rsidP="000C15FD">
      <w:pPr>
        <w:jc w:val="center"/>
      </w:pPr>
    </w:p>
    <w:p w14:paraId="0F337CEC" w14:textId="77777777" w:rsidR="002B5B69" w:rsidRDefault="002B5B69" w:rsidP="000C15FD">
      <w:pPr>
        <w:jc w:val="center"/>
      </w:pPr>
    </w:p>
    <w:p w14:paraId="454C35C9" w14:textId="77777777" w:rsidR="002B5B69" w:rsidRDefault="002B5B69" w:rsidP="000C15FD">
      <w:pPr>
        <w:jc w:val="center"/>
      </w:pPr>
    </w:p>
    <w:p w14:paraId="7CC4C029" w14:textId="77777777" w:rsidR="002B5B69" w:rsidRDefault="002B5B69" w:rsidP="000C15FD">
      <w:pPr>
        <w:jc w:val="center"/>
      </w:pPr>
      <w:r>
        <w:br w:type="page"/>
      </w:r>
    </w:p>
    <w:p w14:paraId="1165562F" w14:textId="13AA066A" w:rsidR="000C15FD" w:rsidRDefault="000C15FD" w:rsidP="000C15FD">
      <w:pPr>
        <w:jc w:val="center"/>
      </w:pPr>
      <w:r>
        <w:rPr>
          <w:noProof/>
        </w:rPr>
        <w:lastRenderedPageBreak/>
        <w:drawing>
          <wp:inline distT="0" distB="0" distL="0" distR="0" wp14:anchorId="1282B8B6" wp14:editId="3BF4C6E1">
            <wp:extent cx="655320" cy="828040"/>
            <wp:effectExtent l="0" t="0" r="0" b="0"/>
            <wp:docPr id="10" name="Рисунок 10"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ымянный"/>
                    <pic:cNvPicPr>
                      <a:picLocks noChangeAspect="1" noChangeArrowheads="1"/>
                    </pic:cNvPicPr>
                  </pic:nvPicPr>
                  <pic:blipFill>
                    <a:blip r:embed="rId33" cstate="print">
                      <a:grayscl/>
                      <a:extLst>
                        <a:ext uri="{28A0092B-C50C-407E-A947-70E740481C1C}">
                          <a14:useLocalDpi xmlns:a14="http://schemas.microsoft.com/office/drawing/2010/main" val="0"/>
                        </a:ext>
                      </a:extLst>
                    </a:blip>
                    <a:srcRect/>
                    <a:stretch>
                      <a:fillRect/>
                    </a:stretch>
                  </pic:blipFill>
                  <pic:spPr bwMode="auto">
                    <a:xfrm>
                      <a:off x="0" y="0"/>
                      <a:ext cx="655320" cy="828040"/>
                    </a:xfrm>
                    <a:prstGeom prst="rect">
                      <a:avLst/>
                    </a:prstGeom>
                    <a:noFill/>
                    <a:ln>
                      <a:noFill/>
                    </a:ln>
                  </pic:spPr>
                </pic:pic>
              </a:graphicData>
            </a:graphic>
          </wp:inline>
        </w:drawing>
      </w:r>
    </w:p>
    <w:p w14:paraId="77A7F488" w14:textId="77777777" w:rsidR="000C15FD" w:rsidRPr="00D566E0" w:rsidRDefault="000C15FD" w:rsidP="000C15FD">
      <w:pPr>
        <w:jc w:val="center"/>
        <w:rPr>
          <w:spacing w:val="60"/>
          <w:sz w:val="22"/>
        </w:rPr>
      </w:pPr>
      <w:r w:rsidRPr="00D566E0">
        <w:rPr>
          <w:b/>
          <w:bCs/>
          <w:color w:val="000000"/>
          <w:spacing w:val="60"/>
          <w:position w:val="3"/>
          <w:sz w:val="56"/>
          <w:szCs w:val="66"/>
        </w:rPr>
        <w:t>ПОСТАНОВЛЕНИЕ</w:t>
      </w:r>
    </w:p>
    <w:p w14:paraId="015CECBD" w14:textId="77777777" w:rsidR="000C15FD" w:rsidRPr="00D566E0" w:rsidRDefault="000C15FD" w:rsidP="000C15FD">
      <w:pPr>
        <w:shd w:val="clear" w:color="auto" w:fill="FFFFFF"/>
        <w:spacing w:line="468" w:lineRule="exact"/>
        <w:ind w:right="-2"/>
        <w:jc w:val="center"/>
        <w:rPr>
          <w:b/>
          <w:bCs/>
          <w:color w:val="000000"/>
          <w:spacing w:val="56"/>
          <w:sz w:val="36"/>
          <w:szCs w:val="40"/>
        </w:rPr>
      </w:pPr>
      <w:r w:rsidRPr="00D566E0">
        <w:rPr>
          <w:b/>
          <w:bCs/>
          <w:color w:val="000000"/>
          <w:spacing w:val="56"/>
          <w:sz w:val="36"/>
          <w:szCs w:val="40"/>
        </w:rPr>
        <w:t>администрации</w:t>
      </w:r>
    </w:p>
    <w:p w14:paraId="64F2AE5A" w14:textId="77777777" w:rsidR="000C15FD" w:rsidRPr="00D566E0" w:rsidRDefault="000C15FD" w:rsidP="000C15FD">
      <w:pPr>
        <w:shd w:val="clear" w:color="auto" w:fill="FFFFFF"/>
        <w:spacing w:line="468" w:lineRule="exact"/>
        <w:ind w:right="-2"/>
        <w:jc w:val="center"/>
        <w:rPr>
          <w:b/>
          <w:bCs/>
          <w:color w:val="000000"/>
          <w:spacing w:val="56"/>
          <w:sz w:val="36"/>
          <w:szCs w:val="40"/>
        </w:rPr>
      </w:pPr>
      <w:r w:rsidRPr="00D566E0">
        <w:rPr>
          <w:b/>
          <w:bCs/>
          <w:color w:val="000000"/>
          <w:spacing w:val="56"/>
          <w:sz w:val="36"/>
          <w:szCs w:val="40"/>
        </w:rPr>
        <w:t>городского округа Кинешма</w:t>
      </w:r>
    </w:p>
    <w:p w14:paraId="4D17AC88" w14:textId="77777777" w:rsidR="000C15FD" w:rsidRDefault="000C15FD" w:rsidP="000C15FD">
      <w:pPr>
        <w:jc w:val="center"/>
      </w:pPr>
    </w:p>
    <w:p w14:paraId="2042A9AF" w14:textId="77777777" w:rsidR="000C15FD" w:rsidRPr="00D566E0" w:rsidRDefault="000C15FD" w:rsidP="000C15FD">
      <w:pPr>
        <w:jc w:val="center"/>
        <w:rPr>
          <w:b/>
          <w:u w:val="single"/>
        </w:rPr>
      </w:pPr>
      <w:r w:rsidRPr="00D566E0">
        <w:rPr>
          <w:b/>
          <w:sz w:val="28"/>
          <w:szCs w:val="28"/>
          <w:u w:val="single"/>
        </w:rPr>
        <w:t>от</w:t>
      </w:r>
      <w:r w:rsidRPr="00D566E0">
        <w:rPr>
          <w:b/>
          <w:sz w:val="28"/>
          <w:szCs w:val="28"/>
          <w:u w:val="single"/>
        </w:rPr>
        <w:softHyphen/>
      </w:r>
      <w:r w:rsidRPr="00D566E0">
        <w:rPr>
          <w:b/>
          <w:sz w:val="28"/>
          <w:szCs w:val="28"/>
          <w:u w:val="single"/>
        </w:rPr>
        <w:softHyphen/>
      </w:r>
      <w:r w:rsidRPr="00D566E0">
        <w:rPr>
          <w:b/>
          <w:sz w:val="28"/>
          <w:szCs w:val="28"/>
          <w:u w:val="single"/>
        </w:rPr>
        <w:softHyphen/>
      </w:r>
      <w:r w:rsidRPr="00D566E0">
        <w:rPr>
          <w:b/>
          <w:sz w:val="28"/>
          <w:szCs w:val="28"/>
          <w:u w:val="single"/>
        </w:rPr>
        <w:softHyphen/>
      </w:r>
      <w:r w:rsidRPr="00D566E0">
        <w:rPr>
          <w:b/>
          <w:sz w:val="28"/>
          <w:szCs w:val="28"/>
          <w:u w:val="single"/>
        </w:rPr>
        <w:softHyphen/>
      </w:r>
      <w:r w:rsidRPr="00D566E0">
        <w:rPr>
          <w:b/>
          <w:sz w:val="28"/>
          <w:szCs w:val="28"/>
          <w:u w:val="single"/>
        </w:rPr>
        <w:softHyphen/>
      </w:r>
      <w:r w:rsidRPr="00D566E0">
        <w:rPr>
          <w:b/>
          <w:sz w:val="28"/>
          <w:szCs w:val="28"/>
          <w:u w:val="single"/>
        </w:rPr>
        <w:softHyphen/>
      </w:r>
      <w:r w:rsidRPr="00D566E0">
        <w:rPr>
          <w:b/>
          <w:sz w:val="28"/>
          <w:szCs w:val="28"/>
          <w:u w:val="single"/>
        </w:rPr>
        <w:softHyphen/>
      </w:r>
      <w:r w:rsidRPr="00D566E0">
        <w:rPr>
          <w:b/>
          <w:sz w:val="28"/>
          <w:szCs w:val="28"/>
          <w:u w:val="single"/>
        </w:rPr>
        <w:softHyphen/>
      </w:r>
      <w:r w:rsidRPr="00D566E0">
        <w:rPr>
          <w:b/>
          <w:sz w:val="28"/>
          <w:szCs w:val="28"/>
          <w:u w:val="single"/>
        </w:rPr>
        <w:softHyphen/>
      </w:r>
      <w:r w:rsidRPr="00D566E0">
        <w:rPr>
          <w:b/>
          <w:sz w:val="28"/>
          <w:szCs w:val="28"/>
          <w:u w:val="single"/>
        </w:rPr>
        <w:softHyphen/>
      </w:r>
      <w:r w:rsidRPr="00D566E0">
        <w:rPr>
          <w:b/>
          <w:sz w:val="28"/>
          <w:szCs w:val="28"/>
          <w:u w:val="single"/>
        </w:rPr>
        <w:softHyphen/>
      </w:r>
      <w:r w:rsidRPr="00D566E0">
        <w:rPr>
          <w:b/>
          <w:sz w:val="28"/>
          <w:szCs w:val="28"/>
          <w:u w:val="single"/>
        </w:rPr>
        <w:softHyphen/>
      </w:r>
      <w:r w:rsidRPr="00D566E0">
        <w:rPr>
          <w:b/>
          <w:sz w:val="28"/>
          <w:szCs w:val="28"/>
          <w:u w:val="single"/>
        </w:rPr>
        <w:softHyphen/>
      </w:r>
      <w:r w:rsidRPr="00D566E0">
        <w:rPr>
          <w:b/>
          <w:sz w:val="28"/>
          <w:szCs w:val="28"/>
          <w:u w:val="single"/>
        </w:rPr>
        <w:softHyphen/>
        <w:t xml:space="preserve">  24.04.2025  №  865-п</w:t>
      </w:r>
    </w:p>
    <w:p w14:paraId="387474F8" w14:textId="77777777" w:rsidR="000C15FD" w:rsidRDefault="000C15FD" w:rsidP="000C15FD">
      <w:pPr>
        <w:jc w:val="center"/>
        <w:rPr>
          <w:b/>
          <w:color w:val="000000"/>
          <w:sz w:val="28"/>
          <w:szCs w:val="28"/>
        </w:rPr>
      </w:pPr>
    </w:p>
    <w:p w14:paraId="66B81220" w14:textId="77777777" w:rsidR="000C15FD" w:rsidRPr="00403F8C" w:rsidRDefault="000C15FD" w:rsidP="000C15FD">
      <w:pPr>
        <w:jc w:val="center"/>
        <w:rPr>
          <w:b/>
          <w:sz w:val="28"/>
          <w:szCs w:val="28"/>
        </w:rPr>
      </w:pPr>
      <w:r w:rsidRPr="00403F8C">
        <w:rPr>
          <w:b/>
          <w:sz w:val="28"/>
          <w:szCs w:val="28"/>
        </w:rPr>
        <w:t>Об утверждении правил использования водных объектов общего пользования на территории городского округа Кинешма</w:t>
      </w:r>
    </w:p>
    <w:p w14:paraId="3E9C5321" w14:textId="77777777" w:rsidR="000C15FD" w:rsidRPr="00403F8C" w:rsidRDefault="000C15FD" w:rsidP="000C15FD">
      <w:pPr>
        <w:jc w:val="center"/>
        <w:rPr>
          <w:b/>
          <w:sz w:val="28"/>
          <w:szCs w:val="28"/>
        </w:rPr>
      </w:pPr>
      <w:r w:rsidRPr="00403F8C">
        <w:rPr>
          <w:b/>
          <w:sz w:val="28"/>
          <w:szCs w:val="28"/>
        </w:rPr>
        <w:t xml:space="preserve"> </w:t>
      </w:r>
    </w:p>
    <w:p w14:paraId="0E2DFC59" w14:textId="77777777" w:rsidR="000C15FD" w:rsidRPr="00403F8C" w:rsidRDefault="000C15FD" w:rsidP="000C15FD">
      <w:pPr>
        <w:autoSpaceDE w:val="0"/>
        <w:autoSpaceDN w:val="0"/>
        <w:adjustRightInd w:val="0"/>
        <w:ind w:firstLine="540"/>
        <w:jc w:val="both"/>
        <w:outlineLvl w:val="0"/>
        <w:rPr>
          <w:sz w:val="28"/>
          <w:szCs w:val="28"/>
        </w:rPr>
      </w:pPr>
      <w:r w:rsidRPr="00403F8C">
        <w:rPr>
          <w:sz w:val="28"/>
          <w:szCs w:val="28"/>
        </w:rPr>
        <w:t>На основании Федерального закона от 06.10.2003 № 131–ФЗ «Об общих принципах организации местного самоуправления в Российской Федерации»,  </w:t>
      </w:r>
      <w:hyperlink r:id="rId34" w:anchor="/document/12147594/entry/0" w:history="1">
        <w:r w:rsidRPr="00403F8C">
          <w:rPr>
            <w:sz w:val="28"/>
            <w:szCs w:val="28"/>
          </w:rPr>
          <w:t xml:space="preserve">Водного </w:t>
        </w:r>
        <w:proofErr w:type="gramStart"/>
        <w:r w:rsidRPr="00403F8C">
          <w:rPr>
            <w:sz w:val="28"/>
            <w:szCs w:val="28"/>
          </w:rPr>
          <w:t>кодекс</w:t>
        </w:r>
        <w:proofErr w:type="gramEnd"/>
      </w:hyperlink>
      <w:r w:rsidRPr="00403F8C">
        <w:rPr>
          <w:sz w:val="28"/>
          <w:szCs w:val="28"/>
        </w:rPr>
        <w:t xml:space="preserve">а Российской Федерации от 03.06.2006 № 74-ФЗ, </w:t>
      </w:r>
      <w:hyperlink r:id="rId35" w:history="1">
        <w:r w:rsidRPr="00403F8C">
          <w:rPr>
            <w:sz w:val="28"/>
            <w:szCs w:val="28"/>
          </w:rPr>
          <w:t>Устав</w:t>
        </w:r>
      </w:hyperlink>
      <w:r w:rsidRPr="00403F8C">
        <w:rPr>
          <w:sz w:val="28"/>
          <w:szCs w:val="28"/>
        </w:rPr>
        <w:t>а муниципального образования «Городской округ Кинешма», администрация городского округа Кинешма</w:t>
      </w:r>
    </w:p>
    <w:p w14:paraId="15369044" w14:textId="77777777" w:rsidR="000C15FD" w:rsidRPr="00403F8C" w:rsidRDefault="000C15FD" w:rsidP="000C15FD">
      <w:pPr>
        <w:autoSpaceDE w:val="0"/>
        <w:autoSpaceDN w:val="0"/>
        <w:adjustRightInd w:val="0"/>
        <w:ind w:firstLine="540"/>
        <w:jc w:val="both"/>
        <w:outlineLvl w:val="0"/>
        <w:rPr>
          <w:b/>
          <w:sz w:val="28"/>
          <w:szCs w:val="28"/>
        </w:rPr>
      </w:pPr>
      <w:r w:rsidRPr="00403F8C">
        <w:rPr>
          <w:b/>
          <w:sz w:val="28"/>
          <w:szCs w:val="28"/>
        </w:rPr>
        <w:t>постановляет:</w:t>
      </w:r>
    </w:p>
    <w:p w14:paraId="69494170" w14:textId="77777777" w:rsidR="000C15FD" w:rsidRPr="00403F8C" w:rsidRDefault="000C15FD" w:rsidP="000C15FD">
      <w:pPr>
        <w:autoSpaceDE w:val="0"/>
        <w:autoSpaceDN w:val="0"/>
        <w:adjustRightInd w:val="0"/>
        <w:ind w:firstLine="540"/>
        <w:jc w:val="both"/>
        <w:outlineLvl w:val="0"/>
        <w:rPr>
          <w:b/>
          <w:sz w:val="28"/>
          <w:szCs w:val="28"/>
        </w:rPr>
      </w:pPr>
    </w:p>
    <w:p w14:paraId="3A60637E" w14:textId="77777777" w:rsidR="000C15FD" w:rsidRPr="00403F8C" w:rsidRDefault="000C15FD" w:rsidP="000C15FD">
      <w:pPr>
        <w:pStyle w:val="af3"/>
        <w:numPr>
          <w:ilvl w:val="0"/>
          <w:numId w:val="19"/>
        </w:numPr>
        <w:tabs>
          <w:tab w:val="left" w:pos="993"/>
        </w:tabs>
        <w:ind w:left="0" w:firstLine="709"/>
        <w:jc w:val="both"/>
      </w:pPr>
      <w:r w:rsidRPr="00403F8C">
        <w:t>Утвердить Правила использования водных объектов общего пользования для личных и бытовых нужд на территории городского округа Кинешма (</w:t>
      </w:r>
      <w:hyperlink r:id="rId36" w:anchor="/document/28375612/entry/1000" w:history="1">
        <w:r w:rsidRPr="00403F8C">
          <w:t>приложение 1</w:t>
        </w:r>
      </w:hyperlink>
      <w:r w:rsidRPr="00403F8C">
        <w:t>)</w:t>
      </w:r>
      <w:r>
        <w:t>,</w:t>
      </w:r>
      <w:r w:rsidRPr="00403F8C">
        <w:t xml:space="preserve"> Правила использования водных объектов для рекреационных целей на территории городского округа Кинешма (приложение 2).</w:t>
      </w:r>
    </w:p>
    <w:p w14:paraId="1ED5B1A4" w14:textId="77777777" w:rsidR="000C15FD" w:rsidRPr="00403F8C" w:rsidRDefault="000C15FD" w:rsidP="000C15FD">
      <w:pPr>
        <w:pStyle w:val="af3"/>
        <w:numPr>
          <w:ilvl w:val="0"/>
          <w:numId w:val="19"/>
        </w:numPr>
        <w:tabs>
          <w:tab w:val="left" w:pos="993"/>
        </w:tabs>
        <w:ind w:left="0" w:firstLine="709"/>
        <w:contextualSpacing/>
        <w:jc w:val="both"/>
      </w:pPr>
      <w:r w:rsidRPr="00403F8C">
        <w:t>Отменить п</w:t>
      </w:r>
      <w:r w:rsidRPr="00403F8C">
        <w:rPr>
          <w:color w:val="000000"/>
        </w:rPr>
        <w:t xml:space="preserve">остановление   администрации   городского   </w:t>
      </w:r>
      <w:r w:rsidRPr="00403F8C">
        <w:t>округа Кинешма от 24.10.2013 № 2367п «Об утверждении правил использования водных объектов общего пользования, расположенных на территории городского округа Кинешма, для личных и бытовых нужд».</w:t>
      </w:r>
    </w:p>
    <w:p w14:paraId="070CA464" w14:textId="77777777" w:rsidR="000C15FD" w:rsidRPr="006346F6" w:rsidRDefault="000C15FD" w:rsidP="000C15FD">
      <w:pPr>
        <w:pStyle w:val="af3"/>
        <w:numPr>
          <w:ilvl w:val="0"/>
          <w:numId w:val="19"/>
        </w:numPr>
        <w:shd w:val="clear" w:color="auto" w:fill="FFFFFF"/>
        <w:tabs>
          <w:tab w:val="num" w:pos="-4940"/>
          <w:tab w:val="left" w:pos="993"/>
          <w:tab w:val="left" w:pos="1421"/>
        </w:tabs>
        <w:ind w:left="0" w:firstLine="709"/>
        <w:contextualSpacing/>
        <w:jc w:val="both"/>
      </w:pPr>
      <w:r w:rsidRPr="006346F6">
        <w:t>Опубликовать настоящее постановление в официальном источнике опубликования муниципальных правовых актов городского округа Кинешма «Вестник органов местного самоуправления городского округа Кинешма».</w:t>
      </w:r>
    </w:p>
    <w:p w14:paraId="0B0B5291" w14:textId="77777777" w:rsidR="000C15FD" w:rsidRPr="00403F8C" w:rsidRDefault="000C15FD" w:rsidP="000C15FD">
      <w:pPr>
        <w:pStyle w:val="af3"/>
        <w:numPr>
          <w:ilvl w:val="0"/>
          <w:numId w:val="19"/>
        </w:numPr>
        <w:tabs>
          <w:tab w:val="left" w:pos="993"/>
        </w:tabs>
        <w:ind w:left="0" w:firstLine="709"/>
        <w:contextualSpacing/>
        <w:jc w:val="both"/>
      </w:pPr>
      <w:r>
        <w:t>П</w:t>
      </w:r>
      <w:r w:rsidRPr="00403F8C">
        <w:t xml:space="preserve">остановление вступает в силу после его официального опубликования. </w:t>
      </w:r>
    </w:p>
    <w:p w14:paraId="4C6B4E08" w14:textId="77777777" w:rsidR="000C15FD" w:rsidRPr="00403F8C" w:rsidRDefault="000C15FD" w:rsidP="000C15FD">
      <w:pPr>
        <w:pStyle w:val="af3"/>
        <w:numPr>
          <w:ilvl w:val="0"/>
          <w:numId w:val="19"/>
        </w:numPr>
        <w:tabs>
          <w:tab w:val="left" w:pos="993"/>
        </w:tabs>
        <w:ind w:left="0" w:firstLine="709"/>
        <w:jc w:val="both"/>
        <w:rPr>
          <w:color w:val="000000"/>
          <w:spacing w:val="3"/>
        </w:rPr>
      </w:pPr>
      <w:proofErr w:type="gramStart"/>
      <w:r w:rsidRPr="00403F8C">
        <w:t>Контроль за</w:t>
      </w:r>
      <w:proofErr w:type="gramEnd"/>
      <w:r w:rsidRPr="00403F8C">
        <w:t xml:space="preserve">  исполнением настоящего постановления возложить на</w:t>
      </w:r>
      <w:r w:rsidRPr="00403F8C">
        <w:rPr>
          <w:color w:val="000000"/>
          <w:spacing w:val="3"/>
        </w:rPr>
        <w:t xml:space="preserve">  исполняющего полномочия заместителя главы администрации городского округа Кинешма </w:t>
      </w:r>
      <w:r>
        <w:rPr>
          <w:color w:val="000000"/>
          <w:spacing w:val="3"/>
        </w:rPr>
        <w:t>А.Г. Волкова</w:t>
      </w:r>
      <w:r w:rsidRPr="00403F8C">
        <w:rPr>
          <w:color w:val="000000"/>
          <w:spacing w:val="3"/>
        </w:rPr>
        <w:t>.</w:t>
      </w:r>
    </w:p>
    <w:p w14:paraId="4B9D5C14" w14:textId="77777777" w:rsidR="000C15FD" w:rsidRPr="00403F8C" w:rsidRDefault="000C15FD" w:rsidP="000C15FD">
      <w:pPr>
        <w:shd w:val="clear" w:color="auto" w:fill="FFFFFF"/>
        <w:tabs>
          <w:tab w:val="num" w:pos="-4940"/>
          <w:tab w:val="left" w:pos="1421"/>
        </w:tabs>
        <w:spacing w:line="317" w:lineRule="exact"/>
        <w:ind w:firstLine="572"/>
        <w:jc w:val="both"/>
        <w:rPr>
          <w:sz w:val="28"/>
          <w:szCs w:val="28"/>
        </w:rPr>
      </w:pPr>
    </w:p>
    <w:p w14:paraId="6EE23691" w14:textId="77777777" w:rsidR="000C15FD" w:rsidRPr="00403F8C" w:rsidRDefault="000C15FD" w:rsidP="000C15FD">
      <w:pPr>
        <w:rPr>
          <w:b/>
          <w:sz w:val="28"/>
          <w:szCs w:val="28"/>
        </w:rPr>
      </w:pPr>
    </w:p>
    <w:p w14:paraId="77544791" w14:textId="77777777" w:rsidR="000C15FD" w:rsidRPr="00403F8C" w:rsidRDefault="000C15FD" w:rsidP="000C15FD">
      <w:pPr>
        <w:rPr>
          <w:b/>
          <w:sz w:val="28"/>
          <w:szCs w:val="28"/>
        </w:rPr>
      </w:pPr>
      <w:r w:rsidRPr="00403F8C">
        <w:rPr>
          <w:b/>
          <w:sz w:val="28"/>
          <w:szCs w:val="28"/>
        </w:rPr>
        <w:t>Глава</w:t>
      </w:r>
    </w:p>
    <w:p w14:paraId="774A7F48" w14:textId="77777777" w:rsidR="000C15FD" w:rsidRPr="00403F8C" w:rsidRDefault="000C15FD" w:rsidP="000C15FD">
      <w:pPr>
        <w:rPr>
          <w:sz w:val="28"/>
          <w:szCs w:val="28"/>
        </w:rPr>
      </w:pPr>
      <w:r w:rsidRPr="00403F8C">
        <w:rPr>
          <w:b/>
          <w:sz w:val="28"/>
          <w:szCs w:val="28"/>
        </w:rPr>
        <w:t xml:space="preserve">городского округа Кинешма </w:t>
      </w:r>
      <w:r w:rsidRPr="00403F8C">
        <w:rPr>
          <w:b/>
          <w:sz w:val="28"/>
          <w:szCs w:val="28"/>
        </w:rPr>
        <w:tab/>
      </w:r>
      <w:r w:rsidRPr="00403F8C">
        <w:rPr>
          <w:b/>
          <w:sz w:val="28"/>
          <w:szCs w:val="28"/>
        </w:rPr>
        <w:tab/>
      </w:r>
      <w:r w:rsidRPr="00403F8C">
        <w:rPr>
          <w:b/>
          <w:sz w:val="28"/>
          <w:szCs w:val="28"/>
        </w:rPr>
        <w:tab/>
        <w:t xml:space="preserve">               </w:t>
      </w:r>
      <w:r w:rsidRPr="00403F8C">
        <w:rPr>
          <w:b/>
          <w:sz w:val="28"/>
          <w:szCs w:val="28"/>
        </w:rPr>
        <w:tab/>
      </w:r>
      <w:r>
        <w:rPr>
          <w:b/>
          <w:sz w:val="28"/>
          <w:szCs w:val="28"/>
        </w:rPr>
        <w:t xml:space="preserve">     </w:t>
      </w:r>
      <w:r w:rsidRPr="00403F8C">
        <w:rPr>
          <w:b/>
          <w:sz w:val="28"/>
          <w:szCs w:val="28"/>
        </w:rPr>
        <w:tab/>
      </w:r>
      <w:proofErr w:type="spellStart"/>
      <w:r w:rsidRPr="00403F8C">
        <w:rPr>
          <w:b/>
          <w:sz w:val="28"/>
          <w:szCs w:val="28"/>
        </w:rPr>
        <w:t>В.Г.Ступин</w:t>
      </w:r>
      <w:proofErr w:type="spellEnd"/>
      <w:r w:rsidRPr="00403F8C">
        <w:rPr>
          <w:b/>
          <w:sz w:val="28"/>
          <w:szCs w:val="28"/>
        </w:rPr>
        <w:t xml:space="preserve">        </w:t>
      </w:r>
    </w:p>
    <w:p w14:paraId="0001E5DF" w14:textId="77777777" w:rsidR="000C15FD" w:rsidRDefault="000C15FD" w:rsidP="000C15FD"/>
    <w:p w14:paraId="1A1FA6CA" w14:textId="77777777" w:rsidR="00623901" w:rsidRDefault="00623901" w:rsidP="000C15FD">
      <w:pPr>
        <w:pStyle w:val="indent1"/>
        <w:shd w:val="clear" w:color="auto" w:fill="FFFFFF"/>
        <w:spacing w:before="0" w:beforeAutospacing="0" w:after="0" w:afterAutospacing="0"/>
        <w:contextualSpacing/>
        <w:jc w:val="right"/>
      </w:pPr>
      <w:r>
        <w:br w:type="page"/>
      </w:r>
    </w:p>
    <w:p w14:paraId="5073122F" w14:textId="55B5A8D7" w:rsidR="000C15FD" w:rsidRPr="00D92720" w:rsidRDefault="000C15FD" w:rsidP="000C15FD">
      <w:pPr>
        <w:pStyle w:val="indent1"/>
        <w:shd w:val="clear" w:color="auto" w:fill="FFFFFF"/>
        <w:spacing w:before="0" w:beforeAutospacing="0" w:after="0" w:afterAutospacing="0"/>
        <w:contextualSpacing/>
        <w:jc w:val="right"/>
      </w:pPr>
      <w:r w:rsidRPr="00D92720">
        <w:lastRenderedPageBreak/>
        <w:t>Приложение 1</w:t>
      </w:r>
      <w:r w:rsidRPr="00D92720">
        <w:br/>
        <w:t>к </w:t>
      </w:r>
      <w:hyperlink r:id="rId37" w:anchor="/document/28375612/entry/0" w:history="1">
        <w:r w:rsidRPr="00D92720">
          <w:t>постановлению</w:t>
        </w:r>
      </w:hyperlink>
      <w:r w:rsidRPr="00D92720">
        <w:br/>
        <w:t>администрации городского</w:t>
      </w:r>
      <w:r w:rsidRPr="00D92720">
        <w:br/>
        <w:t>округа Кинешма</w:t>
      </w:r>
      <w:r w:rsidRPr="00D92720">
        <w:br/>
      </w:r>
      <w:r w:rsidRPr="00D92720">
        <w:rPr>
          <w:u w:val="single"/>
        </w:rPr>
        <w:t xml:space="preserve">от </w:t>
      </w:r>
      <w:r w:rsidR="00623901" w:rsidRPr="00D92720">
        <w:rPr>
          <w:u w:val="single"/>
        </w:rPr>
        <w:t xml:space="preserve">  24.04.2025  </w:t>
      </w:r>
      <w:r w:rsidRPr="00D92720">
        <w:rPr>
          <w:u w:val="single"/>
        </w:rPr>
        <w:t xml:space="preserve">№ </w:t>
      </w:r>
      <w:r w:rsidR="00623901" w:rsidRPr="00D92720">
        <w:rPr>
          <w:u w:val="single"/>
        </w:rPr>
        <w:t>865-п</w:t>
      </w:r>
    </w:p>
    <w:p w14:paraId="698D7DBF" w14:textId="77777777" w:rsidR="000C15FD" w:rsidRPr="00D92720" w:rsidRDefault="000C15FD" w:rsidP="000C15FD">
      <w:pPr>
        <w:pStyle w:val="s3"/>
        <w:shd w:val="clear" w:color="auto" w:fill="FFFFFF"/>
        <w:spacing w:before="0" w:beforeAutospacing="0" w:after="0" w:afterAutospacing="0"/>
        <w:contextualSpacing/>
        <w:jc w:val="center"/>
      </w:pPr>
    </w:p>
    <w:p w14:paraId="741DFF12" w14:textId="77777777" w:rsidR="000C15FD" w:rsidRPr="00D92720" w:rsidRDefault="000C15FD" w:rsidP="000C15FD">
      <w:pPr>
        <w:pStyle w:val="s3"/>
        <w:shd w:val="clear" w:color="auto" w:fill="FFFFFF"/>
        <w:spacing w:before="0" w:beforeAutospacing="0" w:after="0" w:afterAutospacing="0"/>
        <w:contextualSpacing/>
        <w:jc w:val="center"/>
        <w:rPr>
          <w:sz w:val="32"/>
          <w:szCs w:val="28"/>
        </w:rPr>
      </w:pPr>
    </w:p>
    <w:p w14:paraId="3DCF4AF4" w14:textId="77777777" w:rsidR="000C15FD" w:rsidRPr="00D92720" w:rsidRDefault="000C15FD" w:rsidP="000C15FD">
      <w:pPr>
        <w:pStyle w:val="s3"/>
        <w:shd w:val="clear" w:color="auto" w:fill="FFFFFF"/>
        <w:spacing w:before="0" w:beforeAutospacing="0" w:after="0" w:afterAutospacing="0"/>
        <w:contextualSpacing/>
        <w:jc w:val="center"/>
        <w:rPr>
          <w:b/>
          <w:sz w:val="32"/>
          <w:szCs w:val="28"/>
        </w:rPr>
      </w:pPr>
      <w:r w:rsidRPr="00D92720">
        <w:rPr>
          <w:b/>
          <w:sz w:val="32"/>
          <w:szCs w:val="28"/>
        </w:rPr>
        <w:t>Правила</w:t>
      </w:r>
      <w:r w:rsidRPr="00D92720">
        <w:rPr>
          <w:b/>
          <w:sz w:val="32"/>
          <w:szCs w:val="28"/>
        </w:rPr>
        <w:br/>
        <w:t xml:space="preserve">использования водных объектов общего пользования для личных и бытовых нужд на территории городского округа Кинешма </w:t>
      </w:r>
    </w:p>
    <w:p w14:paraId="547B3E64" w14:textId="77777777" w:rsidR="000C15FD" w:rsidRPr="00D92720" w:rsidRDefault="000C15FD" w:rsidP="000C15FD">
      <w:pPr>
        <w:pStyle w:val="s3"/>
        <w:shd w:val="clear" w:color="auto" w:fill="FFFFFF"/>
        <w:spacing w:before="0" w:beforeAutospacing="0" w:after="0" w:afterAutospacing="0"/>
        <w:contextualSpacing/>
        <w:jc w:val="center"/>
        <w:rPr>
          <w:sz w:val="32"/>
          <w:szCs w:val="28"/>
        </w:rPr>
      </w:pPr>
    </w:p>
    <w:p w14:paraId="171574AC" w14:textId="77777777" w:rsidR="000C15FD" w:rsidRPr="00D92720" w:rsidRDefault="000C15FD" w:rsidP="000C15FD">
      <w:pPr>
        <w:pStyle w:val="s3"/>
        <w:numPr>
          <w:ilvl w:val="0"/>
          <w:numId w:val="20"/>
        </w:numPr>
        <w:shd w:val="clear" w:color="auto" w:fill="FFFFFF"/>
        <w:spacing w:before="0" w:beforeAutospacing="0" w:after="0" w:afterAutospacing="0"/>
        <w:ind w:left="0" w:firstLine="360"/>
        <w:contextualSpacing/>
        <w:jc w:val="center"/>
        <w:rPr>
          <w:b/>
          <w:sz w:val="32"/>
          <w:szCs w:val="28"/>
        </w:rPr>
      </w:pPr>
      <w:r w:rsidRPr="00D92720">
        <w:rPr>
          <w:b/>
          <w:sz w:val="32"/>
          <w:szCs w:val="28"/>
        </w:rPr>
        <w:t>Общие положения</w:t>
      </w:r>
    </w:p>
    <w:p w14:paraId="2D29A501" w14:textId="77777777" w:rsidR="000C15FD" w:rsidRPr="00D92720" w:rsidRDefault="000C15FD" w:rsidP="000C15FD">
      <w:pPr>
        <w:pStyle w:val="s3"/>
        <w:shd w:val="clear" w:color="auto" w:fill="FFFFFF"/>
        <w:spacing w:before="0" w:beforeAutospacing="0" w:after="0" w:afterAutospacing="0"/>
        <w:ind w:left="1080"/>
        <w:contextualSpacing/>
        <w:rPr>
          <w:b/>
          <w:sz w:val="28"/>
          <w:szCs w:val="28"/>
        </w:rPr>
      </w:pPr>
    </w:p>
    <w:p w14:paraId="31ABEBE2" w14:textId="77777777" w:rsidR="000C15FD" w:rsidRPr="00D92720" w:rsidRDefault="000C15FD" w:rsidP="000C15FD">
      <w:pPr>
        <w:pStyle w:val="af3"/>
        <w:numPr>
          <w:ilvl w:val="0"/>
          <w:numId w:val="10"/>
        </w:numPr>
        <w:shd w:val="clear" w:color="auto" w:fill="FFFFFF"/>
        <w:tabs>
          <w:tab w:val="left" w:pos="993"/>
          <w:tab w:val="left" w:pos="1421"/>
        </w:tabs>
        <w:ind w:left="0" w:firstLine="709"/>
        <w:contextualSpacing/>
        <w:jc w:val="both"/>
      </w:pPr>
      <w:r w:rsidRPr="00D92720">
        <w:t>Использование водных объектов общего пользования для личных и бытовых нужд осуществляется в соответствии с Водным Кодексом, иными федеральными законами и настоящими Правилами, а также с учетом правил</w:t>
      </w:r>
      <w:r w:rsidRPr="00D92720">
        <w:br/>
        <w:t>использования водных объектов общего пользования в рекреационных целях на территории городского округа Кинешма.</w:t>
      </w:r>
    </w:p>
    <w:p w14:paraId="2B8512BF" w14:textId="77777777" w:rsidR="000C15FD" w:rsidRPr="00D92720" w:rsidRDefault="000C15FD" w:rsidP="000C15FD">
      <w:pPr>
        <w:pStyle w:val="s1"/>
        <w:numPr>
          <w:ilvl w:val="0"/>
          <w:numId w:val="21"/>
        </w:numPr>
        <w:shd w:val="clear" w:color="auto" w:fill="FFFFFF"/>
        <w:tabs>
          <w:tab w:val="left" w:pos="993"/>
        </w:tabs>
        <w:spacing w:before="0" w:beforeAutospacing="0" w:after="0" w:afterAutospacing="0"/>
        <w:ind w:left="0" w:firstLine="709"/>
        <w:contextualSpacing/>
        <w:jc w:val="both"/>
        <w:rPr>
          <w:sz w:val="28"/>
          <w:szCs w:val="28"/>
        </w:rPr>
      </w:pPr>
      <w:r w:rsidRPr="00D92720">
        <w:rPr>
          <w:sz w:val="28"/>
          <w:szCs w:val="28"/>
        </w:rPr>
        <w:t>К водным объектам общего пользования, расположенным на территории городского округа Кинешма относятся:</w:t>
      </w:r>
    </w:p>
    <w:p w14:paraId="2B2CF477" w14:textId="77777777" w:rsidR="000C15FD" w:rsidRPr="00D92720" w:rsidRDefault="000C15FD" w:rsidP="000C15FD">
      <w:pPr>
        <w:pStyle w:val="s1"/>
        <w:numPr>
          <w:ilvl w:val="0"/>
          <w:numId w:val="23"/>
        </w:numPr>
        <w:shd w:val="clear" w:color="auto" w:fill="FFFFFF"/>
        <w:tabs>
          <w:tab w:val="left" w:pos="993"/>
        </w:tabs>
        <w:spacing w:before="0" w:beforeAutospacing="0" w:after="0" w:afterAutospacing="0"/>
        <w:ind w:left="0" w:firstLine="709"/>
        <w:contextualSpacing/>
        <w:jc w:val="both"/>
        <w:rPr>
          <w:sz w:val="28"/>
          <w:szCs w:val="28"/>
        </w:rPr>
      </w:pPr>
      <w:r w:rsidRPr="00D92720">
        <w:rPr>
          <w:sz w:val="28"/>
          <w:szCs w:val="28"/>
        </w:rPr>
        <w:t>водотоки (реки, ручьи);</w:t>
      </w:r>
    </w:p>
    <w:p w14:paraId="76AB5337" w14:textId="77777777" w:rsidR="000C15FD" w:rsidRPr="00D92720" w:rsidRDefault="000C15FD" w:rsidP="000C15FD">
      <w:pPr>
        <w:pStyle w:val="s1"/>
        <w:numPr>
          <w:ilvl w:val="0"/>
          <w:numId w:val="23"/>
        </w:numPr>
        <w:shd w:val="clear" w:color="auto" w:fill="FFFFFF"/>
        <w:tabs>
          <w:tab w:val="left" w:pos="993"/>
        </w:tabs>
        <w:spacing w:before="0" w:beforeAutospacing="0" w:after="0" w:afterAutospacing="0"/>
        <w:ind w:left="0" w:firstLine="709"/>
        <w:contextualSpacing/>
        <w:jc w:val="both"/>
        <w:rPr>
          <w:sz w:val="28"/>
          <w:szCs w:val="28"/>
        </w:rPr>
      </w:pPr>
      <w:r w:rsidRPr="00D92720">
        <w:rPr>
          <w:sz w:val="28"/>
          <w:szCs w:val="28"/>
        </w:rPr>
        <w:t>природные или искусственные водоемы (озера, пруды, обводненные карьеры);</w:t>
      </w:r>
    </w:p>
    <w:p w14:paraId="25A46AF4" w14:textId="77777777" w:rsidR="000C15FD" w:rsidRPr="00D92720" w:rsidRDefault="000C15FD" w:rsidP="000C15FD">
      <w:pPr>
        <w:pStyle w:val="s1"/>
        <w:numPr>
          <w:ilvl w:val="0"/>
          <w:numId w:val="23"/>
        </w:numPr>
        <w:shd w:val="clear" w:color="auto" w:fill="FFFFFF"/>
        <w:tabs>
          <w:tab w:val="left" w:pos="993"/>
        </w:tabs>
        <w:spacing w:before="0" w:beforeAutospacing="0" w:after="0" w:afterAutospacing="0"/>
        <w:ind w:left="0" w:firstLine="709"/>
        <w:contextualSpacing/>
        <w:jc w:val="both"/>
        <w:rPr>
          <w:sz w:val="28"/>
          <w:szCs w:val="28"/>
        </w:rPr>
      </w:pPr>
      <w:r w:rsidRPr="00D92720">
        <w:rPr>
          <w:sz w:val="28"/>
          <w:szCs w:val="28"/>
        </w:rPr>
        <w:t>природные выходы подземных вод (родники);</w:t>
      </w:r>
    </w:p>
    <w:p w14:paraId="2FA7E3CA" w14:textId="77777777" w:rsidR="000C15FD" w:rsidRPr="00D92720" w:rsidRDefault="000C15FD" w:rsidP="000C15FD">
      <w:pPr>
        <w:pStyle w:val="s1"/>
        <w:numPr>
          <w:ilvl w:val="0"/>
          <w:numId w:val="23"/>
        </w:numPr>
        <w:shd w:val="clear" w:color="auto" w:fill="FFFFFF"/>
        <w:tabs>
          <w:tab w:val="left" w:pos="993"/>
        </w:tabs>
        <w:spacing w:before="0" w:beforeAutospacing="0" w:after="0" w:afterAutospacing="0"/>
        <w:ind w:left="0" w:firstLine="709"/>
        <w:contextualSpacing/>
        <w:jc w:val="both"/>
        <w:rPr>
          <w:sz w:val="28"/>
          <w:szCs w:val="28"/>
        </w:rPr>
      </w:pPr>
      <w:r w:rsidRPr="00D92720">
        <w:rPr>
          <w:sz w:val="28"/>
          <w:szCs w:val="28"/>
        </w:rPr>
        <w:t>иные водные объекты.</w:t>
      </w:r>
    </w:p>
    <w:p w14:paraId="56DA8B5B" w14:textId="77777777" w:rsidR="000C15FD" w:rsidRPr="00D92720" w:rsidRDefault="000C15FD" w:rsidP="000C15FD">
      <w:pPr>
        <w:pStyle w:val="s1"/>
        <w:numPr>
          <w:ilvl w:val="0"/>
          <w:numId w:val="21"/>
        </w:numPr>
        <w:shd w:val="clear" w:color="auto" w:fill="FFFFFF"/>
        <w:tabs>
          <w:tab w:val="left" w:pos="993"/>
        </w:tabs>
        <w:spacing w:before="0" w:beforeAutospacing="0" w:after="0" w:afterAutospacing="0"/>
        <w:ind w:left="0" w:firstLine="709"/>
        <w:contextualSpacing/>
        <w:jc w:val="both"/>
        <w:rPr>
          <w:sz w:val="28"/>
          <w:szCs w:val="28"/>
        </w:rPr>
      </w:pPr>
      <w:r w:rsidRPr="00D92720">
        <w:rPr>
          <w:sz w:val="28"/>
          <w:szCs w:val="28"/>
        </w:rPr>
        <w:t>Водные объекты общего пользования используются гражданами для удовлетворения личных и бытовых нужд в целях:</w:t>
      </w:r>
    </w:p>
    <w:p w14:paraId="19210D22" w14:textId="77777777" w:rsidR="000C15FD" w:rsidRPr="00D92720" w:rsidRDefault="000C15FD" w:rsidP="000C15FD">
      <w:pPr>
        <w:pStyle w:val="s1"/>
        <w:numPr>
          <w:ilvl w:val="0"/>
          <w:numId w:val="22"/>
        </w:numPr>
        <w:shd w:val="clear" w:color="auto" w:fill="FFFFFF"/>
        <w:tabs>
          <w:tab w:val="left" w:pos="993"/>
        </w:tabs>
        <w:spacing w:before="0" w:beforeAutospacing="0" w:after="0" w:afterAutospacing="0"/>
        <w:ind w:left="0" w:firstLine="709"/>
        <w:contextualSpacing/>
        <w:jc w:val="both"/>
        <w:rPr>
          <w:sz w:val="28"/>
          <w:szCs w:val="28"/>
        </w:rPr>
      </w:pPr>
      <w:r w:rsidRPr="00D92720">
        <w:rPr>
          <w:sz w:val="28"/>
          <w:szCs w:val="28"/>
        </w:rPr>
        <w:t>питьевого и хозяйственно-бытового водоснабжения;</w:t>
      </w:r>
    </w:p>
    <w:p w14:paraId="24019A7C" w14:textId="77777777" w:rsidR="000C15FD" w:rsidRPr="00D92720" w:rsidRDefault="000C15FD" w:rsidP="000C15FD">
      <w:pPr>
        <w:pStyle w:val="s1"/>
        <w:numPr>
          <w:ilvl w:val="0"/>
          <w:numId w:val="22"/>
        </w:numPr>
        <w:shd w:val="clear" w:color="auto" w:fill="FFFFFF"/>
        <w:tabs>
          <w:tab w:val="left" w:pos="993"/>
        </w:tabs>
        <w:spacing w:before="0" w:beforeAutospacing="0" w:after="0" w:afterAutospacing="0"/>
        <w:ind w:left="0" w:firstLine="709"/>
        <w:contextualSpacing/>
        <w:jc w:val="both"/>
        <w:rPr>
          <w:sz w:val="28"/>
          <w:szCs w:val="28"/>
        </w:rPr>
      </w:pPr>
      <w:r w:rsidRPr="00D92720">
        <w:rPr>
          <w:sz w:val="28"/>
          <w:szCs w:val="28"/>
        </w:rPr>
        <w:t>полива садовых, огородных, дачных земельных участков;</w:t>
      </w:r>
    </w:p>
    <w:p w14:paraId="6C90454F" w14:textId="77777777" w:rsidR="000C15FD" w:rsidRPr="00D92720" w:rsidRDefault="000C15FD" w:rsidP="000C15FD">
      <w:pPr>
        <w:pStyle w:val="s1"/>
        <w:numPr>
          <w:ilvl w:val="0"/>
          <w:numId w:val="22"/>
        </w:numPr>
        <w:shd w:val="clear" w:color="auto" w:fill="FFFFFF"/>
        <w:tabs>
          <w:tab w:val="left" w:pos="993"/>
        </w:tabs>
        <w:spacing w:before="0" w:beforeAutospacing="0" w:after="0" w:afterAutospacing="0"/>
        <w:ind w:left="0" w:firstLine="709"/>
        <w:contextualSpacing/>
        <w:jc w:val="both"/>
        <w:rPr>
          <w:sz w:val="28"/>
          <w:szCs w:val="28"/>
        </w:rPr>
      </w:pPr>
      <w:r w:rsidRPr="00D92720">
        <w:rPr>
          <w:sz w:val="28"/>
          <w:szCs w:val="28"/>
        </w:rPr>
        <w:t>ведения личного подсобного хозяйства;</w:t>
      </w:r>
    </w:p>
    <w:p w14:paraId="75BFE5BA" w14:textId="77777777" w:rsidR="000C15FD" w:rsidRPr="00D92720" w:rsidRDefault="000C15FD" w:rsidP="000C15FD">
      <w:pPr>
        <w:pStyle w:val="s1"/>
        <w:numPr>
          <w:ilvl w:val="0"/>
          <w:numId w:val="22"/>
        </w:numPr>
        <w:shd w:val="clear" w:color="auto" w:fill="FFFFFF"/>
        <w:tabs>
          <w:tab w:val="left" w:pos="993"/>
        </w:tabs>
        <w:spacing w:before="0" w:beforeAutospacing="0" w:after="0" w:afterAutospacing="0"/>
        <w:ind w:left="0" w:firstLine="709"/>
        <w:contextualSpacing/>
        <w:jc w:val="both"/>
        <w:rPr>
          <w:sz w:val="28"/>
          <w:szCs w:val="28"/>
        </w:rPr>
      </w:pPr>
      <w:r w:rsidRPr="00D92720">
        <w:rPr>
          <w:sz w:val="28"/>
          <w:szCs w:val="28"/>
        </w:rPr>
        <w:t>водопоя животных, проведения иных работ по уходу за сельскохозяйственными и домашними животными;</w:t>
      </w:r>
    </w:p>
    <w:p w14:paraId="5DDCFE57" w14:textId="77777777" w:rsidR="000C15FD" w:rsidRPr="00D92720" w:rsidRDefault="000C15FD" w:rsidP="000C15FD">
      <w:pPr>
        <w:pStyle w:val="s1"/>
        <w:numPr>
          <w:ilvl w:val="0"/>
          <w:numId w:val="22"/>
        </w:numPr>
        <w:shd w:val="clear" w:color="auto" w:fill="FFFFFF"/>
        <w:tabs>
          <w:tab w:val="left" w:pos="993"/>
        </w:tabs>
        <w:spacing w:before="0" w:beforeAutospacing="0" w:after="0" w:afterAutospacing="0"/>
        <w:ind w:left="0" w:firstLine="709"/>
        <w:contextualSpacing/>
        <w:jc w:val="both"/>
        <w:rPr>
          <w:sz w:val="28"/>
          <w:szCs w:val="28"/>
        </w:rPr>
      </w:pPr>
      <w:r w:rsidRPr="00D92720">
        <w:rPr>
          <w:sz w:val="28"/>
          <w:szCs w:val="28"/>
        </w:rPr>
        <w:t>плавания и причаливания плавучих средств;</w:t>
      </w:r>
    </w:p>
    <w:p w14:paraId="02162D7F" w14:textId="77777777" w:rsidR="000C15FD" w:rsidRPr="00D92720" w:rsidRDefault="000C15FD" w:rsidP="000C15FD">
      <w:pPr>
        <w:pStyle w:val="s1"/>
        <w:numPr>
          <w:ilvl w:val="0"/>
          <w:numId w:val="22"/>
        </w:numPr>
        <w:shd w:val="clear" w:color="auto" w:fill="FFFFFF"/>
        <w:tabs>
          <w:tab w:val="left" w:pos="993"/>
        </w:tabs>
        <w:spacing w:before="0" w:beforeAutospacing="0" w:after="0" w:afterAutospacing="0"/>
        <w:ind w:left="0" w:firstLine="709"/>
        <w:contextualSpacing/>
        <w:jc w:val="both"/>
        <w:rPr>
          <w:sz w:val="28"/>
          <w:szCs w:val="28"/>
        </w:rPr>
      </w:pPr>
      <w:r w:rsidRPr="00D92720">
        <w:rPr>
          <w:sz w:val="28"/>
          <w:szCs w:val="28"/>
        </w:rPr>
        <w:t>любительского рыболовства;</w:t>
      </w:r>
    </w:p>
    <w:p w14:paraId="27DC051B" w14:textId="77777777" w:rsidR="000C15FD" w:rsidRPr="00D92720" w:rsidRDefault="000C15FD" w:rsidP="000C15FD">
      <w:pPr>
        <w:pStyle w:val="s1"/>
        <w:numPr>
          <w:ilvl w:val="0"/>
          <w:numId w:val="22"/>
        </w:numPr>
        <w:shd w:val="clear" w:color="auto" w:fill="FFFFFF"/>
        <w:tabs>
          <w:tab w:val="left" w:pos="993"/>
        </w:tabs>
        <w:spacing w:before="0" w:beforeAutospacing="0" w:after="0" w:afterAutospacing="0"/>
        <w:ind w:left="0" w:firstLine="709"/>
        <w:contextualSpacing/>
        <w:jc w:val="both"/>
        <w:rPr>
          <w:sz w:val="28"/>
          <w:szCs w:val="28"/>
        </w:rPr>
      </w:pPr>
      <w:r w:rsidRPr="00D92720">
        <w:rPr>
          <w:sz w:val="28"/>
          <w:szCs w:val="28"/>
        </w:rPr>
        <w:t xml:space="preserve"> купания, отдыха, туризма, занятия спортом.</w:t>
      </w:r>
    </w:p>
    <w:p w14:paraId="3EBC977B" w14:textId="77777777" w:rsidR="000C15FD" w:rsidRPr="00D92720" w:rsidRDefault="000C15FD" w:rsidP="000C15FD">
      <w:pPr>
        <w:pStyle w:val="s1"/>
        <w:numPr>
          <w:ilvl w:val="0"/>
          <w:numId w:val="22"/>
        </w:numPr>
        <w:shd w:val="clear" w:color="auto" w:fill="FFFFFF"/>
        <w:tabs>
          <w:tab w:val="left" w:pos="993"/>
        </w:tabs>
        <w:spacing w:before="0" w:beforeAutospacing="0" w:after="0" w:afterAutospacing="0"/>
        <w:ind w:left="0" w:firstLine="709"/>
        <w:contextualSpacing/>
        <w:jc w:val="both"/>
        <w:rPr>
          <w:sz w:val="28"/>
          <w:szCs w:val="28"/>
        </w:rPr>
      </w:pPr>
      <w:r w:rsidRPr="00D92720">
        <w:rPr>
          <w:sz w:val="28"/>
          <w:szCs w:val="28"/>
        </w:rPr>
        <w:t xml:space="preserve"> иных личных и бытовых нужд, предусмотренных законодательством Российской Федерации.</w:t>
      </w:r>
    </w:p>
    <w:p w14:paraId="640C1CC7" w14:textId="77777777" w:rsidR="000C15FD" w:rsidRPr="00D92720" w:rsidRDefault="000C15FD" w:rsidP="000C15FD">
      <w:pPr>
        <w:pStyle w:val="s1"/>
        <w:numPr>
          <w:ilvl w:val="0"/>
          <w:numId w:val="21"/>
        </w:numPr>
        <w:shd w:val="clear" w:color="auto" w:fill="FFFFFF"/>
        <w:tabs>
          <w:tab w:val="left" w:pos="993"/>
        </w:tabs>
        <w:spacing w:before="0" w:beforeAutospacing="0" w:after="0" w:afterAutospacing="0"/>
        <w:ind w:left="0" w:firstLine="709"/>
        <w:contextualSpacing/>
        <w:jc w:val="both"/>
        <w:rPr>
          <w:sz w:val="28"/>
          <w:szCs w:val="28"/>
        </w:rPr>
      </w:pPr>
      <w:r w:rsidRPr="00D92720">
        <w:rPr>
          <w:sz w:val="28"/>
          <w:szCs w:val="28"/>
        </w:rPr>
        <w:t>В настоящих Правилах используются следующие термины и понятия:</w:t>
      </w:r>
    </w:p>
    <w:p w14:paraId="3FB8E8FE" w14:textId="77777777" w:rsidR="000C15FD" w:rsidRPr="00D92720" w:rsidRDefault="000C15FD" w:rsidP="000C15FD">
      <w:pPr>
        <w:pStyle w:val="s1"/>
        <w:numPr>
          <w:ilvl w:val="0"/>
          <w:numId w:val="24"/>
        </w:numPr>
        <w:shd w:val="clear" w:color="auto" w:fill="FFFFFF"/>
        <w:tabs>
          <w:tab w:val="left" w:pos="993"/>
        </w:tabs>
        <w:spacing w:before="0" w:beforeAutospacing="0" w:after="0" w:afterAutospacing="0"/>
        <w:ind w:left="0" w:firstLine="709"/>
        <w:contextualSpacing/>
        <w:jc w:val="both"/>
        <w:rPr>
          <w:sz w:val="28"/>
          <w:szCs w:val="28"/>
        </w:rPr>
      </w:pPr>
      <w:r w:rsidRPr="00D92720">
        <w:rPr>
          <w:rStyle w:val="s10"/>
          <w:b/>
          <w:bCs/>
          <w:sz w:val="28"/>
          <w:szCs w:val="28"/>
        </w:rPr>
        <w:t>личные и бытовые нужды</w:t>
      </w:r>
      <w:r w:rsidRPr="00D92720">
        <w:rPr>
          <w:sz w:val="28"/>
          <w:szCs w:val="28"/>
        </w:rPr>
        <w:t> - личные, семейные, домашние потребности граждан, не связанные с осуществлением предпринимательской деятельности;</w:t>
      </w:r>
    </w:p>
    <w:p w14:paraId="33CF24ED" w14:textId="77777777" w:rsidR="000C15FD" w:rsidRPr="00D92720" w:rsidRDefault="000C15FD" w:rsidP="000C15FD">
      <w:pPr>
        <w:pStyle w:val="s1"/>
        <w:numPr>
          <w:ilvl w:val="0"/>
          <w:numId w:val="24"/>
        </w:numPr>
        <w:shd w:val="clear" w:color="auto" w:fill="FFFFFF"/>
        <w:tabs>
          <w:tab w:val="left" w:pos="993"/>
        </w:tabs>
        <w:spacing w:before="0" w:beforeAutospacing="0" w:after="0" w:afterAutospacing="0"/>
        <w:ind w:left="0" w:firstLine="709"/>
        <w:contextualSpacing/>
        <w:jc w:val="both"/>
        <w:rPr>
          <w:sz w:val="28"/>
          <w:szCs w:val="28"/>
        </w:rPr>
      </w:pPr>
      <w:r w:rsidRPr="00D92720">
        <w:rPr>
          <w:rStyle w:val="s10"/>
          <w:b/>
          <w:bCs/>
          <w:sz w:val="28"/>
          <w:szCs w:val="28"/>
        </w:rPr>
        <w:t>береговая полоса водных объектов</w:t>
      </w:r>
      <w:r w:rsidRPr="00D92720">
        <w:rPr>
          <w:sz w:val="28"/>
          <w:szCs w:val="28"/>
        </w:rPr>
        <w:t> - полоса земли вдоль береговой линии водного объекта общего пользования предназначается для общего пользования.</w:t>
      </w:r>
    </w:p>
    <w:p w14:paraId="2CC86AF8" w14:textId="77777777" w:rsidR="000C15FD" w:rsidRPr="00D92720" w:rsidRDefault="000C15FD" w:rsidP="000C15FD">
      <w:pPr>
        <w:pStyle w:val="s1"/>
        <w:shd w:val="clear" w:color="auto" w:fill="FFFFFF"/>
        <w:tabs>
          <w:tab w:val="left" w:pos="993"/>
        </w:tabs>
        <w:spacing w:before="0" w:beforeAutospacing="0" w:after="0" w:afterAutospacing="0"/>
        <w:ind w:firstLine="709"/>
        <w:contextualSpacing/>
        <w:jc w:val="both"/>
        <w:rPr>
          <w:sz w:val="28"/>
          <w:szCs w:val="28"/>
        </w:rPr>
      </w:pPr>
      <w:r w:rsidRPr="00D92720">
        <w:rPr>
          <w:sz w:val="28"/>
          <w:szCs w:val="28"/>
        </w:rPr>
        <w:t xml:space="preserve"> </w:t>
      </w:r>
    </w:p>
    <w:p w14:paraId="1FBC81E4" w14:textId="77777777" w:rsidR="000C15FD" w:rsidRPr="00D92720" w:rsidRDefault="000C15FD" w:rsidP="000C15FD">
      <w:pPr>
        <w:pStyle w:val="s1"/>
        <w:shd w:val="clear" w:color="auto" w:fill="FFFFFF"/>
        <w:tabs>
          <w:tab w:val="left" w:pos="993"/>
        </w:tabs>
        <w:spacing w:before="0" w:beforeAutospacing="0" w:after="0" w:afterAutospacing="0"/>
        <w:ind w:firstLine="709"/>
        <w:contextualSpacing/>
        <w:jc w:val="both"/>
        <w:rPr>
          <w:sz w:val="28"/>
          <w:szCs w:val="28"/>
        </w:rPr>
      </w:pPr>
      <w:r w:rsidRPr="00D92720">
        <w:rPr>
          <w:sz w:val="28"/>
          <w:szCs w:val="28"/>
        </w:rPr>
        <w:lastRenderedPageBreak/>
        <w:t xml:space="preserve">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w:t>
      </w:r>
    </w:p>
    <w:p w14:paraId="1DCFBA7B" w14:textId="77777777" w:rsidR="000C15FD" w:rsidRPr="00D92720" w:rsidRDefault="000C15FD" w:rsidP="000C15FD">
      <w:pPr>
        <w:pStyle w:val="s1"/>
        <w:shd w:val="clear" w:color="auto" w:fill="FFFFFF"/>
        <w:tabs>
          <w:tab w:val="left" w:pos="993"/>
        </w:tabs>
        <w:spacing w:before="0" w:beforeAutospacing="0" w:after="0" w:afterAutospacing="0"/>
        <w:ind w:firstLine="709"/>
        <w:contextualSpacing/>
        <w:jc w:val="both"/>
        <w:rPr>
          <w:sz w:val="28"/>
          <w:szCs w:val="28"/>
        </w:rPr>
      </w:pPr>
      <w:r w:rsidRPr="00D92720">
        <w:rPr>
          <w:sz w:val="28"/>
          <w:szCs w:val="28"/>
        </w:rPr>
        <w:t>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4531D26E" w14:textId="77777777" w:rsidR="000C15FD" w:rsidRPr="00D92720" w:rsidRDefault="000C15FD" w:rsidP="000C15FD">
      <w:pPr>
        <w:pStyle w:val="s1"/>
        <w:shd w:val="clear" w:color="auto" w:fill="FFFFFF"/>
        <w:tabs>
          <w:tab w:val="left" w:pos="993"/>
        </w:tabs>
        <w:spacing w:before="0" w:beforeAutospacing="0" w:after="0" w:afterAutospacing="0"/>
        <w:ind w:left="709"/>
        <w:contextualSpacing/>
        <w:jc w:val="both"/>
        <w:rPr>
          <w:sz w:val="28"/>
          <w:szCs w:val="28"/>
        </w:rPr>
      </w:pPr>
    </w:p>
    <w:p w14:paraId="2362A652" w14:textId="77777777" w:rsidR="000C15FD" w:rsidRPr="00D92720" w:rsidRDefault="000C15FD" w:rsidP="000C15FD">
      <w:pPr>
        <w:pStyle w:val="s3"/>
        <w:numPr>
          <w:ilvl w:val="0"/>
          <w:numId w:val="20"/>
        </w:numPr>
        <w:shd w:val="clear" w:color="auto" w:fill="FFFFFF"/>
        <w:tabs>
          <w:tab w:val="left" w:pos="284"/>
        </w:tabs>
        <w:spacing w:before="0" w:beforeAutospacing="0" w:after="0" w:afterAutospacing="0"/>
        <w:ind w:left="0" w:firstLine="0"/>
        <w:contextualSpacing/>
        <w:jc w:val="center"/>
        <w:rPr>
          <w:b/>
          <w:sz w:val="28"/>
          <w:szCs w:val="28"/>
        </w:rPr>
      </w:pPr>
      <w:r w:rsidRPr="00D92720">
        <w:rPr>
          <w:b/>
          <w:sz w:val="28"/>
          <w:szCs w:val="28"/>
        </w:rPr>
        <w:t> Использование водных объектов общего пользования </w:t>
      </w:r>
    </w:p>
    <w:p w14:paraId="1A9361E5" w14:textId="77777777" w:rsidR="000C15FD" w:rsidRPr="00D92720" w:rsidRDefault="000C15FD" w:rsidP="000C15FD">
      <w:pPr>
        <w:pStyle w:val="s3"/>
        <w:shd w:val="clear" w:color="auto" w:fill="FFFFFF"/>
        <w:tabs>
          <w:tab w:val="left" w:pos="284"/>
        </w:tabs>
        <w:spacing w:before="0" w:beforeAutospacing="0" w:after="0" w:afterAutospacing="0"/>
        <w:contextualSpacing/>
        <w:jc w:val="center"/>
        <w:rPr>
          <w:b/>
          <w:sz w:val="28"/>
          <w:szCs w:val="28"/>
        </w:rPr>
      </w:pPr>
      <w:r w:rsidRPr="00D92720">
        <w:rPr>
          <w:b/>
          <w:sz w:val="28"/>
          <w:szCs w:val="28"/>
        </w:rPr>
        <w:t>для личных и бытовых нужд</w:t>
      </w:r>
    </w:p>
    <w:p w14:paraId="231F5A52" w14:textId="77777777" w:rsidR="000C15FD" w:rsidRPr="00D92720" w:rsidRDefault="000C15FD" w:rsidP="000C15FD">
      <w:pPr>
        <w:pStyle w:val="s1"/>
        <w:shd w:val="clear" w:color="auto" w:fill="FFFFFF"/>
        <w:tabs>
          <w:tab w:val="left" w:pos="993"/>
        </w:tabs>
        <w:spacing w:before="0" w:beforeAutospacing="0" w:after="0" w:afterAutospacing="0"/>
        <w:contextualSpacing/>
        <w:jc w:val="both"/>
        <w:rPr>
          <w:sz w:val="32"/>
          <w:szCs w:val="28"/>
        </w:rPr>
      </w:pPr>
    </w:p>
    <w:p w14:paraId="04D8C440" w14:textId="77777777" w:rsidR="000C15FD" w:rsidRPr="00D92720" w:rsidRDefault="000C15FD" w:rsidP="000C15FD">
      <w:pPr>
        <w:pStyle w:val="s1"/>
        <w:numPr>
          <w:ilvl w:val="0"/>
          <w:numId w:val="21"/>
        </w:numPr>
        <w:shd w:val="clear" w:color="auto" w:fill="FFFFFF"/>
        <w:tabs>
          <w:tab w:val="left" w:pos="993"/>
        </w:tabs>
        <w:spacing w:before="0" w:beforeAutospacing="0" w:after="0" w:afterAutospacing="0"/>
        <w:ind w:left="0" w:firstLine="709"/>
        <w:contextualSpacing/>
        <w:jc w:val="both"/>
        <w:rPr>
          <w:sz w:val="28"/>
          <w:szCs w:val="28"/>
        </w:rPr>
      </w:pPr>
      <w:r w:rsidRPr="00D92720">
        <w:rPr>
          <w:sz w:val="28"/>
          <w:szCs w:val="28"/>
        </w:rPr>
        <w:t>Каждый гражданин имеет право доступа к водным объектам общего пользования и бесплатно использовать их для личных и бытовых нужд, если иное не предусмотрено </w:t>
      </w:r>
      <w:hyperlink r:id="rId38" w:anchor="/document/12147594/entry/0" w:history="1">
        <w:r w:rsidRPr="00D92720">
          <w:rPr>
            <w:sz w:val="28"/>
            <w:szCs w:val="28"/>
          </w:rPr>
          <w:t>Водным кодексом</w:t>
        </w:r>
      </w:hyperlink>
      <w:r w:rsidRPr="00D92720">
        <w:rPr>
          <w:sz w:val="28"/>
          <w:szCs w:val="28"/>
        </w:rPr>
        <w:t> Российской Федерации и другими федеральными законами.</w:t>
      </w:r>
    </w:p>
    <w:p w14:paraId="0AED712B" w14:textId="77777777" w:rsidR="000C15FD" w:rsidRPr="00D92720" w:rsidRDefault="000C15FD" w:rsidP="000C15FD">
      <w:pPr>
        <w:pStyle w:val="s1"/>
        <w:numPr>
          <w:ilvl w:val="0"/>
          <w:numId w:val="21"/>
        </w:numPr>
        <w:shd w:val="clear" w:color="auto" w:fill="FFFFFF"/>
        <w:tabs>
          <w:tab w:val="left" w:pos="993"/>
        </w:tabs>
        <w:spacing w:before="0" w:beforeAutospacing="0" w:after="0" w:afterAutospacing="0"/>
        <w:ind w:left="0" w:firstLine="709"/>
        <w:contextualSpacing/>
        <w:jc w:val="both"/>
        <w:rPr>
          <w:sz w:val="28"/>
          <w:szCs w:val="28"/>
        </w:rPr>
      </w:pPr>
      <w:r w:rsidRPr="00D92720">
        <w:rPr>
          <w:sz w:val="28"/>
          <w:szCs w:val="28"/>
          <w:shd w:val="clear" w:color="auto" w:fill="FFFFFF"/>
        </w:rPr>
        <w:t xml:space="preserve">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 </w:t>
      </w:r>
    </w:p>
    <w:p w14:paraId="521B2EA6" w14:textId="77777777" w:rsidR="000C15FD" w:rsidRPr="00D92720" w:rsidRDefault="000C15FD" w:rsidP="000C15FD">
      <w:pPr>
        <w:pStyle w:val="s1"/>
        <w:numPr>
          <w:ilvl w:val="0"/>
          <w:numId w:val="21"/>
        </w:numPr>
        <w:shd w:val="clear" w:color="auto" w:fill="FFFFFF"/>
        <w:tabs>
          <w:tab w:val="left" w:pos="993"/>
        </w:tabs>
        <w:spacing w:before="0" w:beforeAutospacing="0" w:after="0" w:afterAutospacing="0"/>
        <w:ind w:left="0" w:firstLine="709"/>
        <w:contextualSpacing/>
        <w:jc w:val="both"/>
        <w:rPr>
          <w:sz w:val="28"/>
          <w:szCs w:val="28"/>
        </w:rPr>
      </w:pPr>
      <w:r w:rsidRPr="00D92720">
        <w:rPr>
          <w:sz w:val="28"/>
          <w:szCs w:val="28"/>
        </w:rPr>
        <w:t>На водных объектах общего пользования могут быть запрещены забор (изъятие) водных ресурсов для целей питьевого и хозяйственно-бытового водоснабжения, водопой, а также установлены иные запреты в случаях, предусмотренных законодательством Российской Федерации и законодательством субъектов Российской Федерации.</w:t>
      </w:r>
    </w:p>
    <w:p w14:paraId="77D980B3" w14:textId="77777777" w:rsidR="000C15FD" w:rsidRPr="00D92720" w:rsidRDefault="000C15FD" w:rsidP="000C15FD">
      <w:pPr>
        <w:pStyle w:val="af3"/>
        <w:numPr>
          <w:ilvl w:val="0"/>
          <w:numId w:val="21"/>
        </w:numPr>
        <w:shd w:val="clear" w:color="auto" w:fill="FFFFFF"/>
        <w:tabs>
          <w:tab w:val="left" w:pos="993"/>
          <w:tab w:val="left" w:pos="3630"/>
        </w:tabs>
        <w:ind w:left="0" w:firstLine="709"/>
        <w:jc w:val="both"/>
      </w:pPr>
      <w:r w:rsidRPr="00D92720">
        <w:t>Запреты на использование водных объектов общего пользования в личных и бытовых целях устанавливаются постановлением администрации городского округа Кинешма.</w:t>
      </w:r>
    </w:p>
    <w:p w14:paraId="6E2B5088" w14:textId="77777777" w:rsidR="000C15FD" w:rsidRPr="00D92720" w:rsidRDefault="000C15FD" w:rsidP="000C15FD">
      <w:pPr>
        <w:pStyle w:val="s1"/>
        <w:numPr>
          <w:ilvl w:val="0"/>
          <w:numId w:val="21"/>
        </w:numPr>
        <w:shd w:val="clear" w:color="auto" w:fill="FFFFFF"/>
        <w:tabs>
          <w:tab w:val="left" w:pos="993"/>
        </w:tabs>
        <w:spacing w:before="0" w:beforeAutospacing="0" w:after="0" w:afterAutospacing="0"/>
        <w:ind w:left="0" w:firstLine="709"/>
        <w:jc w:val="both"/>
        <w:rPr>
          <w:sz w:val="28"/>
          <w:szCs w:val="28"/>
        </w:rPr>
      </w:pPr>
      <w:r w:rsidRPr="00D92720">
        <w:rPr>
          <w:sz w:val="28"/>
          <w:szCs w:val="28"/>
        </w:rPr>
        <w:t> Водопользование может быть приостановлено или ограничено в случае:</w:t>
      </w:r>
    </w:p>
    <w:p w14:paraId="0EBD54D7" w14:textId="77777777" w:rsidR="000C15FD" w:rsidRPr="00D92720" w:rsidRDefault="000C15FD" w:rsidP="000C15FD">
      <w:pPr>
        <w:pStyle w:val="s1"/>
        <w:numPr>
          <w:ilvl w:val="0"/>
          <w:numId w:val="26"/>
        </w:numPr>
        <w:shd w:val="clear" w:color="auto" w:fill="FFFFFF"/>
        <w:tabs>
          <w:tab w:val="left" w:pos="993"/>
        </w:tabs>
        <w:spacing w:before="0" w:beforeAutospacing="0" w:after="0" w:afterAutospacing="0"/>
        <w:ind w:left="0" w:firstLine="709"/>
        <w:jc w:val="both"/>
        <w:rPr>
          <w:sz w:val="28"/>
          <w:szCs w:val="28"/>
        </w:rPr>
      </w:pPr>
      <w:r w:rsidRPr="00D92720">
        <w:rPr>
          <w:sz w:val="28"/>
          <w:szCs w:val="28"/>
        </w:rPr>
        <w:t>угрозы причинения вреда жизни или здоровью человека;</w:t>
      </w:r>
    </w:p>
    <w:p w14:paraId="106C7115" w14:textId="77777777" w:rsidR="000C15FD" w:rsidRPr="00D92720" w:rsidRDefault="000C15FD" w:rsidP="000C15FD">
      <w:pPr>
        <w:pStyle w:val="s1"/>
        <w:numPr>
          <w:ilvl w:val="0"/>
          <w:numId w:val="26"/>
        </w:numPr>
        <w:shd w:val="clear" w:color="auto" w:fill="FFFFFF"/>
        <w:tabs>
          <w:tab w:val="left" w:pos="993"/>
        </w:tabs>
        <w:spacing w:before="0" w:beforeAutospacing="0" w:after="0" w:afterAutospacing="0"/>
        <w:ind w:left="0" w:firstLine="709"/>
        <w:jc w:val="both"/>
        <w:rPr>
          <w:sz w:val="28"/>
          <w:szCs w:val="28"/>
        </w:rPr>
      </w:pPr>
      <w:r w:rsidRPr="00D92720">
        <w:rPr>
          <w:sz w:val="28"/>
          <w:szCs w:val="28"/>
        </w:rPr>
        <w:t>возникновения радиационной аварии или иных чрезвычайных ситуаций природного или техногенного характера;</w:t>
      </w:r>
    </w:p>
    <w:p w14:paraId="2B3AF637" w14:textId="77777777" w:rsidR="000C15FD" w:rsidRPr="00D92720" w:rsidRDefault="000C15FD" w:rsidP="000C15FD">
      <w:pPr>
        <w:pStyle w:val="s1"/>
        <w:numPr>
          <w:ilvl w:val="0"/>
          <w:numId w:val="26"/>
        </w:numPr>
        <w:shd w:val="clear" w:color="auto" w:fill="FFFFFF"/>
        <w:tabs>
          <w:tab w:val="left" w:pos="993"/>
        </w:tabs>
        <w:spacing w:before="0" w:beforeAutospacing="0" w:after="0" w:afterAutospacing="0"/>
        <w:ind w:left="0" w:firstLine="709"/>
        <w:jc w:val="both"/>
        <w:rPr>
          <w:sz w:val="28"/>
          <w:szCs w:val="28"/>
        </w:rPr>
      </w:pPr>
      <w:r w:rsidRPr="00D92720">
        <w:rPr>
          <w:sz w:val="28"/>
          <w:szCs w:val="28"/>
        </w:rPr>
        <w:t>причинения вреда окружающей среде, объектам культурного наследия;</w:t>
      </w:r>
    </w:p>
    <w:p w14:paraId="10046FAE" w14:textId="77777777" w:rsidR="000C15FD" w:rsidRPr="00D92720" w:rsidRDefault="000C15FD" w:rsidP="000C15FD">
      <w:pPr>
        <w:pStyle w:val="s1"/>
        <w:shd w:val="clear" w:color="auto" w:fill="FFFFFF"/>
        <w:tabs>
          <w:tab w:val="left" w:pos="993"/>
        </w:tabs>
        <w:spacing w:before="0" w:beforeAutospacing="0" w:after="0" w:afterAutospacing="0"/>
        <w:ind w:firstLine="709"/>
        <w:jc w:val="both"/>
        <w:rPr>
          <w:sz w:val="28"/>
          <w:szCs w:val="28"/>
        </w:rPr>
      </w:pPr>
      <w:r w:rsidRPr="00D92720">
        <w:rPr>
          <w:sz w:val="28"/>
          <w:szCs w:val="28"/>
        </w:rPr>
        <w:t>установления охранных зон гидроэнергетических объектов;</w:t>
      </w:r>
    </w:p>
    <w:p w14:paraId="153D1592" w14:textId="77777777" w:rsidR="000C15FD" w:rsidRPr="00D92720" w:rsidRDefault="000C15FD" w:rsidP="000C15FD">
      <w:pPr>
        <w:pStyle w:val="s1"/>
        <w:numPr>
          <w:ilvl w:val="0"/>
          <w:numId w:val="26"/>
        </w:numPr>
        <w:shd w:val="clear" w:color="auto" w:fill="FFFFFF"/>
        <w:tabs>
          <w:tab w:val="left" w:pos="993"/>
        </w:tabs>
        <w:spacing w:before="0" w:beforeAutospacing="0" w:after="0" w:afterAutospacing="0"/>
        <w:ind w:left="0" w:firstLine="709"/>
        <w:jc w:val="both"/>
        <w:rPr>
          <w:sz w:val="28"/>
          <w:szCs w:val="28"/>
        </w:rPr>
      </w:pPr>
      <w:r w:rsidRPr="00D92720">
        <w:rPr>
          <w:sz w:val="28"/>
          <w:szCs w:val="28"/>
        </w:rPr>
        <w:t>в иных предусмотренных </w:t>
      </w:r>
      <w:hyperlink r:id="rId39" w:anchor="/multilink/12147594/paragraph/444/number/0" w:history="1">
        <w:r w:rsidRPr="00D92720">
          <w:rPr>
            <w:sz w:val="28"/>
            <w:szCs w:val="28"/>
          </w:rPr>
          <w:t>федеральными законами</w:t>
        </w:r>
      </w:hyperlink>
      <w:r w:rsidRPr="00D92720">
        <w:rPr>
          <w:sz w:val="28"/>
          <w:szCs w:val="28"/>
        </w:rPr>
        <w:t> случаях.</w:t>
      </w:r>
    </w:p>
    <w:p w14:paraId="63712DB8" w14:textId="77777777" w:rsidR="000C15FD" w:rsidRPr="00D92720" w:rsidRDefault="000C15FD" w:rsidP="000C15FD">
      <w:pPr>
        <w:pStyle w:val="s1"/>
        <w:numPr>
          <w:ilvl w:val="0"/>
          <w:numId w:val="21"/>
        </w:numPr>
        <w:shd w:val="clear" w:color="auto" w:fill="FFFFFF"/>
        <w:tabs>
          <w:tab w:val="left" w:pos="993"/>
        </w:tabs>
        <w:spacing w:before="0" w:beforeAutospacing="0" w:after="0" w:afterAutospacing="0"/>
        <w:ind w:left="0" w:firstLine="709"/>
        <w:jc w:val="both"/>
        <w:rPr>
          <w:sz w:val="28"/>
          <w:szCs w:val="28"/>
        </w:rPr>
      </w:pPr>
      <w:r w:rsidRPr="00D92720">
        <w:rPr>
          <w:sz w:val="28"/>
          <w:szCs w:val="28"/>
        </w:rPr>
        <w:t>Ограничение водопользования устанавливается нормативными правовыми актами исполнительных органов государственной власти, нормативными правовыми актами органов местного самоуправления или решением суда.</w:t>
      </w:r>
    </w:p>
    <w:p w14:paraId="07F3E814" w14:textId="77777777" w:rsidR="000C15FD" w:rsidRPr="00D92720" w:rsidRDefault="000C15FD" w:rsidP="000C15FD">
      <w:pPr>
        <w:pStyle w:val="s1"/>
        <w:numPr>
          <w:ilvl w:val="0"/>
          <w:numId w:val="21"/>
        </w:numPr>
        <w:shd w:val="clear" w:color="auto" w:fill="FFFFFF"/>
        <w:tabs>
          <w:tab w:val="left" w:pos="993"/>
        </w:tabs>
        <w:spacing w:before="0" w:beforeAutospacing="0" w:after="0" w:afterAutospacing="0"/>
        <w:ind w:left="0" w:firstLine="709"/>
        <w:jc w:val="both"/>
        <w:rPr>
          <w:sz w:val="28"/>
          <w:szCs w:val="28"/>
        </w:rPr>
      </w:pPr>
      <w:proofErr w:type="gramStart"/>
      <w:r w:rsidRPr="00D92720">
        <w:rPr>
          <w:sz w:val="28"/>
          <w:szCs w:val="28"/>
        </w:rPr>
        <w:t>Информирование о приостановлении или ограничении использования водных объектов общего пользования осуществляется администрацией городского округа Кинешма через средства массовой информации, на официальном веб-сайте органов местного самоуправления городского округа Кинешма размещаемого в сети Интернет: </w:t>
      </w:r>
      <w:hyperlink r:id="rId40" w:tgtFrame="_blank" w:history="1">
        <w:r w:rsidRPr="00D92720">
          <w:rPr>
            <w:sz w:val="28"/>
            <w:szCs w:val="28"/>
          </w:rPr>
          <w:t>http://www.admkineshma.ru</w:t>
        </w:r>
      </w:hyperlink>
      <w:r w:rsidRPr="00D92720">
        <w:rPr>
          <w:sz w:val="28"/>
          <w:szCs w:val="28"/>
        </w:rPr>
        <w:t xml:space="preserve">, радио, телевидении и посредством </w:t>
      </w:r>
      <w:r w:rsidRPr="00D92720">
        <w:rPr>
          <w:sz w:val="28"/>
          <w:szCs w:val="28"/>
        </w:rPr>
        <w:lastRenderedPageBreak/>
        <w:t>специальных информационных знаков, устанавливаемых вдоль берегов водных объектов.</w:t>
      </w:r>
      <w:proofErr w:type="gramEnd"/>
    </w:p>
    <w:p w14:paraId="331B00E3" w14:textId="77777777" w:rsidR="000C15FD" w:rsidRPr="00D92720" w:rsidRDefault="000C15FD" w:rsidP="000C15FD">
      <w:pPr>
        <w:pStyle w:val="af3"/>
        <w:shd w:val="clear" w:color="auto" w:fill="FFFFFF"/>
        <w:tabs>
          <w:tab w:val="left" w:pos="993"/>
          <w:tab w:val="left" w:pos="3630"/>
        </w:tabs>
        <w:ind w:left="0" w:firstLine="709"/>
        <w:contextualSpacing/>
        <w:jc w:val="both"/>
      </w:pPr>
    </w:p>
    <w:p w14:paraId="2DFDD218" w14:textId="77777777" w:rsidR="000C15FD" w:rsidRPr="00D92720" w:rsidRDefault="000C15FD" w:rsidP="000C15FD">
      <w:pPr>
        <w:pStyle w:val="s3"/>
        <w:numPr>
          <w:ilvl w:val="0"/>
          <w:numId w:val="20"/>
        </w:numPr>
        <w:shd w:val="clear" w:color="auto" w:fill="FFFFFF"/>
        <w:spacing w:before="0" w:beforeAutospacing="0" w:after="0" w:afterAutospacing="0"/>
        <w:ind w:left="284" w:firstLine="0"/>
        <w:contextualSpacing/>
        <w:jc w:val="center"/>
        <w:rPr>
          <w:b/>
          <w:sz w:val="28"/>
          <w:szCs w:val="28"/>
        </w:rPr>
      </w:pPr>
      <w:r w:rsidRPr="00D92720">
        <w:rPr>
          <w:b/>
          <w:sz w:val="28"/>
          <w:szCs w:val="28"/>
        </w:rPr>
        <w:t xml:space="preserve"> Требования  к использованию водных объектов общего пользования </w:t>
      </w:r>
    </w:p>
    <w:p w14:paraId="7D719D16" w14:textId="77777777" w:rsidR="000C15FD" w:rsidRPr="00D92720" w:rsidRDefault="000C15FD" w:rsidP="000C15FD">
      <w:pPr>
        <w:pStyle w:val="s3"/>
        <w:shd w:val="clear" w:color="auto" w:fill="FFFFFF"/>
        <w:spacing w:before="0" w:beforeAutospacing="0" w:after="0" w:afterAutospacing="0"/>
        <w:ind w:left="284"/>
        <w:contextualSpacing/>
        <w:jc w:val="center"/>
        <w:rPr>
          <w:b/>
          <w:sz w:val="28"/>
          <w:szCs w:val="28"/>
        </w:rPr>
      </w:pPr>
      <w:r w:rsidRPr="00D92720">
        <w:rPr>
          <w:b/>
          <w:sz w:val="28"/>
          <w:szCs w:val="28"/>
        </w:rPr>
        <w:t>для личных и бытовых нужд</w:t>
      </w:r>
    </w:p>
    <w:p w14:paraId="0AA441F1" w14:textId="77777777" w:rsidR="000C15FD" w:rsidRPr="00D92720" w:rsidRDefault="000C15FD" w:rsidP="000C15FD">
      <w:pPr>
        <w:pStyle w:val="s1"/>
        <w:shd w:val="clear" w:color="auto" w:fill="FFFFFF"/>
        <w:spacing w:before="0" w:beforeAutospacing="0" w:after="0" w:afterAutospacing="0"/>
        <w:contextualSpacing/>
        <w:jc w:val="both"/>
        <w:rPr>
          <w:sz w:val="32"/>
          <w:szCs w:val="28"/>
        </w:rPr>
      </w:pPr>
    </w:p>
    <w:p w14:paraId="5A827212" w14:textId="77777777" w:rsidR="000C15FD" w:rsidRPr="00D92720" w:rsidRDefault="000C15FD" w:rsidP="000C15FD">
      <w:pPr>
        <w:pStyle w:val="s1"/>
        <w:numPr>
          <w:ilvl w:val="0"/>
          <w:numId w:val="21"/>
        </w:numPr>
        <w:shd w:val="clear" w:color="auto" w:fill="FFFFFF"/>
        <w:tabs>
          <w:tab w:val="left" w:pos="993"/>
        </w:tabs>
        <w:spacing w:before="0" w:beforeAutospacing="0" w:after="0" w:afterAutospacing="0"/>
        <w:ind w:left="0" w:firstLine="709"/>
        <w:contextualSpacing/>
        <w:jc w:val="both"/>
        <w:rPr>
          <w:sz w:val="28"/>
          <w:szCs w:val="28"/>
        </w:rPr>
      </w:pPr>
      <w:r w:rsidRPr="00D92720">
        <w:rPr>
          <w:sz w:val="28"/>
          <w:szCs w:val="28"/>
        </w:rPr>
        <w:t>Граждане при использовании водных объектов для личных и бытовых нужд:</w:t>
      </w:r>
    </w:p>
    <w:p w14:paraId="595F0D3B" w14:textId="77777777" w:rsidR="000C15FD" w:rsidRPr="00D92720" w:rsidRDefault="000C15FD" w:rsidP="000C15FD">
      <w:pPr>
        <w:pStyle w:val="s1"/>
        <w:numPr>
          <w:ilvl w:val="0"/>
          <w:numId w:val="25"/>
        </w:numPr>
        <w:shd w:val="clear" w:color="auto" w:fill="FFFFFF"/>
        <w:tabs>
          <w:tab w:val="left" w:pos="993"/>
        </w:tabs>
        <w:spacing w:before="0" w:beforeAutospacing="0" w:after="0" w:afterAutospacing="0"/>
        <w:ind w:left="0" w:firstLine="709"/>
        <w:contextualSpacing/>
        <w:jc w:val="both"/>
        <w:rPr>
          <w:sz w:val="28"/>
          <w:szCs w:val="28"/>
        </w:rPr>
      </w:pPr>
      <w:proofErr w:type="gramStart"/>
      <w:r w:rsidRPr="00D92720">
        <w:rPr>
          <w:sz w:val="28"/>
          <w:szCs w:val="28"/>
        </w:rPr>
        <w:t xml:space="preserve">обязаны соблюдать законодательство Российской Федерации, соблюдать соответствующие режимы особой охраны для водных объектов, отнесенных к особо охраняемым водным объектам, входящим в состав особо охраняемых природных территорий, расположенных в границах </w:t>
      </w:r>
      <w:proofErr w:type="spellStart"/>
      <w:r w:rsidRPr="00D92720">
        <w:rPr>
          <w:sz w:val="28"/>
          <w:szCs w:val="28"/>
        </w:rPr>
        <w:t>рыбохозяйственных</w:t>
      </w:r>
      <w:proofErr w:type="spellEnd"/>
      <w:r w:rsidRPr="00D92720">
        <w:rPr>
          <w:sz w:val="28"/>
          <w:szCs w:val="28"/>
        </w:rPr>
        <w:t xml:space="preserve"> заповедных зон, расположенных в границах зон, округов санитарной охраны водных объектов - источников питьевого водоснабжения, содержащих природные лечебные ресурсы;</w:t>
      </w:r>
      <w:proofErr w:type="gramEnd"/>
    </w:p>
    <w:p w14:paraId="2E8B7178" w14:textId="77777777" w:rsidR="000C15FD" w:rsidRPr="00D92720" w:rsidRDefault="000C15FD" w:rsidP="000C15FD">
      <w:pPr>
        <w:pStyle w:val="s1"/>
        <w:numPr>
          <w:ilvl w:val="0"/>
          <w:numId w:val="25"/>
        </w:numPr>
        <w:shd w:val="clear" w:color="auto" w:fill="FFFFFF"/>
        <w:tabs>
          <w:tab w:val="left" w:pos="993"/>
        </w:tabs>
        <w:spacing w:before="0" w:beforeAutospacing="0" w:after="0" w:afterAutospacing="0"/>
        <w:ind w:left="0" w:firstLine="709"/>
        <w:contextualSpacing/>
        <w:jc w:val="both"/>
        <w:rPr>
          <w:sz w:val="28"/>
          <w:szCs w:val="28"/>
        </w:rPr>
      </w:pPr>
      <w:r w:rsidRPr="00D92720">
        <w:rPr>
          <w:sz w:val="28"/>
          <w:szCs w:val="28"/>
        </w:rPr>
        <w:t>не создавать препятствия водопользователям, осуществляющим пользование водным объектом на основаниях, установленных законодательством Российской Федерации, ограничивать их права, а также создавать помехи и опасность для судоходства и людей.</w:t>
      </w:r>
    </w:p>
    <w:p w14:paraId="368CC4B0" w14:textId="77777777" w:rsidR="000C15FD" w:rsidRPr="00D92720" w:rsidRDefault="000C15FD" w:rsidP="000C15FD">
      <w:pPr>
        <w:pStyle w:val="s1"/>
        <w:numPr>
          <w:ilvl w:val="0"/>
          <w:numId w:val="21"/>
        </w:numPr>
        <w:shd w:val="clear" w:color="auto" w:fill="FFFFFF"/>
        <w:tabs>
          <w:tab w:val="left" w:pos="993"/>
        </w:tabs>
        <w:spacing w:before="0" w:beforeAutospacing="0" w:after="0" w:afterAutospacing="0"/>
        <w:ind w:left="0" w:firstLine="709"/>
        <w:contextualSpacing/>
        <w:jc w:val="both"/>
      </w:pPr>
      <w:r w:rsidRPr="00D92720">
        <w:rPr>
          <w:sz w:val="28"/>
          <w:szCs w:val="28"/>
        </w:rPr>
        <w:t>На водных объектах, используемых для питьевых, хозяйственно-бытовых целей, запрещается молевой сплав древесины, а также сплав древесины в пучках и кошелях без судовой тяги.</w:t>
      </w:r>
    </w:p>
    <w:p w14:paraId="51626156" w14:textId="77777777" w:rsidR="000C15FD" w:rsidRPr="00D92720" w:rsidRDefault="000C15FD" w:rsidP="000C15FD">
      <w:pPr>
        <w:pStyle w:val="s1"/>
        <w:numPr>
          <w:ilvl w:val="0"/>
          <w:numId w:val="21"/>
        </w:numPr>
        <w:shd w:val="clear" w:color="auto" w:fill="FFFFFF"/>
        <w:tabs>
          <w:tab w:val="left" w:pos="993"/>
        </w:tabs>
        <w:spacing w:before="0" w:beforeAutospacing="0" w:after="0" w:afterAutospacing="0"/>
        <w:ind w:left="0" w:firstLine="709"/>
        <w:contextualSpacing/>
        <w:jc w:val="both"/>
        <w:rPr>
          <w:sz w:val="28"/>
          <w:szCs w:val="28"/>
        </w:rPr>
      </w:pPr>
      <w:r w:rsidRPr="00D92720">
        <w:rPr>
          <w:sz w:val="28"/>
          <w:szCs w:val="28"/>
        </w:rPr>
        <w:t>Использование водных объектов для целей питьевого и хозяйственно-бытового водоснабжения допускается при наличии санитарно-эпидемиологического заключения о соответствии водного объекта санитарным правилам и условиям безопасного для здоровья населения использования водного объекта.</w:t>
      </w:r>
    </w:p>
    <w:p w14:paraId="463D126F" w14:textId="77777777" w:rsidR="000C15FD" w:rsidRPr="00D92720" w:rsidRDefault="000C15FD" w:rsidP="000C15FD">
      <w:pPr>
        <w:pStyle w:val="s1"/>
        <w:numPr>
          <w:ilvl w:val="0"/>
          <w:numId w:val="21"/>
        </w:numPr>
        <w:shd w:val="clear" w:color="auto" w:fill="FFFFFF"/>
        <w:tabs>
          <w:tab w:val="left" w:pos="993"/>
        </w:tabs>
        <w:spacing w:before="0" w:beforeAutospacing="0" w:after="0" w:afterAutospacing="0"/>
        <w:ind w:left="0" w:firstLine="709"/>
        <w:contextualSpacing/>
        <w:jc w:val="both"/>
        <w:rPr>
          <w:sz w:val="28"/>
          <w:szCs w:val="28"/>
        </w:rPr>
      </w:pPr>
      <w:r w:rsidRPr="00D92720">
        <w:rPr>
          <w:sz w:val="28"/>
          <w:szCs w:val="28"/>
        </w:rPr>
        <w:t xml:space="preserve">Использование водных объектов общего пользования для любительского рыболовства осуществляется гражданами </w:t>
      </w:r>
      <w:proofErr w:type="gramStart"/>
      <w:r w:rsidRPr="00D92720">
        <w:rPr>
          <w:sz w:val="28"/>
          <w:szCs w:val="28"/>
        </w:rPr>
        <w:t>в соответствии с законодательством о водных биологических ресурсах без разрешения на промышленную добычу</w:t>
      </w:r>
      <w:proofErr w:type="gramEnd"/>
      <w:r w:rsidRPr="00D92720">
        <w:rPr>
          <w:sz w:val="28"/>
          <w:szCs w:val="28"/>
        </w:rPr>
        <w:t xml:space="preserve"> (вылов) водных биоресурсов, если иное не предусмотрено федеральными законами.</w:t>
      </w:r>
    </w:p>
    <w:p w14:paraId="2FF8FF45" w14:textId="77777777" w:rsidR="000C15FD" w:rsidRPr="00D92720" w:rsidRDefault="000C15FD" w:rsidP="000C15FD">
      <w:pPr>
        <w:pStyle w:val="s1"/>
        <w:numPr>
          <w:ilvl w:val="0"/>
          <w:numId w:val="21"/>
        </w:numPr>
        <w:shd w:val="clear" w:color="auto" w:fill="FFFFFF"/>
        <w:tabs>
          <w:tab w:val="left" w:pos="993"/>
        </w:tabs>
        <w:spacing w:before="0" w:beforeAutospacing="0" w:after="0" w:afterAutospacing="0"/>
        <w:ind w:left="0" w:firstLine="709"/>
        <w:contextualSpacing/>
        <w:jc w:val="both"/>
        <w:rPr>
          <w:sz w:val="28"/>
          <w:szCs w:val="28"/>
        </w:rPr>
      </w:pPr>
      <w:r w:rsidRPr="00D92720">
        <w:rPr>
          <w:sz w:val="28"/>
          <w:szCs w:val="28"/>
        </w:rPr>
        <w:t>Использование маломерных судов, водных мотоциклов и других технических средств, предназначенных для отдыха на водных объектах, осуществляется в соответствии с </w:t>
      </w:r>
      <w:hyperlink r:id="rId41" w:anchor="/document/28333465/entry/1000" w:history="1">
        <w:r w:rsidRPr="00D92720">
          <w:rPr>
            <w:sz w:val="28"/>
            <w:szCs w:val="28"/>
          </w:rPr>
          <w:t>Правилами</w:t>
        </w:r>
      </w:hyperlink>
      <w:r w:rsidRPr="00D92720">
        <w:rPr>
          <w:sz w:val="28"/>
          <w:szCs w:val="28"/>
        </w:rPr>
        <w:t> пользования водными объектами для плавания на маломерных удах в Ивановской области, утвержденными </w:t>
      </w:r>
      <w:hyperlink r:id="rId42" w:anchor="/document/28333465/entry/0" w:history="1">
        <w:r w:rsidRPr="00D92720">
          <w:rPr>
            <w:sz w:val="28"/>
            <w:szCs w:val="28"/>
          </w:rPr>
          <w:t>постановлением</w:t>
        </w:r>
      </w:hyperlink>
      <w:r w:rsidRPr="00D92720">
        <w:rPr>
          <w:sz w:val="28"/>
          <w:szCs w:val="28"/>
        </w:rPr>
        <w:t> Правительства Ивановской области от 04.03.2008 №33-п.</w:t>
      </w:r>
    </w:p>
    <w:p w14:paraId="7E65D6D3" w14:textId="77777777" w:rsidR="000C15FD" w:rsidRPr="00D92720" w:rsidRDefault="000C15FD" w:rsidP="000C15FD">
      <w:pPr>
        <w:pStyle w:val="s1"/>
        <w:numPr>
          <w:ilvl w:val="0"/>
          <w:numId w:val="21"/>
        </w:numPr>
        <w:shd w:val="clear" w:color="auto" w:fill="FFFFFF"/>
        <w:tabs>
          <w:tab w:val="left" w:pos="993"/>
        </w:tabs>
        <w:spacing w:before="0" w:beforeAutospacing="0" w:after="0" w:afterAutospacing="0"/>
        <w:ind w:left="0" w:firstLine="709"/>
        <w:contextualSpacing/>
        <w:jc w:val="both"/>
        <w:rPr>
          <w:sz w:val="28"/>
          <w:szCs w:val="28"/>
        </w:rPr>
      </w:pPr>
      <w:r w:rsidRPr="00D92720">
        <w:rPr>
          <w:sz w:val="28"/>
          <w:szCs w:val="28"/>
        </w:rPr>
        <w:t>Проведение строительных, дноуглубительных и других работ, связанных с изменением дна и берегов водных объектов общего пользования, осуществляется в соответствии с </w:t>
      </w:r>
      <w:hyperlink r:id="rId43" w:anchor="/document/12138258/entry/0" w:history="1">
        <w:r w:rsidRPr="00D92720">
          <w:rPr>
            <w:sz w:val="28"/>
            <w:szCs w:val="28"/>
          </w:rPr>
          <w:t>градостроительным</w:t>
        </w:r>
      </w:hyperlink>
      <w:r w:rsidRPr="00D92720">
        <w:rPr>
          <w:sz w:val="28"/>
          <w:szCs w:val="28"/>
        </w:rPr>
        <w:t> и природоохранным законодательством.</w:t>
      </w:r>
    </w:p>
    <w:p w14:paraId="23EF57E9" w14:textId="77777777" w:rsidR="000C15FD" w:rsidRPr="00D92720" w:rsidRDefault="000C15FD" w:rsidP="000C15FD">
      <w:pPr>
        <w:tabs>
          <w:tab w:val="left" w:pos="993"/>
          <w:tab w:val="left" w:pos="7680"/>
        </w:tabs>
        <w:ind w:firstLine="709"/>
        <w:jc w:val="right"/>
        <w:rPr>
          <w:b/>
          <w:sz w:val="28"/>
          <w:szCs w:val="28"/>
        </w:rPr>
      </w:pPr>
    </w:p>
    <w:p w14:paraId="300C57D8" w14:textId="77777777" w:rsidR="000C15FD" w:rsidRPr="00D92720" w:rsidRDefault="000C15FD" w:rsidP="000C15FD">
      <w:pPr>
        <w:tabs>
          <w:tab w:val="left" w:pos="993"/>
          <w:tab w:val="left" w:pos="7680"/>
        </w:tabs>
        <w:ind w:firstLine="709"/>
        <w:jc w:val="right"/>
        <w:rPr>
          <w:b/>
          <w:sz w:val="28"/>
          <w:szCs w:val="28"/>
        </w:rPr>
      </w:pPr>
    </w:p>
    <w:p w14:paraId="23FA3700" w14:textId="77777777" w:rsidR="00A66B21" w:rsidRPr="00D92720" w:rsidRDefault="00A66B21" w:rsidP="000C15FD">
      <w:pPr>
        <w:tabs>
          <w:tab w:val="left" w:pos="993"/>
          <w:tab w:val="left" w:pos="7680"/>
        </w:tabs>
        <w:ind w:firstLine="709"/>
        <w:jc w:val="right"/>
        <w:rPr>
          <w:b/>
          <w:sz w:val="28"/>
          <w:szCs w:val="28"/>
        </w:rPr>
      </w:pPr>
      <w:r w:rsidRPr="00D92720">
        <w:rPr>
          <w:b/>
          <w:sz w:val="28"/>
          <w:szCs w:val="28"/>
        </w:rPr>
        <w:br w:type="page"/>
      </w:r>
    </w:p>
    <w:p w14:paraId="6492B6E8" w14:textId="60B6C14B" w:rsidR="000C15FD" w:rsidRPr="00D92720" w:rsidRDefault="000C15FD" w:rsidP="000C15FD">
      <w:pPr>
        <w:tabs>
          <w:tab w:val="left" w:pos="993"/>
          <w:tab w:val="left" w:pos="7680"/>
        </w:tabs>
        <w:ind w:firstLine="709"/>
        <w:jc w:val="right"/>
        <w:rPr>
          <w:b/>
          <w:sz w:val="28"/>
          <w:szCs w:val="28"/>
        </w:rPr>
      </w:pPr>
      <w:r w:rsidRPr="00D92720">
        <w:rPr>
          <w:b/>
          <w:sz w:val="28"/>
          <w:szCs w:val="28"/>
        </w:rPr>
        <w:lastRenderedPageBreak/>
        <w:t>Приложение 2</w:t>
      </w:r>
      <w:r w:rsidRPr="00D92720">
        <w:rPr>
          <w:b/>
          <w:sz w:val="28"/>
          <w:szCs w:val="28"/>
        </w:rPr>
        <w:br/>
        <w:t xml:space="preserve">к </w:t>
      </w:r>
      <w:hyperlink w:anchor="sub_0" w:history="1">
        <w:r w:rsidRPr="00D92720">
          <w:rPr>
            <w:b/>
            <w:sz w:val="28"/>
            <w:szCs w:val="28"/>
          </w:rPr>
          <w:t>постановлению</w:t>
        </w:r>
      </w:hyperlink>
      <w:r w:rsidRPr="00D92720">
        <w:rPr>
          <w:b/>
          <w:sz w:val="28"/>
          <w:szCs w:val="28"/>
        </w:rPr>
        <w:br/>
        <w:t>администрации городского</w:t>
      </w:r>
      <w:r w:rsidRPr="00D92720">
        <w:rPr>
          <w:b/>
          <w:sz w:val="28"/>
          <w:szCs w:val="28"/>
        </w:rPr>
        <w:br/>
        <w:t>округа Кинешма</w:t>
      </w:r>
      <w:r w:rsidRPr="00D92720">
        <w:rPr>
          <w:b/>
          <w:sz w:val="28"/>
          <w:szCs w:val="28"/>
        </w:rPr>
        <w:br/>
      </w:r>
      <w:r w:rsidRPr="00D92720">
        <w:rPr>
          <w:b/>
          <w:sz w:val="28"/>
          <w:szCs w:val="28"/>
          <w:u w:val="single"/>
        </w:rPr>
        <w:t xml:space="preserve">от </w:t>
      </w:r>
      <w:r w:rsidR="00A66B21" w:rsidRPr="00D92720">
        <w:rPr>
          <w:b/>
          <w:sz w:val="28"/>
          <w:szCs w:val="28"/>
          <w:u w:val="single"/>
        </w:rPr>
        <w:t xml:space="preserve"> 24.04.2025  </w:t>
      </w:r>
      <w:r w:rsidRPr="00D92720">
        <w:rPr>
          <w:b/>
          <w:sz w:val="28"/>
          <w:szCs w:val="28"/>
          <w:u w:val="single"/>
        </w:rPr>
        <w:t>№</w:t>
      </w:r>
      <w:r w:rsidR="00A66B21" w:rsidRPr="00D92720">
        <w:rPr>
          <w:b/>
          <w:sz w:val="28"/>
          <w:szCs w:val="28"/>
          <w:u w:val="single"/>
        </w:rPr>
        <w:t xml:space="preserve"> 865-п</w:t>
      </w:r>
    </w:p>
    <w:p w14:paraId="6B7FE062" w14:textId="77777777" w:rsidR="000C15FD" w:rsidRPr="00D92720" w:rsidRDefault="000C15FD" w:rsidP="000C15FD">
      <w:pPr>
        <w:pStyle w:val="1"/>
        <w:contextualSpacing/>
        <w:rPr>
          <w:bCs/>
          <w:szCs w:val="28"/>
        </w:rPr>
      </w:pPr>
    </w:p>
    <w:p w14:paraId="23D00458" w14:textId="77777777" w:rsidR="000C15FD" w:rsidRPr="00D92720" w:rsidRDefault="000C15FD" w:rsidP="000C15FD">
      <w:pPr>
        <w:pStyle w:val="1"/>
        <w:contextualSpacing/>
        <w:rPr>
          <w:bCs/>
          <w:szCs w:val="28"/>
        </w:rPr>
      </w:pPr>
    </w:p>
    <w:p w14:paraId="7E43574B" w14:textId="77777777" w:rsidR="000C15FD" w:rsidRPr="00D92720" w:rsidRDefault="000C15FD" w:rsidP="000C15FD">
      <w:pPr>
        <w:pStyle w:val="1"/>
        <w:contextualSpacing/>
        <w:rPr>
          <w:bCs/>
          <w:szCs w:val="28"/>
        </w:rPr>
      </w:pPr>
      <w:r w:rsidRPr="00D92720">
        <w:rPr>
          <w:szCs w:val="28"/>
        </w:rPr>
        <w:t xml:space="preserve">Правила использования водных объектов общего пользования в рекреационных целях на территории городского округа Кинешма </w:t>
      </w:r>
    </w:p>
    <w:p w14:paraId="7878C257" w14:textId="77777777" w:rsidR="000C15FD" w:rsidRPr="00D92720" w:rsidRDefault="000C15FD" w:rsidP="000C15FD">
      <w:pPr>
        <w:ind w:firstLine="567"/>
        <w:contextualSpacing/>
        <w:jc w:val="both"/>
        <w:rPr>
          <w:sz w:val="28"/>
          <w:szCs w:val="28"/>
        </w:rPr>
      </w:pPr>
    </w:p>
    <w:p w14:paraId="4BC48B9A" w14:textId="77777777" w:rsidR="000C15FD" w:rsidRPr="00D92720" w:rsidRDefault="000C15FD" w:rsidP="000C15FD">
      <w:pPr>
        <w:ind w:firstLine="567"/>
        <w:contextualSpacing/>
        <w:jc w:val="both"/>
        <w:rPr>
          <w:sz w:val="28"/>
          <w:szCs w:val="28"/>
        </w:rPr>
      </w:pPr>
    </w:p>
    <w:p w14:paraId="4E2C607F" w14:textId="77777777" w:rsidR="000C15FD" w:rsidRPr="00D92720" w:rsidRDefault="000C15FD" w:rsidP="000C15FD">
      <w:pPr>
        <w:pStyle w:val="af3"/>
        <w:numPr>
          <w:ilvl w:val="0"/>
          <w:numId w:val="7"/>
        </w:numPr>
        <w:shd w:val="clear" w:color="auto" w:fill="FFFFFF"/>
        <w:tabs>
          <w:tab w:val="num" w:pos="-4940"/>
          <w:tab w:val="left" w:pos="993"/>
          <w:tab w:val="left" w:pos="1421"/>
        </w:tabs>
        <w:ind w:left="0" w:firstLine="709"/>
        <w:contextualSpacing/>
        <w:jc w:val="center"/>
        <w:rPr>
          <w:b/>
        </w:rPr>
      </w:pPr>
      <w:r w:rsidRPr="00D92720">
        <w:rPr>
          <w:b/>
        </w:rPr>
        <w:t>Общие положения</w:t>
      </w:r>
    </w:p>
    <w:p w14:paraId="177EC1E7" w14:textId="77777777" w:rsidR="000C15FD" w:rsidRPr="00D92720" w:rsidRDefault="000C15FD" w:rsidP="000C15FD">
      <w:pPr>
        <w:pStyle w:val="af3"/>
        <w:shd w:val="clear" w:color="auto" w:fill="FFFFFF"/>
        <w:tabs>
          <w:tab w:val="num" w:pos="-4940"/>
          <w:tab w:val="left" w:pos="1421"/>
        </w:tabs>
        <w:ind w:left="0" w:firstLine="709"/>
        <w:contextualSpacing/>
        <w:rPr>
          <w:b/>
        </w:rPr>
      </w:pPr>
    </w:p>
    <w:p w14:paraId="74E1859E" w14:textId="77777777" w:rsidR="000C15FD" w:rsidRPr="00D92720" w:rsidRDefault="000C15FD" w:rsidP="000C15FD">
      <w:pPr>
        <w:pStyle w:val="af3"/>
        <w:numPr>
          <w:ilvl w:val="0"/>
          <w:numId w:val="10"/>
        </w:numPr>
        <w:shd w:val="clear" w:color="auto" w:fill="FFFFFF"/>
        <w:tabs>
          <w:tab w:val="left" w:pos="993"/>
          <w:tab w:val="left" w:pos="1421"/>
        </w:tabs>
        <w:ind w:left="0" w:firstLine="709"/>
        <w:contextualSpacing/>
        <w:jc w:val="both"/>
      </w:pPr>
      <w:proofErr w:type="gramStart"/>
      <w:r w:rsidRPr="00D92720">
        <w:t>Использование водных объектов общего пользования для рекреационных целей (туризма, физической культуры и спорта, организации отдыха и укрепления здоровья граждан, в том числе организации отдыха детей и их оздоровления) осуществляется в соответствии с Водным Кодексом, иными федеральными законами и настоящими Правилами, а также с учетом правил</w:t>
      </w:r>
      <w:r w:rsidRPr="00D92720">
        <w:br/>
        <w:t>использования водных объектов общего пользования для личных и бытовых нужд на территории городского округа Кинешма.</w:t>
      </w:r>
      <w:proofErr w:type="gramEnd"/>
    </w:p>
    <w:p w14:paraId="0AD00247" w14:textId="77777777" w:rsidR="000C15FD" w:rsidRPr="00D92720" w:rsidRDefault="000C15FD" w:rsidP="000C15FD">
      <w:pPr>
        <w:pStyle w:val="af3"/>
        <w:numPr>
          <w:ilvl w:val="0"/>
          <w:numId w:val="10"/>
        </w:numPr>
        <w:shd w:val="clear" w:color="auto" w:fill="FFFFFF"/>
        <w:tabs>
          <w:tab w:val="left" w:pos="993"/>
          <w:tab w:val="left" w:pos="1421"/>
        </w:tabs>
        <w:ind w:left="0" w:firstLine="709"/>
        <w:contextualSpacing/>
        <w:jc w:val="both"/>
      </w:pPr>
      <w:r w:rsidRPr="00D92720">
        <w:t>В настоящих Правилах используются следующие термины и понятия:</w:t>
      </w:r>
    </w:p>
    <w:p w14:paraId="68F40547" w14:textId="77777777" w:rsidR="000C15FD" w:rsidRPr="00D92720" w:rsidRDefault="000C15FD" w:rsidP="000C15FD">
      <w:pPr>
        <w:pStyle w:val="af4"/>
        <w:numPr>
          <w:ilvl w:val="0"/>
          <w:numId w:val="8"/>
        </w:numPr>
        <w:shd w:val="clear" w:color="auto" w:fill="FFFFFF"/>
        <w:spacing w:before="0" w:beforeAutospacing="0" w:after="0" w:afterAutospacing="0"/>
        <w:ind w:left="0" w:firstLine="709"/>
        <w:contextualSpacing/>
        <w:jc w:val="both"/>
        <w:rPr>
          <w:sz w:val="28"/>
          <w:szCs w:val="28"/>
        </w:rPr>
      </w:pPr>
      <w:r w:rsidRPr="00D92720">
        <w:rPr>
          <w:b/>
          <w:sz w:val="28"/>
          <w:szCs w:val="28"/>
        </w:rPr>
        <w:t>рекреационная деятельность</w:t>
      </w:r>
      <w:r w:rsidRPr="00D92720">
        <w:rPr>
          <w:sz w:val="28"/>
          <w:szCs w:val="28"/>
        </w:rPr>
        <w:t xml:space="preserve"> - деятельность, направленная на оздоровление и восстановление работоспособности человека, которая включает в себя такие сферы, как санаторно-курортное лечение, туризм, спортивные, развлекательные и т.п. мероприятия;</w:t>
      </w:r>
    </w:p>
    <w:p w14:paraId="747B6A6D" w14:textId="77777777" w:rsidR="000C15FD" w:rsidRPr="00D92720" w:rsidRDefault="000C15FD" w:rsidP="000C15FD">
      <w:pPr>
        <w:pStyle w:val="af4"/>
        <w:numPr>
          <w:ilvl w:val="0"/>
          <w:numId w:val="8"/>
        </w:numPr>
        <w:shd w:val="clear" w:color="auto" w:fill="FFFFFF"/>
        <w:spacing w:before="0" w:beforeAutospacing="0" w:after="0" w:afterAutospacing="0"/>
        <w:ind w:left="0" w:firstLine="709"/>
        <w:contextualSpacing/>
        <w:jc w:val="both"/>
        <w:rPr>
          <w:sz w:val="28"/>
          <w:szCs w:val="28"/>
        </w:rPr>
      </w:pPr>
      <w:r w:rsidRPr="00D92720">
        <w:rPr>
          <w:b/>
          <w:sz w:val="28"/>
          <w:szCs w:val="28"/>
        </w:rPr>
        <w:t>использование водных объектов (водопользование)</w:t>
      </w:r>
      <w:r w:rsidRPr="00D92720">
        <w:rPr>
          <w:sz w:val="28"/>
          <w:szCs w:val="28"/>
        </w:rPr>
        <w:t xml:space="preserve"> - использование различными способами водных объектов для удовлетворения потребностей Российской Федерации, субъектов Российской Федерации, муниципальных образований, физических и юридических лиц;</w:t>
      </w:r>
    </w:p>
    <w:p w14:paraId="3DAEDE8B" w14:textId="77777777" w:rsidR="000C15FD" w:rsidRPr="00D92720" w:rsidRDefault="000C15FD" w:rsidP="000C15FD">
      <w:pPr>
        <w:pStyle w:val="af4"/>
        <w:numPr>
          <w:ilvl w:val="0"/>
          <w:numId w:val="8"/>
        </w:numPr>
        <w:shd w:val="clear" w:color="auto" w:fill="FFFFFF"/>
        <w:spacing w:before="0" w:beforeAutospacing="0" w:after="0" w:afterAutospacing="0"/>
        <w:ind w:left="0" w:firstLine="709"/>
        <w:contextualSpacing/>
        <w:jc w:val="both"/>
        <w:rPr>
          <w:sz w:val="28"/>
          <w:szCs w:val="28"/>
        </w:rPr>
      </w:pPr>
      <w:r w:rsidRPr="00D92720">
        <w:rPr>
          <w:b/>
          <w:sz w:val="28"/>
          <w:szCs w:val="28"/>
        </w:rPr>
        <w:t>рекреационное водопользование</w:t>
      </w:r>
      <w:r w:rsidRPr="00D92720">
        <w:rPr>
          <w:sz w:val="28"/>
          <w:szCs w:val="28"/>
        </w:rPr>
        <w:t xml:space="preserve"> - использование водного объекта или его участка для купания, занятия спортом и отдыха</w:t>
      </w:r>
      <w:r w:rsidRPr="00D92720">
        <w:rPr>
          <w:b/>
          <w:sz w:val="28"/>
          <w:szCs w:val="28"/>
        </w:rPr>
        <w:t>;</w:t>
      </w:r>
    </w:p>
    <w:p w14:paraId="789C5994" w14:textId="77777777" w:rsidR="000C15FD" w:rsidRPr="00D92720" w:rsidRDefault="000C15FD" w:rsidP="000C15FD">
      <w:pPr>
        <w:pStyle w:val="af4"/>
        <w:numPr>
          <w:ilvl w:val="0"/>
          <w:numId w:val="8"/>
        </w:numPr>
        <w:shd w:val="clear" w:color="auto" w:fill="FFFFFF"/>
        <w:spacing w:before="0" w:beforeAutospacing="0" w:after="0" w:afterAutospacing="0"/>
        <w:ind w:left="0" w:firstLine="709"/>
        <w:contextualSpacing/>
        <w:jc w:val="both"/>
        <w:rPr>
          <w:sz w:val="28"/>
          <w:szCs w:val="28"/>
        </w:rPr>
      </w:pPr>
      <w:r w:rsidRPr="00D92720">
        <w:rPr>
          <w:b/>
          <w:sz w:val="28"/>
          <w:szCs w:val="28"/>
        </w:rPr>
        <w:t>объект отдыха</w:t>
      </w:r>
      <w:r w:rsidRPr="00D92720">
        <w:rPr>
          <w:sz w:val="28"/>
          <w:szCs w:val="28"/>
        </w:rPr>
        <w:t xml:space="preserve"> - место отдыха или сооружение, используемое для проведения рекреационных, развлекательных, культурных и спортивных мероприятий на акватории и/или берегу водного объекта, имеющего открытую водную поверхность;</w:t>
      </w:r>
    </w:p>
    <w:p w14:paraId="21256FDD" w14:textId="77777777" w:rsidR="000C15FD" w:rsidRPr="00D92720" w:rsidRDefault="000C15FD" w:rsidP="000C15FD">
      <w:pPr>
        <w:pStyle w:val="af4"/>
        <w:numPr>
          <w:ilvl w:val="0"/>
          <w:numId w:val="8"/>
        </w:numPr>
        <w:shd w:val="clear" w:color="auto" w:fill="FFFFFF"/>
        <w:spacing w:before="0" w:beforeAutospacing="0" w:after="0" w:afterAutospacing="0"/>
        <w:ind w:left="0" w:firstLine="709"/>
        <w:contextualSpacing/>
        <w:jc w:val="both"/>
        <w:rPr>
          <w:sz w:val="28"/>
          <w:szCs w:val="28"/>
        </w:rPr>
      </w:pPr>
      <w:r w:rsidRPr="00D92720">
        <w:rPr>
          <w:b/>
          <w:sz w:val="28"/>
          <w:szCs w:val="28"/>
        </w:rPr>
        <w:t>зон</w:t>
      </w:r>
      <w:proofErr w:type="gramStart"/>
      <w:r w:rsidRPr="00D92720">
        <w:rPr>
          <w:b/>
          <w:sz w:val="28"/>
          <w:szCs w:val="28"/>
        </w:rPr>
        <w:t>а(</w:t>
      </w:r>
      <w:proofErr w:type="gramEnd"/>
      <w:r w:rsidRPr="00D92720">
        <w:rPr>
          <w:b/>
          <w:sz w:val="28"/>
          <w:szCs w:val="28"/>
        </w:rPr>
        <w:t>место) отдыха (водный объект)</w:t>
      </w:r>
      <w:r w:rsidRPr="00D92720">
        <w:rPr>
          <w:sz w:val="28"/>
          <w:szCs w:val="28"/>
        </w:rPr>
        <w:t xml:space="preserve"> - участок территории, примыкающий к водному объекту, выделенный и закрепленный в порядке, установленном нормативными правовыми актами, а также комплекс временных и постоянных сооружений, расположенных на этом участке и несущих функциональную нагрузку в качестве оборудования зоны отдыха, обустроенный для интенсивного использования в целях рекреации;</w:t>
      </w:r>
    </w:p>
    <w:p w14:paraId="344136BF" w14:textId="77777777" w:rsidR="000C15FD" w:rsidRPr="00D92720" w:rsidRDefault="000C15FD" w:rsidP="000C15FD">
      <w:pPr>
        <w:pStyle w:val="af4"/>
        <w:numPr>
          <w:ilvl w:val="0"/>
          <w:numId w:val="8"/>
        </w:numPr>
        <w:shd w:val="clear" w:color="auto" w:fill="FFFFFF"/>
        <w:spacing w:before="0" w:beforeAutospacing="0" w:after="0" w:afterAutospacing="0"/>
        <w:ind w:left="0" w:firstLine="709"/>
        <w:contextualSpacing/>
        <w:jc w:val="both"/>
        <w:rPr>
          <w:sz w:val="28"/>
          <w:szCs w:val="28"/>
        </w:rPr>
      </w:pPr>
      <w:r w:rsidRPr="00D92720">
        <w:rPr>
          <w:b/>
          <w:sz w:val="28"/>
          <w:szCs w:val="28"/>
        </w:rPr>
        <w:t>место массового отдыха, развлечения, культуры и спорта (водный объект)</w:t>
      </w:r>
      <w:r w:rsidRPr="00D92720">
        <w:rPr>
          <w:sz w:val="28"/>
          <w:szCs w:val="28"/>
        </w:rPr>
        <w:t xml:space="preserve"> - организованное место для традиционного отдыха и развлечения людей, проведения культурных и спортивных мероприятий, оборудованное на побережье водного объекта в соответствии с требованиями, </w:t>
      </w:r>
      <w:r w:rsidRPr="00D92720">
        <w:rPr>
          <w:sz w:val="28"/>
          <w:szCs w:val="28"/>
        </w:rPr>
        <w:lastRenderedPageBreak/>
        <w:t xml:space="preserve">предъявляемыми к выбору территории, оборудованию и эксплуатации места массового отдыха людей; </w:t>
      </w:r>
    </w:p>
    <w:p w14:paraId="44DDFF79" w14:textId="77777777" w:rsidR="000C15FD" w:rsidRPr="00D92720" w:rsidRDefault="000C15FD" w:rsidP="000C15FD">
      <w:pPr>
        <w:pStyle w:val="af4"/>
        <w:numPr>
          <w:ilvl w:val="0"/>
          <w:numId w:val="8"/>
        </w:numPr>
        <w:shd w:val="clear" w:color="auto" w:fill="FFFFFF"/>
        <w:spacing w:before="0" w:beforeAutospacing="0" w:after="0" w:afterAutospacing="0"/>
        <w:ind w:left="0" w:firstLine="709"/>
        <w:contextualSpacing/>
        <w:jc w:val="both"/>
        <w:rPr>
          <w:sz w:val="28"/>
          <w:szCs w:val="28"/>
        </w:rPr>
      </w:pPr>
      <w:r w:rsidRPr="00D92720">
        <w:rPr>
          <w:b/>
          <w:sz w:val="28"/>
          <w:szCs w:val="28"/>
        </w:rPr>
        <w:t>место организованного отдыха (водный объект)</w:t>
      </w:r>
      <w:r w:rsidRPr="00D92720">
        <w:rPr>
          <w:sz w:val="28"/>
          <w:szCs w:val="28"/>
        </w:rPr>
        <w:t xml:space="preserve"> - место организованного проведения рекреационных, развлекательных, культурных и спортивных мероприятий на акватории и/или берегу водного объекта. Место организованного отдыха имеет установленные границы и оборудование;</w:t>
      </w:r>
    </w:p>
    <w:p w14:paraId="139EA6BE" w14:textId="77777777" w:rsidR="000C15FD" w:rsidRPr="00D92720" w:rsidRDefault="000C15FD" w:rsidP="000C15FD">
      <w:pPr>
        <w:pStyle w:val="af4"/>
        <w:numPr>
          <w:ilvl w:val="0"/>
          <w:numId w:val="8"/>
        </w:numPr>
        <w:shd w:val="clear" w:color="auto" w:fill="FFFFFF"/>
        <w:spacing w:before="0" w:beforeAutospacing="0" w:after="0" w:afterAutospacing="0"/>
        <w:ind w:left="0" w:firstLine="709"/>
        <w:contextualSpacing/>
        <w:jc w:val="both"/>
        <w:rPr>
          <w:sz w:val="28"/>
          <w:szCs w:val="28"/>
        </w:rPr>
      </w:pPr>
      <w:r w:rsidRPr="00D92720">
        <w:rPr>
          <w:b/>
          <w:sz w:val="28"/>
          <w:szCs w:val="28"/>
        </w:rPr>
        <w:t>другие места массового отдыха</w:t>
      </w:r>
      <w:r w:rsidRPr="00D92720">
        <w:rPr>
          <w:sz w:val="28"/>
          <w:szCs w:val="28"/>
        </w:rPr>
        <w:t xml:space="preserve"> - места массового отдыха на водных объектах и традиционные места купания;</w:t>
      </w:r>
    </w:p>
    <w:p w14:paraId="486F7C13" w14:textId="77777777" w:rsidR="000C15FD" w:rsidRPr="00D92720" w:rsidRDefault="000C15FD" w:rsidP="000C15FD">
      <w:pPr>
        <w:pStyle w:val="af4"/>
        <w:numPr>
          <w:ilvl w:val="0"/>
          <w:numId w:val="8"/>
        </w:numPr>
        <w:shd w:val="clear" w:color="auto" w:fill="FFFFFF"/>
        <w:spacing w:before="0" w:beforeAutospacing="0" w:after="0" w:afterAutospacing="0"/>
        <w:ind w:left="0" w:firstLine="709"/>
        <w:contextualSpacing/>
        <w:jc w:val="both"/>
        <w:rPr>
          <w:sz w:val="28"/>
          <w:szCs w:val="28"/>
        </w:rPr>
      </w:pPr>
      <w:r w:rsidRPr="00D92720">
        <w:rPr>
          <w:b/>
          <w:sz w:val="28"/>
          <w:szCs w:val="28"/>
        </w:rPr>
        <w:t>традиционные места купания</w:t>
      </w:r>
      <w:r w:rsidRPr="00D92720">
        <w:rPr>
          <w:sz w:val="28"/>
          <w:szCs w:val="28"/>
        </w:rPr>
        <w:t xml:space="preserve"> - места, традиционно сложившиеся для массового купания людей, определение которых и регулирование их использования осуществляется органами местного самоуправления, собственниками детских центров и иных оздоровительных учреждений в соответствии с документами территориального планирования и действующим градостроительным, земельным и водным законодательством, с соблюдением настоящих Правил;</w:t>
      </w:r>
    </w:p>
    <w:p w14:paraId="77F7AF74" w14:textId="77777777" w:rsidR="000C15FD" w:rsidRPr="00D92720" w:rsidRDefault="000C15FD" w:rsidP="000C15FD">
      <w:pPr>
        <w:pStyle w:val="af4"/>
        <w:numPr>
          <w:ilvl w:val="0"/>
          <w:numId w:val="8"/>
        </w:numPr>
        <w:shd w:val="clear" w:color="auto" w:fill="FFFFFF"/>
        <w:spacing w:before="0" w:beforeAutospacing="0" w:after="0" w:afterAutospacing="0"/>
        <w:ind w:left="0" w:firstLine="709"/>
        <w:contextualSpacing/>
        <w:jc w:val="both"/>
        <w:rPr>
          <w:sz w:val="28"/>
          <w:szCs w:val="28"/>
        </w:rPr>
      </w:pPr>
      <w:r w:rsidRPr="00D92720">
        <w:rPr>
          <w:b/>
          <w:sz w:val="28"/>
          <w:szCs w:val="28"/>
        </w:rPr>
        <w:t>место купания</w:t>
      </w:r>
      <w:r w:rsidRPr="00D92720">
        <w:rPr>
          <w:sz w:val="28"/>
          <w:szCs w:val="28"/>
        </w:rPr>
        <w:t xml:space="preserve"> - участок побережья естественного или искусственного водоема пригодный по своим геологическим и физико-географическим показателям для купания людей;</w:t>
      </w:r>
    </w:p>
    <w:p w14:paraId="7412EB13" w14:textId="77777777" w:rsidR="000C15FD" w:rsidRPr="00D92720" w:rsidRDefault="000C15FD" w:rsidP="000C15FD">
      <w:pPr>
        <w:pStyle w:val="af4"/>
        <w:numPr>
          <w:ilvl w:val="0"/>
          <w:numId w:val="8"/>
        </w:numPr>
        <w:shd w:val="clear" w:color="auto" w:fill="FFFFFF"/>
        <w:spacing w:before="0" w:beforeAutospacing="0" w:after="0" w:afterAutospacing="0"/>
        <w:ind w:left="0" w:firstLine="709"/>
        <w:contextualSpacing/>
        <w:jc w:val="both"/>
        <w:rPr>
          <w:sz w:val="28"/>
          <w:szCs w:val="28"/>
        </w:rPr>
      </w:pPr>
      <w:r w:rsidRPr="00D92720">
        <w:rPr>
          <w:b/>
          <w:sz w:val="28"/>
          <w:szCs w:val="28"/>
        </w:rPr>
        <w:t>пляж</w:t>
      </w:r>
      <w:r w:rsidRPr="00D92720">
        <w:rPr>
          <w:sz w:val="28"/>
          <w:szCs w:val="28"/>
        </w:rPr>
        <w:t xml:space="preserve"> - участок побережья естественного или искусственного водоема с прибрежными водами (акваторией), оборудованный и пригодный для организованного отдыха, купания и приема оздоровительных и профилактических процедур;</w:t>
      </w:r>
    </w:p>
    <w:p w14:paraId="14D1345C" w14:textId="77777777" w:rsidR="000C15FD" w:rsidRPr="00D92720" w:rsidRDefault="000C15FD" w:rsidP="000C15FD">
      <w:pPr>
        <w:pStyle w:val="af4"/>
        <w:numPr>
          <w:ilvl w:val="0"/>
          <w:numId w:val="8"/>
        </w:numPr>
        <w:shd w:val="clear" w:color="auto" w:fill="FFFFFF"/>
        <w:spacing w:before="0" w:beforeAutospacing="0" w:after="0" w:afterAutospacing="0"/>
        <w:ind w:left="0" w:firstLine="709"/>
        <w:contextualSpacing/>
        <w:jc w:val="both"/>
        <w:rPr>
          <w:sz w:val="28"/>
          <w:szCs w:val="28"/>
        </w:rPr>
      </w:pPr>
      <w:r w:rsidRPr="00D92720">
        <w:rPr>
          <w:b/>
          <w:sz w:val="28"/>
          <w:szCs w:val="28"/>
        </w:rPr>
        <w:t>место массового выхода на лед</w:t>
      </w:r>
      <w:r w:rsidRPr="00D92720">
        <w:rPr>
          <w:sz w:val="28"/>
          <w:szCs w:val="28"/>
        </w:rPr>
        <w:t xml:space="preserve"> - часть водного объекта с ледовым покровом и подходы к нему, используемая для рыбалки, туристических маршрутов, зимних видов спорта в соответствии с требованиями, предъявляемыми к выбору территории, оборудованию и эксплуатации водного объекта в зимнее время;</w:t>
      </w:r>
    </w:p>
    <w:p w14:paraId="38D27C06" w14:textId="77777777" w:rsidR="000C15FD" w:rsidRPr="00D92720" w:rsidRDefault="000C15FD" w:rsidP="000C15FD">
      <w:pPr>
        <w:pStyle w:val="af4"/>
        <w:numPr>
          <w:ilvl w:val="0"/>
          <w:numId w:val="8"/>
        </w:numPr>
        <w:shd w:val="clear" w:color="auto" w:fill="FFFFFF"/>
        <w:spacing w:before="0" w:beforeAutospacing="0" w:after="0" w:afterAutospacing="0"/>
        <w:ind w:left="0" w:firstLine="709"/>
        <w:contextualSpacing/>
        <w:jc w:val="both"/>
        <w:rPr>
          <w:sz w:val="28"/>
          <w:szCs w:val="28"/>
        </w:rPr>
      </w:pPr>
      <w:r w:rsidRPr="00D92720">
        <w:rPr>
          <w:b/>
          <w:sz w:val="28"/>
          <w:szCs w:val="28"/>
        </w:rPr>
        <w:t>рекреационная емкость территории (акватории)</w:t>
      </w:r>
      <w:r w:rsidRPr="00D92720">
        <w:rPr>
          <w:sz w:val="28"/>
          <w:szCs w:val="28"/>
        </w:rPr>
        <w:t xml:space="preserve"> - количественно выраженная способность территории (акватории) обеспечивать некоторому числу людей психологический комфорт для отдыха и оздоровления без деградации природной среды или антропогенных элементов в ландшафте.</w:t>
      </w:r>
    </w:p>
    <w:p w14:paraId="7DECBA68" w14:textId="77777777" w:rsidR="000C15FD" w:rsidRPr="00D92720" w:rsidRDefault="000C15FD" w:rsidP="000C15FD">
      <w:pPr>
        <w:pStyle w:val="af3"/>
        <w:numPr>
          <w:ilvl w:val="0"/>
          <w:numId w:val="10"/>
        </w:numPr>
        <w:shd w:val="clear" w:color="auto" w:fill="FFFFFF"/>
        <w:tabs>
          <w:tab w:val="left" w:pos="993"/>
          <w:tab w:val="left" w:pos="1421"/>
        </w:tabs>
        <w:ind w:left="0" w:firstLine="709"/>
        <w:contextualSpacing/>
        <w:jc w:val="both"/>
      </w:pPr>
      <w:r w:rsidRPr="00D92720">
        <w:t>Места отдыха различаются по видам и функциям:</w:t>
      </w:r>
    </w:p>
    <w:p w14:paraId="7DB82BE0" w14:textId="77777777" w:rsidR="000C15FD" w:rsidRPr="00D92720" w:rsidRDefault="000C15FD" w:rsidP="000C15FD">
      <w:pPr>
        <w:pStyle w:val="af4"/>
        <w:shd w:val="clear" w:color="auto" w:fill="FFFFFF"/>
        <w:spacing w:before="0" w:beforeAutospacing="0" w:after="0" w:afterAutospacing="0"/>
        <w:ind w:firstLine="709"/>
        <w:contextualSpacing/>
        <w:jc w:val="both"/>
        <w:rPr>
          <w:sz w:val="28"/>
          <w:szCs w:val="28"/>
        </w:rPr>
      </w:pPr>
      <w:r w:rsidRPr="00D92720">
        <w:rPr>
          <w:sz w:val="28"/>
          <w:szCs w:val="28"/>
        </w:rPr>
        <w:t>1) По виду они делятся на места отдыха, места самодеятельного отдыха и специальные места отдыха (доступ имеет ограничения).</w:t>
      </w:r>
    </w:p>
    <w:p w14:paraId="1D783992" w14:textId="77777777" w:rsidR="000C15FD" w:rsidRPr="00D92720" w:rsidRDefault="000C15FD" w:rsidP="000C15FD">
      <w:pPr>
        <w:pStyle w:val="af4"/>
        <w:shd w:val="clear" w:color="auto" w:fill="FFFFFF"/>
        <w:spacing w:before="0" w:beforeAutospacing="0" w:after="0" w:afterAutospacing="0"/>
        <w:ind w:firstLine="709"/>
        <w:contextualSpacing/>
        <w:jc w:val="both"/>
        <w:rPr>
          <w:sz w:val="28"/>
          <w:szCs w:val="28"/>
        </w:rPr>
      </w:pPr>
      <w:r w:rsidRPr="00D92720">
        <w:rPr>
          <w:sz w:val="28"/>
          <w:szCs w:val="28"/>
        </w:rPr>
        <w:t>2) По функциональному назначению - на места рекреации с купанием, места рекреации без купания, места использования судов и/или технических средств активного отдыха, места выхода на лед.</w:t>
      </w:r>
    </w:p>
    <w:p w14:paraId="28455FFF" w14:textId="77777777" w:rsidR="000C15FD" w:rsidRPr="00D92720" w:rsidRDefault="000C15FD" w:rsidP="000C15FD">
      <w:pPr>
        <w:pStyle w:val="af4"/>
        <w:shd w:val="clear" w:color="auto" w:fill="FFFFFF"/>
        <w:spacing w:before="0" w:beforeAutospacing="0" w:after="0" w:afterAutospacing="0"/>
        <w:ind w:firstLine="709"/>
        <w:contextualSpacing/>
        <w:jc w:val="both"/>
        <w:rPr>
          <w:sz w:val="28"/>
          <w:szCs w:val="28"/>
        </w:rPr>
      </w:pPr>
      <w:r w:rsidRPr="00D92720">
        <w:rPr>
          <w:sz w:val="28"/>
          <w:szCs w:val="28"/>
        </w:rPr>
        <w:t>3) Места рекреации с купанием подразделяются на пляжи, купальни, места купания, бассейны, аквапарки, парки развлечений.</w:t>
      </w:r>
    </w:p>
    <w:p w14:paraId="088077D5" w14:textId="77777777" w:rsidR="000C15FD" w:rsidRPr="00D92720" w:rsidRDefault="000C15FD" w:rsidP="000C15FD">
      <w:pPr>
        <w:pStyle w:val="af4"/>
        <w:shd w:val="clear" w:color="auto" w:fill="FFFFFF"/>
        <w:spacing w:before="0" w:beforeAutospacing="0" w:after="0" w:afterAutospacing="0"/>
        <w:ind w:firstLine="709"/>
        <w:contextualSpacing/>
        <w:jc w:val="both"/>
        <w:rPr>
          <w:sz w:val="28"/>
          <w:szCs w:val="28"/>
        </w:rPr>
      </w:pPr>
      <w:r w:rsidRPr="00D92720">
        <w:rPr>
          <w:sz w:val="28"/>
          <w:szCs w:val="28"/>
        </w:rPr>
        <w:t>4) Места с использованием судов и/или технических средств активного отдыха включают водные пути, водные стадионы, водные маршруты, трассы, переправы.</w:t>
      </w:r>
    </w:p>
    <w:p w14:paraId="4381D0B7" w14:textId="77777777" w:rsidR="000C15FD" w:rsidRPr="00D92720" w:rsidRDefault="000C15FD" w:rsidP="000C15FD">
      <w:pPr>
        <w:pStyle w:val="af3"/>
        <w:numPr>
          <w:ilvl w:val="0"/>
          <w:numId w:val="10"/>
        </w:numPr>
        <w:shd w:val="clear" w:color="auto" w:fill="FFFFFF"/>
        <w:tabs>
          <w:tab w:val="left" w:pos="993"/>
          <w:tab w:val="left" w:pos="1421"/>
        </w:tabs>
        <w:ind w:left="0" w:firstLine="709"/>
        <w:contextualSpacing/>
        <w:jc w:val="both"/>
      </w:pPr>
      <w:r w:rsidRPr="00D92720">
        <w:t>Места отдыха включают в себя зоны отдыха, места выхода на лед, пляжи, места для купания, спортивные объекты на воде, объекты и сооружения для принятия оздоровительных и профилактических процедур.</w:t>
      </w:r>
    </w:p>
    <w:p w14:paraId="6630C802" w14:textId="77777777" w:rsidR="000C15FD" w:rsidRPr="00D92720" w:rsidRDefault="000C15FD" w:rsidP="000C15FD">
      <w:pPr>
        <w:pStyle w:val="af3"/>
        <w:numPr>
          <w:ilvl w:val="0"/>
          <w:numId w:val="10"/>
        </w:numPr>
        <w:shd w:val="clear" w:color="auto" w:fill="FFFFFF"/>
        <w:tabs>
          <w:tab w:val="left" w:pos="993"/>
          <w:tab w:val="left" w:pos="1421"/>
        </w:tabs>
        <w:ind w:left="0" w:firstLine="709"/>
        <w:contextualSpacing/>
        <w:jc w:val="both"/>
      </w:pPr>
      <w:r w:rsidRPr="00D92720">
        <w:lastRenderedPageBreak/>
        <w:t>Места отдыха могут создаваться на одном или нескольких земельных участках и акваторий водных объектов.</w:t>
      </w:r>
    </w:p>
    <w:p w14:paraId="7875D229" w14:textId="77777777" w:rsidR="000C15FD" w:rsidRPr="00D92720" w:rsidRDefault="000C15FD" w:rsidP="000C15FD">
      <w:pPr>
        <w:pStyle w:val="af3"/>
        <w:numPr>
          <w:ilvl w:val="0"/>
          <w:numId w:val="10"/>
        </w:numPr>
        <w:shd w:val="clear" w:color="auto" w:fill="FFFFFF"/>
        <w:tabs>
          <w:tab w:val="left" w:pos="993"/>
          <w:tab w:val="left" w:pos="1421"/>
        </w:tabs>
        <w:ind w:left="0" w:firstLine="709"/>
        <w:contextualSpacing/>
        <w:jc w:val="both"/>
      </w:pPr>
      <w:r w:rsidRPr="00D92720">
        <w:t xml:space="preserve">Территории и водные объекты должны иметь достаточную рекреационную емкость на основании произведенных расчетов. </w:t>
      </w:r>
    </w:p>
    <w:p w14:paraId="5B0C5C23" w14:textId="77777777" w:rsidR="000C15FD" w:rsidRPr="00D92720" w:rsidRDefault="000C15FD" w:rsidP="000C15FD">
      <w:pPr>
        <w:pStyle w:val="af3"/>
        <w:shd w:val="clear" w:color="auto" w:fill="FFFFFF"/>
        <w:tabs>
          <w:tab w:val="num" w:pos="-4940"/>
          <w:tab w:val="left" w:pos="993"/>
          <w:tab w:val="left" w:pos="1421"/>
        </w:tabs>
        <w:ind w:left="0" w:firstLine="709"/>
        <w:contextualSpacing/>
        <w:jc w:val="both"/>
      </w:pPr>
    </w:p>
    <w:p w14:paraId="0437A47A" w14:textId="77777777" w:rsidR="000C15FD" w:rsidRPr="00D92720" w:rsidRDefault="000C15FD" w:rsidP="000C15FD">
      <w:pPr>
        <w:pStyle w:val="af3"/>
        <w:shd w:val="clear" w:color="auto" w:fill="FFFFFF"/>
        <w:tabs>
          <w:tab w:val="num" w:pos="-4940"/>
          <w:tab w:val="left" w:pos="993"/>
          <w:tab w:val="left" w:pos="1421"/>
        </w:tabs>
        <w:ind w:left="709"/>
        <w:contextualSpacing/>
        <w:jc w:val="center"/>
        <w:rPr>
          <w:b/>
        </w:rPr>
      </w:pPr>
      <w:r w:rsidRPr="00D92720">
        <w:rPr>
          <w:b/>
          <w:lang w:val="en-US"/>
        </w:rPr>
        <w:t>II</w:t>
      </w:r>
      <w:r w:rsidRPr="00D92720">
        <w:rPr>
          <w:b/>
        </w:rPr>
        <w:t>.Требования к определению водных объектов или их частей, предназначенных для использования в рекреационных целях</w:t>
      </w:r>
    </w:p>
    <w:p w14:paraId="65AD962A" w14:textId="77777777" w:rsidR="000C15FD" w:rsidRPr="00D92720" w:rsidRDefault="000C15FD" w:rsidP="000C15FD">
      <w:pPr>
        <w:shd w:val="clear" w:color="auto" w:fill="FFFFFF"/>
        <w:tabs>
          <w:tab w:val="num" w:pos="-4940"/>
          <w:tab w:val="left" w:pos="993"/>
          <w:tab w:val="left" w:pos="1421"/>
        </w:tabs>
        <w:ind w:firstLine="709"/>
        <w:contextualSpacing/>
        <w:jc w:val="both"/>
        <w:rPr>
          <w:sz w:val="28"/>
          <w:szCs w:val="28"/>
        </w:rPr>
      </w:pPr>
    </w:p>
    <w:p w14:paraId="4F66ABCA" w14:textId="77777777" w:rsidR="000C15FD" w:rsidRPr="00D92720" w:rsidRDefault="000C15FD" w:rsidP="000C15FD">
      <w:pPr>
        <w:pStyle w:val="af3"/>
        <w:numPr>
          <w:ilvl w:val="0"/>
          <w:numId w:val="10"/>
        </w:numPr>
        <w:shd w:val="clear" w:color="auto" w:fill="FFFFFF"/>
        <w:tabs>
          <w:tab w:val="left" w:pos="993"/>
          <w:tab w:val="left" w:pos="1421"/>
        </w:tabs>
        <w:ind w:left="0" w:firstLine="709"/>
        <w:contextualSpacing/>
        <w:jc w:val="both"/>
      </w:pPr>
      <w:r w:rsidRPr="00D92720">
        <w:t xml:space="preserve">Водные объекты или их части, предназначенные для использования в рекреационных целях, определяются постановлением администрации городского округа Кинешма. </w:t>
      </w:r>
    </w:p>
    <w:p w14:paraId="30D938C1" w14:textId="77777777" w:rsidR="000C15FD" w:rsidRPr="00D92720" w:rsidRDefault="000C15FD" w:rsidP="000C15FD">
      <w:pPr>
        <w:pStyle w:val="af3"/>
        <w:numPr>
          <w:ilvl w:val="0"/>
          <w:numId w:val="10"/>
        </w:numPr>
        <w:shd w:val="clear" w:color="auto" w:fill="FFFFFF"/>
        <w:tabs>
          <w:tab w:val="left" w:pos="993"/>
          <w:tab w:val="left" w:pos="1421"/>
        </w:tabs>
        <w:ind w:left="0" w:firstLine="709"/>
        <w:contextualSpacing/>
        <w:jc w:val="both"/>
      </w:pPr>
      <w:proofErr w:type="gramStart"/>
      <w:r w:rsidRPr="00D92720">
        <w:t xml:space="preserve">Использование акватории водных объектов, необходимой для эксплуатации пляжей правообладателями земельных участков, находящихся в государственной или муниципальной собственности и расположенных в границах береговой полосы водного объекта общего пользования, а также для рекреационных целей физкультурно-спортивными организациями, организациями отдыха детей и их оздоровления, туроператорами или </w:t>
      </w:r>
      <w:proofErr w:type="spellStart"/>
      <w:r w:rsidRPr="00D92720">
        <w:t>турагентами</w:t>
      </w:r>
      <w:proofErr w:type="spellEnd"/>
      <w:r w:rsidRPr="00D92720">
        <w:t>, осуществляющими свою деятельность в соответствии с федеральными законами, организованного отдыха ветеранов, граждан пожилого возраста, инвалидов, осуществляется в</w:t>
      </w:r>
      <w:proofErr w:type="gramEnd"/>
      <w:r w:rsidRPr="00D92720">
        <w:t xml:space="preserve"> </w:t>
      </w:r>
      <w:proofErr w:type="gramStart"/>
      <w:r w:rsidRPr="00D92720">
        <w:t>соответствии</w:t>
      </w:r>
      <w:proofErr w:type="gramEnd"/>
      <w:r w:rsidRPr="00D92720">
        <w:t xml:space="preserve"> с Водным Кодексом.</w:t>
      </w:r>
    </w:p>
    <w:p w14:paraId="18630BD3" w14:textId="77777777" w:rsidR="000C15FD" w:rsidRPr="00D92720" w:rsidRDefault="000C15FD" w:rsidP="000C15FD">
      <w:pPr>
        <w:pStyle w:val="af3"/>
        <w:numPr>
          <w:ilvl w:val="0"/>
          <w:numId w:val="10"/>
        </w:numPr>
        <w:ind w:left="0" w:firstLine="709"/>
        <w:jc w:val="both"/>
      </w:pPr>
      <w:r w:rsidRPr="00D92720">
        <w:t>Архитектурно-строительное проектирование, строительство, реконструкция, ввод в эксплуатацию и эксплуатация зданий, строений, сооружений для рекреационных целей, в том числе для обустройства пляжей, осуществляются в соответствии с водным законодательством и законодательством о градостроительной деятельности.</w:t>
      </w:r>
    </w:p>
    <w:p w14:paraId="2AC94A9C" w14:textId="77777777" w:rsidR="000C15FD" w:rsidRPr="00D92720" w:rsidRDefault="000C15FD" w:rsidP="000C15FD">
      <w:pPr>
        <w:pStyle w:val="af5"/>
        <w:widowControl w:val="0"/>
        <w:numPr>
          <w:ilvl w:val="0"/>
          <w:numId w:val="10"/>
        </w:numPr>
        <w:shd w:val="clear" w:color="auto" w:fill="FFFFFF"/>
        <w:tabs>
          <w:tab w:val="left" w:pos="993"/>
          <w:tab w:val="left" w:pos="1421"/>
        </w:tabs>
        <w:autoSpaceDE w:val="0"/>
        <w:autoSpaceDN w:val="0"/>
        <w:ind w:left="0" w:firstLine="709"/>
        <w:contextualSpacing/>
        <w:rPr>
          <w:rFonts w:eastAsia="Times New Roman"/>
          <w:color w:val="auto"/>
          <w:sz w:val="28"/>
          <w:szCs w:val="28"/>
          <w:lang w:val="ru-RU" w:eastAsia="ru-RU"/>
        </w:rPr>
      </w:pPr>
      <w:r w:rsidRPr="00D92720">
        <w:rPr>
          <w:rFonts w:eastAsia="Times New Roman"/>
          <w:color w:val="auto"/>
          <w:sz w:val="28"/>
          <w:szCs w:val="28"/>
          <w:lang w:val="ru-RU" w:eastAsia="ru-RU"/>
        </w:rPr>
        <w:t xml:space="preserve">Береговая территория зоны рекреации водного объекта должна соответствовать санитарным и противопожарным нормам и правилам. Зоны рекреации водных объектов для купания рекомендуется располагать выше по течению от мест выпуска сточных вод, ниже портовых гидротехнических сооружений, пристаней, причалов, заправочных станций. </w:t>
      </w:r>
    </w:p>
    <w:p w14:paraId="07401BEA" w14:textId="77777777" w:rsidR="000C15FD" w:rsidRPr="00D92720" w:rsidRDefault="000C15FD" w:rsidP="000C15FD">
      <w:pPr>
        <w:pStyle w:val="af3"/>
        <w:numPr>
          <w:ilvl w:val="0"/>
          <w:numId w:val="10"/>
        </w:numPr>
        <w:shd w:val="clear" w:color="auto" w:fill="FFFFFF"/>
        <w:tabs>
          <w:tab w:val="left" w:pos="993"/>
          <w:tab w:val="left" w:pos="1421"/>
        </w:tabs>
        <w:ind w:left="0" w:firstLine="709"/>
        <w:contextualSpacing/>
        <w:jc w:val="both"/>
      </w:pPr>
      <w:r w:rsidRPr="00D92720">
        <w:t>Водопользователи, осуществляющие пользование водным объектом или его частью в рекреационных целях, несут ответственность за безопасность людей на предоставленных им для этих целей водных объектах или их частях.</w:t>
      </w:r>
    </w:p>
    <w:p w14:paraId="417BA04C" w14:textId="77777777" w:rsidR="000C15FD" w:rsidRPr="00D92720" w:rsidRDefault="000C15FD" w:rsidP="000C15FD">
      <w:pPr>
        <w:pStyle w:val="af3"/>
        <w:numPr>
          <w:ilvl w:val="0"/>
          <w:numId w:val="10"/>
        </w:numPr>
        <w:shd w:val="clear" w:color="auto" w:fill="FFFFFF"/>
        <w:tabs>
          <w:tab w:val="left" w:pos="993"/>
          <w:tab w:val="left" w:pos="1421"/>
        </w:tabs>
        <w:ind w:left="0" w:firstLine="709"/>
        <w:contextualSpacing/>
        <w:jc w:val="both"/>
      </w:pPr>
      <w:r w:rsidRPr="00D92720">
        <w:t>На водных объектах общего пользования могут быть установлены ограничения и запреты в случаях, предусмотренных законодательством Российской Федерации, законодательством Ивановской области, о чем граждане и юридические лица оповещаются органами местного самоуправления через средства массовой информации, выставлением вдоль берегов специальных информационных знаков или иным способом.</w:t>
      </w:r>
    </w:p>
    <w:p w14:paraId="3EC1579B" w14:textId="77777777" w:rsidR="000C15FD" w:rsidRPr="00D92720" w:rsidRDefault="000C15FD" w:rsidP="000C15FD">
      <w:pPr>
        <w:shd w:val="clear" w:color="auto" w:fill="FFFFFF"/>
        <w:tabs>
          <w:tab w:val="num" w:pos="-4940"/>
          <w:tab w:val="left" w:pos="1421"/>
        </w:tabs>
        <w:ind w:firstLine="567"/>
        <w:contextualSpacing/>
        <w:jc w:val="both"/>
        <w:rPr>
          <w:sz w:val="28"/>
          <w:szCs w:val="28"/>
        </w:rPr>
      </w:pPr>
    </w:p>
    <w:p w14:paraId="1A4AA08A" w14:textId="77777777" w:rsidR="000C15FD" w:rsidRPr="00D92720" w:rsidRDefault="000C15FD" w:rsidP="000C15FD">
      <w:pPr>
        <w:shd w:val="clear" w:color="auto" w:fill="FFFFFF"/>
        <w:tabs>
          <w:tab w:val="num" w:pos="-4940"/>
          <w:tab w:val="left" w:pos="1421"/>
        </w:tabs>
        <w:ind w:firstLine="567"/>
        <w:contextualSpacing/>
        <w:jc w:val="both"/>
        <w:rPr>
          <w:sz w:val="28"/>
          <w:szCs w:val="28"/>
        </w:rPr>
      </w:pPr>
    </w:p>
    <w:p w14:paraId="3BFD8FB2" w14:textId="77777777" w:rsidR="000C15FD" w:rsidRPr="00D92720" w:rsidRDefault="000C15FD" w:rsidP="000C15FD">
      <w:pPr>
        <w:pStyle w:val="af3"/>
        <w:numPr>
          <w:ilvl w:val="0"/>
          <w:numId w:val="9"/>
        </w:numPr>
        <w:shd w:val="clear" w:color="auto" w:fill="FFFFFF"/>
        <w:tabs>
          <w:tab w:val="num" w:pos="-4940"/>
          <w:tab w:val="left" w:pos="1421"/>
        </w:tabs>
        <w:contextualSpacing/>
        <w:jc w:val="center"/>
        <w:rPr>
          <w:b/>
          <w:shd w:val="clear" w:color="auto" w:fill="FFFFFF"/>
        </w:rPr>
      </w:pPr>
      <w:r w:rsidRPr="00D92720">
        <w:rPr>
          <w:b/>
          <w:shd w:val="clear" w:color="auto" w:fill="FFFFFF"/>
        </w:rPr>
        <w:t>Требования к определению зон отдыха и других территорий, включая пляжи, связанных с использованием водных объектов или их частей для рекреационных целей</w:t>
      </w:r>
    </w:p>
    <w:p w14:paraId="097E7709" w14:textId="77777777" w:rsidR="000C15FD" w:rsidRPr="00D92720" w:rsidRDefault="000C15FD" w:rsidP="000C15FD">
      <w:pPr>
        <w:shd w:val="clear" w:color="auto" w:fill="FFFFFF"/>
        <w:tabs>
          <w:tab w:val="num" w:pos="-4940"/>
          <w:tab w:val="left" w:pos="1421"/>
        </w:tabs>
        <w:ind w:firstLine="567"/>
        <w:contextualSpacing/>
        <w:jc w:val="both"/>
        <w:rPr>
          <w:sz w:val="23"/>
          <w:szCs w:val="23"/>
          <w:shd w:val="clear" w:color="auto" w:fill="FFFFFF"/>
        </w:rPr>
      </w:pPr>
    </w:p>
    <w:p w14:paraId="53A93FCD" w14:textId="77777777" w:rsidR="000C15FD" w:rsidRPr="00D92720" w:rsidRDefault="000C15FD" w:rsidP="000C15FD">
      <w:pPr>
        <w:pStyle w:val="af3"/>
        <w:numPr>
          <w:ilvl w:val="0"/>
          <w:numId w:val="10"/>
        </w:numPr>
        <w:shd w:val="clear" w:color="auto" w:fill="FFFFFF"/>
        <w:tabs>
          <w:tab w:val="left" w:pos="993"/>
        </w:tabs>
        <w:ind w:left="0" w:firstLine="709"/>
        <w:contextualSpacing/>
        <w:jc w:val="both"/>
      </w:pPr>
      <w:proofErr w:type="gramStart"/>
      <w:r w:rsidRPr="00D92720">
        <w:lastRenderedPageBreak/>
        <w:t>Зоной</w:t>
      </w:r>
      <w:r w:rsidRPr="00D92720">
        <w:tab/>
        <w:t>(местом) массового отдыха (далее – место отдыха) является общественное пространство, участок территории, выделенный в соответствии с действующим законодательством, соответствующим образом обустроенный для интенсивного использования в целях рекреации, а также комплекс временных и постоянных сооружений, расположенных на этом участке и несущих функциональную нагрузку в качестве объектов и оборудования места отдыха и относящихся к объектам и элементам благоустройства территории, а также малых</w:t>
      </w:r>
      <w:proofErr w:type="gramEnd"/>
      <w:r w:rsidRPr="00D92720">
        <w:t xml:space="preserve"> архитектурных форм. </w:t>
      </w:r>
    </w:p>
    <w:p w14:paraId="1F0189C5" w14:textId="77777777" w:rsidR="000C15FD" w:rsidRPr="00D92720" w:rsidRDefault="000C15FD" w:rsidP="000C15FD">
      <w:pPr>
        <w:pStyle w:val="af3"/>
        <w:numPr>
          <w:ilvl w:val="0"/>
          <w:numId w:val="10"/>
        </w:numPr>
        <w:shd w:val="clear" w:color="auto" w:fill="FFFFFF"/>
        <w:tabs>
          <w:tab w:val="num" w:pos="-4940"/>
          <w:tab w:val="left" w:pos="1421"/>
        </w:tabs>
        <w:ind w:left="0" w:firstLine="709"/>
        <w:contextualSpacing/>
        <w:jc w:val="both"/>
      </w:pPr>
      <w:r w:rsidRPr="00D92720">
        <w:t xml:space="preserve"> К местам отдыха следует относить территории, выделенные в соответствии с Генеральным планом, Правилами землепользования и застройки территории, и определенные решениями органов местного самоуправления для организованного отдыха населения. </w:t>
      </w:r>
    </w:p>
    <w:p w14:paraId="190F0C6E" w14:textId="77777777" w:rsidR="000C15FD" w:rsidRPr="00D92720" w:rsidRDefault="000C15FD" w:rsidP="000C15FD">
      <w:pPr>
        <w:pStyle w:val="af3"/>
        <w:numPr>
          <w:ilvl w:val="0"/>
          <w:numId w:val="10"/>
        </w:numPr>
        <w:shd w:val="clear" w:color="auto" w:fill="FFFFFF"/>
        <w:tabs>
          <w:tab w:val="left" w:pos="993"/>
          <w:tab w:val="left" w:pos="1421"/>
        </w:tabs>
        <w:ind w:left="0" w:firstLine="709"/>
        <w:contextualSpacing/>
        <w:jc w:val="both"/>
      </w:pPr>
      <w:r w:rsidRPr="00D92720">
        <w:t xml:space="preserve">Объекты инфраструктуры мест отдыха, используемые на территории и акватории, оборудование и изделия должны удовлетворять требованиям соответствующих технических регламентов, национальных стандартов и сводов правил. </w:t>
      </w:r>
    </w:p>
    <w:p w14:paraId="715CA4D6" w14:textId="77777777" w:rsidR="000C15FD" w:rsidRPr="00D92720" w:rsidRDefault="000C15FD" w:rsidP="000C15FD">
      <w:pPr>
        <w:pStyle w:val="af3"/>
        <w:numPr>
          <w:ilvl w:val="0"/>
          <w:numId w:val="10"/>
        </w:numPr>
        <w:shd w:val="clear" w:color="auto" w:fill="FFFFFF"/>
        <w:tabs>
          <w:tab w:val="left" w:pos="993"/>
          <w:tab w:val="left" w:pos="1421"/>
        </w:tabs>
        <w:ind w:left="0" w:firstLine="709"/>
        <w:contextualSpacing/>
        <w:jc w:val="both"/>
      </w:pPr>
      <w:r w:rsidRPr="00D92720">
        <w:t xml:space="preserve">Услуги, оказываемые в местах отдыха, должны соответствовать требованиям национальных стандартов. </w:t>
      </w:r>
    </w:p>
    <w:p w14:paraId="0A2C8D86" w14:textId="77777777" w:rsidR="000C15FD" w:rsidRPr="00D92720" w:rsidRDefault="000C15FD" w:rsidP="000C15FD">
      <w:pPr>
        <w:pStyle w:val="af3"/>
        <w:numPr>
          <w:ilvl w:val="0"/>
          <w:numId w:val="10"/>
        </w:numPr>
        <w:shd w:val="clear" w:color="auto" w:fill="FFFFFF"/>
        <w:tabs>
          <w:tab w:val="left" w:pos="993"/>
          <w:tab w:val="left" w:pos="1421"/>
        </w:tabs>
        <w:ind w:left="0" w:firstLine="709"/>
        <w:contextualSpacing/>
        <w:jc w:val="both"/>
      </w:pPr>
      <w:r w:rsidRPr="00D92720">
        <w:t xml:space="preserve">Места отдыха должны обслуживаться квалифицированным персоналом. Для каждого места отдыха устанавливают ответственного </w:t>
      </w:r>
      <w:proofErr w:type="spellStart"/>
      <w:r w:rsidRPr="00D92720">
        <w:t>эксплуатанта</w:t>
      </w:r>
      <w:proofErr w:type="spellEnd"/>
      <w:r w:rsidRPr="00D92720">
        <w:t xml:space="preserve">. </w:t>
      </w:r>
    </w:p>
    <w:p w14:paraId="6A3DF0D2" w14:textId="77777777" w:rsidR="000C15FD" w:rsidRPr="00D92720" w:rsidRDefault="000C15FD" w:rsidP="000C15FD">
      <w:pPr>
        <w:pStyle w:val="af3"/>
        <w:numPr>
          <w:ilvl w:val="0"/>
          <w:numId w:val="10"/>
        </w:numPr>
        <w:shd w:val="clear" w:color="auto" w:fill="FFFFFF"/>
        <w:tabs>
          <w:tab w:val="left" w:pos="993"/>
          <w:tab w:val="left" w:pos="1421"/>
        </w:tabs>
        <w:ind w:left="0" w:firstLine="709"/>
        <w:contextualSpacing/>
        <w:jc w:val="both"/>
      </w:pPr>
      <w:r w:rsidRPr="00D92720">
        <w:t xml:space="preserve">В местах отдыха устанавливают режимы работы, правила и требования по эксплуатации, а также состав, дислокацию и зону ответственности водно-спасательных станций и постов. </w:t>
      </w:r>
    </w:p>
    <w:p w14:paraId="654C8965" w14:textId="77777777" w:rsidR="000C15FD" w:rsidRPr="00D92720" w:rsidRDefault="000C15FD" w:rsidP="000C15FD">
      <w:pPr>
        <w:pStyle w:val="af3"/>
        <w:numPr>
          <w:ilvl w:val="0"/>
          <w:numId w:val="10"/>
        </w:numPr>
        <w:shd w:val="clear" w:color="auto" w:fill="FFFFFF"/>
        <w:tabs>
          <w:tab w:val="left" w:pos="993"/>
          <w:tab w:val="left" w:pos="1421"/>
        </w:tabs>
        <w:ind w:left="0" w:firstLine="709"/>
        <w:contextualSpacing/>
        <w:jc w:val="both"/>
      </w:pPr>
      <w:r w:rsidRPr="00D92720">
        <w:t>В местах отдыха проводится мониторинг их состояния на соответствие требованиям настоящих правил.</w:t>
      </w:r>
    </w:p>
    <w:p w14:paraId="443FD11E" w14:textId="77777777" w:rsidR="000C15FD" w:rsidRPr="00D92720" w:rsidRDefault="000C15FD" w:rsidP="000C15FD">
      <w:pPr>
        <w:pStyle w:val="af3"/>
        <w:numPr>
          <w:ilvl w:val="0"/>
          <w:numId w:val="10"/>
        </w:numPr>
        <w:shd w:val="clear" w:color="auto" w:fill="FFFFFF"/>
        <w:tabs>
          <w:tab w:val="left" w:pos="993"/>
        </w:tabs>
        <w:ind w:left="0" w:firstLine="709"/>
        <w:contextualSpacing/>
        <w:jc w:val="both"/>
      </w:pPr>
      <w:r w:rsidRPr="00D92720">
        <w:t>Администрация городского округа Кинешма  ежегодно до 1 июня определяет места отдыха на водных объектах, устанавливает сроки купального сезона, рассматривает и утверждает план обеспечения безопасности людей на водных объектах, включающий мероприятия по подготовке мест отдыха населения к купальному сезону, порядок привлечения сил и средств поиска и спасения людей.</w:t>
      </w:r>
    </w:p>
    <w:p w14:paraId="5F46352D" w14:textId="77777777" w:rsidR="000C15FD" w:rsidRPr="00D92720" w:rsidRDefault="000C15FD" w:rsidP="000C15FD">
      <w:pPr>
        <w:pStyle w:val="af3"/>
        <w:numPr>
          <w:ilvl w:val="0"/>
          <w:numId w:val="10"/>
        </w:numPr>
        <w:shd w:val="clear" w:color="auto" w:fill="FFFFFF"/>
        <w:tabs>
          <w:tab w:val="left" w:pos="993"/>
        </w:tabs>
        <w:ind w:left="0" w:firstLine="709"/>
        <w:contextualSpacing/>
        <w:jc w:val="both"/>
      </w:pPr>
      <w:r w:rsidRPr="00D92720">
        <w:t>Места отдыха располагаются на территориях и акваториях, обладающих благоприятными природно-климатическими и лечебными факторами, пригодных по ландшафтным и санитарно-гигиеническим условиям для их размещения.</w:t>
      </w:r>
    </w:p>
    <w:p w14:paraId="2372F1EA" w14:textId="77777777" w:rsidR="000C15FD" w:rsidRPr="00D92720" w:rsidRDefault="000C15FD" w:rsidP="000C15FD">
      <w:pPr>
        <w:pStyle w:val="af3"/>
        <w:numPr>
          <w:ilvl w:val="0"/>
          <w:numId w:val="10"/>
        </w:numPr>
        <w:shd w:val="clear" w:color="auto" w:fill="FFFFFF"/>
        <w:tabs>
          <w:tab w:val="left" w:pos="993"/>
        </w:tabs>
        <w:ind w:left="0" w:firstLine="709"/>
        <w:contextualSpacing/>
        <w:jc w:val="both"/>
      </w:pPr>
      <w:r w:rsidRPr="00D92720">
        <w:t>Территория места отдыха располагается на сухих участках, без выхода грунтовых вод, с отсутствием заболоченных поверхностей, влияющих на его санитарно-гигиеническое состояние.</w:t>
      </w:r>
    </w:p>
    <w:p w14:paraId="0BB76D6F" w14:textId="77777777" w:rsidR="000C15FD" w:rsidRPr="00D92720" w:rsidRDefault="000C15FD" w:rsidP="000C15FD">
      <w:pPr>
        <w:pStyle w:val="af3"/>
        <w:numPr>
          <w:ilvl w:val="0"/>
          <w:numId w:val="10"/>
        </w:numPr>
        <w:shd w:val="clear" w:color="auto" w:fill="FFFFFF"/>
        <w:tabs>
          <w:tab w:val="left" w:pos="993"/>
        </w:tabs>
        <w:ind w:left="0" w:firstLine="709"/>
        <w:contextualSpacing/>
        <w:jc w:val="both"/>
      </w:pPr>
      <w:r w:rsidRPr="00D92720">
        <w:t>Границы участка акватории водного объекта, используемого для купания, не должны выходить в зоны судового хода.</w:t>
      </w:r>
    </w:p>
    <w:p w14:paraId="16EE037C" w14:textId="77777777" w:rsidR="000C15FD" w:rsidRPr="00D92720" w:rsidRDefault="000C15FD" w:rsidP="000C15FD">
      <w:pPr>
        <w:pStyle w:val="af3"/>
        <w:numPr>
          <w:ilvl w:val="0"/>
          <w:numId w:val="10"/>
        </w:numPr>
        <w:shd w:val="clear" w:color="auto" w:fill="FFFFFF"/>
        <w:tabs>
          <w:tab w:val="left" w:pos="993"/>
        </w:tabs>
        <w:ind w:left="0" w:firstLine="709"/>
        <w:contextualSpacing/>
        <w:jc w:val="both"/>
      </w:pPr>
      <w:r w:rsidRPr="00D92720">
        <w:t>В местах, отведенных для купания, и выше их по течению до 500 метров не допускаются стирка белья и купание животных.</w:t>
      </w:r>
    </w:p>
    <w:p w14:paraId="44085C73" w14:textId="77777777" w:rsidR="000C15FD" w:rsidRPr="00D92720" w:rsidRDefault="000C15FD" w:rsidP="000C15FD">
      <w:pPr>
        <w:pStyle w:val="af3"/>
        <w:numPr>
          <w:ilvl w:val="0"/>
          <w:numId w:val="10"/>
        </w:numPr>
        <w:shd w:val="clear" w:color="auto" w:fill="FFFFFF"/>
        <w:tabs>
          <w:tab w:val="left" w:pos="993"/>
        </w:tabs>
        <w:ind w:left="0" w:firstLine="709"/>
        <w:contextualSpacing/>
        <w:jc w:val="both"/>
      </w:pPr>
      <w:r w:rsidRPr="00D92720">
        <w:t>Владелец пляжа обязан:</w:t>
      </w:r>
    </w:p>
    <w:p w14:paraId="0FCF8EA8" w14:textId="77777777" w:rsidR="000C15FD" w:rsidRPr="00D92720" w:rsidRDefault="000C15FD" w:rsidP="000C15FD">
      <w:pPr>
        <w:pStyle w:val="af3"/>
        <w:numPr>
          <w:ilvl w:val="0"/>
          <w:numId w:val="11"/>
        </w:numPr>
        <w:shd w:val="clear" w:color="auto" w:fill="FFFFFF"/>
        <w:tabs>
          <w:tab w:val="left" w:pos="993"/>
        </w:tabs>
        <w:ind w:left="0" w:firstLine="709"/>
        <w:contextualSpacing/>
        <w:jc w:val="both"/>
      </w:pPr>
      <w:r w:rsidRPr="00D92720">
        <w:t xml:space="preserve">до начала купального сезона оформить в установленном порядке санитарно-эпидемиологическое заключение о соответствии водного объекта </w:t>
      </w:r>
      <w:r w:rsidRPr="00D92720">
        <w:lastRenderedPageBreak/>
        <w:t>санитарным правилам и условиям безопасного для здоровья населения использования водного объекта, а также обеспечить осмотр пляжа соответствующими контрольными органами;</w:t>
      </w:r>
    </w:p>
    <w:p w14:paraId="28A08592" w14:textId="77777777" w:rsidR="000C15FD" w:rsidRPr="00D92720" w:rsidRDefault="000C15FD" w:rsidP="000C15FD">
      <w:pPr>
        <w:pStyle w:val="af3"/>
        <w:numPr>
          <w:ilvl w:val="0"/>
          <w:numId w:val="11"/>
        </w:numPr>
        <w:shd w:val="clear" w:color="auto" w:fill="FFFFFF"/>
        <w:tabs>
          <w:tab w:val="left" w:pos="993"/>
        </w:tabs>
        <w:ind w:left="0" w:firstLine="709"/>
        <w:contextualSpacing/>
        <w:jc w:val="both"/>
      </w:pPr>
      <w:r w:rsidRPr="00D92720">
        <w:t>обеспечить проведение водолазного обследования и очистку дна участка акватории водного объекта, отведенного для купания, в границах зоны купания от водных растений, коряг, стекла, камней и предметов, создающих угрозу жизни и здоровью посетителей пляжа;</w:t>
      </w:r>
    </w:p>
    <w:p w14:paraId="3130F0E8" w14:textId="77777777" w:rsidR="000C15FD" w:rsidRPr="00D92720" w:rsidRDefault="000C15FD" w:rsidP="000C15FD">
      <w:pPr>
        <w:pStyle w:val="af3"/>
        <w:numPr>
          <w:ilvl w:val="0"/>
          <w:numId w:val="11"/>
        </w:numPr>
        <w:shd w:val="clear" w:color="auto" w:fill="FFFFFF"/>
        <w:tabs>
          <w:tab w:val="left" w:pos="993"/>
        </w:tabs>
        <w:ind w:left="0" w:firstLine="709"/>
        <w:contextualSpacing/>
        <w:jc w:val="both"/>
      </w:pPr>
      <w:r w:rsidRPr="00D92720">
        <w:t>обеспечить на весь период эксплуатации пляжа оборудование и содержание пляжа в соответствии с требованиями Правил пользования пляжами в Российской Федерации и настоящими Правилами.</w:t>
      </w:r>
    </w:p>
    <w:p w14:paraId="3D96B6F8" w14:textId="77777777" w:rsidR="000C15FD" w:rsidRPr="00D92720" w:rsidRDefault="000C15FD" w:rsidP="000C15FD">
      <w:pPr>
        <w:pStyle w:val="af3"/>
        <w:numPr>
          <w:ilvl w:val="0"/>
          <w:numId w:val="10"/>
        </w:numPr>
        <w:shd w:val="clear" w:color="auto" w:fill="FFFFFF"/>
        <w:tabs>
          <w:tab w:val="left" w:pos="993"/>
        </w:tabs>
        <w:ind w:left="0" w:firstLine="709"/>
        <w:contextualSpacing/>
        <w:jc w:val="both"/>
      </w:pPr>
      <w:r w:rsidRPr="00D92720">
        <w:t xml:space="preserve">Пляжи рекомендуется располагать на расстоянии не менее 500 метров выше по течению и 1000 метров ниже от мест спуска сточных вод, портовых, гидротехнических сооружений, пристаней, причалов, пирсов, дебаркадеров, нефтеналивных приспособлений и других источников загрязнения. </w:t>
      </w:r>
    </w:p>
    <w:p w14:paraId="59F614E5" w14:textId="77777777" w:rsidR="000C15FD" w:rsidRPr="00D92720" w:rsidRDefault="000C15FD" w:rsidP="000C15FD">
      <w:pPr>
        <w:pStyle w:val="af3"/>
        <w:numPr>
          <w:ilvl w:val="0"/>
          <w:numId w:val="10"/>
        </w:numPr>
        <w:shd w:val="clear" w:color="auto" w:fill="FFFFFF"/>
        <w:tabs>
          <w:tab w:val="left" w:pos="993"/>
        </w:tabs>
        <w:ind w:left="0" w:firstLine="709"/>
        <w:contextualSpacing/>
        <w:jc w:val="both"/>
      </w:pPr>
      <w:r w:rsidRPr="00D92720">
        <w:t>Береговая территория пляжа должна иметь ограждения.  Минимальная площадь береговой части пляжа на 1 человека должна составлять: для речных, озерных и др. - не менее 5 м</w:t>
      </w:r>
      <w:proofErr w:type="gramStart"/>
      <w:r w:rsidRPr="00D92720">
        <w:rPr>
          <w:vertAlign w:val="superscript"/>
        </w:rPr>
        <w:t>2</w:t>
      </w:r>
      <w:proofErr w:type="gramEnd"/>
      <w:r w:rsidRPr="00D92720">
        <w:t>; для детских - не менее 4 м</w:t>
      </w:r>
      <w:r w:rsidRPr="00D92720">
        <w:rPr>
          <w:vertAlign w:val="superscript"/>
        </w:rPr>
        <w:t>2</w:t>
      </w:r>
      <w:r w:rsidRPr="00D92720">
        <w:t>; для специализированных (для больных с нарушениями опорно-двигательного аппарата) 8 - 10 м</w:t>
      </w:r>
      <w:r w:rsidRPr="00D92720">
        <w:rPr>
          <w:vertAlign w:val="superscript"/>
        </w:rPr>
        <w:t>2</w:t>
      </w:r>
      <w:r w:rsidRPr="00D92720">
        <w:t>.</w:t>
      </w:r>
    </w:p>
    <w:p w14:paraId="508C7600" w14:textId="77777777" w:rsidR="000C15FD" w:rsidRPr="00D92720" w:rsidRDefault="000C15FD" w:rsidP="000C15FD">
      <w:pPr>
        <w:pStyle w:val="af3"/>
        <w:numPr>
          <w:ilvl w:val="0"/>
          <w:numId w:val="10"/>
        </w:numPr>
        <w:shd w:val="clear" w:color="auto" w:fill="FFFFFF"/>
        <w:tabs>
          <w:tab w:val="left" w:pos="993"/>
        </w:tabs>
        <w:ind w:left="0" w:firstLine="709"/>
        <w:contextualSpacing/>
        <w:jc w:val="both"/>
      </w:pPr>
      <w:r w:rsidRPr="00D92720">
        <w:t>Территория пляжа должна иметь водоотведение для дождевых вод.</w:t>
      </w:r>
    </w:p>
    <w:p w14:paraId="3797AB8D" w14:textId="77777777" w:rsidR="000C15FD" w:rsidRPr="00D92720" w:rsidRDefault="000C15FD" w:rsidP="000C15FD">
      <w:pPr>
        <w:pStyle w:val="af3"/>
        <w:numPr>
          <w:ilvl w:val="0"/>
          <w:numId w:val="10"/>
        </w:numPr>
        <w:shd w:val="clear" w:color="auto" w:fill="FFFFFF"/>
        <w:tabs>
          <w:tab w:val="left" w:pos="993"/>
        </w:tabs>
        <w:ind w:left="0" w:firstLine="709"/>
        <w:contextualSpacing/>
        <w:jc w:val="both"/>
      </w:pPr>
      <w:r w:rsidRPr="00D92720">
        <w:t xml:space="preserve">На пляже не должно быть выхода грунтовых вод, водоворотов и течения, превышающего 0,5 м в секунду. </w:t>
      </w:r>
    </w:p>
    <w:p w14:paraId="509D19FC" w14:textId="77777777" w:rsidR="000C15FD" w:rsidRPr="00D92720" w:rsidRDefault="000C15FD" w:rsidP="000C15FD">
      <w:pPr>
        <w:pStyle w:val="af3"/>
        <w:numPr>
          <w:ilvl w:val="0"/>
          <w:numId w:val="10"/>
        </w:numPr>
        <w:shd w:val="clear" w:color="auto" w:fill="FFFFFF"/>
        <w:tabs>
          <w:tab w:val="left" w:pos="993"/>
        </w:tabs>
        <w:ind w:left="0" w:firstLine="709"/>
        <w:contextualSpacing/>
        <w:jc w:val="both"/>
      </w:pPr>
      <w:proofErr w:type="gramStart"/>
      <w:r w:rsidRPr="00D92720">
        <w:t xml:space="preserve">Дно акватории и территория пляжа </w:t>
      </w:r>
      <w:r w:rsidRPr="00D92720">
        <w:rPr>
          <w:shd w:val="clear" w:color="auto" w:fill="FFFFFF"/>
        </w:rPr>
        <w:t>перед началом купального сезона и на протяжении всего сезона</w:t>
      </w:r>
      <w:r w:rsidRPr="00D92720">
        <w:t xml:space="preserve"> должно быть очищено от водных растений, коряг, стекла, камней и других посторонних предметов и иметь постепенный скат до глубины 1,75 метров без уступов и ям на расстоянии не менее 15 метров от береговой линии (границы водного объекта). </w:t>
      </w:r>
      <w:proofErr w:type="gramEnd"/>
    </w:p>
    <w:p w14:paraId="35FAC99D" w14:textId="77777777" w:rsidR="000C15FD" w:rsidRPr="00D92720" w:rsidRDefault="000C15FD" w:rsidP="000C15FD">
      <w:pPr>
        <w:pStyle w:val="af3"/>
        <w:shd w:val="clear" w:color="auto" w:fill="FFFFFF"/>
        <w:tabs>
          <w:tab w:val="left" w:pos="993"/>
        </w:tabs>
        <w:ind w:left="0" w:firstLine="709"/>
        <w:contextualSpacing/>
        <w:jc w:val="both"/>
      </w:pPr>
      <w:r w:rsidRPr="00D92720">
        <w:rPr>
          <w:shd w:val="clear" w:color="auto" w:fill="FFFFFF"/>
        </w:rPr>
        <w:t>Ежегодно или перед началом купального сезона на береговой зоне пляжа необходимо подсыпать чистый песок или гальку, а также рыхлить и выравнивать поверхностный слой песка.</w:t>
      </w:r>
    </w:p>
    <w:p w14:paraId="7115698B" w14:textId="77777777" w:rsidR="000C15FD" w:rsidRPr="00D92720" w:rsidRDefault="000C15FD" w:rsidP="000C15FD">
      <w:pPr>
        <w:pStyle w:val="af3"/>
        <w:numPr>
          <w:ilvl w:val="0"/>
          <w:numId w:val="10"/>
        </w:numPr>
        <w:shd w:val="clear" w:color="auto" w:fill="FFFFFF"/>
        <w:tabs>
          <w:tab w:val="left" w:pos="993"/>
        </w:tabs>
        <w:ind w:left="0" w:firstLine="709"/>
        <w:contextualSpacing/>
        <w:jc w:val="both"/>
      </w:pPr>
      <w:r w:rsidRPr="00D92720">
        <w:t xml:space="preserve"> Границы участка акватории водного объекта, отведенного для купания на пляже, обозначаются буями оранжевого цвета, расположенными на расстоянии 20 - 30 м один от другого. Границы заплыва не должны выходить в зоны судового хода.</w:t>
      </w:r>
    </w:p>
    <w:p w14:paraId="5D7EEDB5" w14:textId="77777777" w:rsidR="000C15FD" w:rsidRPr="00D92720" w:rsidRDefault="000C15FD" w:rsidP="000C15FD">
      <w:pPr>
        <w:pStyle w:val="af3"/>
        <w:numPr>
          <w:ilvl w:val="0"/>
          <w:numId w:val="10"/>
        </w:numPr>
        <w:shd w:val="clear" w:color="auto" w:fill="FFFFFF"/>
        <w:tabs>
          <w:tab w:val="left" w:pos="993"/>
        </w:tabs>
        <w:ind w:left="0" w:firstLine="709"/>
        <w:contextualSpacing/>
        <w:jc w:val="both"/>
      </w:pPr>
      <w:r w:rsidRPr="00D92720">
        <w:t>Глубина открытых водных объектов в границах участков пляжей (мест), предназначенных для купания детей и не умеющих плавать, должна быть не более 1,2 м и обозначаться линией поплавков или иными безопасными ограждениями.</w:t>
      </w:r>
    </w:p>
    <w:p w14:paraId="69722E77" w14:textId="77777777" w:rsidR="000C15FD" w:rsidRPr="00D92720" w:rsidRDefault="000C15FD" w:rsidP="000C15FD">
      <w:pPr>
        <w:pStyle w:val="af3"/>
        <w:numPr>
          <w:ilvl w:val="0"/>
          <w:numId w:val="10"/>
        </w:numPr>
        <w:shd w:val="clear" w:color="auto" w:fill="FFFFFF"/>
        <w:tabs>
          <w:tab w:val="left" w:pos="993"/>
        </w:tabs>
        <w:ind w:left="0" w:firstLine="709"/>
        <w:contextualSpacing/>
        <w:jc w:val="both"/>
      </w:pPr>
      <w:r w:rsidRPr="00D92720">
        <w:t>Понтоны, мостки, трапы, плоты и вышки на пляже должны иметь сплошной настил и быть испытанными на рабочую нагрузку, информация по допустимой нагрузке наносится на горизонтальной поверхности входного трапа контрастной краской.</w:t>
      </w:r>
    </w:p>
    <w:p w14:paraId="5C6D72C8" w14:textId="77777777" w:rsidR="000C15FD" w:rsidRPr="00D92720" w:rsidRDefault="000C15FD" w:rsidP="000C15FD">
      <w:pPr>
        <w:pStyle w:val="af3"/>
        <w:numPr>
          <w:ilvl w:val="0"/>
          <w:numId w:val="10"/>
        </w:numPr>
        <w:shd w:val="clear" w:color="auto" w:fill="FFFFFF"/>
        <w:tabs>
          <w:tab w:val="left" w:pos="993"/>
        </w:tabs>
        <w:ind w:left="0" w:firstLine="709"/>
        <w:contextualSpacing/>
        <w:jc w:val="both"/>
      </w:pPr>
      <w:r w:rsidRPr="00D92720">
        <w:t xml:space="preserve">Оборудованные на пляжах места для прыжков в воду должны находиться в естественных участках акватории с </w:t>
      </w:r>
      <w:proofErr w:type="spellStart"/>
      <w:r w:rsidRPr="00D92720">
        <w:t>приглубленными</w:t>
      </w:r>
      <w:proofErr w:type="spellEnd"/>
      <w:r w:rsidRPr="00D92720">
        <w:t xml:space="preserve"> берегами. При отсутствии таких участков устанавливаются деревянные мостки или плоты </w:t>
      </w:r>
      <w:r w:rsidRPr="00D92720">
        <w:lastRenderedPageBreak/>
        <w:t>до глубин, обеспечивающих безопасность при нырянии. Могут также устанавливаться вышки для прыжков в воду в местах с глубинами, обеспечивающими безопасность при выполнении прыжков.</w:t>
      </w:r>
    </w:p>
    <w:p w14:paraId="6DD93D8B" w14:textId="77777777" w:rsidR="000C15FD" w:rsidRPr="00D92720" w:rsidRDefault="000C15FD" w:rsidP="000C15FD">
      <w:pPr>
        <w:pStyle w:val="af3"/>
        <w:numPr>
          <w:ilvl w:val="0"/>
          <w:numId w:val="10"/>
        </w:numPr>
        <w:shd w:val="clear" w:color="auto" w:fill="FFFFFF"/>
        <w:tabs>
          <w:tab w:val="left" w:pos="993"/>
        </w:tabs>
        <w:ind w:left="0" w:firstLine="709"/>
        <w:contextualSpacing/>
        <w:jc w:val="both"/>
      </w:pPr>
      <w:r w:rsidRPr="00D92720">
        <w:t>Места для прыжков в воду (ныряния) на пляже должны иметь информацию, указывающую глубину и опасные места.</w:t>
      </w:r>
    </w:p>
    <w:p w14:paraId="421AE400" w14:textId="77777777" w:rsidR="000C15FD" w:rsidRPr="00D92720" w:rsidRDefault="000C15FD" w:rsidP="000C15FD">
      <w:pPr>
        <w:pStyle w:val="s1"/>
        <w:numPr>
          <w:ilvl w:val="0"/>
          <w:numId w:val="10"/>
        </w:numPr>
        <w:shd w:val="clear" w:color="auto" w:fill="FFFFFF"/>
        <w:tabs>
          <w:tab w:val="left" w:pos="993"/>
        </w:tabs>
        <w:spacing w:before="0" w:beforeAutospacing="0" w:after="0" w:afterAutospacing="0"/>
        <w:ind w:left="0" w:firstLine="709"/>
        <w:contextualSpacing/>
        <w:jc w:val="both"/>
        <w:rPr>
          <w:sz w:val="28"/>
          <w:szCs w:val="28"/>
        </w:rPr>
      </w:pPr>
      <w:r w:rsidRPr="00D92720">
        <w:rPr>
          <w:sz w:val="28"/>
          <w:szCs w:val="28"/>
        </w:rPr>
        <w:t>Пляжи оборудуются стендами с извлечениями из настоящих Правил и информацией:</w:t>
      </w:r>
    </w:p>
    <w:p w14:paraId="1CA99A0F" w14:textId="77777777" w:rsidR="000C15FD" w:rsidRPr="00D92720" w:rsidRDefault="000C15FD" w:rsidP="000C15FD">
      <w:pPr>
        <w:pStyle w:val="s1"/>
        <w:shd w:val="clear" w:color="auto" w:fill="FFFFFF"/>
        <w:tabs>
          <w:tab w:val="left" w:pos="993"/>
        </w:tabs>
        <w:spacing w:before="0" w:beforeAutospacing="0" w:after="0" w:afterAutospacing="0"/>
        <w:ind w:firstLine="709"/>
        <w:contextualSpacing/>
        <w:jc w:val="both"/>
        <w:rPr>
          <w:sz w:val="28"/>
          <w:szCs w:val="28"/>
        </w:rPr>
      </w:pPr>
      <w:r w:rsidRPr="00D92720">
        <w:rPr>
          <w:sz w:val="28"/>
          <w:szCs w:val="28"/>
        </w:rPr>
        <w:t>1) о режиме работы пляжа, его владельце, обслуживающей организации и их реквизитах, телефонах;</w:t>
      </w:r>
    </w:p>
    <w:p w14:paraId="318804EC" w14:textId="77777777" w:rsidR="000C15FD" w:rsidRPr="00D92720" w:rsidRDefault="000C15FD" w:rsidP="000C15FD">
      <w:pPr>
        <w:pStyle w:val="s1"/>
        <w:shd w:val="clear" w:color="auto" w:fill="FFFFFF"/>
        <w:tabs>
          <w:tab w:val="left" w:pos="993"/>
        </w:tabs>
        <w:spacing w:before="0" w:beforeAutospacing="0" w:after="0" w:afterAutospacing="0"/>
        <w:ind w:firstLine="709"/>
        <w:contextualSpacing/>
        <w:jc w:val="both"/>
        <w:rPr>
          <w:sz w:val="28"/>
          <w:szCs w:val="28"/>
        </w:rPr>
      </w:pPr>
      <w:r w:rsidRPr="00D92720">
        <w:rPr>
          <w:sz w:val="28"/>
          <w:szCs w:val="28"/>
        </w:rPr>
        <w:t>2) о приемах оказания первой помощи людям и мерах по профилактике несчастных случаев с людьми на воде;</w:t>
      </w:r>
    </w:p>
    <w:p w14:paraId="4A31928C" w14:textId="77777777" w:rsidR="000C15FD" w:rsidRPr="00D92720" w:rsidRDefault="000C15FD" w:rsidP="000C15FD">
      <w:pPr>
        <w:pStyle w:val="s1"/>
        <w:shd w:val="clear" w:color="auto" w:fill="FFFFFF"/>
        <w:tabs>
          <w:tab w:val="left" w:pos="993"/>
        </w:tabs>
        <w:spacing w:before="0" w:beforeAutospacing="0" w:after="0" w:afterAutospacing="0"/>
        <w:ind w:firstLine="709"/>
        <w:contextualSpacing/>
        <w:jc w:val="both"/>
        <w:rPr>
          <w:sz w:val="28"/>
          <w:szCs w:val="28"/>
        </w:rPr>
      </w:pPr>
      <w:r w:rsidRPr="00D92720">
        <w:rPr>
          <w:sz w:val="28"/>
          <w:szCs w:val="28"/>
        </w:rPr>
        <w:t>3) о прогнозе погоды на текущую дату, температуре воды и воздуха;</w:t>
      </w:r>
    </w:p>
    <w:p w14:paraId="6ACFE344" w14:textId="77777777" w:rsidR="000C15FD" w:rsidRPr="00D92720" w:rsidRDefault="000C15FD" w:rsidP="000C15FD">
      <w:pPr>
        <w:pStyle w:val="s1"/>
        <w:shd w:val="clear" w:color="auto" w:fill="FFFFFF"/>
        <w:tabs>
          <w:tab w:val="left" w:pos="993"/>
        </w:tabs>
        <w:spacing w:before="0" w:beforeAutospacing="0" w:after="0" w:afterAutospacing="0"/>
        <w:ind w:firstLine="709"/>
        <w:contextualSpacing/>
        <w:jc w:val="both"/>
        <w:rPr>
          <w:sz w:val="28"/>
          <w:szCs w:val="28"/>
        </w:rPr>
      </w:pPr>
      <w:r w:rsidRPr="00D92720">
        <w:rPr>
          <w:sz w:val="28"/>
          <w:szCs w:val="28"/>
        </w:rPr>
        <w:t>4) о схеме пляжа и зоны купания с указанием опасных мест и глубин, мест расположения спасателей;</w:t>
      </w:r>
    </w:p>
    <w:p w14:paraId="444EA2CF" w14:textId="77777777" w:rsidR="000C15FD" w:rsidRPr="00D92720" w:rsidRDefault="000C15FD" w:rsidP="000C15FD">
      <w:pPr>
        <w:pStyle w:val="s1"/>
        <w:shd w:val="clear" w:color="auto" w:fill="FFFFFF"/>
        <w:tabs>
          <w:tab w:val="left" w:pos="993"/>
        </w:tabs>
        <w:spacing w:before="0" w:beforeAutospacing="0" w:after="0" w:afterAutospacing="0"/>
        <w:ind w:firstLine="709"/>
        <w:contextualSpacing/>
        <w:jc w:val="both"/>
        <w:rPr>
          <w:sz w:val="28"/>
          <w:szCs w:val="28"/>
        </w:rPr>
      </w:pPr>
      <w:r w:rsidRPr="00D92720">
        <w:rPr>
          <w:sz w:val="28"/>
          <w:szCs w:val="28"/>
        </w:rPr>
        <w:t>5) о номерах телефонов подразделений аварийно-спасательных служб или формирований, скорой медицинской помощи и полиции.</w:t>
      </w:r>
    </w:p>
    <w:p w14:paraId="17C8C9D3" w14:textId="77777777" w:rsidR="000C15FD" w:rsidRPr="00D92720" w:rsidRDefault="000C15FD" w:rsidP="000C15FD">
      <w:pPr>
        <w:pStyle w:val="s1"/>
        <w:numPr>
          <w:ilvl w:val="0"/>
          <w:numId w:val="10"/>
        </w:numPr>
        <w:shd w:val="clear" w:color="auto" w:fill="FFFFFF"/>
        <w:tabs>
          <w:tab w:val="left" w:pos="993"/>
        </w:tabs>
        <w:spacing w:before="0" w:beforeAutospacing="0" w:after="0" w:afterAutospacing="0"/>
        <w:ind w:left="0" w:firstLine="709"/>
        <w:contextualSpacing/>
        <w:jc w:val="both"/>
        <w:rPr>
          <w:sz w:val="28"/>
          <w:szCs w:val="28"/>
        </w:rPr>
      </w:pPr>
      <w:r w:rsidRPr="00D92720">
        <w:rPr>
          <w:sz w:val="28"/>
          <w:szCs w:val="28"/>
        </w:rPr>
        <w:t> </w:t>
      </w:r>
      <w:proofErr w:type="gramStart"/>
      <w:r w:rsidRPr="00D92720">
        <w:rPr>
          <w:sz w:val="28"/>
          <w:szCs w:val="28"/>
        </w:rPr>
        <w:t>На выступающей за береговую линию, в сторону судового хода части купальной зоны на пляже,  с наступлением темноты должен зажигаться белый огонь кругового освещения на высоте не менее 2 м, ясно видимый со стороны судового хода.</w:t>
      </w:r>
      <w:proofErr w:type="gramEnd"/>
    </w:p>
    <w:p w14:paraId="0CF36957" w14:textId="77777777" w:rsidR="000C15FD" w:rsidRPr="00D92720" w:rsidRDefault="000C15FD" w:rsidP="000C15FD">
      <w:pPr>
        <w:pStyle w:val="af3"/>
        <w:numPr>
          <w:ilvl w:val="0"/>
          <w:numId w:val="10"/>
        </w:numPr>
        <w:shd w:val="clear" w:color="auto" w:fill="FFFFFF"/>
        <w:tabs>
          <w:tab w:val="left" w:pos="993"/>
        </w:tabs>
        <w:ind w:left="0" w:firstLine="709"/>
        <w:contextualSpacing/>
        <w:jc w:val="both"/>
      </w:pPr>
      <w:r w:rsidRPr="00D92720">
        <w:t xml:space="preserve">На пляже не далее 5 метров от воды выставляются через каждые 50 метров стойки (щиты) с </w:t>
      </w:r>
      <w:proofErr w:type="gramStart"/>
      <w:r w:rsidRPr="00D92720">
        <w:t>навешенными</w:t>
      </w:r>
      <w:proofErr w:type="gramEnd"/>
      <w:r w:rsidRPr="00D92720">
        <w:t xml:space="preserve"> на них спасательным кругом и спасательным линем «конец Александрова». На кругах должно быть нанесено название пляжа и надпись «Бросай утопающему».</w:t>
      </w:r>
    </w:p>
    <w:p w14:paraId="711CDF3B" w14:textId="77777777" w:rsidR="000C15FD" w:rsidRPr="00D92720" w:rsidRDefault="000C15FD" w:rsidP="000C15FD">
      <w:pPr>
        <w:pStyle w:val="af3"/>
        <w:shd w:val="clear" w:color="auto" w:fill="FFFFFF"/>
        <w:tabs>
          <w:tab w:val="left" w:pos="993"/>
        </w:tabs>
        <w:ind w:left="0" w:firstLine="709"/>
        <w:contextualSpacing/>
        <w:jc w:val="both"/>
      </w:pPr>
      <w:r w:rsidRPr="00D92720">
        <w:t>Используемые на пляже спасательные средства должны быть промышленного изготовления и сертифицированы.</w:t>
      </w:r>
    </w:p>
    <w:p w14:paraId="7BACD636" w14:textId="77777777" w:rsidR="000C15FD" w:rsidRPr="00D92720" w:rsidRDefault="000C15FD" w:rsidP="000C15FD">
      <w:pPr>
        <w:pStyle w:val="af3"/>
        <w:numPr>
          <w:ilvl w:val="0"/>
          <w:numId w:val="10"/>
        </w:numPr>
        <w:shd w:val="clear" w:color="auto" w:fill="FFFFFF"/>
        <w:tabs>
          <w:tab w:val="left" w:pos="993"/>
        </w:tabs>
        <w:ind w:left="0" w:firstLine="709"/>
        <w:contextualSpacing/>
        <w:jc w:val="both"/>
      </w:pPr>
      <w:r w:rsidRPr="00D92720">
        <w:t xml:space="preserve">На пляже устанавливаются мачты голубого цвета высотой 8-10 метров для подъема сигналов в виде флагов размером 70 x 100 см: зеленого цвета, обозначающего "купание разрешено", желтого цвета, обозначающего "купание ограничено", красного (черного) цвета, обозначающего "купание запрещено". </w:t>
      </w:r>
    </w:p>
    <w:p w14:paraId="30A2D885" w14:textId="77777777" w:rsidR="000C15FD" w:rsidRPr="00D92720" w:rsidRDefault="000C15FD" w:rsidP="000C15FD">
      <w:pPr>
        <w:pStyle w:val="af3"/>
        <w:numPr>
          <w:ilvl w:val="0"/>
          <w:numId w:val="10"/>
        </w:numPr>
        <w:shd w:val="clear" w:color="auto" w:fill="FFFFFF"/>
        <w:tabs>
          <w:tab w:val="left" w:pos="993"/>
        </w:tabs>
        <w:ind w:left="0" w:firstLine="709"/>
        <w:contextualSpacing/>
        <w:jc w:val="both"/>
      </w:pPr>
      <w:r w:rsidRPr="00D92720">
        <w:t>Пляжи оборудуются специальными местами для курения, оснащенными в соответствии с требованиями к выделению и оснащению специальных мест на открытом воздухе для курения табака, утвержденными Приказом Минстроя России, Минздрава России от 30.01.2021 № 32/</w:t>
      </w:r>
      <w:proofErr w:type="spellStart"/>
      <w:proofErr w:type="gramStart"/>
      <w:r w:rsidRPr="00D92720">
        <w:t>пр</w:t>
      </w:r>
      <w:proofErr w:type="spellEnd"/>
      <w:proofErr w:type="gramEnd"/>
      <w:r w:rsidRPr="00D92720">
        <w:t xml:space="preserve">/33 «О требованиях к выделению и оснащению специальных мест на открытом воздухе для курения табака или потребления </w:t>
      </w:r>
      <w:proofErr w:type="spellStart"/>
      <w:r w:rsidRPr="00D92720">
        <w:t>никотинсодержащей</w:t>
      </w:r>
      <w:proofErr w:type="spellEnd"/>
      <w:r w:rsidRPr="00D92720">
        <w:t xml:space="preserve"> продукции, к выделению и оборудованию изолированных помещений для курения табака или потребления </w:t>
      </w:r>
      <w:proofErr w:type="spellStart"/>
      <w:r w:rsidRPr="00D92720">
        <w:t>никотинсодержащей</w:t>
      </w:r>
      <w:proofErr w:type="spellEnd"/>
      <w:r w:rsidRPr="00D92720">
        <w:t xml:space="preserve"> продукции». На пляжах устанавливаются знаки, информирующие о запрете курения, выполненные (размещенные) в соответствии с Приказом Минздрава России от 20.02.2021 № 129н «Об утверждении требований к знаку о запрете курения табака, потребления </w:t>
      </w:r>
      <w:proofErr w:type="spellStart"/>
      <w:r w:rsidRPr="00D92720">
        <w:t>никотинсодержащей</w:t>
      </w:r>
      <w:proofErr w:type="spellEnd"/>
      <w:r w:rsidRPr="00D92720">
        <w:t xml:space="preserve"> продукции или использования кальянов и к порядку его размещения».</w:t>
      </w:r>
    </w:p>
    <w:p w14:paraId="72592661" w14:textId="77777777" w:rsidR="000C15FD" w:rsidRPr="00D92720" w:rsidRDefault="000C15FD" w:rsidP="000C15FD">
      <w:pPr>
        <w:pStyle w:val="af3"/>
        <w:numPr>
          <w:ilvl w:val="0"/>
          <w:numId w:val="10"/>
        </w:numPr>
        <w:shd w:val="clear" w:color="auto" w:fill="FFFFFF"/>
        <w:tabs>
          <w:tab w:val="left" w:pos="993"/>
        </w:tabs>
        <w:ind w:left="0" w:firstLine="709"/>
        <w:contextualSpacing/>
        <w:jc w:val="both"/>
      </w:pPr>
      <w:r w:rsidRPr="00D92720">
        <w:lastRenderedPageBreak/>
        <w:t xml:space="preserve">Пляжи оборудуются урнами для сбора мусора, установленными на расстоянии не более 50 метров друг от друга, а также около кабинок для переодевания и других сооружений пляжа. </w:t>
      </w:r>
    </w:p>
    <w:p w14:paraId="61223CB1" w14:textId="77777777" w:rsidR="000C15FD" w:rsidRPr="00D92720" w:rsidRDefault="000C15FD" w:rsidP="000C15FD">
      <w:pPr>
        <w:pStyle w:val="af3"/>
        <w:shd w:val="clear" w:color="auto" w:fill="FFFFFF"/>
        <w:tabs>
          <w:tab w:val="left" w:pos="993"/>
        </w:tabs>
        <w:ind w:left="0" w:firstLine="709"/>
        <w:contextualSpacing/>
        <w:jc w:val="both"/>
      </w:pPr>
      <w:r w:rsidRPr="00D92720">
        <w:t xml:space="preserve">Урны ежедневно очищаются. Твердые коммунальные отходы из урн собираются в </w:t>
      </w:r>
      <w:proofErr w:type="spellStart"/>
      <w:r w:rsidRPr="00D92720">
        <w:t>мусоросборные</w:t>
      </w:r>
      <w:proofErr w:type="spellEnd"/>
      <w:r w:rsidRPr="00D92720">
        <w:t xml:space="preserve"> контейнеры, оборудованные в соответствии с установленными требованиями.</w:t>
      </w:r>
    </w:p>
    <w:p w14:paraId="797F29E4" w14:textId="77777777" w:rsidR="000C15FD" w:rsidRPr="00D92720" w:rsidRDefault="000C15FD" w:rsidP="000C15FD">
      <w:pPr>
        <w:pStyle w:val="af3"/>
        <w:numPr>
          <w:ilvl w:val="0"/>
          <w:numId w:val="10"/>
        </w:numPr>
        <w:shd w:val="clear" w:color="auto" w:fill="FFFFFF"/>
        <w:tabs>
          <w:tab w:val="num" w:pos="-4940"/>
          <w:tab w:val="left" w:pos="993"/>
          <w:tab w:val="left" w:pos="3630"/>
        </w:tabs>
        <w:ind w:left="0" w:firstLine="567"/>
        <w:contextualSpacing/>
        <w:jc w:val="both"/>
      </w:pPr>
      <w:r w:rsidRPr="00D92720">
        <w:t xml:space="preserve">На территориях пляжей необходимо устраивать общественные туалеты из расчета одно место на 75 посетителей, при отсутствии водопровода и канализации - с герметичным выгребом или биотуалеты. Расстояние от общественных туалетов до места купания должно быть не менее 50 м и не более 100 м. </w:t>
      </w:r>
    </w:p>
    <w:p w14:paraId="1E76F6A2" w14:textId="77777777" w:rsidR="000C15FD" w:rsidRPr="00D92720" w:rsidRDefault="000C15FD" w:rsidP="000C15FD">
      <w:pPr>
        <w:pStyle w:val="af3"/>
        <w:numPr>
          <w:ilvl w:val="0"/>
          <w:numId w:val="10"/>
        </w:numPr>
        <w:shd w:val="clear" w:color="auto" w:fill="FFFFFF"/>
        <w:tabs>
          <w:tab w:val="num" w:pos="-4940"/>
          <w:tab w:val="left" w:pos="993"/>
          <w:tab w:val="left" w:pos="3630"/>
        </w:tabs>
        <w:ind w:left="0" w:firstLine="567"/>
        <w:contextualSpacing/>
        <w:jc w:val="both"/>
      </w:pPr>
      <w:r w:rsidRPr="00D92720">
        <w:t>Открытые и закрытые раздевалки, павильоны для раздевания, гардеробы на пляже следует мыть ежедневно с применением дезинфицирующих растворов. Технический персонал пляжа после его закрытия должен осуществлять основную уборку берега, раздевалок, туалетов, зеленой зоны и дезинфекцию туалетов. Днем осуществлять патрульную уборку. Вывозить собранные отходы разрешается до 8 часов утра.</w:t>
      </w:r>
    </w:p>
    <w:p w14:paraId="54E0606B" w14:textId="77777777" w:rsidR="000C15FD" w:rsidRPr="00D92720" w:rsidRDefault="000C15FD" w:rsidP="000C15FD">
      <w:pPr>
        <w:pStyle w:val="af3"/>
        <w:numPr>
          <w:ilvl w:val="0"/>
          <w:numId w:val="10"/>
        </w:numPr>
        <w:shd w:val="clear" w:color="auto" w:fill="FFFFFF"/>
        <w:tabs>
          <w:tab w:val="num" w:pos="-4940"/>
          <w:tab w:val="left" w:pos="993"/>
          <w:tab w:val="left" w:pos="3630"/>
        </w:tabs>
        <w:ind w:left="0" w:firstLine="567"/>
        <w:contextualSpacing/>
        <w:jc w:val="both"/>
      </w:pPr>
      <w:r w:rsidRPr="00D92720">
        <w:t xml:space="preserve">Пляж должен  быть радиофицирован, иметь телефонную связь. </w:t>
      </w:r>
    </w:p>
    <w:p w14:paraId="3EDFD238" w14:textId="77777777" w:rsidR="000C15FD" w:rsidRPr="00D92720" w:rsidRDefault="000C15FD" w:rsidP="000C15FD">
      <w:pPr>
        <w:pStyle w:val="af3"/>
        <w:numPr>
          <w:ilvl w:val="0"/>
          <w:numId w:val="10"/>
        </w:numPr>
        <w:shd w:val="clear" w:color="auto" w:fill="FFFFFF"/>
        <w:tabs>
          <w:tab w:val="num" w:pos="-4940"/>
          <w:tab w:val="left" w:pos="993"/>
          <w:tab w:val="left" w:pos="3630"/>
        </w:tabs>
        <w:ind w:left="0" w:firstLine="567"/>
        <w:contextualSpacing/>
        <w:jc w:val="both"/>
      </w:pPr>
      <w:r w:rsidRPr="00D92720">
        <w:t>Водопользователи (владельцы пляжей) на пляжах, протяженность береговой линии которых составляет более 200 м, должны обеспечить установку на пляжах технических сре</w:t>
      </w:r>
      <w:proofErr w:type="gramStart"/>
      <w:r w:rsidRPr="00D92720">
        <w:t>дств дл</w:t>
      </w:r>
      <w:proofErr w:type="gramEnd"/>
      <w:r w:rsidRPr="00D92720">
        <w:t>я экстренного вызова спасателей к месту происшествия.</w:t>
      </w:r>
    </w:p>
    <w:p w14:paraId="2B909705" w14:textId="77777777" w:rsidR="000C15FD" w:rsidRPr="00D92720" w:rsidRDefault="000C15FD" w:rsidP="000C15FD">
      <w:pPr>
        <w:pStyle w:val="af3"/>
        <w:numPr>
          <w:ilvl w:val="0"/>
          <w:numId w:val="10"/>
        </w:numPr>
        <w:shd w:val="clear" w:color="auto" w:fill="FFFFFF"/>
        <w:tabs>
          <w:tab w:val="num" w:pos="-4940"/>
          <w:tab w:val="left" w:pos="993"/>
          <w:tab w:val="left" w:pos="3630"/>
        </w:tabs>
        <w:ind w:left="0" w:firstLine="567"/>
        <w:contextualSpacing/>
        <w:jc w:val="both"/>
      </w:pPr>
      <w:r w:rsidRPr="00D92720">
        <w:t>Для купания вне пляжа выбирается неглубокое место на водном объекте с пологим дном без свай, коряг, острых камней, стекла, водорослей и ила. Обследование места купания проводится людьми, умеющими хорошо плавать и нырять. Купание детей в таких местах проводится под контролем взрослых людей.</w:t>
      </w:r>
    </w:p>
    <w:p w14:paraId="64FE6B23" w14:textId="77777777" w:rsidR="000C15FD" w:rsidRPr="00D92720" w:rsidRDefault="000C15FD" w:rsidP="000C15FD">
      <w:pPr>
        <w:shd w:val="clear" w:color="auto" w:fill="FFFFFF"/>
        <w:tabs>
          <w:tab w:val="num" w:pos="-4940"/>
          <w:tab w:val="left" w:pos="1421"/>
        </w:tabs>
        <w:ind w:firstLine="567"/>
        <w:contextualSpacing/>
        <w:jc w:val="both"/>
        <w:rPr>
          <w:sz w:val="28"/>
          <w:szCs w:val="28"/>
        </w:rPr>
      </w:pPr>
    </w:p>
    <w:p w14:paraId="0F611321" w14:textId="77777777" w:rsidR="000C15FD" w:rsidRPr="00D92720" w:rsidRDefault="000C15FD" w:rsidP="000C15FD">
      <w:pPr>
        <w:pStyle w:val="af3"/>
        <w:numPr>
          <w:ilvl w:val="0"/>
          <w:numId w:val="9"/>
        </w:numPr>
        <w:tabs>
          <w:tab w:val="left" w:pos="1276"/>
        </w:tabs>
        <w:ind w:left="0" w:firstLine="709"/>
        <w:jc w:val="center"/>
        <w:rPr>
          <w:b/>
        </w:rPr>
      </w:pPr>
      <w:r w:rsidRPr="00D92720">
        <w:rPr>
          <w:b/>
        </w:rPr>
        <w:t>Требования к срокам открытия и закрытия купального сезона</w:t>
      </w:r>
    </w:p>
    <w:p w14:paraId="1A27A4AB" w14:textId="77777777" w:rsidR="000C15FD" w:rsidRPr="00D92720" w:rsidRDefault="000C15FD" w:rsidP="000C15FD">
      <w:pPr>
        <w:ind w:firstLine="709"/>
        <w:jc w:val="center"/>
        <w:rPr>
          <w:sz w:val="28"/>
          <w:szCs w:val="28"/>
        </w:rPr>
      </w:pPr>
    </w:p>
    <w:p w14:paraId="7DE4F920" w14:textId="77777777" w:rsidR="000C15FD" w:rsidRPr="00D92720" w:rsidRDefault="000C15FD" w:rsidP="000C15FD">
      <w:pPr>
        <w:pStyle w:val="af3"/>
        <w:numPr>
          <w:ilvl w:val="0"/>
          <w:numId w:val="10"/>
        </w:numPr>
        <w:shd w:val="clear" w:color="auto" w:fill="FFFFFF"/>
        <w:tabs>
          <w:tab w:val="num" w:pos="-4940"/>
          <w:tab w:val="left" w:pos="993"/>
          <w:tab w:val="left" w:pos="3630"/>
        </w:tabs>
        <w:ind w:left="0" w:firstLine="567"/>
        <w:contextualSpacing/>
        <w:jc w:val="both"/>
      </w:pPr>
      <w:r w:rsidRPr="00D92720">
        <w:t>Сроки открытия и закрытия купального сезона, продолжительность работы пляжей и мест массового отдыха устанавливаются постановлением администрации  городского округа Кинешма с наступлением летного периода, с учетом погодных условий и комфортной температуры воды в зоне рекреации водных объектов.</w:t>
      </w:r>
    </w:p>
    <w:p w14:paraId="54364BFE" w14:textId="77777777" w:rsidR="000C15FD" w:rsidRPr="00D92720" w:rsidRDefault="000C15FD" w:rsidP="000C15FD">
      <w:pPr>
        <w:pStyle w:val="af3"/>
        <w:numPr>
          <w:ilvl w:val="0"/>
          <w:numId w:val="10"/>
        </w:numPr>
        <w:shd w:val="clear" w:color="auto" w:fill="FFFFFF"/>
        <w:tabs>
          <w:tab w:val="num" w:pos="-4940"/>
          <w:tab w:val="left" w:pos="993"/>
          <w:tab w:val="left" w:pos="3630"/>
        </w:tabs>
        <w:ind w:left="0" w:firstLine="567"/>
        <w:contextualSpacing/>
        <w:jc w:val="both"/>
      </w:pPr>
      <w:r w:rsidRPr="00D92720">
        <w:t>Сроки купального сезона в местах отдыха на водных объектах общего пользования устанавливаются в зависимости от погодных условий, температуры воздуха и воды, с 01 июня  по 31 августа.</w:t>
      </w:r>
    </w:p>
    <w:p w14:paraId="420E236B" w14:textId="77777777" w:rsidR="000C15FD" w:rsidRPr="00D92720" w:rsidRDefault="000C15FD" w:rsidP="000C15FD">
      <w:pPr>
        <w:pStyle w:val="af3"/>
        <w:shd w:val="clear" w:color="auto" w:fill="FFFFFF"/>
        <w:tabs>
          <w:tab w:val="left" w:pos="993"/>
          <w:tab w:val="left" w:pos="3630"/>
        </w:tabs>
        <w:ind w:left="567"/>
        <w:contextualSpacing/>
        <w:jc w:val="both"/>
      </w:pPr>
    </w:p>
    <w:p w14:paraId="33719909" w14:textId="77777777" w:rsidR="000C15FD" w:rsidRPr="00D92720" w:rsidRDefault="000C15FD" w:rsidP="000C15FD">
      <w:pPr>
        <w:pStyle w:val="af3"/>
        <w:numPr>
          <w:ilvl w:val="0"/>
          <w:numId w:val="9"/>
        </w:numPr>
        <w:shd w:val="clear" w:color="auto" w:fill="FFFFFF"/>
        <w:tabs>
          <w:tab w:val="left" w:pos="993"/>
          <w:tab w:val="left" w:pos="3630"/>
        </w:tabs>
        <w:contextualSpacing/>
        <w:jc w:val="center"/>
        <w:rPr>
          <w:b/>
        </w:rPr>
      </w:pPr>
      <w:r w:rsidRPr="00D92720">
        <w:rPr>
          <w:b/>
        </w:rPr>
        <w:t>Порядок проведения мероприятий, связанных с использованием водных объектов или их частей для рекреационных целей</w:t>
      </w:r>
    </w:p>
    <w:p w14:paraId="2808CDF4" w14:textId="77777777" w:rsidR="000C15FD" w:rsidRPr="00D92720" w:rsidRDefault="000C15FD" w:rsidP="000C15FD">
      <w:pPr>
        <w:shd w:val="clear" w:color="auto" w:fill="FFFFFF"/>
        <w:tabs>
          <w:tab w:val="num" w:pos="-4940"/>
          <w:tab w:val="left" w:pos="1421"/>
        </w:tabs>
        <w:ind w:firstLine="567"/>
        <w:contextualSpacing/>
        <w:jc w:val="center"/>
        <w:rPr>
          <w:sz w:val="28"/>
          <w:szCs w:val="28"/>
        </w:rPr>
      </w:pPr>
    </w:p>
    <w:p w14:paraId="74D1E1C1" w14:textId="77777777" w:rsidR="000C15FD" w:rsidRPr="00D92720" w:rsidRDefault="000C15FD" w:rsidP="000C15FD">
      <w:pPr>
        <w:pStyle w:val="af3"/>
        <w:numPr>
          <w:ilvl w:val="0"/>
          <w:numId w:val="10"/>
        </w:numPr>
        <w:tabs>
          <w:tab w:val="left" w:pos="993"/>
        </w:tabs>
        <w:ind w:left="0" w:firstLine="709"/>
        <w:jc w:val="both"/>
      </w:pPr>
      <w:r w:rsidRPr="00D92720">
        <w:t xml:space="preserve">Юридическим лицам и индивидуальным предпринимателям, эксплуатирующим береговые полосы водных объектов в рекреационных целях, необходимо обеспечить получение санитарно-эпидемиологического </w:t>
      </w:r>
      <w:r w:rsidRPr="00D92720">
        <w:lastRenderedPageBreak/>
        <w:t xml:space="preserve">заключения о соответствии водного объекта санитарным правилам и нормативам. </w:t>
      </w:r>
    </w:p>
    <w:p w14:paraId="32CE9A55" w14:textId="77777777" w:rsidR="000C15FD" w:rsidRPr="00D92720" w:rsidRDefault="000C15FD" w:rsidP="000C15FD">
      <w:pPr>
        <w:pStyle w:val="af3"/>
        <w:numPr>
          <w:ilvl w:val="0"/>
          <w:numId w:val="10"/>
        </w:numPr>
        <w:shd w:val="clear" w:color="auto" w:fill="FFFFFF"/>
        <w:tabs>
          <w:tab w:val="num" w:pos="-4940"/>
          <w:tab w:val="left" w:pos="993"/>
        </w:tabs>
        <w:ind w:left="0" w:firstLine="709"/>
        <w:contextualSpacing/>
        <w:jc w:val="both"/>
      </w:pPr>
      <w:r w:rsidRPr="00D92720">
        <w:t>Зоны рекреации должны соответствовать санитарно-гигиеническим, противопожарным нормам и правилам перед началом и в период купального сезона.</w:t>
      </w:r>
    </w:p>
    <w:p w14:paraId="3B03740A" w14:textId="77777777" w:rsidR="000C15FD" w:rsidRPr="00D92720" w:rsidRDefault="000C15FD" w:rsidP="000C15FD">
      <w:pPr>
        <w:pStyle w:val="af3"/>
        <w:numPr>
          <w:ilvl w:val="0"/>
          <w:numId w:val="10"/>
        </w:numPr>
        <w:shd w:val="clear" w:color="auto" w:fill="FFFFFF"/>
        <w:tabs>
          <w:tab w:val="num" w:pos="-4940"/>
          <w:tab w:val="left" w:pos="993"/>
        </w:tabs>
        <w:ind w:left="0" w:firstLine="709"/>
        <w:contextualSpacing/>
        <w:jc w:val="both"/>
      </w:pPr>
      <w:r w:rsidRPr="00D92720">
        <w:t>Водопользователь, осуществляющий пользование водным объектом или его участком в рекреационных целях, обязан осуществлять мероприятия по охране водного объекта, предотвращению его от загрязнения, засорения и истощения, а также меры по ликвидации последствий указанных явлений в соответствии с федеральным законодательством.</w:t>
      </w:r>
    </w:p>
    <w:p w14:paraId="0E877036" w14:textId="77777777" w:rsidR="000C15FD" w:rsidRPr="00D92720" w:rsidRDefault="000C15FD" w:rsidP="000C15FD">
      <w:pPr>
        <w:pStyle w:val="af3"/>
        <w:numPr>
          <w:ilvl w:val="0"/>
          <w:numId w:val="10"/>
        </w:numPr>
        <w:shd w:val="clear" w:color="auto" w:fill="FFFFFF"/>
        <w:tabs>
          <w:tab w:val="num" w:pos="-4940"/>
          <w:tab w:val="left" w:pos="993"/>
          <w:tab w:val="left" w:pos="3630"/>
        </w:tabs>
        <w:ind w:left="0" w:firstLine="567"/>
        <w:contextualSpacing/>
        <w:jc w:val="both"/>
      </w:pPr>
      <w:r w:rsidRPr="00D92720">
        <w:t>Перед началом купального сезона владелец пляжа проводит:</w:t>
      </w:r>
    </w:p>
    <w:p w14:paraId="7CE89384" w14:textId="77777777" w:rsidR="000C15FD" w:rsidRPr="00D92720" w:rsidRDefault="000C15FD" w:rsidP="000C15FD">
      <w:pPr>
        <w:pStyle w:val="af3"/>
        <w:numPr>
          <w:ilvl w:val="0"/>
          <w:numId w:val="13"/>
        </w:numPr>
        <w:shd w:val="clear" w:color="auto" w:fill="FFFFFF"/>
        <w:tabs>
          <w:tab w:val="num" w:pos="-4940"/>
          <w:tab w:val="left" w:pos="-4820"/>
          <w:tab w:val="left" w:pos="993"/>
        </w:tabs>
        <w:ind w:left="0" w:firstLine="709"/>
        <w:contextualSpacing/>
        <w:jc w:val="both"/>
      </w:pPr>
      <w:r w:rsidRPr="00D92720">
        <w:t>обследование места отдыха на водных объектах с целью определения объемов необходимых работ;</w:t>
      </w:r>
    </w:p>
    <w:p w14:paraId="01702F3C" w14:textId="77777777" w:rsidR="000C15FD" w:rsidRPr="00D92720" w:rsidRDefault="000C15FD" w:rsidP="000C15FD">
      <w:pPr>
        <w:pStyle w:val="af3"/>
        <w:numPr>
          <w:ilvl w:val="0"/>
          <w:numId w:val="13"/>
        </w:numPr>
        <w:shd w:val="clear" w:color="auto" w:fill="FFFFFF"/>
        <w:tabs>
          <w:tab w:val="num" w:pos="-4940"/>
          <w:tab w:val="left" w:pos="993"/>
          <w:tab w:val="left" w:pos="3630"/>
        </w:tabs>
        <w:ind w:left="0" w:firstLine="709"/>
        <w:contextualSpacing/>
        <w:jc w:val="both"/>
      </w:pPr>
      <w:r w:rsidRPr="00D92720">
        <w:t>проверку состояния и необходимые ремонтно-восстановительные работы по гидротехническим сооружениям и оборудованию мест отдыха на водных объектах (канализация, водоснабжение, душ, кабины для переодевания, здания спасателей и медпункт, склад для хранения пляжного инвентаря, буны, подпорные стенки, пирсы, необходимая подсыпка);</w:t>
      </w:r>
    </w:p>
    <w:p w14:paraId="47D0C313" w14:textId="77777777" w:rsidR="000C15FD" w:rsidRPr="00D92720" w:rsidRDefault="000C15FD" w:rsidP="000C15FD">
      <w:pPr>
        <w:pStyle w:val="af3"/>
        <w:numPr>
          <w:ilvl w:val="0"/>
          <w:numId w:val="13"/>
        </w:numPr>
        <w:shd w:val="clear" w:color="auto" w:fill="FFFFFF"/>
        <w:tabs>
          <w:tab w:val="num" w:pos="-4940"/>
          <w:tab w:val="left" w:pos="993"/>
          <w:tab w:val="left" w:pos="3630"/>
        </w:tabs>
        <w:ind w:left="0" w:firstLine="709"/>
        <w:contextualSpacing/>
        <w:jc w:val="both"/>
      </w:pPr>
      <w:r w:rsidRPr="00D92720">
        <w:t>санитарную уборку места отдыха на водных объектах и акватории;</w:t>
      </w:r>
    </w:p>
    <w:p w14:paraId="2ED8852C" w14:textId="77777777" w:rsidR="000C15FD" w:rsidRPr="00D92720" w:rsidRDefault="000C15FD" w:rsidP="000C15FD">
      <w:pPr>
        <w:pStyle w:val="af3"/>
        <w:numPr>
          <w:ilvl w:val="0"/>
          <w:numId w:val="13"/>
        </w:numPr>
        <w:shd w:val="clear" w:color="auto" w:fill="FFFFFF"/>
        <w:tabs>
          <w:tab w:val="num" w:pos="-4940"/>
          <w:tab w:val="left" w:pos="993"/>
        </w:tabs>
        <w:ind w:left="0" w:firstLine="709"/>
        <w:contextualSpacing/>
        <w:jc w:val="both"/>
      </w:pPr>
      <w:r w:rsidRPr="00D92720">
        <w:t>обследование поверхности дна мест купания с промерами и водолазным осмотром с целью удаления стекла, острых камней и других предметов.</w:t>
      </w:r>
    </w:p>
    <w:p w14:paraId="4379C30C" w14:textId="77777777" w:rsidR="000C15FD" w:rsidRPr="00D92720" w:rsidRDefault="000C15FD" w:rsidP="000C15FD">
      <w:pPr>
        <w:pStyle w:val="af3"/>
        <w:numPr>
          <w:ilvl w:val="0"/>
          <w:numId w:val="10"/>
        </w:numPr>
        <w:shd w:val="clear" w:color="auto" w:fill="FFFFFF"/>
        <w:tabs>
          <w:tab w:val="num" w:pos="-4940"/>
          <w:tab w:val="left" w:pos="993"/>
          <w:tab w:val="left" w:pos="3630"/>
        </w:tabs>
        <w:ind w:left="0" w:firstLine="567"/>
        <w:contextualSpacing/>
        <w:jc w:val="both"/>
      </w:pPr>
      <w:r w:rsidRPr="00D92720">
        <w:t xml:space="preserve">Обучение людей плаванию должно проводиться в специально отведенных местах пляжа. Ответственность за безопасность </w:t>
      </w:r>
      <w:proofErr w:type="gramStart"/>
      <w:r w:rsidRPr="00D92720">
        <w:t>обучаемых</w:t>
      </w:r>
      <w:proofErr w:type="gramEnd"/>
      <w:r w:rsidRPr="00D92720">
        <w:t xml:space="preserve"> несет преподаватель (инструктор, тренер, воспитатель), проводящий обучение или тренировку.</w:t>
      </w:r>
    </w:p>
    <w:p w14:paraId="313C89F0" w14:textId="77777777" w:rsidR="000C15FD" w:rsidRPr="00D92720" w:rsidRDefault="000C15FD" w:rsidP="000C15FD">
      <w:pPr>
        <w:pStyle w:val="af3"/>
        <w:numPr>
          <w:ilvl w:val="0"/>
          <w:numId w:val="10"/>
        </w:numPr>
        <w:shd w:val="clear" w:color="auto" w:fill="FFFFFF"/>
        <w:tabs>
          <w:tab w:val="num" w:pos="-4940"/>
          <w:tab w:val="left" w:pos="993"/>
          <w:tab w:val="left" w:pos="3630"/>
        </w:tabs>
        <w:ind w:left="0" w:firstLine="567"/>
        <w:contextualSpacing/>
        <w:jc w:val="both"/>
      </w:pPr>
      <w:r w:rsidRPr="00D92720">
        <w:t>Родители (законные представители), лица, осуществляющие мероприятия с участием детей, обязаны не допускать нахождение детей на водных объектах, в местах массового отдыха на водных объектах и традиционных местах купания без личного их сопровождения, плавание на неприспособленных для этого средствах (предметах), совершение запрещенных действий, указанных настоящими Правилами.</w:t>
      </w:r>
    </w:p>
    <w:p w14:paraId="7A848936" w14:textId="77777777" w:rsidR="000C15FD" w:rsidRPr="00D92720" w:rsidRDefault="000C15FD" w:rsidP="000C15FD">
      <w:pPr>
        <w:pStyle w:val="af3"/>
        <w:numPr>
          <w:ilvl w:val="0"/>
          <w:numId w:val="10"/>
        </w:numPr>
        <w:shd w:val="clear" w:color="auto" w:fill="FFFFFF"/>
        <w:tabs>
          <w:tab w:val="num" w:pos="-4940"/>
          <w:tab w:val="left" w:pos="993"/>
          <w:tab w:val="left" w:pos="3630"/>
        </w:tabs>
        <w:ind w:left="0" w:firstLine="567"/>
        <w:contextualSpacing/>
        <w:jc w:val="both"/>
      </w:pPr>
      <w:r w:rsidRPr="00D92720">
        <w:t>Безопасность детей на воде обеспечивается выбором и оборудованием места купания, систематической разъяснительной работой с детьми о правилах поведения на воде и соблюдении мер предосторожности.</w:t>
      </w:r>
    </w:p>
    <w:p w14:paraId="4990D254" w14:textId="77777777" w:rsidR="000C15FD" w:rsidRPr="00D92720" w:rsidRDefault="000C15FD" w:rsidP="000C15FD">
      <w:pPr>
        <w:pStyle w:val="af3"/>
        <w:numPr>
          <w:ilvl w:val="0"/>
          <w:numId w:val="10"/>
        </w:numPr>
        <w:shd w:val="clear" w:color="auto" w:fill="FFFFFF"/>
        <w:tabs>
          <w:tab w:val="num" w:pos="-4940"/>
          <w:tab w:val="left" w:pos="993"/>
          <w:tab w:val="left" w:pos="3630"/>
        </w:tabs>
        <w:ind w:left="0" w:firstLine="567"/>
        <w:contextualSpacing/>
        <w:jc w:val="both"/>
      </w:pPr>
      <w:r w:rsidRPr="00D92720">
        <w:t xml:space="preserve"> При переходе водного объекта по льду следует пользоваться оборудованными ледовыми переправами или проложенными тропами, а при их отсутствии - убедиться в прочности льда с помощью пешни. Выход на лед в местах, где выставлены запрещающие знаки, не допускается.</w:t>
      </w:r>
    </w:p>
    <w:p w14:paraId="53E1C824" w14:textId="77777777" w:rsidR="000C15FD" w:rsidRPr="00D92720" w:rsidRDefault="000C15FD" w:rsidP="000C15FD">
      <w:pPr>
        <w:pStyle w:val="af3"/>
        <w:numPr>
          <w:ilvl w:val="0"/>
          <w:numId w:val="10"/>
        </w:numPr>
        <w:shd w:val="clear" w:color="auto" w:fill="FFFFFF"/>
        <w:tabs>
          <w:tab w:val="num" w:pos="-4940"/>
          <w:tab w:val="left" w:pos="993"/>
          <w:tab w:val="left" w:pos="3630"/>
        </w:tabs>
        <w:ind w:left="0" w:firstLine="567"/>
        <w:contextualSpacing/>
        <w:jc w:val="both"/>
      </w:pPr>
      <w:r w:rsidRPr="00D92720">
        <w:t xml:space="preserve"> Во время движения по льду следует обходить опасные места и участки, покрытые толстым слоем снега. Особую осторожность необходимо проявлять в местах, где быстрое течение, родники, выступают на поверхность кусты, трава, впадают в водный объект ручьи и вливаются теплые сточные воды промышленных предприятий, ведется заготовка льда и т.п.</w:t>
      </w:r>
    </w:p>
    <w:p w14:paraId="17C7EEF0" w14:textId="77777777" w:rsidR="000C15FD" w:rsidRPr="00D92720" w:rsidRDefault="000C15FD" w:rsidP="000C15FD">
      <w:pPr>
        <w:pStyle w:val="af3"/>
        <w:numPr>
          <w:ilvl w:val="0"/>
          <w:numId w:val="10"/>
        </w:numPr>
        <w:shd w:val="clear" w:color="auto" w:fill="FFFFFF"/>
        <w:tabs>
          <w:tab w:val="num" w:pos="-4940"/>
          <w:tab w:val="left" w:pos="993"/>
          <w:tab w:val="left" w:pos="3630"/>
        </w:tabs>
        <w:ind w:left="0" w:firstLine="567"/>
        <w:contextualSpacing/>
        <w:jc w:val="both"/>
      </w:pPr>
      <w:r w:rsidRPr="00D92720">
        <w:t>При пешеходной переправе толщина льда должна быть не менее 15 см.</w:t>
      </w:r>
    </w:p>
    <w:p w14:paraId="6C262934" w14:textId="77777777" w:rsidR="000C15FD" w:rsidRPr="00D92720" w:rsidRDefault="000C15FD" w:rsidP="000C15FD">
      <w:pPr>
        <w:pStyle w:val="af3"/>
        <w:numPr>
          <w:ilvl w:val="0"/>
          <w:numId w:val="10"/>
        </w:numPr>
        <w:shd w:val="clear" w:color="auto" w:fill="FFFFFF"/>
        <w:tabs>
          <w:tab w:val="num" w:pos="-4940"/>
          <w:tab w:val="left" w:pos="993"/>
          <w:tab w:val="left" w:pos="3630"/>
        </w:tabs>
        <w:ind w:left="0" w:firstLine="567"/>
        <w:contextualSpacing/>
        <w:jc w:val="both"/>
      </w:pPr>
      <w:r w:rsidRPr="00D92720">
        <w:lastRenderedPageBreak/>
        <w:t>Безопасным для перехода является лед с зеленоватым оттенком и толщиной не менее 7 см. Оценка безопасности льда осуществляется в зависимости количества людей на льду, температуры воздуха,  структуры льда, толщины снежного покрова на льду, наличия вблизи объектов, указанных в п. 58 настоящих Правил и других параметров, влияющих на устойчивость льда.</w:t>
      </w:r>
    </w:p>
    <w:p w14:paraId="0F079CB1" w14:textId="77777777" w:rsidR="000C15FD" w:rsidRPr="00D92720" w:rsidRDefault="000C15FD" w:rsidP="000C15FD">
      <w:pPr>
        <w:pStyle w:val="af3"/>
        <w:numPr>
          <w:ilvl w:val="0"/>
          <w:numId w:val="10"/>
        </w:numPr>
        <w:shd w:val="clear" w:color="auto" w:fill="FFFFFF"/>
        <w:tabs>
          <w:tab w:val="num" w:pos="-4940"/>
          <w:tab w:val="left" w:pos="993"/>
          <w:tab w:val="left" w:pos="3630"/>
        </w:tabs>
        <w:ind w:left="0" w:firstLine="567"/>
        <w:contextualSpacing/>
        <w:jc w:val="both"/>
      </w:pPr>
      <w:r w:rsidRPr="00D92720">
        <w:t>При переходе по льду группами необходимо следовать друг за другом на расстоянии 5 - 6 м и быть готовым оказать немедленную помощь терпящему бедствие.</w:t>
      </w:r>
    </w:p>
    <w:p w14:paraId="3212DBE3" w14:textId="77777777" w:rsidR="000C15FD" w:rsidRPr="00D92720" w:rsidRDefault="000C15FD" w:rsidP="000C15FD">
      <w:pPr>
        <w:pStyle w:val="af3"/>
        <w:numPr>
          <w:ilvl w:val="0"/>
          <w:numId w:val="10"/>
        </w:numPr>
        <w:shd w:val="clear" w:color="auto" w:fill="FFFFFF"/>
        <w:tabs>
          <w:tab w:val="num" w:pos="-4940"/>
          <w:tab w:val="left" w:pos="-3261"/>
          <w:tab w:val="left" w:pos="993"/>
        </w:tabs>
        <w:ind w:left="0" w:firstLine="709"/>
        <w:contextualSpacing/>
        <w:jc w:val="both"/>
      </w:pPr>
      <w:r w:rsidRPr="00D92720">
        <w:t>При переходе водного объекта по льду на лыжах рекомендуется пользоваться проложенной лыжней, а при ее отсутствии, прежде чем двигаться по насту, следует отстегнуть крепления лыж и снять петли лыжных палок с кистей рук. Рюкзак или ранец необходимо взять на одно плечо. Расстояние между лыжниками должно быть 5 - 6 м.</w:t>
      </w:r>
    </w:p>
    <w:p w14:paraId="188A660A" w14:textId="77777777" w:rsidR="000C15FD" w:rsidRPr="00D92720" w:rsidRDefault="000C15FD" w:rsidP="000C15FD">
      <w:pPr>
        <w:pStyle w:val="af3"/>
        <w:numPr>
          <w:ilvl w:val="0"/>
          <w:numId w:val="10"/>
        </w:numPr>
        <w:shd w:val="clear" w:color="auto" w:fill="FFFFFF"/>
        <w:tabs>
          <w:tab w:val="num" w:pos="-4940"/>
          <w:tab w:val="left" w:pos="-3261"/>
          <w:tab w:val="left" w:pos="993"/>
        </w:tabs>
        <w:ind w:left="0" w:firstLine="709"/>
        <w:contextualSpacing/>
        <w:jc w:val="both"/>
      </w:pPr>
      <w:r w:rsidRPr="00D92720">
        <w:t>Во время движения лыжник, идущий первым, ударами палок проверяет прочность льда и следит за его состоянием.</w:t>
      </w:r>
    </w:p>
    <w:p w14:paraId="1079478E" w14:textId="77777777" w:rsidR="000C15FD" w:rsidRPr="00D92720" w:rsidRDefault="000C15FD" w:rsidP="000C15FD">
      <w:pPr>
        <w:pStyle w:val="af3"/>
        <w:numPr>
          <w:ilvl w:val="0"/>
          <w:numId w:val="10"/>
        </w:numPr>
        <w:shd w:val="clear" w:color="auto" w:fill="FFFFFF"/>
        <w:tabs>
          <w:tab w:val="num" w:pos="-4940"/>
          <w:tab w:val="left" w:pos="-3261"/>
          <w:tab w:val="left" w:pos="993"/>
        </w:tabs>
        <w:ind w:left="0" w:firstLine="709"/>
        <w:contextualSpacing/>
        <w:jc w:val="both"/>
      </w:pPr>
      <w:r w:rsidRPr="00D92720">
        <w:t>Перевозка грузов осуществляется на санях или других приспособлениях, имеющих возможно большую площадь опоры на поверхность льда.</w:t>
      </w:r>
    </w:p>
    <w:p w14:paraId="17BAD5B9" w14:textId="77777777" w:rsidR="000C15FD" w:rsidRPr="00D92720" w:rsidRDefault="000C15FD" w:rsidP="000C15FD">
      <w:pPr>
        <w:pStyle w:val="af3"/>
        <w:numPr>
          <w:ilvl w:val="0"/>
          <w:numId w:val="10"/>
        </w:numPr>
        <w:shd w:val="clear" w:color="auto" w:fill="FFFFFF"/>
        <w:tabs>
          <w:tab w:val="num" w:pos="-4940"/>
          <w:tab w:val="left" w:pos="-3261"/>
          <w:tab w:val="left" w:pos="993"/>
        </w:tabs>
        <w:ind w:left="0" w:firstLine="709"/>
        <w:contextualSpacing/>
        <w:jc w:val="both"/>
      </w:pPr>
      <w:r w:rsidRPr="00D92720">
        <w:t xml:space="preserve"> Пользоваться на водных объектах площадками для катания на коньках разрешается после тщательной проверки прочности льда, толщина которого должна быть не менее 12 см, а при массовом катании - не менее 25 см.</w:t>
      </w:r>
    </w:p>
    <w:p w14:paraId="75A5EA74" w14:textId="77777777" w:rsidR="000C15FD" w:rsidRPr="00D92720" w:rsidRDefault="000C15FD" w:rsidP="000C15FD">
      <w:pPr>
        <w:pStyle w:val="af3"/>
        <w:numPr>
          <w:ilvl w:val="0"/>
          <w:numId w:val="10"/>
        </w:numPr>
        <w:shd w:val="clear" w:color="auto" w:fill="FFFFFF"/>
        <w:tabs>
          <w:tab w:val="num" w:pos="-4940"/>
          <w:tab w:val="left" w:pos="-3261"/>
          <w:tab w:val="left" w:pos="993"/>
        </w:tabs>
        <w:ind w:left="0" w:firstLine="709"/>
        <w:contextualSpacing/>
        <w:jc w:val="both"/>
      </w:pPr>
      <w:r w:rsidRPr="00D92720">
        <w:t>Во время подледного лова рыбы запрещается пробивать много лунок на ограниченной площади и собираться большими группами. Зависимость максимального допустимого количества людей на льду площадью 100м</w:t>
      </w:r>
      <w:r w:rsidRPr="00D92720">
        <w:rPr>
          <w:vertAlign w:val="superscript"/>
        </w:rPr>
        <w:t>2</w:t>
      </w:r>
      <w:r w:rsidRPr="00D92720">
        <w:t>  (10x10м) от толщины льда,  при отрицательных и положительных температурах воздуха, соответственно,: 10 см – 4 и 3; 15 см – 9 и 6; 20 см -16 и 12; 25 см – 24 и 18.</w:t>
      </w:r>
    </w:p>
    <w:p w14:paraId="79205295" w14:textId="77777777" w:rsidR="000C15FD" w:rsidRPr="00D92720" w:rsidRDefault="000C15FD" w:rsidP="000C15FD">
      <w:pPr>
        <w:pStyle w:val="af3"/>
        <w:shd w:val="clear" w:color="auto" w:fill="FFFFFF"/>
        <w:tabs>
          <w:tab w:val="left" w:pos="-3261"/>
          <w:tab w:val="left" w:pos="993"/>
        </w:tabs>
        <w:ind w:left="0" w:firstLine="709"/>
        <w:contextualSpacing/>
        <w:jc w:val="both"/>
      </w:pPr>
      <w:r w:rsidRPr="00D92720">
        <w:t>При наличии сухих несквозных трещин шириной менее 3-х см и глубиной не более половины толщины льда нагрузка на лед должна быть снижена на 20%.</w:t>
      </w:r>
    </w:p>
    <w:p w14:paraId="680D144A" w14:textId="77777777" w:rsidR="000C15FD" w:rsidRPr="00D92720" w:rsidRDefault="000C15FD" w:rsidP="000C15FD">
      <w:pPr>
        <w:pStyle w:val="af3"/>
        <w:shd w:val="clear" w:color="auto" w:fill="FFFFFF"/>
        <w:tabs>
          <w:tab w:val="left" w:pos="-3261"/>
          <w:tab w:val="left" w:pos="993"/>
        </w:tabs>
        <w:ind w:left="0" w:firstLine="709"/>
        <w:contextualSpacing/>
        <w:jc w:val="both"/>
      </w:pPr>
      <w:r w:rsidRPr="00D92720">
        <w:t>При появлении воды на льду под действием прилива или нагона воды ветром нагрузка на лед должна быть снижена на 50-80%.</w:t>
      </w:r>
    </w:p>
    <w:p w14:paraId="58D045F4" w14:textId="77777777" w:rsidR="000C15FD" w:rsidRPr="00D92720" w:rsidRDefault="000C15FD" w:rsidP="000C15FD">
      <w:pPr>
        <w:pStyle w:val="af3"/>
        <w:numPr>
          <w:ilvl w:val="0"/>
          <w:numId w:val="10"/>
        </w:numPr>
        <w:shd w:val="clear" w:color="auto" w:fill="FFFFFF"/>
        <w:tabs>
          <w:tab w:val="num" w:pos="-4940"/>
          <w:tab w:val="left" w:pos="993"/>
          <w:tab w:val="left" w:pos="3630"/>
        </w:tabs>
        <w:ind w:left="0" w:firstLine="567"/>
        <w:contextualSpacing/>
        <w:jc w:val="both"/>
      </w:pPr>
      <w:r w:rsidRPr="00D92720">
        <w:t>Каждому рыболову рекомендуется иметь спасательное средство в виде шнура длиной 12 - 15 м, на одном конце которого должен быть закреплен груз весом 400 - 500 г, а на другом - изготовлена петля.</w:t>
      </w:r>
    </w:p>
    <w:p w14:paraId="49189122" w14:textId="77777777" w:rsidR="000C15FD" w:rsidRPr="00D92720" w:rsidRDefault="000C15FD" w:rsidP="000C15FD">
      <w:pPr>
        <w:pStyle w:val="af3"/>
        <w:numPr>
          <w:ilvl w:val="0"/>
          <w:numId w:val="10"/>
        </w:numPr>
        <w:shd w:val="clear" w:color="auto" w:fill="FFFFFF"/>
        <w:tabs>
          <w:tab w:val="num" w:pos="-4940"/>
          <w:tab w:val="left" w:pos="993"/>
          <w:tab w:val="left" w:pos="3630"/>
        </w:tabs>
        <w:ind w:left="0" w:firstLine="567"/>
        <w:contextualSpacing/>
        <w:jc w:val="both"/>
      </w:pPr>
      <w:r w:rsidRPr="00D92720">
        <w:t>Предприятия, учреждения, организации и иные юридические лица и индивидуальные предприниматели, организующие проведение массовых мероприятий на льду водоемов, обязаны обеспечить выставление временных спасательных постов, укомплектованных аттестованными спасателями, оснащенными спасательными средствами, средствами связи, электромегафонами и владеющими информацией о гидрометеорологической обстановке в этом районе.</w:t>
      </w:r>
    </w:p>
    <w:p w14:paraId="4E84A9FB" w14:textId="77777777" w:rsidR="000C15FD" w:rsidRPr="00D92720" w:rsidRDefault="000C15FD" w:rsidP="000C15FD">
      <w:pPr>
        <w:pStyle w:val="af3"/>
        <w:numPr>
          <w:ilvl w:val="0"/>
          <w:numId w:val="10"/>
        </w:numPr>
        <w:shd w:val="clear" w:color="auto" w:fill="FFFFFF"/>
        <w:tabs>
          <w:tab w:val="num" w:pos="-4940"/>
          <w:tab w:val="left" w:pos="993"/>
          <w:tab w:val="left" w:pos="3630"/>
        </w:tabs>
        <w:ind w:left="0" w:firstLine="567"/>
        <w:contextualSpacing/>
        <w:jc w:val="both"/>
      </w:pPr>
      <w:r w:rsidRPr="00D92720">
        <w:t>При угрозе отрыва льда от берега спасатели обязаны немедленно информировать об этом людей и принимать меры по их эвакуации с опасного участка льда.</w:t>
      </w:r>
    </w:p>
    <w:p w14:paraId="5279D9D9" w14:textId="77777777" w:rsidR="000C15FD" w:rsidRPr="00D92720" w:rsidRDefault="000C15FD" w:rsidP="000C15FD">
      <w:pPr>
        <w:pStyle w:val="af3"/>
        <w:numPr>
          <w:ilvl w:val="0"/>
          <w:numId w:val="10"/>
        </w:numPr>
        <w:shd w:val="clear" w:color="auto" w:fill="FFFFFF"/>
        <w:tabs>
          <w:tab w:val="num" w:pos="-4940"/>
          <w:tab w:val="left" w:pos="993"/>
          <w:tab w:val="left" w:pos="3630"/>
        </w:tabs>
        <w:ind w:left="0" w:firstLine="567"/>
        <w:contextualSpacing/>
        <w:jc w:val="both"/>
      </w:pPr>
      <w:r w:rsidRPr="00D92720">
        <w:lastRenderedPageBreak/>
        <w:t xml:space="preserve">Организации при производстве работ по </w:t>
      </w:r>
      <w:proofErr w:type="spellStart"/>
      <w:r w:rsidRPr="00D92720">
        <w:t>выколке</w:t>
      </w:r>
      <w:proofErr w:type="spellEnd"/>
      <w:r w:rsidRPr="00D92720">
        <w:t xml:space="preserve"> льда обязаны ограждать опасные для людей участки.</w:t>
      </w:r>
    </w:p>
    <w:p w14:paraId="27A7479B" w14:textId="77777777" w:rsidR="000C15FD" w:rsidRPr="00D92720" w:rsidRDefault="000C15FD" w:rsidP="000C15FD">
      <w:pPr>
        <w:pStyle w:val="af3"/>
        <w:numPr>
          <w:ilvl w:val="0"/>
          <w:numId w:val="10"/>
        </w:numPr>
        <w:shd w:val="clear" w:color="auto" w:fill="FFFFFF"/>
        <w:tabs>
          <w:tab w:val="num" w:pos="-4940"/>
          <w:tab w:val="left" w:pos="993"/>
          <w:tab w:val="left" w:pos="3630"/>
        </w:tabs>
        <w:ind w:left="0" w:firstLine="567"/>
        <w:contextualSpacing/>
        <w:jc w:val="both"/>
      </w:pPr>
      <w:r w:rsidRPr="00D92720">
        <w:t>Предприятия, учреждения и организации при производстве работ по заготовке льда должны ограждать опасные для людей участки и выставлять соответствующие запрещающие знаки безопасности на водных объектах.</w:t>
      </w:r>
    </w:p>
    <w:p w14:paraId="5772BCC1" w14:textId="77777777" w:rsidR="000C15FD" w:rsidRPr="00D92720" w:rsidRDefault="000C15FD" w:rsidP="000C15FD">
      <w:pPr>
        <w:pStyle w:val="af3"/>
        <w:numPr>
          <w:ilvl w:val="0"/>
          <w:numId w:val="10"/>
        </w:numPr>
        <w:shd w:val="clear" w:color="auto" w:fill="FFFFFF"/>
        <w:tabs>
          <w:tab w:val="num" w:pos="-4940"/>
          <w:tab w:val="left" w:pos="-3402"/>
          <w:tab w:val="left" w:pos="993"/>
        </w:tabs>
        <w:ind w:left="0" w:firstLine="709"/>
        <w:contextualSpacing/>
        <w:jc w:val="both"/>
      </w:pPr>
      <w:r w:rsidRPr="00D92720">
        <w:t xml:space="preserve">Лица, организующие проведение на водных объектах массовых соревнований, праздников, экскурсий, коллективных выездов на отдых, а также использующие водные объекты для туризма и спорта: </w:t>
      </w:r>
    </w:p>
    <w:p w14:paraId="67C021D6" w14:textId="77777777" w:rsidR="000C15FD" w:rsidRPr="00D92720" w:rsidRDefault="000C15FD" w:rsidP="000C15FD">
      <w:pPr>
        <w:pStyle w:val="af3"/>
        <w:numPr>
          <w:ilvl w:val="0"/>
          <w:numId w:val="18"/>
        </w:numPr>
        <w:shd w:val="clear" w:color="auto" w:fill="FFFFFF"/>
        <w:tabs>
          <w:tab w:val="left" w:pos="993"/>
          <w:tab w:val="left" w:pos="3630"/>
        </w:tabs>
        <w:ind w:left="0" w:firstLine="709"/>
        <w:contextualSpacing/>
        <w:jc w:val="both"/>
      </w:pPr>
      <w:r w:rsidRPr="00D92720">
        <w:t>определяют лиц, ответственных за безопасность людей на водных объектах, общественный порядок и охрану окружающей среды;</w:t>
      </w:r>
    </w:p>
    <w:p w14:paraId="50DEF3E5" w14:textId="77777777" w:rsidR="000C15FD" w:rsidRPr="00D92720" w:rsidRDefault="000C15FD" w:rsidP="000C15FD">
      <w:pPr>
        <w:pStyle w:val="af3"/>
        <w:numPr>
          <w:ilvl w:val="0"/>
          <w:numId w:val="18"/>
        </w:numPr>
        <w:shd w:val="clear" w:color="auto" w:fill="FFFFFF"/>
        <w:tabs>
          <w:tab w:val="left" w:pos="993"/>
          <w:tab w:val="left" w:pos="3630"/>
        </w:tabs>
        <w:ind w:left="0" w:firstLine="709"/>
        <w:contextualSpacing/>
        <w:jc w:val="both"/>
      </w:pPr>
      <w:r w:rsidRPr="00D92720">
        <w:t xml:space="preserve">не </w:t>
      </w:r>
      <w:proofErr w:type="gramStart"/>
      <w:r w:rsidRPr="00D92720">
        <w:t>позднее</w:t>
      </w:r>
      <w:proofErr w:type="gramEnd"/>
      <w:r w:rsidRPr="00D92720">
        <w:t xml:space="preserve"> чем за 15 рабочих дней до начала проведения мероприятия письменно уведомляют администрацию городского округа Кинешма (Комитет Ивановской области по делам гражданской обороны и защиты населения, Главное управление МЧС России по Ивановской области) о мероприятии, о месте и сроках проведения мероприятия на водном объекте, об ответственных за безопасность людей на водных объектах, общественный порядок и охрану окружающей среды, о необходимости выставления спасательных постов либо привлечение аварийно-спасательных формирований для обеспечения безопасности людей на водном объекте с указанием контактных данных.</w:t>
      </w:r>
    </w:p>
    <w:p w14:paraId="143F7A47" w14:textId="77777777" w:rsidR="000C15FD" w:rsidRPr="00D92720" w:rsidRDefault="000C15FD" w:rsidP="000C15FD">
      <w:pPr>
        <w:tabs>
          <w:tab w:val="left" w:pos="993"/>
        </w:tabs>
        <w:jc w:val="both"/>
      </w:pPr>
    </w:p>
    <w:p w14:paraId="6242A05A" w14:textId="77777777" w:rsidR="000C15FD" w:rsidRPr="00D92720" w:rsidRDefault="000C15FD" w:rsidP="000C15FD">
      <w:pPr>
        <w:pStyle w:val="af3"/>
        <w:numPr>
          <w:ilvl w:val="0"/>
          <w:numId w:val="9"/>
        </w:numPr>
        <w:jc w:val="center"/>
        <w:rPr>
          <w:b/>
        </w:rPr>
      </w:pPr>
      <w:r w:rsidRPr="00D92720">
        <w:rPr>
          <w:b/>
        </w:rPr>
        <w:t>Требования к определению зон купания и иных зон, необходимых для осуществления рекреационной деятельности</w:t>
      </w:r>
    </w:p>
    <w:p w14:paraId="310E7D21" w14:textId="77777777" w:rsidR="000C15FD" w:rsidRPr="00D92720" w:rsidRDefault="000C15FD" w:rsidP="000C15FD">
      <w:pPr>
        <w:ind w:firstLine="709"/>
        <w:jc w:val="center"/>
        <w:rPr>
          <w:sz w:val="28"/>
          <w:szCs w:val="28"/>
        </w:rPr>
      </w:pPr>
    </w:p>
    <w:p w14:paraId="13E32C10" w14:textId="77777777" w:rsidR="000C15FD" w:rsidRPr="00D92720" w:rsidRDefault="000C15FD" w:rsidP="000C15FD">
      <w:pPr>
        <w:pStyle w:val="af3"/>
        <w:numPr>
          <w:ilvl w:val="0"/>
          <w:numId w:val="10"/>
        </w:numPr>
        <w:shd w:val="clear" w:color="auto" w:fill="FFFFFF"/>
        <w:tabs>
          <w:tab w:val="num" w:pos="-4940"/>
          <w:tab w:val="left" w:pos="993"/>
          <w:tab w:val="left" w:pos="3630"/>
        </w:tabs>
        <w:ind w:left="0" w:firstLine="567"/>
        <w:contextualSpacing/>
        <w:jc w:val="both"/>
      </w:pPr>
      <w:r w:rsidRPr="00D92720">
        <w:t xml:space="preserve"> Зона купания на проточном водном объекте должна обеспечивать не менее 5 квадратных метров на одного купающегося, а на непроточном водном объекте - не менее 10 квадратных метров.</w:t>
      </w:r>
    </w:p>
    <w:p w14:paraId="0D1E29D2" w14:textId="77777777" w:rsidR="000C15FD" w:rsidRPr="00D92720" w:rsidRDefault="000C15FD" w:rsidP="000C15FD">
      <w:pPr>
        <w:pStyle w:val="af3"/>
        <w:numPr>
          <w:ilvl w:val="0"/>
          <w:numId w:val="10"/>
        </w:numPr>
        <w:shd w:val="clear" w:color="auto" w:fill="FFFFFF"/>
        <w:tabs>
          <w:tab w:val="num" w:pos="-4940"/>
          <w:tab w:val="left" w:pos="993"/>
          <w:tab w:val="left" w:pos="3630"/>
        </w:tabs>
        <w:ind w:left="0" w:firstLine="567"/>
        <w:contextualSpacing/>
        <w:jc w:val="both"/>
      </w:pPr>
      <w:r w:rsidRPr="00D92720">
        <w:t>В зоне купания не должно быть выхода на поверхность грунтовых вод, водоворотов, воронок и течения, превышающего 0,5 метра в секунду.</w:t>
      </w:r>
    </w:p>
    <w:p w14:paraId="5937261E" w14:textId="77777777" w:rsidR="000C15FD" w:rsidRPr="00D92720" w:rsidRDefault="000C15FD" w:rsidP="000C15FD">
      <w:pPr>
        <w:pStyle w:val="af3"/>
        <w:numPr>
          <w:ilvl w:val="0"/>
          <w:numId w:val="10"/>
        </w:numPr>
        <w:shd w:val="clear" w:color="auto" w:fill="FFFFFF"/>
        <w:tabs>
          <w:tab w:val="num" w:pos="-4940"/>
          <w:tab w:val="left" w:pos="993"/>
          <w:tab w:val="left" w:pos="3630"/>
        </w:tabs>
        <w:ind w:left="0" w:firstLine="567"/>
        <w:contextualSpacing/>
        <w:jc w:val="both"/>
      </w:pPr>
      <w:r w:rsidRPr="00D92720">
        <w:t>Границы зоны купания обозначаются буйками, расположенными на расстоянии 5 метров один от другого на боковых границах и 20-30 метров один от другого на внешней границе. Внешняя граница зоны заплыва располагается на расстоянии до 25 метров от ме</w:t>
      </w:r>
      <w:proofErr w:type="gramStart"/>
      <w:r w:rsidRPr="00D92720">
        <w:t>ст с гл</w:t>
      </w:r>
      <w:proofErr w:type="gramEnd"/>
      <w:r w:rsidRPr="00D92720">
        <w:t>убиной 1,3 метра. Границы зоны купания не должны выходить в зоны судового хода.</w:t>
      </w:r>
    </w:p>
    <w:p w14:paraId="33BE3C05" w14:textId="77777777" w:rsidR="000C15FD" w:rsidRPr="00D92720" w:rsidRDefault="000C15FD" w:rsidP="000C15FD">
      <w:pPr>
        <w:pStyle w:val="af3"/>
        <w:numPr>
          <w:ilvl w:val="0"/>
          <w:numId w:val="10"/>
        </w:numPr>
        <w:shd w:val="clear" w:color="auto" w:fill="FFFFFF"/>
        <w:tabs>
          <w:tab w:val="num" w:pos="-4940"/>
          <w:tab w:val="left" w:pos="993"/>
          <w:tab w:val="left" w:pos="3630"/>
        </w:tabs>
        <w:ind w:left="0" w:firstLine="567"/>
        <w:contextualSpacing/>
        <w:jc w:val="both"/>
      </w:pPr>
      <w:r w:rsidRPr="00D92720">
        <w:t xml:space="preserve"> Для купания вне пляжа выбирается неглубокое место на водном объекте с пологим дном без свай, коряг, острых камней, стекла, водорослей и ила. Обследование места купания проводится людьми, умеющими хорошо плавать и нырять. Купание детей в таких местах проводится под контролем взрослых людей. В местах с глубинами до 2 метров разрешается </w:t>
      </w:r>
      <w:proofErr w:type="gramStart"/>
      <w:r w:rsidRPr="00D92720">
        <w:t>купаться хорошо умеющим плавать</w:t>
      </w:r>
      <w:proofErr w:type="gramEnd"/>
      <w:r w:rsidRPr="00D92720">
        <w:t xml:space="preserve"> детям в возрасте 12 лет и более.</w:t>
      </w:r>
    </w:p>
    <w:p w14:paraId="24114D9B" w14:textId="77777777" w:rsidR="000C15FD" w:rsidRPr="00D92720" w:rsidRDefault="000C15FD" w:rsidP="000C15FD">
      <w:pPr>
        <w:pStyle w:val="af3"/>
        <w:numPr>
          <w:ilvl w:val="0"/>
          <w:numId w:val="10"/>
        </w:numPr>
        <w:shd w:val="clear" w:color="auto" w:fill="FFFFFF"/>
        <w:tabs>
          <w:tab w:val="num" w:pos="-4940"/>
          <w:tab w:val="left" w:pos="993"/>
        </w:tabs>
        <w:ind w:left="0" w:firstLine="709"/>
        <w:contextualSpacing/>
        <w:jc w:val="both"/>
      </w:pPr>
      <w:r w:rsidRPr="00D92720">
        <w:t xml:space="preserve">Для проведения уроков по плаванию оборудуется примыкающая к водному объекту площадка, на которой должны быть плавательные доски, резиновые круги, шесты для поддержки не умеющих плавать, плавательные поддерживающие пояса, электромегафоны и другие обеспечивающие обучение средства. </w:t>
      </w:r>
      <w:proofErr w:type="gramStart"/>
      <w:r w:rsidRPr="00D92720">
        <w:t>Контроль за</w:t>
      </w:r>
      <w:proofErr w:type="gramEnd"/>
      <w:r w:rsidRPr="00D92720">
        <w:t xml:space="preserve"> правильной организацией и проведением купания детей в детских центрах осуществляют руководители этих центров.</w:t>
      </w:r>
    </w:p>
    <w:p w14:paraId="46DAF937" w14:textId="77777777" w:rsidR="000C15FD" w:rsidRPr="00D92720" w:rsidRDefault="000C15FD" w:rsidP="000C15FD">
      <w:pPr>
        <w:pStyle w:val="af3"/>
        <w:numPr>
          <w:ilvl w:val="0"/>
          <w:numId w:val="10"/>
        </w:numPr>
        <w:shd w:val="clear" w:color="auto" w:fill="FFFFFF"/>
        <w:tabs>
          <w:tab w:val="num" w:pos="-4940"/>
          <w:tab w:val="left" w:pos="993"/>
        </w:tabs>
        <w:ind w:left="0" w:firstLine="709"/>
        <w:contextualSpacing/>
        <w:jc w:val="both"/>
      </w:pPr>
      <w:r w:rsidRPr="00D92720">
        <w:lastRenderedPageBreak/>
        <w:t>Для купания детей во время походов, прогулок и экскурсий выбирается неглубокое место на водном объекте с пологим дном без свай, коряг, острых камней, стекла, водорослей и ила. Обследование места купания проводится взрослыми людьми, умеющими хорошо плавать и нырять. Купание детей проводится под контролем взрослых.</w:t>
      </w:r>
    </w:p>
    <w:p w14:paraId="59979EE0" w14:textId="77777777" w:rsidR="000C15FD" w:rsidRPr="00D92720" w:rsidRDefault="000C15FD" w:rsidP="000C15FD">
      <w:pPr>
        <w:pStyle w:val="af3"/>
        <w:numPr>
          <w:ilvl w:val="0"/>
          <w:numId w:val="10"/>
        </w:numPr>
        <w:tabs>
          <w:tab w:val="left" w:pos="993"/>
        </w:tabs>
        <w:ind w:left="0" w:firstLine="709"/>
        <w:jc w:val="both"/>
      </w:pPr>
      <w:r w:rsidRPr="00D92720">
        <w:t xml:space="preserve">При размещении в местах отдыха на водных объектах лодочной станции и других сооружений для </w:t>
      </w:r>
      <w:proofErr w:type="spellStart"/>
      <w:r w:rsidRPr="00D92720">
        <w:t>плавсредств</w:t>
      </w:r>
      <w:proofErr w:type="spellEnd"/>
      <w:r w:rsidRPr="00D92720">
        <w:t xml:space="preserve"> границы коридоров для выхода последних должны находиться вне зоны купания. Для моторных лодок и </w:t>
      </w:r>
      <w:proofErr w:type="spellStart"/>
      <w:r w:rsidRPr="00D92720">
        <w:t>гидромотоциклов</w:t>
      </w:r>
      <w:proofErr w:type="spellEnd"/>
      <w:r w:rsidRPr="00D92720">
        <w:t xml:space="preserve"> это расстояние должно составлять не менее 30 метров.</w:t>
      </w:r>
    </w:p>
    <w:p w14:paraId="28B6E6CC" w14:textId="77777777" w:rsidR="000C15FD" w:rsidRPr="00D92720" w:rsidRDefault="000C15FD" w:rsidP="000C15FD">
      <w:pPr>
        <w:pStyle w:val="af3"/>
        <w:numPr>
          <w:ilvl w:val="0"/>
          <w:numId w:val="10"/>
        </w:numPr>
        <w:tabs>
          <w:tab w:val="left" w:pos="993"/>
        </w:tabs>
        <w:ind w:left="0" w:firstLine="709"/>
        <w:jc w:val="both"/>
      </w:pPr>
      <w:r w:rsidRPr="00D92720">
        <w:t>В зону купания не должны допускаться суда, гидроциклы и другие технические средства, за исключением сре</w:t>
      </w:r>
      <w:proofErr w:type="gramStart"/>
      <w:r w:rsidRPr="00D92720">
        <w:t>дств сп</w:t>
      </w:r>
      <w:proofErr w:type="gramEnd"/>
      <w:r w:rsidRPr="00D92720">
        <w:t>асательной службы.</w:t>
      </w:r>
    </w:p>
    <w:p w14:paraId="0BC0D769" w14:textId="77777777" w:rsidR="000C15FD" w:rsidRPr="00D92720" w:rsidRDefault="000C15FD" w:rsidP="000C15FD">
      <w:pPr>
        <w:pStyle w:val="af3"/>
        <w:shd w:val="clear" w:color="auto" w:fill="FFFFFF"/>
        <w:tabs>
          <w:tab w:val="left" w:pos="993"/>
          <w:tab w:val="left" w:pos="3630"/>
        </w:tabs>
        <w:ind w:left="567"/>
        <w:contextualSpacing/>
        <w:jc w:val="both"/>
      </w:pPr>
    </w:p>
    <w:p w14:paraId="00148C93" w14:textId="77777777" w:rsidR="000C15FD" w:rsidRPr="00D92720" w:rsidRDefault="000C15FD" w:rsidP="000C15FD">
      <w:pPr>
        <w:pStyle w:val="af3"/>
        <w:numPr>
          <w:ilvl w:val="0"/>
          <w:numId w:val="9"/>
        </w:numPr>
        <w:jc w:val="center"/>
        <w:rPr>
          <w:b/>
        </w:rPr>
      </w:pPr>
      <w:r w:rsidRPr="00D92720">
        <w:rPr>
          <w:b/>
        </w:rPr>
        <w:t xml:space="preserve"> Требования к охране водных объектов</w:t>
      </w:r>
    </w:p>
    <w:p w14:paraId="2F618413" w14:textId="77777777" w:rsidR="000C15FD" w:rsidRPr="00D92720" w:rsidRDefault="000C15FD" w:rsidP="000C15FD">
      <w:pPr>
        <w:ind w:firstLine="709"/>
        <w:jc w:val="center"/>
        <w:rPr>
          <w:rFonts w:ascii="Arial" w:hAnsi="Arial" w:cs="Arial"/>
        </w:rPr>
      </w:pPr>
    </w:p>
    <w:p w14:paraId="4B1487DF" w14:textId="77777777" w:rsidR="000C15FD" w:rsidRPr="00D92720" w:rsidRDefault="000C15FD" w:rsidP="000C15FD">
      <w:pPr>
        <w:pStyle w:val="af3"/>
        <w:numPr>
          <w:ilvl w:val="0"/>
          <w:numId w:val="10"/>
        </w:numPr>
        <w:shd w:val="clear" w:color="auto" w:fill="FFFFFF"/>
        <w:tabs>
          <w:tab w:val="num" w:pos="-4940"/>
          <w:tab w:val="left" w:pos="-4820"/>
          <w:tab w:val="left" w:pos="993"/>
        </w:tabs>
        <w:ind w:left="0" w:firstLine="709"/>
        <w:contextualSpacing/>
        <w:jc w:val="both"/>
      </w:pPr>
      <w:r w:rsidRPr="00D92720">
        <w:t>Использование водных объектов для рекреационных целей не должно оказывать негативное воздействие на окружающую среду.</w:t>
      </w:r>
    </w:p>
    <w:p w14:paraId="6DAD5B9D" w14:textId="77777777" w:rsidR="000C15FD" w:rsidRPr="00D92720" w:rsidRDefault="000C15FD" w:rsidP="000C15FD">
      <w:pPr>
        <w:pStyle w:val="af3"/>
        <w:numPr>
          <w:ilvl w:val="0"/>
          <w:numId w:val="10"/>
        </w:numPr>
        <w:shd w:val="clear" w:color="auto" w:fill="FFFFFF"/>
        <w:tabs>
          <w:tab w:val="left" w:pos="993"/>
          <w:tab w:val="left" w:pos="1421"/>
        </w:tabs>
        <w:ind w:left="0" w:firstLine="709"/>
        <w:contextualSpacing/>
        <w:jc w:val="both"/>
      </w:pPr>
      <w:r w:rsidRPr="00D92720">
        <w:t>Водопользователь, осуществляющий пользование водным объектом или его участком в рекреационных целях, обязан осуществлять мероприятия по охране водного объекта, предотвращению его от загрязнения, засорения и истощения, а также меры по ликвидации последствий указанных явлений в соответствии с водным кодексом и другими федеральными законами.</w:t>
      </w:r>
    </w:p>
    <w:p w14:paraId="2EA07B90" w14:textId="77777777" w:rsidR="000C15FD" w:rsidRPr="00D92720" w:rsidRDefault="000C15FD" w:rsidP="000C15FD">
      <w:pPr>
        <w:pStyle w:val="af3"/>
        <w:numPr>
          <w:ilvl w:val="0"/>
          <w:numId w:val="10"/>
        </w:numPr>
        <w:shd w:val="clear" w:color="auto" w:fill="FFFFFF"/>
        <w:tabs>
          <w:tab w:val="num" w:pos="-4940"/>
          <w:tab w:val="left" w:pos="993"/>
          <w:tab w:val="left" w:pos="3630"/>
        </w:tabs>
        <w:ind w:left="0" w:firstLine="567"/>
        <w:contextualSpacing/>
        <w:jc w:val="both"/>
      </w:pPr>
      <w:r w:rsidRPr="00D92720">
        <w:t>При использовании водных объектов физические лица, юридические лица:</w:t>
      </w:r>
    </w:p>
    <w:p w14:paraId="5DB121F2" w14:textId="77777777" w:rsidR="000C15FD" w:rsidRPr="00D92720" w:rsidRDefault="000C15FD" w:rsidP="000C15FD">
      <w:pPr>
        <w:pStyle w:val="af3"/>
        <w:numPr>
          <w:ilvl w:val="0"/>
          <w:numId w:val="14"/>
        </w:numPr>
        <w:tabs>
          <w:tab w:val="left" w:pos="993"/>
        </w:tabs>
        <w:ind w:left="0" w:firstLine="709"/>
        <w:jc w:val="both"/>
      </w:pPr>
      <w:r w:rsidRPr="00D92720">
        <w:t>обязаны осуществлять водохозяйственные мероприятия в соответствии с Водным кодексом Российской Федерации и другими федеральными законами, а также правилами охраны поверхностных водных объектов, утвержденными Правительством Российской Федерации;</w:t>
      </w:r>
    </w:p>
    <w:p w14:paraId="6F702A8F" w14:textId="77777777" w:rsidR="000C15FD" w:rsidRPr="00D92720" w:rsidRDefault="000C15FD" w:rsidP="000C15FD">
      <w:pPr>
        <w:pStyle w:val="af3"/>
        <w:numPr>
          <w:ilvl w:val="0"/>
          <w:numId w:val="14"/>
        </w:numPr>
        <w:tabs>
          <w:tab w:val="left" w:pos="993"/>
        </w:tabs>
        <w:ind w:left="0" w:firstLine="709"/>
        <w:jc w:val="both"/>
      </w:pPr>
      <w:r w:rsidRPr="00D92720">
        <w:t>обязаны соблюдать законодательство Российской Федерации об особо охраняемых природных территориях, о санитарно-эпидемиологическом благополучии населения, водных биологических ресурсах, устанавливающее соответствующие режимы особой охраны для водных объектов, отнесенных к особо охраняемым водным объектам;</w:t>
      </w:r>
    </w:p>
    <w:p w14:paraId="3D1DB47F" w14:textId="77777777" w:rsidR="000C15FD" w:rsidRPr="00D92720" w:rsidRDefault="000C15FD" w:rsidP="000C15FD">
      <w:pPr>
        <w:pStyle w:val="af3"/>
        <w:numPr>
          <w:ilvl w:val="0"/>
          <w:numId w:val="14"/>
        </w:numPr>
        <w:tabs>
          <w:tab w:val="left" w:pos="993"/>
        </w:tabs>
        <w:ind w:left="0" w:firstLine="709"/>
        <w:jc w:val="both"/>
        <w:rPr>
          <w:lang w:eastAsia="en-US"/>
        </w:rPr>
      </w:pPr>
      <w:r w:rsidRPr="00D92720">
        <w:t>обязаны соблюдать установленный режим использования водного объекта общего пользования.</w:t>
      </w:r>
    </w:p>
    <w:p w14:paraId="37A2526A" w14:textId="77777777" w:rsidR="000C15FD" w:rsidRPr="00D92720" w:rsidRDefault="000C15FD" w:rsidP="000C15FD">
      <w:pPr>
        <w:pStyle w:val="af3"/>
        <w:numPr>
          <w:ilvl w:val="0"/>
          <w:numId w:val="10"/>
        </w:numPr>
        <w:shd w:val="clear" w:color="auto" w:fill="FFFFFF"/>
        <w:tabs>
          <w:tab w:val="num" w:pos="-4940"/>
          <w:tab w:val="left" w:pos="993"/>
          <w:tab w:val="left" w:pos="3630"/>
        </w:tabs>
        <w:ind w:left="0" w:firstLine="567"/>
        <w:contextualSpacing/>
        <w:jc w:val="both"/>
      </w:pPr>
      <w:r w:rsidRPr="00D92720">
        <w:t>При использовании водных объектов для рекреационных целей запрещаются:</w:t>
      </w:r>
    </w:p>
    <w:p w14:paraId="69408406" w14:textId="77777777" w:rsidR="000C15FD" w:rsidRPr="00D92720" w:rsidRDefault="000C15FD" w:rsidP="000C15FD">
      <w:pPr>
        <w:pStyle w:val="af3"/>
        <w:numPr>
          <w:ilvl w:val="0"/>
          <w:numId w:val="15"/>
        </w:numPr>
        <w:tabs>
          <w:tab w:val="left" w:pos="993"/>
        </w:tabs>
        <w:ind w:left="0" w:firstLine="709"/>
        <w:jc w:val="both"/>
      </w:pPr>
      <w:r w:rsidRPr="00D92720">
        <w:t>сброс, в том числе с плавательных средств, в водные объекты и захоронение в них коммунальных и других отходов;</w:t>
      </w:r>
    </w:p>
    <w:p w14:paraId="6B15BA03" w14:textId="77777777" w:rsidR="000C15FD" w:rsidRPr="00D92720" w:rsidRDefault="000C15FD" w:rsidP="000C15FD">
      <w:pPr>
        <w:pStyle w:val="af3"/>
        <w:numPr>
          <w:ilvl w:val="0"/>
          <w:numId w:val="15"/>
        </w:numPr>
        <w:tabs>
          <w:tab w:val="left" w:pos="993"/>
        </w:tabs>
        <w:ind w:left="0" w:firstLine="709"/>
        <w:jc w:val="both"/>
      </w:pPr>
      <w:r w:rsidRPr="00D92720">
        <w:t>складирование коммунальных и других отходов на береговой полосе водоемов;</w:t>
      </w:r>
    </w:p>
    <w:p w14:paraId="3B8DEB25" w14:textId="77777777" w:rsidR="000C15FD" w:rsidRPr="00D92720" w:rsidRDefault="000C15FD" w:rsidP="000C15FD">
      <w:pPr>
        <w:pStyle w:val="af3"/>
        <w:numPr>
          <w:ilvl w:val="0"/>
          <w:numId w:val="15"/>
        </w:numPr>
        <w:shd w:val="clear" w:color="auto" w:fill="FFFFFF"/>
        <w:tabs>
          <w:tab w:val="num" w:pos="-4940"/>
          <w:tab w:val="left" w:pos="993"/>
          <w:tab w:val="left" w:pos="3630"/>
        </w:tabs>
        <w:ind w:left="0" w:firstLine="709"/>
        <w:contextualSpacing/>
        <w:jc w:val="both"/>
      </w:pPr>
      <w:r w:rsidRPr="00D92720">
        <w:t xml:space="preserve">осуществление в </w:t>
      </w:r>
      <w:proofErr w:type="spellStart"/>
      <w:r w:rsidRPr="00D92720">
        <w:t>водоохранных</w:t>
      </w:r>
      <w:proofErr w:type="spellEnd"/>
      <w:r w:rsidRPr="00D92720">
        <w:t xml:space="preserve"> зонах водных объектов движения и стоянки, мойки транспортных средств (кроме специальных транспортных средств), за исключением их движения по дорогам, стоянки на дорогах и в специально оборудованных местах, имеющих твердое покрытие;</w:t>
      </w:r>
    </w:p>
    <w:p w14:paraId="4E82AD0D" w14:textId="77777777" w:rsidR="000C15FD" w:rsidRPr="00D92720" w:rsidRDefault="000C15FD" w:rsidP="000C15FD">
      <w:pPr>
        <w:pStyle w:val="af3"/>
        <w:numPr>
          <w:ilvl w:val="0"/>
          <w:numId w:val="15"/>
        </w:numPr>
        <w:shd w:val="clear" w:color="auto" w:fill="FFFFFF"/>
        <w:tabs>
          <w:tab w:val="num" w:pos="-4940"/>
          <w:tab w:val="left" w:pos="993"/>
          <w:tab w:val="left" w:pos="3630"/>
        </w:tabs>
        <w:ind w:left="0" w:firstLine="709"/>
        <w:contextualSpacing/>
        <w:jc w:val="both"/>
        <w:rPr>
          <w:rFonts w:ascii="Arial" w:hAnsi="Arial" w:cs="Arial"/>
          <w:sz w:val="24"/>
        </w:rPr>
      </w:pPr>
      <w:r w:rsidRPr="00D92720">
        <w:t xml:space="preserve">разлив нефтепродуктов, горюче-смазочных материалов в водный объект и в его </w:t>
      </w:r>
      <w:proofErr w:type="spellStart"/>
      <w:r w:rsidRPr="00D92720">
        <w:t>водоохранной</w:t>
      </w:r>
      <w:proofErr w:type="spellEnd"/>
      <w:r w:rsidRPr="00D92720">
        <w:t xml:space="preserve"> зоне;</w:t>
      </w:r>
    </w:p>
    <w:p w14:paraId="0635B7EC" w14:textId="77777777" w:rsidR="000C15FD" w:rsidRPr="00D92720" w:rsidRDefault="000C15FD" w:rsidP="000C15FD">
      <w:pPr>
        <w:pStyle w:val="af3"/>
        <w:numPr>
          <w:ilvl w:val="0"/>
          <w:numId w:val="15"/>
        </w:numPr>
        <w:shd w:val="clear" w:color="auto" w:fill="FFFFFF"/>
        <w:tabs>
          <w:tab w:val="num" w:pos="-4940"/>
          <w:tab w:val="left" w:pos="993"/>
          <w:tab w:val="left" w:pos="3630"/>
        </w:tabs>
        <w:ind w:left="0" w:firstLine="709"/>
        <w:contextualSpacing/>
        <w:jc w:val="both"/>
      </w:pPr>
      <w:r w:rsidRPr="00D92720">
        <w:lastRenderedPageBreak/>
        <w:t xml:space="preserve">размещение на водных объектах и на территории их </w:t>
      </w:r>
      <w:proofErr w:type="spellStart"/>
      <w:r w:rsidRPr="00D92720">
        <w:t>водоохранных</w:t>
      </w:r>
      <w:proofErr w:type="spellEnd"/>
      <w:r w:rsidRPr="00D92720">
        <w:t xml:space="preserve"> и (или) рыбоохранных зон, прибрежных защитных полос средств и оборудования, влекущее за собой загрязнение и засорение водных объектов, а также возникновение чрезвычайных ситуаций.</w:t>
      </w:r>
    </w:p>
    <w:p w14:paraId="55DD974C" w14:textId="77777777" w:rsidR="000C15FD" w:rsidRPr="00D92720" w:rsidRDefault="000C15FD" w:rsidP="000C15FD">
      <w:pPr>
        <w:shd w:val="clear" w:color="auto" w:fill="FFFFFF"/>
        <w:tabs>
          <w:tab w:val="num" w:pos="-4940"/>
          <w:tab w:val="left" w:pos="1421"/>
        </w:tabs>
        <w:ind w:firstLine="567"/>
        <w:contextualSpacing/>
        <w:jc w:val="both"/>
        <w:rPr>
          <w:sz w:val="28"/>
          <w:szCs w:val="28"/>
        </w:rPr>
      </w:pPr>
    </w:p>
    <w:p w14:paraId="31023226" w14:textId="77777777" w:rsidR="000C15FD" w:rsidRPr="00D92720" w:rsidRDefault="000C15FD" w:rsidP="000C15FD">
      <w:pPr>
        <w:pStyle w:val="af3"/>
        <w:numPr>
          <w:ilvl w:val="0"/>
          <w:numId w:val="9"/>
        </w:numPr>
        <w:jc w:val="center"/>
        <w:rPr>
          <w:b/>
        </w:rPr>
      </w:pPr>
      <w:r w:rsidRPr="00D92720">
        <w:rPr>
          <w:b/>
        </w:rPr>
        <w:t>Иные требования, необходимые для использования и охраны водных объектов или их частей для рекреационных целей</w:t>
      </w:r>
    </w:p>
    <w:p w14:paraId="3C4AB917" w14:textId="77777777" w:rsidR="000C15FD" w:rsidRPr="00D92720" w:rsidRDefault="000C15FD" w:rsidP="000C15FD">
      <w:pPr>
        <w:pStyle w:val="af3"/>
        <w:shd w:val="clear" w:color="auto" w:fill="FFFFFF"/>
        <w:tabs>
          <w:tab w:val="left" w:pos="1421"/>
        </w:tabs>
        <w:ind w:left="1080"/>
        <w:contextualSpacing/>
        <w:rPr>
          <w:b/>
          <w:shd w:val="clear" w:color="auto" w:fill="FFFFFF"/>
        </w:rPr>
      </w:pPr>
    </w:p>
    <w:p w14:paraId="19AB86AB" w14:textId="77777777" w:rsidR="000C15FD" w:rsidRPr="00D92720" w:rsidRDefault="000C15FD" w:rsidP="000C15FD">
      <w:pPr>
        <w:pStyle w:val="af3"/>
        <w:numPr>
          <w:ilvl w:val="0"/>
          <w:numId w:val="10"/>
        </w:numPr>
        <w:shd w:val="clear" w:color="auto" w:fill="FFFFFF"/>
        <w:tabs>
          <w:tab w:val="num" w:pos="-4940"/>
          <w:tab w:val="left" w:pos="993"/>
          <w:tab w:val="left" w:pos="3630"/>
        </w:tabs>
        <w:ind w:left="0" w:firstLine="567"/>
        <w:contextualSpacing/>
        <w:jc w:val="both"/>
      </w:pPr>
      <w:r w:rsidRPr="00D92720">
        <w:t>Запреты на использование водных объектов общего пользования на купание, использование маломерных судов, водных мотоциклов и других технических средств, предназначенных для отдыха на водных объектах, а также иные запреты в случаях, предусмотренных законодательством Российской Федерации и законодательством субъектов Российской Федерации, устанавливаются постановлением администрации городского округа Кинешма:</w:t>
      </w:r>
    </w:p>
    <w:p w14:paraId="645A0365" w14:textId="77777777" w:rsidR="000C15FD" w:rsidRPr="00D92720" w:rsidRDefault="000C15FD" w:rsidP="000C15FD">
      <w:pPr>
        <w:pStyle w:val="af3"/>
        <w:widowControl w:val="0"/>
        <w:numPr>
          <w:ilvl w:val="0"/>
          <w:numId w:val="12"/>
        </w:numPr>
        <w:tabs>
          <w:tab w:val="left" w:pos="851"/>
          <w:tab w:val="left" w:pos="993"/>
        </w:tabs>
        <w:autoSpaceDE w:val="0"/>
        <w:autoSpaceDN w:val="0"/>
        <w:ind w:left="0" w:firstLine="709"/>
        <w:contextualSpacing/>
        <w:jc w:val="both"/>
      </w:pPr>
      <w:r w:rsidRPr="00D92720">
        <w:t>на эксплуатацию маломерных судов всех типов в районе пляжей, детских купален, мест отдыха престарелых и инвалидов, а также в районах расположения санаторно-оздоровительных детских лагерей круглогодичного действия и загородных оздоровительных лагерей на водных объектах, в местах возникновения чрезвычайных ситуаций;</w:t>
      </w:r>
    </w:p>
    <w:p w14:paraId="6C411926" w14:textId="77777777" w:rsidR="000C15FD" w:rsidRPr="00D92720" w:rsidRDefault="000C15FD" w:rsidP="000C15FD">
      <w:pPr>
        <w:pStyle w:val="af3"/>
        <w:widowControl w:val="0"/>
        <w:numPr>
          <w:ilvl w:val="0"/>
          <w:numId w:val="12"/>
        </w:numPr>
        <w:tabs>
          <w:tab w:val="left" w:pos="993"/>
        </w:tabs>
        <w:autoSpaceDE w:val="0"/>
        <w:autoSpaceDN w:val="0"/>
        <w:ind w:left="0" w:firstLine="709"/>
        <w:contextualSpacing/>
        <w:jc w:val="both"/>
      </w:pPr>
      <w:r w:rsidRPr="00D92720">
        <w:t>на купание;</w:t>
      </w:r>
    </w:p>
    <w:p w14:paraId="186EB062" w14:textId="77777777" w:rsidR="000C15FD" w:rsidRPr="00D92720" w:rsidRDefault="000C15FD" w:rsidP="000C15FD">
      <w:pPr>
        <w:pStyle w:val="af3"/>
        <w:widowControl w:val="0"/>
        <w:numPr>
          <w:ilvl w:val="0"/>
          <w:numId w:val="12"/>
        </w:numPr>
        <w:tabs>
          <w:tab w:val="left" w:pos="993"/>
        </w:tabs>
        <w:autoSpaceDE w:val="0"/>
        <w:autoSpaceDN w:val="0"/>
        <w:ind w:left="0" w:firstLine="709"/>
        <w:contextualSpacing/>
        <w:jc w:val="both"/>
      </w:pPr>
      <w:r w:rsidRPr="00D92720">
        <w:t xml:space="preserve">на </w:t>
      </w:r>
      <w:proofErr w:type="gramStart"/>
      <w:r w:rsidRPr="00D92720">
        <w:t>выход</w:t>
      </w:r>
      <w:proofErr w:type="gramEnd"/>
      <w:r w:rsidRPr="00D92720">
        <w:t xml:space="preserve"> на лед в периоды его становления и таяния в соответствии с данными о гидрометеорологической обстановке;</w:t>
      </w:r>
    </w:p>
    <w:p w14:paraId="69715087" w14:textId="77777777" w:rsidR="000C15FD" w:rsidRPr="00D92720" w:rsidRDefault="000C15FD" w:rsidP="000C15FD">
      <w:pPr>
        <w:pStyle w:val="af3"/>
        <w:widowControl w:val="0"/>
        <w:numPr>
          <w:ilvl w:val="0"/>
          <w:numId w:val="12"/>
        </w:numPr>
        <w:tabs>
          <w:tab w:val="left" w:pos="993"/>
        </w:tabs>
        <w:autoSpaceDE w:val="0"/>
        <w:autoSpaceDN w:val="0"/>
        <w:ind w:left="0" w:firstLine="709"/>
        <w:contextualSpacing/>
        <w:jc w:val="both"/>
      </w:pPr>
      <w:r w:rsidRPr="00D92720">
        <w:t xml:space="preserve">на выезд транспортных </w:t>
      </w:r>
      <w:proofErr w:type="gramStart"/>
      <w:r w:rsidRPr="00D92720">
        <w:t>средств</w:t>
      </w:r>
      <w:proofErr w:type="gramEnd"/>
      <w:r w:rsidRPr="00D92720">
        <w:t xml:space="preserve"> на лед водоемов вне оборудованных в соответствии с требованиями законодательства Российской Федерации ледовых переправ.</w:t>
      </w:r>
    </w:p>
    <w:p w14:paraId="3B2B3C56" w14:textId="77777777" w:rsidR="000C15FD" w:rsidRPr="00D92720" w:rsidRDefault="000C15FD" w:rsidP="000C15FD">
      <w:pPr>
        <w:pStyle w:val="af3"/>
        <w:numPr>
          <w:ilvl w:val="0"/>
          <w:numId w:val="10"/>
        </w:numPr>
        <w:shd w:val="clear" w:color="auto" w:fill="FFFFFF"/>
        <w:tabs>
          <w:tab w:val="num" w:pos="-4940"/>
          <w:tab w:val="left" w:pos="-3544"/>
          <w:tab w:val="left" w:pos="993"/>
        </w:tabs>
        <w:ind w:left="0" w:firstLine="709"/>
        <w:contextualSpacing/>
        <w:jc w:val="both"/>
      </w:pPr>
      <w:r w:rsidRPr="00D92720">
        <w:t>О введении запретов и ограничений в обязательном порядке проводится оповещение населения через средства массовой информации, выставление вдоль берегов специальных информационных знаков или размещение соответствующей информации в общедоступных местах.</w:t>
      </w:r>
    </w:p>
    <w:p w14:paraId="04B67B4C" w14:textId="77777777" w:rsidR="000C15FD" w:rsidRPr="00D92720" w:rsidRDefault="000C15FD" w:rsidP="000C15FD">
      <w:pPr>
        <w:pStyle w:val="af3"/>
        <w:numPr>
          <w:ilvl w:val="0"/>
          <w:numId w:val="10"/>
        </w:numPr>
        <w:shd w:val="clear" w:color="auto" w:fill="FFFFFF"/>
        <w:tabs>
          <w:tab w:val="num" w:pos="-4940"/>
          <w:tab w:val="left" w:pos="-3544"/>
          <w:tab w:val="left" w:pos="993"/>
        </w:tabs>
        <w:ind w:left="0" w:firstLine="709"/>
        <w:contextualSpacing/>
        <w:jc w:val="both"/>
      </w:pPr>
      <w:r w:rsidRPr="00D92720">
        <w:t>На водных объектах, используемых для рекреационных целей, запрещается молевой сплав древесины, а также сплав древесины в пучках и кошелях без судовой тяги.</w:t>
      </w:r>
    </w:p>
    <w:p w14:paraId="67A4D418" w14:textId="77777777" w:rsidR="000C15FD" w:rsidRPr="00D92720" w:rsidRDefault="000C15FD" w:rsidP="000C15FD">
      <w:pPr>
        <w:pStyle w:val="af3"/>
        <w:numPr>
          <w:ilvl w:val="0"/>
          <w:numId w:val="10"/>
        </w:numPr>
        <w:shd w:val="clear" w:color="auto" w:fill="FFFFFF"/>
        <w:tabs>
          <w:tab w:val="num" w:pos="-4940"/>
          <w:tab w:val="left" w:pos="-3544"/>
          <w:tab w:val="left" w:pos="993"/>
        </w:tabs>
        <w:ind w:left="0" w:firstLine="709"/>
        <w:contextualSpacing/>
        <w:jc w:val="both"/>
      </w:pPr>
      <w:r w:rsidRPr="00D92720">
        <w:t>На пляжах и в местах массового отдыха запрещается:</w:t>
      </w:r>
    </w:p>
    <w:p w14:paraId="3969937B" w14:textId="77777777" w:rsidR="000C15FD" w:rsidRPr="00D92720" w:rsidRDefault="000C15FD" w:rsidP="000C15FD">
      <w:pPr>
        <w:pStyle w:val="af3"/>
        <w:widowControl w:val="0"/>
        <w:numPr>
          <w:ilvl w:val="0"/>
          <w:numId w:val="17"/>
        </w:numPr>
        <w:tabs>
          <w:tab w:val="left" w:pos="993"/>
        </w:tabs>
        <w:autoSpaceDE w:val="0"/>
        <w:autoSpaceDN w:val="0"/>
        <w:ind w:left="0" w:firstLine="709"/>
        <w:contextualSpacing/>
        <w:jc w:val="both"/>
      </w:pPr>
      <w:r w:rsidRPr="00D92720">
        <w:t>купаться в местах, где выставлены знаки и аншлаги с предупреждающими и запрещающими надписями;</w:t>
      </w:r>
    </w:p>
    <w:p w14:paraId="224BABB4" w14:textId="77777777" w:rsidR="000C15FD" w:rsidRPr="00D92720" w:rsidRDefault="000C15FD" w:rsidP="000C15FD">
      <w:pPr>
        <w:pStyle w:val="af3"/>
        <w:widowControl w:val="0"/>
        <w:numPr>
          <w:ilvl w:val="0"/>
          <w:numId w:val="17"/>
        </w:numPr>
        <w:tabs>
          <w:tab w:val="num" w:pos="-4940"/>
          <w:tab w:val="left" w:pos="993"/>
        </w:tabs>
        <w:autoSpaceDE w:val="0"/>
        <w:autoSpaceDN w:val="0"/>
        <w:ind w:left="0" w:firstLine="709"/>
        <w:contextualSpacing/>
        <w:jc w:val="both"/>
      </w:pPr>
      <w:r w:rsidRPr="00D92720">
        <w:t xml:space="preserve"> заплывать за пределы ограничительных знаков, обозначающих границы участка акватории водного объекта, отведенного для купания;</w:t>
      </w:r>
    </w:p>
    <w:p w14:paraId="4C06DFF2" w14:textId="77777777" w:rsidR="000C15FD" w:rsidRPr="00D92720" w:rsidRDefault="000C15FD" w:rsidP="000C15FD">
      <w:pPr>
        <w:pStyle w:val="af3"/>
        <w:numPr>
          <w:ilvl w:val="0"/>
          <w:numId w:val="16"/>
        </w:numPr>
        <w:tabs>
          <w:tab w:val="left" w:pos="993"/>
        </w:tabs>
        <w:ind w:left="0" w:firstLine="709"/>
        <w:jc w:val="both"/>
      </w:pPr>
      <w:r w:rsidRPr="00D92720">
        <w:t xml:space="preserve">подплывать к моторным, парусным судам, весельным лодкам и другим </w:t>
      </w:r>
      <w:proofErr w:type="spellStart"/>
      <w:r w:rsidRPr="00D92720">
        <w:t>плавсредствам</w:t>
      </w:r>
      <w:proofErr w:type="spellEnd"/>
      <w:r w:rsidRPr="00D92720">
        <w:t>, прыгать в воду с неприспособленных для этих целей сооружений;</w:t>
      </w:r>
    </w:p>
    <w:p w14:paraId="3ECA32A9" w14:textId="77777777" w:rsidR="000C15FD" w:rsidRPr="00D92720" w:rsidRDefault="000C15FD" w:rsidP="000C15FD">
      <w:pPr>
        <w:pStyle w:val="af3"/>
        <w:numPr>
          <w:ilvl w:val="0"/>
          <w:numId w:val="16"/>
        </w:numPr>
        <w:tabs>
          <w:tab w:val="left" w:pos="993"/>
        </w:tabs>
        <w:ind w:left="0" w:firstLine="709"/>
        <w:jc w:val="both"/>
      </w:pPr>
      <w:r w:rsidRPr="00D92720">
        <w:t>загрязнять и засорять водные объекты и берега;</w:t>
      </w:r>
    </w:p>
    <w:p w14:paraId="6E065EE0" w14:textId="77777777" w:rsidR="000C15FD" w:rsidRPr="00D92720" w:rsidRDefault="000C15FD" w:rsidP="000C15FD">
      <w:pPr>
        <w:pStyle w:val="af3"/>
        <w:numPr>
          <w:ilvl w:val="0"/>
          <w:numId w:val="16"/>
        </w:numPr>
        <w:tabs>
          <w:tab w:val="left" w:pos="993"/>
        </w:tabs>
        <w:ind w:left="0" w:firstLine="709"/>
        <w:jc w:val="both"/>
      </w:pPr>
      <w:r w:rsidRPr="00D92720">
        <w:t>распивать спиртные напитки и купаться в состоянии алкогольного опьянения;</w:t>
      </w:r>
    </w:p>
    <w:p w14:paraId="05729D48" w14:textId="77777777" w:rsidR="000C15FD" w:rsidRPr="00D92720" w:rsidRDefault="000C15FD" w:rsidP="000C15FD">
      <w:pPr>
        <w:pStyle w:val="af3"/>
        <w:numPr>
          <w:ilvl w:val="0"/>
          <w:numId w:val="16"/>
        </w:numPr>
        <w:tabs>
          <w:tab w:val="left" w:pos="993"/>
        </w:tabs>
        <w:ind w:left="0" w:firstLine="709"/>
        <w:jc w:val="both"/>
      </w:pPr>
      <w:r w:rsidRPr="00D92720">
        <w:t>приводить с собой (выгуливать) собак и других животных (за исключением собак-поводырей);</w:t>
      </w:r>
    </w:p>
    <w:p w14:paraId="190887D5" w14:textId="77777777" w:rsidR="000C15FD" w:rsidRPr="00D92720" w:rsidRDefault="000C15FD" w:rsidP="000C15FD">
      <w:pPr>
        <w:pStyle w:val="af3"/>
        <w:numPr>
          <w:ilvl w:val="0"/>
          <w:numId w:val="16"/>
        </w:numPr>
        <w:tabs>
          <w:tab w:val="left" w:pos="993"/>
        </w:tabs>
        <w:ind w:left="0" w:firstLine="709"/>
        <w:jc w:val="both"/>
      </w:pPr>
      <w:r w:rsidRPr="00D92720">
        <w:lastRenderedPageBreak/>
        <w:t>спускать на воду гидроциклы (водные мотоциклы) и другие маломерные суда;</w:t>
      </w:r>
    </w:p>
    <w:p w14:paraId="774FC473" w14:textId="77777777" w:rsidR="000C15FD" w:rsidRPr="00D92720" w:rsidRDefault="000C15FD" w:rsidP="000C15FD">
      <w:pPr>
        <w:pStyle w:val="af3"/>
        <w:numPr>
          <w:ilvl w:val="0"/>
          <w:numId w:val="16"/>
        </w:numPr>
        <w:tabs>
          <w:tab w:val="left" w:pos="993"/>
        </w:tabs>
        <w:ind w:left="0" w:firstLine="709"/>
        <w:jc w:val="both"/>
      </w:pPr>
      <w:proofErr w:type="gramStart"/>
      <w:r w:rsidRPr="00D92720">
        <w:t>приближаться на гидроциклах (водных мотоциклах) и других маломерных судах ближе 50 м к купающемуся в зоне акватории пляжа и других местах массового отдыха населения на водных объектах;</w:t>
      </w:r>
      <w:proofErr w:type="gramEnd"/>
    </w:p>
    <w:p w14:paraId="4A307A52" w14:textId="77777777" w:rsidR="000C15FD" w:rsidRPr="00D92720" w:rsidRDefault="000C15FD" w:rsidP="000C15FD">
      <w:pPr>
        <w:pStyle w:val="af3"/>
        <w:numPr>
          <w:ilvl w:val="0"/>
          <w:numId w:val="16"/>
        </w:numPr>
        <w:tabs>
          <w:tab w:val="left" w:pos="993"/>
        </w:tabs>
        <w:ind w:left="0" w:firstLine="709"/>
        <w:jc w:val="both"/>
      </w:pPr>
      <w:r w:rsidRPr="00D92720">
        <w:t>использовать не по назначению оборудование пляжа и спасательные средства;</w:t>
      </w:r>
    </w:p>
    <w:p w14:paraId="40D17015" w14:textId="77777777" w:rsidR="000C15FD" w:rsidRPr="00D92720" w:rsidRDefault="000C15FD" w:rsidP="000C15FD">
      <w:pPr>
        <w:pStyle w:val="af3"/>
        <w:numPr>
          <w:ilvl w:val="0"/>
          <w:numId w:val="16"/>
        </w:numPr>
        <w:tabs>
          <w:tab w:val="left" w:pos="993"/>
        </w:tabs>
        <w:ind w:left="0" w:firstLine="709"/>
        <w:jc w:val="both"/>
      </w:pPr>
      <w:r w:rsidRPr="00D92720">
        <w:t>купаться при подъеме красного (черного) флага, означающего, что купание запрещено;</w:t>
      </w:r>
    </w:p>
    <w:p w14:paraId="3DC5BCBB" w14:textId="77777777" w:rsidR="000C15FD" w:rsidRPr="00D92720" w:rsidRDefault="000C15FD" w:rsidP="000C15FD">
      <w:pPr>
        <w:pStyle w:val="af3"/>
        <w:numPr>
          <w:ilvl w:val="0"/>
          <w:numId w:val="16"/>
        </w:numPr>
        <w:tabs>
          <w:tab w:val="left" w:pos="993"/>
        </w:tabs>
        <w:ind w:left="0" w:firstLine="709"/>
        <w:jc w:val="both"/>
      </w:pPr>
      <w:r w:rsidRPr="00D92720">
        <w:t>срывать или притапливать буйки, менять местоположение ограждений, обозначающих границы зоны купания, прыгать в воду с неприспособленных для этих целей сооружений;</w:t>
      </w:r>
    </w:p>
    <w:p w14:paraId="65E6295F" w14:textId="77777777" w:rsidR="000C15FD" w:rsidRPr="00D92720" w:rsidRDefault="000C15FD" w:rsidP="000C15FD">
      <w:pPr>
        <w:pStyle w:val="af3"/>
        <w:numPr>
          <w:ilvl w:val="0"/>
          <w:numId w:val="16"/>
        </w:numPr>
        <w:tabs>
          <w:tab w:val="left" w:pos="993"/>
        </w:tabs>
        <w:ind w:left="0" w:firstLine="709"/>
        <w:jc w:val="both"/>
      </w:pPr>
      <w:r w:rsidRPr="00D92720">
        <w:t>оставлять без присмотра детей независимо от наличия у них навыков плавания.</w:t>
      </w:r>
    </w:p>
    <w:p w14:paraId="49CE20BD" w14:textId="77777777" w:rsidR="000C15FD" w:rsidRPr="00D92720" w:rsidRDefault="000C15FD" w:rsidP="000C15FD">
      <w:pPr>
        <w:pStyle w:val="af3"/>
        <w:numPr>
          <w:ilvl w:val="0"/>
          <w:numId w:val="16"/>
        </w:numPr>
        <w:tabs>
          <w:tab w:val="left" w:pos="993"/>
        </w:tabs>
        <w:ind w:left="0" w:firstLine="709"/>
        <w:jc w:val="both"/>
      </w:pPr>
      <w:r w:rsidRPr="00D92720">
        <w:t xml:space="preserve">производить действия, связанные с нырянием и захватом </w:t>
      </w:r>
      <w:proofErr w:type="gramStart"/>
      <w:r w:rsidRPr="00D92720">
        <w:t>купающихся</w:t>
      </w:r>
      <w:proofErr w:type="gramEnd"/>
      <w:r w:rsidRPr="00D92720">
        <w:t>, подавать крики ложной тревоги;</w:t>
      </w:r>
    </w:p>
    <w:p w14:paraId="03CADCD6" w14:textId="77777777" w:rsidR="000C15FD" w:rsidRPr="00D92720" w:rsidRDefault="000C15FD" w:rsidP="000C15FD">
      <w:pPr>
        <w:pStyle w:val="af3"/>
        <w:numPr>
          <w:ilvl w:val="0"/>
          <w:numId w:val="16"/>
        </w:numPr>
        <w:tabs>
          <w:tab w:val="left" w:pos="993"/>
        </w:tabs>
        <w:ind w:left="0" w:firstLine="709"/>
        <w:jc w:val="both"/>
      </w:pPr>
      <w:r w:rsidRPr="00D92720">
        <w:t xml:space="preserve">плавать на досках, бревнах, лежаках, автомобильных камерах и других предметах, представляющих опасность </w:t>
      </w:r>
      <w:proofErr w:type="gramStart"/>
      <w:r w:rsidRPr="00D92720">
        <w:t>для</w:t>
      </w:r>
      <w:proofErr w:type="gramEnd"/>
      <w:r w:rsidRPr="00D92720">
        <w:t xml:space="preserve"> купающихся;</w:t>
      </w:r>
    </w:p>
    <w:p w14:paraId="1886BFFB" w14:textId="77777777" w:rsidR="000C15FD" w:rsidRPr="00D92720" w:rsidRDefault="000C15FD" w:rsidP="000C15FD">
      <w:pPr>
        <w:pStyle w:val="af3"/>
        <w:numPr>
          <w:ilvl w:val="0"/>
          <w:numId w:val="16"/>
        </w:numPr>
        <w:tabs>
          <w:tab w:val="left" w:pos="993"/>
        </w:tabs>
        <w:ind w:left="0" w:firstLine="709"/>
        <w:jc w:val="both"/>
      </w:pPr>
      <w:r w:rsidRPr="00D92720">
        <w:t>прыгать в воду с мостов, пристаней, речного транспорта;</w:t>
      </w:r>
    </w:p>
    <w:p w14:paraId="047FC98B" w14:textId="77777777" w:rsidR="000C15FD" w:rsidRPr="00D92720" w:rsidRDefault="000C15FD" w:rsidP="000C15FD">
      <w:pPr>
        <w:pStyle w:val="af3"/>
        <w:numPr>
          <w:ilvl w:val="0"/>
          <w:numId w:val="10"/>
        </w:numPr>
        <w:shd w:val="clear" w:color="auto" w:fill="FFFFFF"/>
        <w:tabs>
          <w:tab w:val="num" w:pos="-4940"/>
          <w:tab w:val="left" w:pos="993"/>
          <w:tab w:val="left" w:pos="3630"/>
        </w:tabs>
        <w:ind w:left="0" w:firstLine="567"/>
        <w:contextualSpacing/>
        <w:jc w:val="both"/>
      </w:pPr>
      <w:r w:rsidRPr="00D92720">
        <w:t>Посетители водных объектов, находящиеся на водных объектах и их береговых полосах, в зонах отдыха и на пляжах, обязаны:</w:t>
      </w:r>
    </w:p>
    <w:p w14:paraId="3563864E" w14:textId="77777777" w:rsidR="000C15FD" w:rsidRPr="00D92720" w:rsidRDefault="000C15FD" w:rsidP="000C15FD">
      <w:pPr>
        <w:tabs>
          <w:tab w:val="left" w:pos="993"/>
        </w:tabs>
        <w:ind w:firstLine="709"/>
        <w:jc w:val="both"/>
        <w:rPr>
          <w:sz w:val="28"/>
          <w:szCs w:val="28"/>
        </w:rPr>
      </w:pPr>
      <w:r w:rsidRPr="00D92720">
        <w:rPr>
          <w:sz w:val="28"/>
          <w:szCs w:val="28"/>
        </w:rPr>
        <w:t>1) соблюдать меры безопасности, установленные настоящими Правилами;</w:t>
      </w:r>
    </w:p>
    <w:p w14:paraId="462429A4" w14:textId="77777777" w:rsidR="000C15FD" w:rsidRPr="00D92720" w:rsidRDefault="000C15FD" w:rsidP="000C15FD">
      <w:pPr>
        <w:tabs>
          <w:tab w:val="left" w:pos="993"/>
        </w:tabs>
        <w:ind w:firstLine="709"/>
        <w:jc w:val="both"/>
        <w:rPr>
          <w:bCs/>
          <w:sz w:val="28"/>
          <w:szCs w:val="28"/>
        </w:rPr>
      </w:pPr>
      <w:proofErr w:type="gramStart"/>
      <w:r w:rsidRPr="00D92720">
        <w:rPr>
          <w:sz w:val="28"/>
          <w:szCs w:val="28"/>
        </w:rPr>
        <w:t xml:space="preserve">2) немедленно сообщать о происшествиях, авариях и иных чрезвычайных ситуациях на водных объектах, о терпящих бедствие людях на водном объекте </w:t>
      </w:r>
      <w:r w:rsidRPr="00D92720">
        <w:rPr>
          <w:bCs/>
          <w:sz w:val="28"/>
          <w:szCs w:val="28"/>
        </w:rPr>
        <w:t>по телефонам экстренного вызова оперативных служб, информировать администрацию зоны отдыха и пляжа;</w:t>
      </w:r>
      <w:proofErr w:type="gramEnd"/>
    </w:p>
    <w:p w14:paraId="745E411B" w14:textId="77777777" w:rsidR="000C15FD" w:rsidRPr="00D92720" w:rsidRDefault="000C15FD" w:rsidP="000C15FD">
      <w:pPr>
        <w:tabs>
          <w:tab w:val="left" w:pos="993"/>
        </w:tabs>
        <w:ind w:firstLine="709"/>
        <w:jc w:val="both"/>
        <w:rPr>
          <w:bCs/>
          <w:sz w:val="28"/>
          <w:szCs w:val="28"/>
        </w:rPr>
      </w:pPr>
      <w:r w:rsidRPr="00D92720">
        <w:rPr>
          <w:bCs/>
          <w:sz w:val="28"/>
          <w:szCs w:val="28"/>
        </w:rPr>
        <w:t>3) оказывать с соблюдением мер предосторожности посильную помощь терпящим бедствие на водном объекте.</w:t>
      </w:r>
    </w:p>
    <w:p w14:paraId="5EF4A26A" w14:textId="77777777" w:rsidR="000C15FD" w:rsidRPr="00D92720" w:rsidRDefault="000C15FD" w:rsidP="000C15FD">
      <w:pPr>
        <w:pStyle w:val="af3"/>
        <w:numPr>
          <w:ilvl w:val="0"/>
          <w:numId w:val="10"/>
        </w:numPr>
        <w:shd w:val="clear" w:color="auto" w:fill="FFFFFF"/>
        <w:tabs>
          <w:tab w:val="num" w:pos="-4940"/>
          <w:tab w:val="left" w:pos="993"/>
          <w:tab w:val="left" w:pos="3630"/>
        </w:tabs>
        <w:ind w:left="0" w:firstLine="567"/>
        <w:contextualSpacing/>
        <w:jc w:val="both"/>
      </w:pPr>
      <w:r w:rsidRPr="00D92720">
        <w:t>Водопользователи, осуществляющие пользование водным объектом или его частью в рекреационных целях, несут ответственность за безопасность людей на предоставленных им для этих целей водных объектах или участках.</w:t>
      </w:r>
    </w:p>
    <w:p w14:paraId="6A07B537" w14:textId="77777777" w:rsidR="000C15FD" w:rsidRPr="00D92720" w:rsidRDefault="000C15FD" w:rsidP="000C15FD">
      <w:pPr>
        <w:pStyle w:val="af3"/>
        <w:numPr>
          <w:ilvl w:val="0"/>
          <w:numId w:val="10"/>
        </w:numPr>
        <w:shd w:val="clear" w:color="auto" w:fill="FFFFFF"/>
        <w:tabs>
          <w:tab w:val="num" w:pos="-4940"/>
          <w:tab w:val="left" w:pos="993"/>
          <w:tab w:val="left" w:pos="3630"/>
        </w:tabs>
        <w:ind w:left="0" w:firstLine="567"/>
        <w:contextualSpacing/>
        <w:jc w:val="both"/>
      </w:pPr>
      <w:r w:rsidRPr="00D92720">
        <w:t>Организованная эксплуатация на водных объектах, в том числе на льду, водного инвентаря, водных аттракционов и других технических средств активного отдыха на водных объектах осуществляется по согласованию с администрацией городского округа Кинешма.</w:t>
      </w:r>
    </w:p>
    <w:p w14:paraId="44BFF0B9" w14:textId="77777777" w:rsidR="000C15FD" w:rsidRPr="00D92720" w:rsidRDefault="000C15FD" w:rsidP="000C15FD"/>
    <w:p w14:paraId="01AC3FB9" w14:textId="54B5E390" w:rsidR="00A54654" w:rsidRPr="00A54654" w:rsidRDefault="00CD6C9E" w:rsidP="008B40FE">
      <w:pPr>
        <w:tabs>
          <w:tab w:val="left" w:pos="3181"/>
        </w:tabs>
        <w:jc w:val="center"/>
        <w:rPr>
          <w:color w:val="000000"/>
          <w:kern w:val="1"/>
        </w:rPr>
      </w:pPr>
      <w:r w:rsidRPr="00D92720">
        <w:br w:type="page"/>
      </w:r>
      <w:r w:rsidR="00A54654" w:rsidRPr="00A54654">
        <w:rPr>
          <w:noProof/>
          <w:color w:val="000000"/>
          <w:kern w:val="1"/>
        </w:rPr>
        <w:lastRenderedPageBreak/>
        <w:drawing>
          <wp:inline distT="0" distB="0" distL="0" distR="0" wp14:anchorId="188361F7" wp14:editId="0352109C">
            <wp:extent cx="655320" cy="830580"/>
            <wp:effectExtent l="1905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4">
                      <a:grayscl/>
                    </a:blip>
                    <a:srcRect/>
                    <a:stretch>
                      <a:fillRect/>
                    </a:stretch>
                  </pic:blipFill>
                  <pic:spPr bwMode="auto">
                    <a:xfrm>
                      <a:off x="0" y="0"/>
                      <a:ext cx="655320" cy="830580"/>
                    </a:xfrm>
                    <a:prstGeom prst="rect">
                      <a:avLst/>
                    </a:prstGeom>
                    <a:noFill/>
                    <a:ln w="9525">
                      <a:noFill/>
                      <a:miter lim="800000"/>
                      <a:headEnd/>
                      <a:tailEnd/>
                    </a:ln>
                  </pic:spPr>
                </pic:pic>
              </a:graphicData>
            </a:graphic>
          </wp:inline>
        </w:drawing>
      </w:r>
    </w:p>
    <w:p w14:paraId="48153DDA" w14:textId="77777777" w:rsidR="00A54654" w:rsidRPr="00A54654" w:rsidRDefault="00A54654" w:rsidP="00A54654">
      <w:pPr>
        <w:suppressAutoHyphens/>
        <w:spacing w:line="100" w:lineRule="atLeast"/>
        <w:jc w:val="center"/>
        <w:rPr>
          <w:color w:val="000000"/>
          <w:kern w:val="1"/>
        </w:rPr>
      </w:pPr>
    </w:p>
    <w:p w14:paraId="71F29D06" w14:textId="77777777" w:rsidR="00A54654" w:rsidRPr="00A54654" w:rsidRDefault="00A54654" w:rsidP="00A54654">
      <w:pPr>
        <w:suppressAutoHyphens/>
        <w:spacing w:line="100" w:lineRule="atLeast"/>
        <w:jc w:val="center"/>
        <w:rPr>
          <w:color w:val="000000"/>
          <w:spacing w:val="60"/>
          <w:kern w:val="1"/>
          <w:sz w:val="20"/>
        </w:rPr>
      </w:pPr>
      <w:r w:rsidRPr="00A54654">
        <w:rPr>
          <w:b/>
          <w:color w:val="000000"/>
          <w:spacing w:val="60"/>
          <w:kern w:val="1"/>
          <w:sz w:val="52"/>
        </w:rPr>
        <w:t>ПОСТАНОВЛЕНИЕ</w:t>
      </w:r>
    </w:p>
    <w:p w14:paraId="037EF54E" w14:textId="77777777" w:rsidR="00A54654" w:rsidRPr="00A54654" w:rsidRDefault="00A54654" w:rsidP="00A54654">
      <w:pPr>
        <w:shd w:val="clear" w:color="auto" w:fill="FFFFFF"/>
        <w:suppressAutoHyphens/>
        <w:spacing w:line="468" w:lineRule="exact"/>
        <w:ind w:right="-2"/>
        <w:jc w:val="center"/>
        <w:rPr>
          <w:b/>
          <w:color w:val="000000"/>
          <w:spacing w:val="56"/>
          <w:kern w:val="1"/>
          <w:sz w:val="32"/>
        </w:rPr>
      </w:pPr>
      <w:r w:rsidRPr="00A54654">
        <w:rPr>
          <w:b/>
          <w:color w:val="000000"/>
          <w:spacing w:val="56"/>
          <w:kern w:val="1"/>
          <w:sz w:val="32"/>
        </w:rPr>
        <w:t>администрации</w:t>
      </w:r>
    </w:p>
    <w:p w14:paraId="38956A0F" w14:textId="77777777" w:rsidR="00A54654" w:rsidRPr="00A54654" w:rsidRDefault="00A54654" w:rsidP="00A54654">
      <w:pPr>
        <w:shd w:val="clear" w:color="auto" w:fill="FFFFFF"/>
        <w:suppressAutoHyphens/>
        <w:spacing w:line="468" w:lineRule="exact"/>
        <w:ind w:right="-2"/>
        <w:jc w:val="center"/>
        <w:rPr>
          <w:b/>
          <w:color w:val="000000"/>
          <w:spacing w:val="56"/>
          <w:kern w:val="1"/>
          <w:sz w:val="32"/>
        </w:rPr>
      </w:pPr>
      <w:r w:rsidRPr="00A54654">
        <w:rPr>
          <w:b/>
          <w:color w:val="000000"/>
          <w:spacing w:val="56"/>
          <w:kern w:val="1"/>
          <w:sz w:val="32"/>
        </w:rPr>
        <w:t>городского округа Кинешма</w:t>
      </w:r>
    </w:p>
    <w:p w14:paraId="5712882E" w14:textId="77777777" w:rsidR="00A54654" w:rsidRPr="00A54654" w:rsidRDefault="00A54654" w:rsidP="00A54654">
      <w:pPr>
        <w:suppressAutoHyphens/>
        <w:spacing w:line="100" w:lineRule="atLeast"/>
        <w:jc w:val="center"/>
        <w:rPr>
          <w:color w:val="000000"/>
          <w:kern w:val="1"/>
        </w:rPr>
      </w:pPr>
    </w:p>
    <w:p w14:paraId="7CFF3888" w14:textId="2D5579B8" w:rsidR="00A54654" w:rsidRPr="00A54654" w:rsidRDefault="00A54654" w:rsidP="00A54654">
      <w:pPr>
        <w:suppressAutoHyphens/>
        <w:spacing w:line="100" w:lineRule="atLeast"/>
        <w:jc w:val="center"/>
        <w:rPr>
          <w:b/>
          <w:color w:val="000000"/>
          <w:kern w:val="1"/>
          <w:sz w:val="28"/>
          <w:u w:val="single"/>
        </w:rPr>
      </w:pPr>
      <w:r>
        <w:rPr>
          <w:b/>
          <w:color w:val="000000"/>
          <w:kern w:val="1"/>
          <w:sz w:val="28"/>
          <w:u w:val="single"/>
        </w:rPr>
        <w:t>о</w:t>
      </w:r>
      <w:r w:rsidRPr="00A54654">
        <w:rPr>
          <w:b/>
          <w:color w:val="000000"/>
          <w:kern w:val="1"/>
          <w:sz w:val="28"/>
          <w:u w:val="single"/>
        </w:rPr>
        <w:t>т 25.04.2025 №867-п</w:t>
      </w:r>
    </w:p>
    <w:p w14:paraId="17095505" w14:textId="77777777" w:rsidR="00A54654" w:rsidRPr="00A54654" w:rsidRDefault="00A54654" w:rsidP="00A54654">
      <w:pPr>
        <w:suppressAutoHyphens/>
        <w:spacing w:line="100" w:lineRule="atLeast"/>
        <w:jc w:val="center"/>
        <w:rPr>
          <w:color w:val="000000"/>
          <w:kern w:val="1"/>
        </w:rPr>
      </w:pPr>
    </w:p>
    <w:p w14:paraId="5C0F6B5E" w14:textId="77777777" w:rsidR="00A54654" w:rsidRPr="00A54654" w:rsidRDefault="00A54654" w:rsidP="00A54654">
      <w:pPr>
        <w:suppressAutoHyphens/>
        <w:spacing w:line="100" w:lineRule="atLeast"/>
        <w:jc w:val="center"/>
        <w:rPr>
          <w:color w:val="000000"/>
          <w:kern w:val="1"/>
        </w:rPr>
      </w:pPr>
    </w:p>
    <w:p w14:paraId="5696EB16" w14:textId="77777777" w:rsidR="00A54654" w:rsidRPr="00A54654" w:rsidRDefault="00A54654" w:rsidP="00A54654">
      <w:pPr>
        <w:suppressAutoHyphens/>
        <w:spacing w:line="100" w:lineRule="atLeast"/>
        <w:jc w:val="center"/>
        <w:rPr>
          <w:b/>
          <w:bCs/>
          <w:kern w:val="1"/>
          <w:sz w:val="28"/>
          <w:szCs w:val="28"/>
        </w:rPr>
      </w:pPr>
      <w:r w:rsidRPr="00A54654">
        <w:rPr>
          <w:b/>
          <w:bCs/>
          <w:kern w:val="1"/>
          <w:sz w:val="28"/>
          <w:szCs w:val="28"/>
        </w:rPr>
        <w:t xml:space="preserve">О внесении изменений в постановление администрации </w:t>
      </w:r>
      <w:proofErr w:type="gramStart"/>
      <w:r w:rsidRPr="00A54654">
        <w:rPr>
          <w:b/>
          <w:bCs/>
          <w:kern w:val="1"/>
          <w:sz w:val="28"/>
          <w:szCs w:val="28"/>
        </w:rPr>
        <w:t>городского</w:t>
      </w:r>
      <w:proofErr w:type="gramEnd"/>
    </w:p>
    <w:p w14:paraId="76C58115" w14:textId="77777777" w:rsidR="00A54654" w:rsidRPr="00A54654" w:rsidRDefault="00A54654" w:rsidP="00A54654">
      <w:pPr>
        <w:suppressAutoHyphens/>
        <w:spacing w:line="100" w:lineRule="atLeast"/>
        <w:jc w:val="center"/>
        <w:rPr>
          <w:b/>
          <w:bCs/>
          <w:kern w:val="1"/>
          <w:sz w:val="28"/>
          <w:szCs w:val="28"/>
        </w:rPr>
      </w:pPr>
      <w:r w:rsidRPr="00A54654">
        <w:rPr>
          <w:b/>
          <w:bCs/>
          <w:kern w:val="1"/>
          <w:sz w:val="28"/>
          <w:szCs w:val="28"/>
        </w:rPr>
        <w:t>округа Кинешма от 26.12.2018 №1691п «Об утверждении</w:t>
      </w:r>
    </w:p>
    <w:p w14:paraId="11F5F785" w14:textId="77777777" w:rsidR="00A54654" w:rsidRPr="00A54654" w:rsidRDefault="00A54654" w:rsidP="00A54654">
      <w:pPr>
        <w:suppressAutoHyphens/>
        <w:spacing w:line="100" w:lineRule="atLeast"/>
        <w:jc w:val="center"/>
        <w:rPr>
          <w:b/>
          <w:bCs/>
          <w:kern w:val="1"/>
          <w:sz w:val="28"/>
          <w:szCs w:val="28"/>
        </w:rPr>
      </w:pPr>
      <w:r w:rsidRPr="00A54654">
        <w:rPr>
          <w:b/>
          <w:bCs/>
          <w:kern w:val="1"/>
          <w:sz w:val="28"/>
          <w:szCs w:val="28"/>
        </w:rPr>
        <w:t xml:space="preserve">муниципальной программы городского округа Кинешма </w:t>
      </w:r>
    </w:p>
    <w:p w14:paraId="24256A95" w14:textId="77777777" w:rsidR="00A54654" w:rsidRPr="00A54654" w:rsidRDefault="00A54654" w:rsidP="00A54654">
      <w:pPr>
        <w:suppressAutoHyphens/>
        <w:spacing w:line="100" w:lineRule="atLeast"/>
        <w:jc w:val="center"/>
        <w:rPr>
          <w:b/>
          <w:color w:val="000000"/>
          <w:kern w:val="1"/>
          <w:sz w:val="28"/>
        </w:rPr>
      </w:pPr>
      <w:r w:rsidRPr="00A54654">
        <w:rPr>
          <w:b/>
          <w:bCs/>
          <w:kern w:val="1"/>
          <w:sz w:val="28"/>
          <w:szCs w:val="28"/>
        </w:rPr>
        <w:t>«Культура городского округа Кинешма»</w:t>
      </w:r>
    </w:p>
    <w:p w14:paraId="4A76919F" w14:textId="77777777" w:rsidR="00A54654" w:rsidRPr="00A54654" w:rsidRDefault="00A54654" w:rsidP="00A54654">
      <w:pPr>
        <w:suppressAutoHyphens/>
        <w:spacing w:line="100" w:lineRule="atLeast"/>
        <w:jc w:val="center"/>
        <w:rPr>
          <w:b/>
          <w:color w:val="000000"/>
          <w:kern w:val="1"/>
          <w:sz w:val="28"/>
        </w:rPr>
      </w:pPr>
    </w:p>
    <w:p w14:paraId="41BD6325" w14:textId="77777777" w:rsidR="00A54654" w:rsidRPr="00A54654" w:rsidRDefault="00A54654" w:rsidP="00A54654">
      <w:pPr>
        <w:autoSpaceDE w:val="0"/>
        <w:autoSpaceDN w:val="0"/>
        <w:adjustRightInd w:val="0"/>
        <w:ind w:firstLine="540"/>
        <w:jc w:val="both"/>
        <w:rPr>
          <w:bCs/>
          <w:sz w:val="28"/>
          <w:szCs w:val="28"/>
        </w:rPr>
      </w:pPr>
    </w:p>
    <w:p w14:paraId="199148E0" w14:textId="77777777" w:rsidR="00A54654" w:rsidRPr="00A54654" w:rsidRDefault="00A54654" w:rsidP="00A54654">
      <w:pPr>
        <w:autoSpaceDE w:val="0"/>
        <w:autoSpaceDN w:val="0"/>
        <w:adjustRightInd w:val="0"/>
        <w:ind w:firstLine="540"/>
        <w:jc w:val="both"/>
        <w:rPr>
          <w:bCs/>
          <w:sz w:val="28"/>
          <w:szCs w:val="28"/>
        </w:rPr>
      </w:pPr>
      <w:r w:rsidRPr="00A54654">
        <w:rPr>
          <w:bCs/>
          <w:sz w:val="28"/>
          <w:szCs w:val="28"/>
        </w:rPr>
        <w:t>В соответствии со статьей 179 Бюджетного кодекса Российской Федерации,  статьями 41, 46, 56 Устава муниципального образования «Городской  округ Кинешма», в соответствии с постановлением администрации городского округа Кинешма от 11.11.2013 № 2556п «Об утверждении порядка разработки, реализации и оценки эффективности муниципальных программ городского округа Кинешма», администрация городского округа Кинешма</w:t>
      </w:r>
    </w:p>
    <w:p w14:paraId="6A9207B9" w14:textId="77777777" w:rsidR="00A54654" w:rsidRPr="00A54654" w:rsidRDefault="00A54654" w:rsidP="00A54654">
      <w:pPr>
        <w:suppressAutoHyphens/>
        <w:spacing w:line="100" w:lineRule="atLeast"/>
        <w:jc w:val="both"/>
        <w:rPr>
          <w:color w:val="000000"/>
          <w:kern w:val="1"/>
          <w:sz w:val="28"/>
        </w:rPr>
      </w:pPr>
    </w:p>
    <w:p w14:paraId="7F3F247D" w14:textId="77777777" w:rsidR="00A54654" w:rsidRPr="00A54654" w:rsidRDefault="00A54654" w:rsidP="00A54654">
      <w:pPr>
        <w:suppressAutoHyphens/>
        <w:spacing w:line="100" w:lineRule="atLeast"/>
        <w:ind w:firstLine="708"/>
        <w:jc w:val="both"/>
        <w:rPr>
          <w:b/>
          <w:color w:val="000000"/>
          <w:kern w:val="1"/>
          <w:sz w:val="28"/>
        </w:rPr>
      </w:pPr>
      <w:proofErr w:type="gramStart"/>
      <w:r w:rsidRPr="00A54654">
        <w:rPr>
          <w:b/>
          <w:color w:val="000000"/>
          <w:kern w:val="1"/>
          <w:sz w:val="28"/>
        </w:rPr>
        <w:t>п</w:t>
      </w:r>
      <w:proofErr w:type="gramEnd"/>
      <w:r w:rsidRPr="00A54654">
        <w:rPr>
          <w:b/>
          <w:color w:val="000000"/>
          <w:kern w:val="1"/>
          <w:sz w:val="28"/>
        </w:rPr>
        <w:t xml:space="preserve"> о с т а н о в л я е т:</w:t>
      </w:r>
    </w:p>
    <w:p w14:paraId="3467B8E9" w14:textId="77777777" w:rsidR="00A54654" w:rsidRPr="00A54654" w:rsidRDefault="00A54654" w:rsidP="00A54654">
      <w:pPr>
        <w:suppressAutoHyphens/>
        <w:spacing w:line="100" w:lineRule="atLeast"/>
        <w:ind w:firstLine="708"/>
        <w:jc w:val="both"/>
        <w:rPr>
          <w:b/>
          <w:color w:val="000000"/>
          <w:kern w:val="1"/>
          <w:sz w:val="28"/>
        </w:rPr>
      </w:pPr>
    </w:p>
    <w:p w14:paraId="11692347" w14:textId="77777777" w:rsidR="00A54654" w:rsidRPr="00A54654" w:rsidRDefault="00A54654" w:rsidP="00A54654">
      <w:pPr>
        <w:suppressAutoHyphens/>
        <w:spacing w:line="100" w:lineRule="atLeast"/>
        <w:ind w:firstLine="454"/>
        <w:jc w:val="both"/>
        <w:rPr>
          <w:kern w:val="1"/>
          <w:sz w:val="28"/>
          <w:szCs w:val="28"/>
        </w:rPr>
      </w:pPr>
      <w:r w:rsidRPr="00A54654">
        <w:rPr>
          <w:kern w:val="1"/>
          <w:sz w:val="28"/>
          <w:szCs w:val="28"/>
        </w:rPr>
        <w:t>1.  Внести  в  постановление   администрации   городского  округа Кинешма  от  26.12.2018 №1691п «Об утверждении муниципальной программы   городского    округа    Кинешма    «Культура      городского   округа   Кинешма»   изменения   согласно   приложению.</w:t>
      </w:r>
    </w:p>
    <w:p w14:paraId="097B043B" w14:textId="77777777" w:rsidR="00A54654" w:rsidRPr="00A54654" w:rsidRDefault="00A54654" w:rsidP="00A54654">
      <w:pPr>
        <w:suppressAutoHyphens/>
        <w:spacing w:line="100" w:lineRule="atLeast"/>
        <w:ind w:firstLine="454"/>
        <w:jc w:val="both"/>
        <w:rPr>
          <w:kern w:val="1"/>
          <w:sz w:val="28"/>
          <w:szCs w:val="28"/>
        </w:rPr>
      </w:pPr>
      <w:r w:rsidRPr="00A54654">
        <w:rPr>
          <w:color w:val="000000"/>
          <w:kern w:val="1"/>
          <w:sz w:val="28"/>
        </w:rPr>
        <w:t xml:space="preserve">2.  </w:t>
      </w:r>
      <w:r w:rsidRPr="00A54654">
        <w:rPr>
          <w:kern w:val="1"/>
          <w:sz w:val="28"/>
          <w:szCs w:val="28"/>
        </w:rPr>
        <w:t>Комитету по культуре и туризму администрации городского округа Кинешма  (Смирновой  О.С.) обеспечить исполнение мероприятий Программы.</w:t>
      </w:r>
    </w:p>
    <w:p w14:paraId="4F5E1011" w14:textId="77777777" w:rsidR="00A54654" w:rsidRPr="00A54654" w:rsidRDefault="00A54654" w:rsidP="00A54654">
      <w:pPr>
        <w:suppressAutoHyphens/>
        <w:spacing w:line="100" w:lineRule="atLeast"/>
        <w:ind w:firstLine="454"/>
        <w:jc w:val="both"/>
        <w:rPr>
          <w:kern w:val="1"/>
          <w:sz w:val="28"/>
          <w:szCs w:val="28"/>
        </w:rPr>
      </w:pPr>
      <w:r w:rsidRPr="00A54654">
        <w:rPr>
          <w:color w:val="000000"/>
          <w:kern w:val="1"/>
          <w:sz w:val="28"/>
        </w:rPr>
        <w:t xml:space="preserve">3.  </w:t>
      </w:r>
      <w:r w:rsidRPr="00A54654">
        <w:rPr>
          <w:kern w:val="1"/>
          <w:sz w:val="28"/>
          <w:szCs w:val="28"/>
        </w:rPr>
        <w:t>Опубликовать  настоящее  постановление в «Вестнике  органов  местного   самоуправления   городского   округа   Кинешма».</w:t>
      </w:r>
    </w:p>
    <w:p w14:paraId="669B44B3" w14:textId="77777777" w:rsidR="00A54654" w:rsidRPr="00A54654" w:rsidRDefault="00A54654" w:rsidP="00A54654">
      <w:pPr>
        <w:suppressAutoHyphens/>
        <w:spacing w:line="100" w:lineRule="atLeast"/>
        <w:ind w:firstLine="454"/>
        <w:jc w:val="both"/>
        <w:rPr>
          <w:kern w:val="1"/>
          <w:sz w:val="28"/>
          <w:szCs w:val="28"/>
        </w:rPr>
      </w:pPr>
      <w:r w:rsidRPr="00A54654">
        <w:rPr>
          <w:kern w:val="1"/>
          <w:sz w:val="28"/>
          <w:szCs w:val="28"/>
        </w:rPr>
        <w:t>4. Настоящее  постановление  вступает  в  силу  после  опубликования.</w:t>
      </w:r>
    </w:p>
    <w:p w14:paraId="6DA76FC6" w14:textId="77777777" w:rsidR="00A54654" w:rsidRPr="00A54654" w:rsidRDefault="00A54654" w:rsidP="00A54654">
      <w:pPr>
        <w:suppressAutoHyphens/>
        <w:ind w:firstLine="454"/>
        <w:jc w:val="both"/>
        <w:rPr>
          <w:sz w:val="28"/>
          <w:szCs w:val="28"/>
          <w:lang w:eastAsia="ar-SA"/>
        </w:rPr>
      </w:pPr>
      <w:r w:rsidRPr="00A54654">
        <w:rPr>
          <w:sz w:val="28"/>
          <w:szCs w:val="28"/>
          <w:lang w:eastAsia="ar-SA"/>
        </w:rPr>
        <w:t xml:space="preserve">5. </w:t>
      </w:r>
      <w:proofErr w:type="gramStart"/>
      <w:r w:rsidRPr="00A54654">
        <w:rPr>
          <w:sz w:val="28"/>
          <w:szCs w:val="28"/>
          <w:lang w:eastAsia="ar-SA"/>
        </w:rPr>
        <w:t>Контроль  за</w:t>
      </w:r>
      <w:proofErr w:type="gramEnd"/>
      <w:r w:rsidRPr="00A54654">
        <w:rPr>
          <w:sz w:val="28"/>
          <w:szCs w:val="28"/>
          <w:lang w:eastAsia="ar-SA"/>
        </w:rPr>
        <w:t xml:space="preserve">   исполнением   настоящего   постановления  возложить</w:t>
      </w:r>
    </w:p>
    <w:p w14:paraId="4B77FC96" w14:textId="77777777" w:rsidR="00A54654" w:rsidRPr="00A54654" w:rsidRDefault="00A54654" w:rsidP="00A54654">
      <w:pPr>
        <w:suppressAutoHyphens/>
        <w:jc w:val="both"/>
        <w:rPr>
          <w:sz w:val="28"/>
          <w:szCs w:val="28"/>
          <w:lang w:eastAsia="ar-SA"/>
        </w:rPr>
      </w:pPr>
      <w:r w:rsidRPr="00A54654">
        <w:rPr>
          <w:sz w:val="28"/>
          <w:szCs w:val="28"/>
          <w:lang w:eastAsia="ar-SA"/>
        </w:rPr>
        <w:t xml:space="preserve">на   заместителя главы администрации городского округа Кинешма </w:t>
      </w:r>
      <w:proofErr w:type="spellStart"/>
      <w:r w:rsidRPr="00A54654">
        <w:rPr>
          <w:sz w:val="28"/>
          <w:szCs w:val="28"/>
          <w:lang w:eastAsia="ar-SA"/>
        </w:rPr>
        <w:t>И.Ю.Клюхину</w:t>
      </w:r>
      <w:proofErr w:type="spellEnd"/>
      <w:r w:rsidRPr="00A54654">
        <w:rPr>
          <w:sz w:val="28"/>
          <w:szCs w:val="28"/>
          <w:lang w:eastAsia="ar-SA"/>
        </w:rPr>
        <w:t>.</w:t>
      </w:r>
    </w:p>
    <w:p w14:paraId="5521D17F" w14:textId="77777777" w:rsidR="00A54654" w:rsidRPr="00A54654" w:rsidRDefault="00A54654" w:rsidP="00A54654">
      <w:pPr>
        <w:suppressAutoHyphens/>
        <w:jc w:val="both"/>
        <w:rPr>
          <w:sz w:val="28"/>
          <w:szCs w:val="28"/>
          <w:lang w:eastAsia="ar-SA"/>
        </w:rPr>
      </w:pPr>
    </w:p>
    <w:p w14:paraId="6E018A42" w14:textId="77777777" w:rsidR="00A54654" w:rsidRPr="00A54654" w:rsidRDefault="00A54654" w:rsidP="00A54654">
      <w:pPr>
        <w:suppressAutoHyphens/>
        <w:spacing w:line="100" w:lineRule="atLeast"/>
        <w:rPr>
          <w:b/>
          <w:kern w:val="1"/>
          <w:sz w:val="28"/>
        </w:rPr>
      </w:pPr>
    </w:p>
    <w:p w14:paraId="4C21FD1D" w14:textId="41F7EC5D" w:rsidR="00A54654" w:rsidRPr="00A54654" w:rsidRDefault="00A54654" w:rsidP="00A54654">
      <w:pPr>
        <w:suppressAutoHyphens/>
        <w:spacing w:line="100" w:lineRule="atLeast"/>
        <w:rPr>
          <w:b/>
          <w:kern w:val="1"/>
          <w:sz w:val="28"/>
        </w:rPr>
      </w:pPr>
      <w:r w:rsidRPr="00A54654">
        <w:rPr>
          <w:b/>
          <w:kern w:val="1"/>
          <w:sz w:val="28"/>
        </w:rPr>
        <w:t xml:space="preserve">Глава городского округа Кинешма                            </w:t>
      </w:r>
      <w:r>
        <w:rPr>
          <w:b/>
          <w:kern w:val="1"/>
          <w:sz w:val="28"/>
        </w:rPr>
        <w:t xml:space="preserve">        </w:t>
      </w:r>
      <w:r w:rsidRPr="00A54654">
        <w:rPr>
          <w:b/>
          <w:kern w:val="1"/>
          <w:sz w:val="28"/>
        </w:rPr>
        <w:t xml:space="preserve">         В.Г.</w:t>
      </w:r>
      <w:r>
        <w:rPr>
          <w:b/>
          <w:kern w:val="1"/>
          <w:sz w:val="28"/>
        </w:rPr>
        <w:t xml:space="preserve"> </w:t>
      </w:r>
      <w:r w:rsidRPr="00A54654">
        <w:rPr>
          <w:b/>
          <w:kern w:val="1"/>
          <w:sz w:val="28"/>
        </w:rPr>
        <w:t>Ступин</w:t>
      </w:r>
    </w:p>
    <w:p w14:paraId="4EF81408" w14:textId="77777777" w:rsidR="00A54654" w:rsidRPr="00A54654" w:rsidRDefault="00A54654" w:rsidP="00A54654">
      <w:pPr>
        <w:suppressAutoHyphens/>
        <w:spacing w:line="100" w:lineRule="atLeast"/>
        <w:rPr>
          <w:color w:val="000000"/>
          <w:kern w:val="1"/>
        </w:rPr>
      </w:pPr>
    </w:p>
    <w:p w14:paraId="1E255039" w14:textId="77777777" w:rsidR="00A54654" w:rsidRPr="00A54654" w:rsidRDefault="00A54654" w:rsidP="00A54654">
      <w:pPr>
        <w:suppressAutoHyphens/>
        <w:spacing w:line="100" w:lineRule="atLeast"/>
        <w:rPr>
          <w:color w:val="000000"/>
          <w:kern w:val="1"/>
        </w:rPr>
      </w:pPr>
    </w:p>
    <w:p w14:paraId="272C3D09" w14:textId="77777777" w:rsidR="001972CE" w:rsidRDefault="001972CE" w:rsidP="009B0D88">
      <w:pPr>
        <w:jc w:val="center"/>
        <w:rPr>
          <w:rFonts w:eastAsia="Calibri"/>
          <w:b/>
          <w:lang w:eastAsia="en-US"/>
        </w:rPr>
      </w:pPr>
    </w:p>
    <w:p w14:paraId="672E4FE5" w14:textId="77777777" w:rsidR="001972CE" w:rsidRDefault="001972CE" w:rsidP="009B0D88">
      <w:pPr>
        <w:jc w:val="center"/>
        <w:rPr>
          <w:rFonts w:eastAsia="Calibri"/>
          <w:b/>
          <w:lang w:eastAsia="en-US"/>
        </w:rPr>
      </w:pPr>
    </w:p>
    <w:p w14:paraId="6D750FF8" w14:textId="77777777" w:rsidR="00F609ED" w:rsidRPr="00F609ED" w:rsidRDefault="00F609ED" w:rsidP="00F609ED">
      <w:pPr>
        <w:suppressAutoHyphens/>
        <w:spacing w:line="100" w:lineRule="atLeast"/>
        <w:jc w:val="right"/>
        <w:rPr>
          <w:color w:val="000000"/>
          <w:kern w:val="1"/>
        </w:rPr>
      </w:pPr>
      <w:r w:rsidRPr="00F609ED">
        <w:rPr>
          <w:kern w:val="1"/>
        </w:rPr>
        <w:t xml:space="preserve">Приложение  </w:t>
      </w:r>
    </w:p>
    <w:p w14:paraId="3EF29714" w14:textId="77777777" w:rsidR="00F609ED" w:rsidRPr="00F609ED" w:rsidRDefault="00F609ED" w:rsidP="00F609ED">
      <w:pPr>
        <w:keepNext/>
        <w:widowControl w:val="0"/>
        <w:tabs>
          <w:tab w:val="left" w:pos="864"/>
        </w:tabs>
        <w:suppressAutoHyphens/>
        <w:spacing w:line="276" w:lineRule="auto"/>
        <w:ind w:hanging="864"/>
        <w:jc w:val="right"/>
        <w:outlineLvl w:val="3"/>
        <w:rPr>
          <w:bCs/>
          <w:kern w:val="1"/>
          <w:lang w:eastAsia="en-US"/>
        </w:rPr>
      </w:pPr>
      <w:r w:rsidRPr="00F609ED">
        <w:rPr>
          <w:bCs/>
          <w:kern w:val="1"/>
          <w:lang w:eastAsia="en-US"/>
        </w:rPr>
        <w:t xml:space="preserve">к постановлению администрации </w:t>
      </w:r>
    </w:p>
    <w:p w14:paraId="7B9AB48D" w14:textId="77777777" w:rsidR="00F609ED" w:rsidRPr="00F609ED" w:rsidRDefault="00F609ED" w:rsidP="00F609ED">
      <w:pPr>
        <w:keepNext/>
        <w:widowControl w:val="0"/>
        <w:tabs>
          <w:tab w:val="left" w:pos="864"/>
        </w:tabs>
        <w:suppressAutoHyphens/>
        <w:spacing w:line="276" w:lineRule="auto"/>
        <w:ind w:hanging="864"/>
        <w:jc w:val="right"/>
        <w:outlineLvl w:val="3"/>
        <w:rPr>
          <w:bCs/>
          <w:kern w:val="1"/>
          <w:lang w:eastAsia="en-US"/>
        </w:rPr>
      </w:pPr>
      <w:r w:rsidRPr="00F609ED">
        <w:rPr>
          <w:bCs/>
          <w:kern w:val="1"/>
          <w:lang w:eastAsia="en-US"/>
        </w:rPr>
        <w:t xml:space="preserve">городского округа Кинешма </w:t>
      </w:r>
    </w:p>
    <w:p w14:paraId="790D80B4" w14:textId="77777777" w:rsidR="00F609ED" w:rsidRPr="00F609ED" w:rsidRDefault="00F609ED" w:rsidP="00F609ED">
      <w:pPr>
        <w:keepNext/>
        <w:widowControl w:val="0"/>
        <w:tabs>
          <w:tab w:val="left" w:pos="864"/>
        </w:tabs>
        <w:suppressAutoHyphens/>
        <w:spacing w:line="276" w:lineRule="auto"/>
        <w:ind w:left="864" w:hanging="864"/>
        <w:jc w:val="right"/>
        <w:outlineLvl w:val="3"/>
        <w:rPr>
          <w:bCs/>
          <w:kern w:val="1"/>
          <w:u w:val="single"/>
          <w:lang w:eastAsia="en-US"/>
        </w:rPr>
      </w:pPr>
      <w:r w:rsidRPr="00F609ED">
        <w:rPr>
          <w:bCs/>
          <w:kern w:val="1"/>
          <w:lang w:eastAsia="en-US"/>
        </w:rPr>
        <w:t xml:space="preserve">                                                                                                       от 25.04.2025 № 867-п</w:t>
      </w:r>
    </w:p>
    <w:p w14:paraId="160F606B" w14:textId="77777777" w:rsidR="00F609ED" w:rsidRPr="00F609ED" w:rsidRDefault="00F609ED" w:rsidP="00F609ED">
      <w:pPr>
        <w:suppressAutoHyphens/>
        <w:spacing w:line="100" w:lineRule="atLeast"/>
        <w:rPr>
          <w:b/>
          <w:bCs/>
          <w:kern w:val="1"/>
          <w:sz w:val="28"/>
          <w:szCs w:val="28"/>
        </w:rPr>
      </w:pPr>
    </w:p>
    <w:p w14:paraId="66F2B96B" w14:textId="77777777" w:rsidR="00F609ED" w:rsidRPr="00F609ED" w:rsidRDefault="00F609ED" w:rsidP="00F609ED">
      <w:pPr>
        <w:suppressAutoHyphens/>
        <w:spacing w:line="100" w:lineRule="atLeast"/>
        <w:jc w:val="center"/>
        <w:rPr>
          <w:b/>
          <w:bCs/>
          <w:kern w:val="1"/>
          <w:sz w:val="28"/>
          <w:szCs w:val="28"/>
        </w:rPr>
      </w:pPr>
      <w:r w:rsidRPr="00F609ED">
        <w:rPr>
          <w:b/>
          <w:bCs/>
          <w:kern w:val="1"/>
          <w:sz w:val="28"/>
          <w:szCs w:val="28"/>
        </w:rPr>
        <w:t>Изменения в постановление администрации городского округа Кинешма от 26.12.2018 №1691п «Об утверждении муниципальной программы городского округа Кинешма  «Культура городского округа Кинешма»</w:t>
      </w:r>
      <w:r w:rsidRPr="00F609ED">
        <w:rPr>
          <w:b/>
          <w:bCs/>
          <w:kern w:val="1"/>
          <w:sz w:val="28"/>
          <w:szCs w:val="28"/>
        </w:rPr>
        <w:tab/>
      </w:r>
    </w:p>
    <w:p w14:paraId="08C021D4" w14:textId="77777777" w:rsidR="00F609ED" w:rsidRPr="00F609ED" w:rsidRDefault="00F609ED" w:rsidP="00F609ED">
      <w:pPr>
        <w:suppressAutoHyphens/>
        <w:spacing w:line="100" w:lineRule="atLeast"/>
        <w:jc w:val="both"/>
        <w:rPr>
          <w:kern w:val="1"/>
          <w:sz w:val="28"/>
          <w:szCs w:val="28"/>
        </w:rPr>
      </w:pPr>
    </w:p>
    <w:p w14:paraId="4DDE8154" w14:textId="77777777" w:rsidR="00F609ED" w:rsidRPr="00F609ED" w:rsidRDefault="00F609ED" w:rsidP="00F609ED">
      <w:pPr>
        <w:suppressAutoHyphens/>
        <w:spacing w:line="100" w:lineRule="atLeast"/>
        <w:ind w:firstLine="454"/>
        <w:jc w:val="both"/>
        <w:rPr>
          <w:kern w:val="1"/>
          <w:sz w:val="28"/>
          <w:szCs w:val="28"/>
        </w:rPr>
      </w:pPr>
      <w:r w:rsidRPr="00F609ED">
        <w:rPr>
          <w:kern w:val="1"/>
          <w:sz w:val="28"/>
          <w:szCs w:val="28"/>
        </w:rPr>
        <w:t>1. В приложении к постановлению поле «Объемы ресурсного обеспечения Программы» раздела 1 «Паспорт муниципальной программы» муниципальной Программы городского округа Кинешма «Культура городского округа Кинешма» изложить в следующей редакции:</w:t>
      </w:r>
    </w:p>
    <w:tbl>
      <w:tblPr>
        <w:tblW w:w="9463"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543"/>
        <w:gridCol w:w="5920"/>
      </w:tblGrid>
      <w:tr w:rsidR="00F609ED" w:rsidRPr="00F609ED" w14:paraId="45BC3E64" w14:textId="77777777" w:rsidTr="00A577A6">
        <w:tc>
          <w:tcPr>
            <w:tcW w:w="3543" w:type="dxa"/>
            <w:tcBorders>
              <w:top w:val="single" w:sz="4" w:space="0" w:color="auto"/>
              <w:bottom w:val="single" w:sz="4" w:space="0" w:color="auto"/>
              <w:right w:val="single" w:sz="4" w:space="0" w:color="auto"/>
            </w:tcBorders>
            <w:noWrap/>
          </w:tcPr>
          <w:p w14:paraId="6C146002" w14:textId="77777777" w:rsidR="00F609ED" w:rsidRPr="00F609ED" w:rsidRDefault="00F609ED" w:rsidP="00F609ED">
            <w:pPr>
              <w:widowControl w:val="0"/>
              <w:autoSpaceDE w:val="0"/>
              <w:autoSpaceDN w:val="0"/>
              <w:adjustRightInd w:val="0"/>
              <w:jc w:val="both"/>
            </w:pPr>
            <w:bookmarkStart w:id="15" w:name="sub_108"/>
            <w:r w:rsidRPr="00F609ED">
              <w:rPr>
                <w:b/>
                <w:bCs/>
              </w:rPr>
              <w:t>Объемы ресурсного обеспечения Программы</w:t>
            </w:r>
            <w:bookmarkEnd w:id="15"/>
          </w:p>
        </w:tc>
        <w:tc>
          <w:tcPr>
            <w:tcW w:w="5920" w:type="dxa"/>
            <w:tcBorders>
              <w:top w:val="single" w:sz="4" w:space="0" w:color="auto"/>
              <w:left w:val="single" w:sz="4" w:space="0" w:color="auto"/>
              <w:bottom w:val="single" w:sz="4" w:space="0" w:color="auto"/>
            </w:tcBorders>
            <w:noWrap/>
          </w:tcPr>
          <w:p w14:paraId="64B42D87" w14:textId="77777777" w:rsidR="00F609ED" w:rsidRPr="00F609ED" w:rsidRDefault="00F609ED" w:rsidP="00F609ED">
            <w:pPr>
              <w:widowControl w:val="0"/>
              <w:autoSpaceDE w:val="0"/>
              <w:autoSpaceDN w:val="0"/>
              <w:adjustRightInd w:val="0"/>
              <w:jc w:val="both"/>
            </w:pPr>
            <w:r w:rsidRPr="00F609ED">
              <w:t>Общий объем бюджетных ассигнований:</w:t>
            </w:r>
          </w:p>
          <w:p w14:paraId="6F43772C" w14:textId="77777777" w:rsidR="00F609ED" w:rsidRPr="00F609ED" w:rsidRDefault="00F609ED" w:rsidP="00F609ED">
            <w:pPr>
              <w:widowControl w:val="0"/>
              <w:autoSpaceDE w:val="0"/>
              <w:autoSpaceDN w:val="0"/>
              <w:adjustRightInd w:val="0"/>
              <w:jc w:val="both"/>
            </w:pPr>
            <w:r w:rsidRPr="00F609ED">
              <w:t>2019 год - 62 011,3 тыс. руб.</w:t>
            </w:r>
          </w:p>
          <w:p w14:paraId="0A3FB8BE" w14:textId="77777777" w:rsidR="00F609ED" w:rsidRPr="00F609ED" w:rsidRDefault="00F609ED" w:rsidP="00F609ED">
            <w:pPr>
              <w:widowControl w:val="0"/>
              <w:autoSpaceDE w:val="0"/>
              <w:autoSpaceDN w:val="0"/>
              <w:adjustRightInd w:val="0"/>
              <w:jc w:val="both"/>
            </w:pPr>
            <w:r w:rsidRPr="00F609ED">
              <w:t>2020 год - 239 858,9 тыс. руб.</w:t>
            </w:r>
          </w:p>
          <w:p w14:paraId="499EF7C3" w14:textId="77777777" w:rsidR="00F609ED" w:rsidRPr="00F609ED" w:rsidRDefault="00F609ED" w:rsidP="00F609ED">
            <w:pPr>
              <w:widowControl w:val="0"/>
              <w:autoSpaceDE w:val="0"/>
              <w:autoSpaceDN w:val="0"/>
              <w:adjustRightInd w:val="0"/>
              <w:jc w:val="both"/>
            </w:pPr>
            <w:r w:rsidRPr="00F609ED">
              <w:t>2021 год - 68 703,5 тыс. руб.</w:t>
            </w:r>
          </w:p>
          <w:p w14:paraId="7293CA28" w14:textId="77777777" w:rsidR="00F609ED" w:rsidRPr="00F609ED" w:rsidRDefault="00F609ED" w:rsidP="00F609ED">
            <w:pPr>
              <w:widowControl w:val="0"/>
              <w:autoSpaceDE w:val="0"/>
              <w:autoSpaceDN w:val="0"/>
              <w:adjustRightInd w:val="0"/>
              <w:jc w:val="both"/>
            </w:pPr>
            <w:r w:rsidRPr="00F609ED">
              <w:t>2022 год – 76 633,4 тыс. руб.</w:t>
            </w:r>
          </w:p>
          <w:p w14:paraId="2ABF43F6" w14:textId="77777777" w:rsidR="00F609ED" w:rsidRPr="00F609ED" w:rsidRDefault="00F609ED" w:rsidP="00F609ED">
            <w:pPr>
              <w:widowControl w:val="0"/>
              <w:autoSpaceDE w:val="0"/>
              <w:autoSpaceDN w:val="0"/>
              <w:adjustRightInd w:val="0"/>
              <w:jc w:val="both"/>
            </w:pPr>
            <w:r w:rsidRPr="00F609ED">
              <w:t>2023 год – 90 042,6 тыс. руб.</w:t>
            </w:r>
          </w:p>
          <w:p w14:paraId="069F0FB5" w14:textId="77777777" w:rsidR="00F609ED" w:rsidRPr="00F609ED" w:rsidRDefault="00F609ED" w:rsidP="00F609ED">
            <w:pPr>
              <w:widowControl w:val="0"/>
              <w:autoSpaceDE w:val="0"/>
              <w:autoSpaceDN w:val="0"/>
              <w:adjustRightInd w:val="0"/>
              <w:jc w:val="both"/>
            </w:pPr>
            <w:r w:rsidRPr="00F609ED">
              <w:t>2024 год – 105 476,9 тыс. руб.</w:t>
            </w:r>
          </w:p>
          <w:p w14:paraId="1F2A5657" w14:textId="77777777" w:rsidR="00F609ED" w:rsidRPr="00F609ED" w:rsidRDefault="00F609ED" w:rsidP="00F609ED">
            <w:pPr>
              <w:suppressAutoHyphens/>
              <w:spacing w:line="100" w:lineRule="atLeast"/>
              <w:rPr>
                <w:kern w:val="1"/>
              </w:rPr>
            </w:pPr>
            <w:r w:rsidRPr="00F609ED">
              <w:rPr>
                <w:kern w:val="1"/>
              </w:rPr>
              <w:t>2025 год – 120 250,6 тыс. руб.</w:t>
            </w:r>
          </w:p>
          <w:p w14:paraId="363F1B4D" w14:textId="77777777" w:rsidR="00F609ED" w:rsidRPr="00F609ED" w:rsidRDefault="00F609ED" w:rsidP="00F609ED">
            <w:pPr>
              <w:suppressAutoHyphens/>
              <w:spacing w:line="100" w:lineRule="atLeast"/>
              <w:rPr>
                <w:kern w:val="1"/>
              </w:rPr>
            </w:pPr>
            <w:r w:rsidRPr="00F609ED">
              <w:rPr>
                <w:kern w:val="1"/>
              </w:rPr>
              <w:t>2026 год – 139 193,3 тыс. руб.</w:t>
            </w:r>
          </w:p>
          <w:p w14:paraId="2E072EB1" w14:textId="77777777" w:rsidR="00F609ED" w:rsidRPr="00F609ED" w:rsidRDefault="00F609ED" w:rsidP="00F609ED">
            <w:pPr>
              <w:suppressAutoHyphens/>
              <w:spacing w:line="100" w:lineRule="atLeast"/>
              <w:rPr>
                <w:kern w:val="1"/>
              </w:rPr>
            </w:pPr>
            <w:r w:rsidRPr="00F609ED">
              <w:rPr>
                <w:kern w:val="1"/>
              </w:rPr>
              <w:t>2027 год – 132 007,4 тыс. руб.</w:t>
            </w:r>
          </w:p>
          <w:p w14:paraId="64970E58" w14:textId="77777777" w:rsidR="00F609ED" w:rsidRPr="00F609ED" w:rsidRDefault="00F609ED" w:rsidP="00F609ED">
            <w:pPr>
              <w:widowControl w:val="0"/>
              <w:autoSpaceDE w:val="0"/>
              <w:autoSpaceDN w:val="0"/>
              <w:adjustRightInd w:val="0"/>
              <w:jc w:val="both"/>
            </w:pPr>
            <w:r w:rsidRPr="00F609ED">
              <w:t>В том числе:</w:t>
            </w:r>
          </w:p>
          <w:p w14:paraId="120E4234" w14:textId="77777777" w:rsidR="00F609ED" w:rsidRPr="00F609ED" w:rsidRDefault="00F609ED" w:rsidP="00F609ED">
            <w:pPr>
              <w:widowControl w:val="0"/>
              <w:autoSpaceDE w:val="0"/>
              <w:autoSpaceDN w:val="0"/>
              <w:adjustRightInd w:val="0"/>
              <w:jc w:val="both"/>
            </w:pPr>
            <w:r w:rsidRPr="00F609ED">
              <w:t>- бюджет городского округа Кинешма:</w:t>
            </w:r>
          </w:p>
          <w:p w14:paraId="480E7E83" w14:textId="77777777" w:rsidR="00F609ED" w:rsidRPr="00F609ED" w:rsidRDefault="00F609ED" w:rsidP="00F609ED">
            <w:pPr>
              <w:widowControl w:val="0"/>
              <w:autoSpaceDE w:val="0"/>
              <w:autoSpaceDN w:val="0"/>
              <w:adjustRightInd w:val="0"/>
              <w:jc w:val="both"/>
            </w:pPr>
            <w:r w:rsidRPr="00F609ED">
              <w:t>2019 год - 48 106,8 тыс. руб.</w:t>
            </w:r>
          </w:p>
          <w:p w14:paraId="6F183537" w14:textId="77777777" w:rsidR="00F609ED" w:rsidRPr="00F609ED" w:rsidRDefault="00F609ED" w:rsidP="00F609ED">
            <w:pPr>
              <w:widowControl w:val="0"/>
              <w:autoSpaceDE w:val="0"/>
              <w:autoSpaceDN w:val="0"/>
              <w:adjustRightInd w:val="0"/>
              <w:jc w:val="both"/>
            </w:pPr>
            <w:r w:rsidRPr="00F609ED">
              <w:t>2020 год - 44 304,3 тыс. руб.</w:t>
            </w:r>
          </w:p>
          <w:p w14:paraId="0EBE5FB7" w14:textId="77777777" w:rsidR="00F609ED" w:rsidRPr="00F609ED" w:rsidRDefault="00F609ED" w:rsidP="00F609ED">
            <w:pPr>
              <w:widowControl w:val="0"/>
              <w:autoSpaceDE w:val="0"/>
              <w:autoSpaceDN w:val="0"/>
              <w:adjustRightInd w:val="0"/>
              <w:jc w:val="both"/>
            </w:pPr>
            <w:r w:rsidRPr="00F609ED">
              <w:t>2021 год - 49 584,6 тыс. руб.</w:t>
            </w:r>
          </w:p>
          <w:p w14:paraId="386AB623" w14:textId="77777777" w:rsidR="00F609ED" w:rsidRPr="00F609ED" w:rsidRDefault="00F609ED" w:rsidP="00F609ED">
            <w:pPr>
              <w:widowControl w:val="0"/>
              <w:autoSpaceDE w:val="0"/>
              <w:autoSpaceDN w:val="0"/>
              <w:adjustRightInd w:val="0"/>
              <w:jc w:val="both"/>
            </w:pPr>
            <w:r w:rsidRPr="00F609ED">
              <w:t>2022 год – 54 773,2 тыс. руб.</w:t>
            </w:r>
          </w:p>
          <w:p w14:paraId="70DA4191" w14:textId="77777777" w:rsidR="00F609ED" w:rsidRPr="00F609ED" w:rsidRDefault="00F609ED" w:rsidP="00F609ED">
            <w:pPr>
              <w:widowControl w:val="0"/>
              <w:autoSpaceDE w:val="0"/>
              <w:autoSpaceDN w:val="0"/>
              <w:adjustRightInd w:val="0"/>
              <w:jc w:val="both"/>
            </w:pPr>
            <w:r w:rsidRPr="00F609ED">
              <w:t>2023 год – 65 772,3 тыс. руб.</w:t>
            </w:r>
          </w:p>
          <w:p w14:paraId="00124440" w14:textId="77777777" w:rsidR="00F609ED" w:rsidRPr="00F609ED" w:rsidRDefault="00F609ED" w:rsidP="00F609ED">
            <w:pPr>
              <w:widowControl w:val="0"/>
              <w:autoSpaceDE w:val="0"/>
              <w:autoSpaceDN w:val="0"/>
              <w:adjustRightInd w:val="0"/>
              <w:jc w:val="both"/>
            </w:pPr>
            <w:r w:rsidRPr="00F609ED">
              <w:t>2024 год – 105 239,9 тыс. руб.</w:t>
            </w:r>
          </w:p>
          <w:p w14:paraId="57D1065E" w14:textId="77777777" w:rsidR="00F609ED" w:rsidRPr="00F609ED" w:rsidRDefault="00F609ED" w:rsidP="00F609ED">
            <w:pPr>
              <w:suppressAutoHyphens/>
              <w:spacing w:line="100" w:lineRule="atLeast"/>
              <w:rPr>
                <w:kern w:val="1"/>
              </w:rPr>
            </w:pPr>
            <w:r w:rsidRPr="00F609ED">
              <w:rPr>
                <w:kern w:val="1"/>
              </w:rPr>
              <w:t>2025 год – 120 007,8 тыс. руб.</w:t>
            </w:r>
          </w:p>
          <w:p w14:paraId="08EE2A0E" w14:textId="77777777" w:rsidR="00F609ED" w:rsidRPr="00F609ED" w:rsidRDefault="00F609ED" w:rsidP="00F609ED">
            <w:pPr>
              <w:suppressAutoHyphens/>
              <w:spacing w:line="100" w:lineRule="atLeast"/>
              <w:rPr>
                <w:kern w:val="1"/>
              </w:rPr>
            </w:pPr>
            <w:r w:rsidRPr="00F609ED">
              <w:rPr>
                <w:kern w:val="1"/>
              </w:rPr>
              <w:t>2026 год –109 154,0 тыс. руб.</w:t>
            </w:r>
          </w:p>
          <w:p w14:paraId="33D01D66" w14:textId="77777777" w:rsidR="00F609ED" w:rsidRPr="00F609ED" w:rsidRDefault="00F609ED" w:rsidP="00F609ED">
            <w:pPr>
              <w:suppressAutoHyphens/>
              <w:spacing w:line="100" w:lineRule="atLeast"/>
              <w:rPr>
                <w:kern w:val="1"/>
              </w:rPr>
            </w:pPr>
            <w:r w:rsidRPr="00F609ED">
              <w:rPr>
                <w:kern w:val="1"/>
              </w:rPr>
              <w:t>2027 год – 109 141,2 тыс. руб.</w:t>
            </w:r>
          </w:p>
          <w:p w14:paraId="5204A261" w14:textId="77777777" w:rsidR="00F609ED" w:rsidRPr="00F609ED" w:rsidRDefault="00F609ED" w:rsidP="00F609ED">
            <w:pPr>
              <w:widowControl w:val="0"/>
              <w:autoSpaceDE w:val="0"/>
              <w:autoSpaceDN w:val="0"/>
              <w:adjustRightInd w:val="0"/>
              <w:jc w:val="both"/>
            </w:pPr>
            <w:r w:rsidRPr="00F609ED">
              <w:t>- федеральный бюджет:</w:t>
            </w:r>
          </w:p>
          <w:p w14:paraId="16D6324A" w14:textId="77777777" w:rsidR="00F609ED" w:rsidRPr="00F609ED" w:rsidRDefault="00F609ED" w:rsidP="00F609ED">
            <w:pPr>
              <w:widowControl w:val="0"/>
              <w:autoSpaceDE w:val="0"/>
              <w:autoSpaceDN w:val="0"/>
              <w:adjustRightInd w:val="0"/>
              <w:jc w:val="both"/>
            </w:pPr>
            <w:r w:rsidRPr="00F609ED">
              <w:t>2019 год - 24,7 тыс. руб.</w:t>
            </w:r>
          </w:p>
          <w:p w14:paraId="32540C90" w14:textId="77777777" w:rsidR="00F609ED" w:rsidRPr="00F609ED" w:rsidRDefault="00F609ED" w:rsidP="00F609ED">
            <w:pPr>
              <w:widowControl w:val="0"/>
              <w:autoSpaceDE w:val="0"/>
              <w:autoSpaceDN w:val="0"/>
              <w:adjustRightInd w:val="0"/>
              <w:jc w:val="both"/>
            </w:pPr>
            <w:r w:rsidRPr="00F609ED">
              <w:t>2020 год - 164 920,0 тыс. руб.</w:t>
            </w:r>
          </w:p>
          <w:p w14:paraId="5D72B552" w14:textId="77777777" w:rsidR="00F609ED" w:rsidRPr="00F609ED" w:rsidRDefault="00F609ED" w:rsidP="00F609ED">
            <w:pPr>
              <w:widowControl w:val="0"/>
              <w:autoSpaceDE w:val="0"/>
              <w:autoSpaceDN w:val="0"/>
              <w:adjustRightInd w:val="0"/>
              <w:jc w:val="both"/>
            </w:pPr>
            <w:r w:rsidRPr="00F609ED">
              <w:t>2021 год - 0,0 тыс. руб.</w:t>
            </w:r>
          </w:p>
          <w:p w14:paraId="14A2EFCC" w14:textId="77777777" w:rsidR="00F609ED" w:rsidRPr="00F609ED" w:rsidRDefault="00F609ED" w:rsidP="00F609ED">
            <w:pPr>
              <w:widowControl w:val="0"/>
              <w:autoSpaceDE w:val="0"/>
              <w:autoSpaceDN w:val="0"/>
              <w:adjustRightInd w:val="0"/>
              <w:jc w:val="both"/>
            </w:pPr>
            <w:r w:rsidRPr="00F609ED">
              <w:t>2022 год - 0,0 тыс. руб.</w:t>
            </w:r>
          </w:p>
          <w:p w14:paraId="49D612E4" w14:textId="77777777" w:rsidR="00F609ED" w:rsidRPr="00F609ED" w:rsidRDefault="00F609ED" w:rsidP="00F609ED">
            <w:pPr>
              <w:widowControl w:val="0"/>
              <w:autoSpaceDE w:val="0"/>
              <w:autoSpaceDN w:val="0"/>
              <w:adjustRightInd w:val="0"/>
              <w:jc w:val="both"/>
            </w:pPr>
            <w:r w:rsidRPr="00F609ED">
              <w:t>2023 год - 0,0 тыс. руб.</w:t>
            </w:r>
          </w:p>
          <w:p w14:paraId="349F8DFE" w14:textId="77777777" w:rsidR="00F609ED" w:rsidRPr="00F609ED" w:rsidRDefault="00F609ED" w:rsidP="00F609ED">
            <w:pPr>
              <w:widowControl w:val="0"/>
              <w:autoSpaceDE w:val="0"/>
              <w:autoSpaceDN w:val="0"/>
              <w:adjustRightInd w:val="0"/>
              <w:jc w:val="both"/>
            </w:pPr>
            <w:r w:rsidRPr="00F609ED">
              <w:t>2024 год - 0,0 тыс. руб.</w:t>
            </w:r>
          </w:p>
          <w:p w14:paraId="681728F4" w14:textId="77777777" w:rsidR="00F609ED" w:rsidRPr="00F609ED" w:rsidRDefault="00F609ED" w:rsidP="00F609ED">
            <w:pPr>
              <w:suppressAutoHyphens/>
              <w:spacing w:line="100" w:lineRule="atLeast"/>
              <w:rPr>
                <w:kern w:val="1"/>
              </w:rPr>
            </w:pPr>
            <w:r w:rsidRPr="00F609ED">
              <w:rPr>
                <w:kern w:val="1"/>
              </w:rPr>
              <w:t>2025 год – 0,0 тыс. руб.</w:t>
            </w:r>
          </w:p>
          <w:p w14:paraId="5B8B171E" w14:textId="77777777" w:rsidR="00F609ED" w:rsidRPr="00F609ED" w:rsidRDefault="00F609ED" w:rsidP="00F609ED">
            <w:pPr>
              <w:suppressAutoHyphens/>
              <w:spacing w:line="100" w:lineRule="atLeast"/>
              <w:rPr>
                <w:kern w:val="1"/>
              </w:rPr>
            </w:pPr>
            <w:r w:rsidRPr="00F609ED">
              <w:rPr>
                <w:kern w:val="1"/>
              </w:rPr>
              <w:t>2026 год – 29 500,0 тыс. руб.</w:t>
            </w:r>
          </w:p>
          <w:p w14:paraId="0202CB1F" w14:textId="77777777" w:rsidR="00F609ED" w:rsidRPr="00F609ED" w:rsidRDefault="00F609ED" w:rsidP="00F609ED">
            <w:pPr>
              <w:suppressAutoHyphens/>
              <w:spacing w:line="100" w:lineRule="atLeast"/>
              <w:rPr>
                <w:kern w:val="1"/>
              </w:rPr>
            </w:pPr>
            <w:r w:rsidRPr="00F609ED">
              <w:rPr>
                <w:kern w:val="1"/>
              </w:rPr>
              <w:t>2027 год – 22 164,9 тыс. руб.</w:t>
            </w:r>
          </w:p>
          <w:p w14:paraId="403702FC" w14:textId="77777777" w:rsidR="00F609ED" w:rsidRPr="00F609ED" w:rsidRDefault="00F609ED" w:rsidP="00F609ED">
            <w:pPr>
              <w:widowControl w:val="0"/>
              <w:autoSpaceDE w:val="0"/>
              <w:autoSpaceDN w:val="0"/>
              <w:adjustRightInd w:val="0"/>
              <w:jc w:val="both"/>
            </w:pPr>
            <w:r w:rsidRPr="00F609ED">
              <w:t>- областной бюджет:</w:t>
            </w:r>
          </w:p>
          <w:p w14:paraId="197A4329" w14:textId="77777777" w:rsidR="00F609ED" w:rsidRPr="00F609ED" w:rsidRDefault="00F609ED" w:rsidP="00F609ED">
            <w:pPr>
              <w:suppressAutoHyphens/>
              <w:spacing w:line="100" w:lineRule="atLeast"/>
              <w:rPr>
                <w:kern w:val="1"/>
              </w:rPr>
            </w:pPr>
            <w:r w:rsidRPr="00F609ED">
              <w:rPr>
                <w:kern w:val="1"/>
              </w:rPr>
              <w:t xml:space="preserve">2019 год  - 13 879,8 </w:t>
            </w:r>
            <w:proofErr w:type="spellStart"/>
            <w:r w:rsidRPr="00F609ED">
              <w:rPr>
                <w:kern w:val="1"/>
              </w:rPr>
              <w:t>тыс</w:t>
            </w:r>
            <w:proofErr w:type="gramStart"/>
            <w:r w:rsidRPr="00F609ED">
              <w:rPr>
                <w:kern w:val="1"/>
              </w:rPr>
              <w:t>.р</w:t>
            </w:r>
            <w:proofErr w:type="gramEnd"/>
            <w:r w:rsidRPr="00F609ED">
              <w:rPr>
                <w:kern w:val="1"/>
              </w:rPr>
              <w:t>уб</w:t>
            </w:r>
            <w:proofErr w:type="spellEnd"/>
            <w:r w:rsidRPr="00F609ED">
              <w:rPr>
                <w:kern w:val="1"/>
              </w:rPr>
              <w:t>.</w:t>
            </w:r>
          </w:p>
          <w:p w14:paraId="026F3C90" w14:textId="77777777" w:rsidR="00F609ED" w:rsidRPr="00F609ED" w:rsidRDefault="00F609ED" w:rsidP="00F609ED">
            <w:pPr>
              <w:widowControl w:val="0"/>
              <w:autoSpaceDE w:val="0"/>
              <w:autoSpaceDN w:val="0"/>
              <w:adjustRightInd w:val="0"/>
              <w:jc w:val="both"/>
            </w:pPr>
            <w:r w:rsidRPr="00F609ED">
              <w:t>2020 год - 30 634,6 тыс. руб.</w:t>
            </w:r>
          </w:p>
          <w:p w14:paraId="00730A6D" w14:textId="77777777" w:rsidR="00F609ED" w:rsidRPr="00F609ED" w:rsidRDefault="00F609ED" w:rsidP="00F609ED">
            <w:pPr>
              <w:widowControl w:val="0"/>
              <w:autoSpaceDE w:val="0"/>
              <w:autoSpaceDN w:val="0"/>
              <w:adjustRightInd w:val="0"/>
              <w:jc w:val="both"/>
            </w:pPr>
            <w:r w:rsidRPr="00F609ED">
              <w:t>2021 год - 19 118,9 тыс. руб.</w:t>
            </w:r>
          </w:p>
          <w:p w14:paraId="5863AE39" w14:textId="77777777" w:rsidR="00F609ED" w:rsidRPr="00F609ED" w:rsidRDefault="00F609ED" w:rsidP="00F609ED">
            <w:pPr>
              <w:widowControl w:val="0"/>
              <w:autoSpaceDE w:val="0"/>
              <w:autoSpaceDN w:val="0"/>
              <w:adjustRightInd w:val="0"/>
              <w:jc w:val="both"/>
            </w:pPr>
            <w:r w:rsidRPr="00F609ED">
              <w:t>2022 год - 21 860,2 тыс. руб.</w:t>
            </w:r>
          </w:p>
          <w:p w14:paraId="031F9B25" w14:textId="77777777" w:rsidR="00F609ED" w:rsidRPr="00F609ED" w:rsidRDefault="00F609ED" w:rsidP="00F609ED">
            <w:pPr>
              <w:widowControl w:val="0"/>
              <w:autoSpaceDE w:val="0"/>
              <w:autoSpaceDN w:val="0"/>
              <w:adjustRightInd w:val="0"/>
              <w:jc w:val="both"/>
            </w:pPr>
            <w:r w:rsidRPr="00F609ED">
              <w:t>2023 год – 24 270,3 тыс. руб.</w:t>
            </w:r>
          </w:p>
          <w:p w14:paraId="6E8F8406" w14:textId="77777777" w:rsidR="00F609ED" w:rsidRPr="00F609ED" w:rsidRDefault="00F609ED" w:rsidP="00F609ED">
            <w:pPr>
              <w:suppressAutoHyphens/>
              <w:spacing w:line="100" w:lineRule="atLeast"/>
              <w:rPr>
                <w:kern w:val="1"/>
              </w:rPr>
            </w:pPr>
            <w:r w:rsidRPr="00F609ED">
              <w:rPr>
                <w:kern w:val="1"/>
              </w:rPr>
              <w:t>2024 год – 237,0 тыс. руб.</w:t>
            </w:r>
          </w:p>
          <w:p w14:paraId="12C8D31F" w14:textId="77777777" w:rsidR="00F609ED" w:rsidRPr="00F609ED" w:rsidRDefault="00F609ED" w:rsidP="00F609ED">
            <w:pPr>
              <w:suppressAutoHyphens/>
              <w:spacing w:line="100" w:lineRule="atLeast"/>
              <w:rPr>
                <w:kern w:val="1"/>
              </w:rPr>
            </w:pPr>
            <w:r w:rsidRPr="00F609ED">
              <w:rPr>
                <w:kern w:val="1"/>
              </w:rPr>
              <w:lastRenderedPageBreak/>
              <w:t>2025 год – 242,8 тыс. руб.</w:t>
            </w:r>
          </w:p>
          <w:p w14:paraId="3D57F6BF" w14:textId="77777777" w:rsidR="00F609ED" w:rsidRPr="00F609ED" w:rsidRDefault="00F609ED" w:rsidP="00F609ED">
            <w:pPr>
              <w:suppressAutoHyphens/>
              <w:spacing w:line="100" w:lineRule="atLeast"/>
              <w:rPr>
                <w:kern w:val="1"/>
              </w:rPr>
            </w:pPr>
            <w:r w:rsidRPr="00F609ED">
              <w:rPr>
                <w:kern w:val="1"/>
              </w:rPr>
              <w:t>2026 год – 539,3 тыс. руб.</w:t>
            </w:r>
          </w:p>
          <w:p w14:paraId="72A1D6D9" w14:textId="77777777" w:rsidR="00F609ED" w:rsidRPr="00F609ED" w:rsidRDefault="00F609ED" w:rsidP="00F609ED">
            <w:pPr>
              <w:suppressAutoHyphens/>
              <w:spacing w:line="100" w:lineRule="atLeast"/>
              <w:rPr>
                <w:kern w:val="1"/>
              </w:rPr>
            </w:pPr>
            <w:r w:rsidRPr="00F609ED">
              <w:rPr>
                <w:kern w:val="1"/>
              </w:rPr>
              <w:t>2027 год – 701,3 тыс. руб.</w:t>
            </w:r>
          </w:p>
        </w:tc>
      </w:tr>
    </w:tbl>
    <w:p w14:paraId="61B24A08" w14:textId="77777777" w:rsidR="00F609ED" w:rsidRPr="00F609ED" w:rsidRDefault="00F609ED" w:rsidP="00F609ED">
      <w:pPr>
        <w:suppressAutoHyphens/>
        <w:spacing w:line="100" w:lineRule="atLeast"/>
        <w:ind w:firstLine="454"/>
        <w:jc w:val="both"/>
        <w:rPr>
          <w:kern w:val="1"/>
          <w:sz w:val="28"/>
          <w:szCs w:val="28"/>
        </w:rPr>
      </w:pPr>
      <w:r w:rsidRPr="00F609ED">
        <w:rPr>
          <w:kern w:val="1"/>
          <w:sz w:val="28"/>
          <w:szCs w:val="28"/>
        </w:rPr>
        <w:lastRenderedPageBreak/>
        <w:t xml:space="preserve">2. Поле «Объемы ресурсного обеспечения подпрограммы» раздела 1 «Паспорт подпрограммы» подпрограммы «Культурно-досуговая деятельность» муниципальной Программы городского округа изложить в следующей редакции: </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80"/>
        <w:gridCol w:w="5818"/>
      </w:tblGrid>
      <w:tr w:rsidR="00F609ED" w:rsidRPr="00F609ED" w14:paraId="3F440A40" w14:textId="77777777" w:rsidTr="00A577A6">
        <w:tc>
          <w:tcPr>
            <w:tcW w:w="3680" w:type="dxa"/>
            <w:tcBorders>
              <w:top w:val="single" w:sz="4" w:space="0" w:color="auto"/>
              <w:bottom w:val="single" w:sz="4" w:space="0" w:color="auto"/>
              <w:right w:val="single" w:sz="4" w:space="0" w:color="auto"/>
            </w:tcBorders>
          </w:tcPr>
          <w:p w14:paraId="0FCF0E98" w14:textId="77777777" w:rsidR="00F609ED" w:rsidRPr="00F609ED" w:rsidRDefault="00F609ED" w:rsidP="00F609ED">
            <w:pPr>
              <w:widowControl w:val="0"/>
              <w:autoSpaceDE w:val="0"/>
              <w:autoSpaceDN w:val="0"/>
              <w:adjustRightInd w:val="0"/>
              <w:jc w:val="both"/>
              <w:rPr>
                <w:sz w:val="26"/>
                <w:szCs w:val="26"/>
              </w:rPr>
            </w:pPr>
            <w:r w:rsidRPr="00F609ED">
              <w:rPr>
                <w:color w:val="26282F"/>
                <w:sz w:val="26"/>
                <w:szCs w:val="26"/>
              </w:rPr>
              <w:t>Объемы ресурсного обеспечения подпрограммы</w:t>
            </w:r>
          </w:p>
        </w:tc>
        <w:tc>
          <w:tcPr>
            <w:tcW w:w="5818" w:type="dxa"/>
            <w:tcBorders>
              <w:top w:val="single" w:sz="4" w:space="0" w:color="auto"/>
              <w:left w:val="single" w:sz="4" w:space="0" w:color="auto"/>
              <w:bottom w:val="single" w:sz="4" w:space="0" w:color="auto"/>
            </w:tcBorders>
          </w:tcPr>
          <w:p w14:paraId="156F9019" w14:textId="77777777" w:rsidR="00F609ED" w:rsidRPr="00F609ED" w:rsidRDefault="00F609ED" w:rsidP="00F609ED">
            <w:pPr>
              <w:widowControl w:val="0"/>
              <w:autoSpaceDE w:val="0"/>
              <w:autoSpaceDN w:val="0"/>
              <w:adjustRightInd w:val="0"/>
              <w:jc w:val="both"/>
              <w:rPr>
                <w:sz w:val="26"/>
                <w:szCs w:val="26"/>
              </w:rPr>
            </w:pPr>
            <w:r w:rsidRPr="00F609ED">
              <w:rPr>
                <w:sz w:val="26"/>
                <w:szCs w:val="26"/>
              </w:rPr>
              <w:t>Общий объем бюджетных ассигнований:</w:t>
            </w:r>
          </w:p>
          <w:p w14:paraId="73F7CF5E" w14:textId="77777777" w:rsidR="00F609ED" w:rsidRPr="00F609ED" w:rsidRDefault="00F609ED" w:rsidP="00F609ED">
            <w:pPr>
              <w:widowControl w:val="0"/>
              <w:autoSpaceDE w:val="0"/>
              <w:autoSpaceDN w:val="0"/>
              <w:adjustRightInd w:val="0"/>
            </w:pPr>
            <w:r w:rsidRPr="00F609ED">
              <w:t>2019 год - 31 082,1 тыс. руб.</w:t>
            </w:r>
          </w:p>
          <w:p w14:paraId="04DB4383" w14:textId="77777777" w:rsidR="00F609ED" w:rsidRPr="00F609ED" w:rsidRDefault="00F609ED" w:rsidP="00F609ED">
            <w:pPr>
              <w:widowControl w:val="0"/>
              <w:autoSpaceDE w:val="0"/>
              <w:autoSpaceDN w:val="0"/>
              <w:adjustRightInd w:val="0"/>
            </w:pPr>
            <w:r w:rsidRPr="00F609ED">
              <w:t>2020 год - 30 057,8 тыс. руб.</w:t>
            </w:r>
          </w:p>
          <w:p w14:paraId="6AB99D87" w14:textId="77777777" w:rsidR="00F609ED" w:rsidRPr="00F609ED" w:rsidRDefault="00F609ED" w:rsidP="00F609ED">
            <w:pPr>
              <w:widowControl w:val="0"/>
              <w:autoSpaceDE w:val="0"/>
              <w:autoSpaceDN w:val="0"/>
              <w:adjustRightInd w:val="0"/>
            </w:pPr>
            <w:r w:rsidRPr="00F609ED">
              <w:t>2021 год - 32 822,5 тыс. руб.</w:t>
            </w:r>
          </w:p>
          <w:p w14:paraId="6DDD32EF" w14:textId="77777777" w:rsidR="00F609ED" w:rsidRPr="00F609ED" w:rsidRDefault="00F609ED" w:rsidP="00F609ED">
            <w:pPr>
              <w:widowControl w:val="0"/>
              <w:autoSpaceDE w:val="0"/>
              <w:autoSpaceDN w:val="0"/>
              <w:adjustRightInd w:val="0"/>
            </w:pPr>
            <w:r w:rsidRPr="00F609ED">
              <w:t>2022 год - 36 634,9 тыс. руб.</w:t>
            </w:r>
          </w:p>
          <w:p w14:paraId="59F7F46E" w14:textId="77777777" w:rsidR="00F609ED" w:rsidRPr="00F609ED" w:rsidRDefault="00F609ED" w:rsidP="00F609ED">
            <w:pPr>
              <w:widowControl w:val="0"/>
              <w:autoSpaceDE w:val="0"/>
              <w:autoSpaceDN w:val="0"/>
              <w:adjustRightInd w:val="0"/>
            </w:pPr>
            <w:r w:rsidRPr="00F609ED">
              <w:t>2023 год - 46 239,0 тыс. руб.</w:t>
            </w:r>
          </w:p>
          <w:p w14:paraId="186918AC" w14:textId="77777777" w:rsidR="00F609ED" w:rsidRPr="00F609ED" w:rsidRDefault="00F609ED" w:rsidP="00F609ED">
            <w:pPr>
              <w:widowControl w:val="0"/>
              <w:autoSpaceDE w:val="0"/>
              <w:autoSpaceDN w:val="0"/>
              <w:adjustRightInd w:val="0"/>
            </w:pPr>
            <w:r w:rsidRPr="00F609ED">
              <w:t>2024 год - 53 983,1 тыс. руб.</w:t>
            </w:r>
          </w:p>
          <w:p w14:paraId="12E449DE" w14:textId="77777777" w:rsidR="00F609ED" w:rsidRPr="00F609ED" w:rsidRDefault="00F609ED" w:rsidP="00F609ED">
            <w:pPr>
              <w:widowControl w:val="0"/>
              <w:autoSpaceDE w:val="0"/>
              <w:autoSpaceDN w:val="0"/>
              <w:adjustRightInd w:val="0"/>
            </w:pPr>
            <w:r w:rsidRPr="00F609ED">
              <w:t>2025 год - 60 553,2 тыс. руб.</w:t>
            </w:r>
          </w:p>
          <w:p w14:paraId="5AF272C8" w14:textId="77777777" w:rsidR="00F609ED" w:rsidRPr="00F609ED" w:rsidRDefault="00F609ED" w:rsidP="00F609ED">
            <w:pPr>
              <w:widowControl w:val="0"/>
              <w:autoSpaceDE w:val="0"/>
              <w:autoSpaceDN w:val="0"/>
              <w:adjustRightInd w:val="0"/>
            </w:pPr>
            <w:r w:rsidRPr="00F609ED">
              <w:t>2026 год - 58 850,2 тыс. руб.</w:t>
            </w:r>
          </w:p>
          <w:p w14:paraId="222A5825" w14:textId="77777777" w:rsidR="00F609ED" w:rsidRPr="00F609ED" w:rsidRDefault="00F609ED" w:rsidP="00F609ED">
            <w:pPr>
              <w:widowControl w:val="0"/>
              <w:autoSpaceDE w:val="0"/>
              <w:autoSpaceDN w:val="0"/>
              <w:adjustRightInd w:val="0"/>
            </w:pPr>
            <w:r w:rsidRPr="00F609ED">
              <w:t>2027 год - 58 850,2 тыс. руб.</w:t>
            </w:r>
          </w:p>
          <w:p w14:paraId="4D845616" w14:textId="77777777" w:rsidR="00F609ED" w:rsidRPr="00F609ED" w:rsidRDefault="00F609ED" w:rsidP="00F609ED">
            <w:pPr>
              <w:widowControl w:val="0"/>
              <w:autoSpaceDE w:val="0"/>
              <w:autoSpaceDN w:val="0"/>
              <w:adjustRightInd w:val="0"/>
            </w:pPr>
            <w:r w:rsidRPr="00F609ED">
              <w:t>В том числе:</w:t>
            </w:r>
          </w:p>
          <w:p w14:paraId="68E7713E" w14:textId="77777777" w:rsidR="00F609ED" w:rsidRPr="00F609ED" w:rsidRDefault="00F609ED" w:rsidP="00F609ED">
            <w:pPr>
              <w:widowControl w:val="0"/>
              <w:autoSpaceDE w:val="0"/>
              <w:autoSpaceDN w:val="0"/>
              <w:adjustRightInd w:val="0"/>
            </w:pPr>
            <w:r w:rsidRPr="00F609ED">
              <w:t>- бюджет городского округа Кинешма:</w:t>
            </w:r>
          </w:p>
          <w:p w14:paraId="11F03CE8" w14:textId="77777777" w:rsidR="00F609ED" w:rsidRPr="00F609ED" w:rsidRDefault="00F609ED" w:rsidP="00F609ED">
            <w:pPr>
              <w:widowControl w:val="0"/>
              <w:autoSpaceDE w:val="0"/>
              <w:autoSpaceDN w:val="0"/>
              <w:adjustRightInd w:val="0"/>
            </w:pPr>
            <w:r w:rsidRPr="00F609ED">
              <w:t>2019 год - 23 753,5 тыс. руб.</w:t>
            </w:r>
          </w:p>
          <w:p w14:paraId="485D3A8A" w14:textId="77777777" w:rsidR="00F609ED" w:rsidRPr="00F609ED" w:rsidRDefault="00F609ED" w:rsidP="00F609ED">
            <w:pPr>
              <w:widowControl w:val="0"/>
              <w:autoSpaceDE w:val="0"/>
              <w:autoSpaceDN w:val="0"/>
              <w:adjustRightInd w:val="0"/>
            </w:pPr>
            <w:r w:rsidRPr="00F609ED">
              <w:t>2020 год - 19 544,0 тыс. руб.</w:t>
            </w:r>
          </w:p>
          <w:p w14:paraId="3B9BAB0E" w14:textId="77777777" w:rsidR="00F609ED" w:rsidRPr="00F609ED" w:rsidRDefault="00F609ED" w:rsidP="00F609ED">
            <w:pPr>
              <w:widowControl w:val="0"/>
              <w:autoSpaceDE w:val="0"/>
              <w:autoSpaceDN w:val="0"/>
              <w:adjustRightInd w:val="0"/>
            </w:pPr>
            <w:r w:rsidRPr="00F609ED">
              <w:t>2021 год - 23 065,5 тыс. руб.</w:t>
            </w:r>
          </w:p>
          <w:p w14:paraId="5DFE19A4" w14:textId="77777777" w:rsidR="00F609ED" w:rsidRPr="00F609ED" w:rsidRDefault="00F609ED" w:rsidP="00F609ED">
            <w:pPr>
              <w:widowControl w:val="0"/>
              <w:autoSpaceDE w:val="0"/>
              <w:autoSpaceDN w:val="0"/>
              <w:adjustRightInd w:val="0"/>
            </w:pPr>
            <w:r w:rsidRPr="00F609ED">
              <w:t>2022 год - 26 028,9 тыс. руб.</w:t>
            </w:r>
          </w:p>
          <w:p w14:paraId="782A9572" w14:textId="77777777" w:rsidR="00F609ED" w:rsidRPr="00F609ED" w:rsidRDefault="00F609ED" w:rsidP="00F609ED">
            <w:pPr>
              <w:widowControl w:val="0"/>
              <w:autoSpaceDE w:val="0"/>
              <w:autoSpaceDN w:val="0"/>
              <w:adjustRightInd w:val="0"/>
            </w:pPr>
            <w:r w:rsidRPr="00F609ED">
              <w:t>2023 год - 34 060,3 тыс. руб.</w:t>
            </w:r>
          </w:p>
          <w:p w14:paraId="14B433B2" w14:textId="77777777" w:rsidR="00F609ED" w:rsidRPr="00F609ED" w:rsidRDefault="00F609ED" w:rsidP="00F609ED">
            <w:pPr>
              <w:widowControl w:val="0"/>
              <w:autoSpaceDE w:val="0"/>
              <w:autoSpaceDN w:val="0"/>
              <w:adjustRightInd w:val="0"/>
            </w:pPr>
            <w:r w:rsidRPr="00F609ED">
              <w:t>2024 год - 53 983,1 тыс. руб.</w:t>
            </w:r>
          </w:p>
          <w:p w14:paraId="6030021D" w14:textId="77777777" w:rsidR="00F609ED" w:rsidRPr="00F609ED" w:rsidRDefault="00F609ED" w:rsidP="00F609ED">
            <w:pPr>
              <w:widowControl w:val="0"/>
              <w:autoSpaceDE w:val="0"/>
              <w:autoSpaceDN w:val="0"/>
              <w:adjustRightInd w:val="0"/>
            </w:pPr>
            <w:r w:rsidRPr="00F609ED">
              <w:t>2025 год - 60 553,2 тыс. руб.</w:t>
            </w:r>
          </w:p>
          <w:p w14:paraId="2CCDF332" w14:textId="77777777" w:rsidR="00F609ED" w:rsidRPr="00F609ED" w:rsidRDefault="00F609ED" w:rsidP="00F609ED">
            <w:pPr>
              <w:widowControl w:val="0"/>
              <w:autoSpaceDE w:val="0"/>
              <w:autoSpaceDN w:val="0"/>
              <w:adjustRightInd w:val="0"/>
            </w:pPr>
            <w:r w:rsidRPr="00F609ED">
              <w:t>2026 год - 58 850,2 тыс. руб.</w:t>
            </w:r>
          </w:p>
          <w:p w14:paraId="73F784C6" w14:textId="77777777" w:rsidR="00F609ED" w:rsidRPr="00F609ED" w:rsidRDefault="00F609ED" w:rsidP="00F609ED">
            <w:pPr>
              <w:widowControl w:val="0"/>
              <w:autoSpaceDE w:val="0"/>
              <w:autoSpaceDN w:val="0"/>
              <w:adjustRightInd w:val="0"/>
            </w:pPr>
            <w:r w:rsidRPr="00F609ED">
              <w:t>2027 год - 58 850,2 тыс. руб.</w:t>
            </w:r>
          </w:p>
          <w:p w14:paraId="79ADA84C" w14:textId="77777777" w:rsidR="00F609ED" w:rsidRPr="00F609ED" w:rsidRDefault="00F609ED" w:rsidP="00F609ED">
            <w:pPr>
              <w:widowControl w:val="0"/>
              <w:autoSpaceDE w:val="0"/>
              <w:autoSpaceDN w:val="0"/>
              <w:adjustRightInd w:val="0"/>
            </w:pPr>
            <w:r w:rsidRPr="00F609ED">
              <w:t>- областной бюджет:</w:t>
            </w:r>
          </w:p>
          <w:p w14:paraId="161E5BEE" w14:textId="77777777" w:rsidR="00F609ED" w:rsidRPr="00F609ED" w:rsidRDefault="00F609ED" w:rsidP="00F609ED">
            <w:pPr>
              <w:widowControl w:val="0"/>
              <w:autoSpaceDE w:val="0"/>
              <w:autoSpaceDN w:val="0"/>
              <w:adjustRightInd w:val="0"/>
            </w:pPr>
            <w:r w:rsidRPr="00F609ED">
              <w:t>2019 год - 7 328,6 тыс. руб.</w:t>
            </w:r>
          </w:p>
          <w:p w14:paraId="25B977BA" w14:textId="77777777" w:rsidR="00F609ED" w:rsidRPr="00F609ED" w:rsidRDefault="00F609ED" w:rsidP="00F609ED">
            <w:pPr>
              <w:widowControl w:val="0"/>
              <w:autoSpaceDE w:val="0"/>
              <w:autoSpaceDN w:val="0"/>
              <w:adjustRightInd w:val="0"/>
            </w:pPr>
            <w:r w:rsidRPr="00F609ED">
              <w:t>2020 год - 10 513,8 тыс. руб.</w:t>
            </w:r>
          </w:p>
          <w:p w14:paraId="5732F23C" w14:textId="77777777" w:rsidR="00F609ED" w:rsidRPr="00F609ED" w:rsidRDefault="00F609ED" w:rsidP="00F609ED">
            <w:pPr>
              <w:widowControl w:val="0"/>
              <w:autoSpaceDE w:val="0"/>
              <w:autoSpaceDN w:val="0"/>
              <w:adjustRightInd w:val="0"/>
            </w:pPr>
            <w:r w:rsidRPr="00F609ED">
              <w:t>2021 год - 9 757,0 тыс. руб.</w:t>
            </w:r>
          </w:p>
          <w:p w14:paraId="5883D591" w14:textId="77777777" w:rsidR="00F609ED" w:rsidRPr="00F609ED" w:rsidRDefault="00F609ED" w:rsidP="00F609ED">
            <w:pPr>
              <w:widowControl w:val="0"/>
              <w:autoSpaceDE w:val="0"/>
              <w:autoSpaceDN w:val="0"/>
              <w:adjustRightInd w:val="0"/>
            </w:pPr>
            <w:r w:rsidRPr="00F609ED">
              <w:t>2022 год - 10 606,0 тыс. руб.</w:t>
            </w:r>
          </w:p>
          <w:p w14:paraId="54A4F97C" w14:textId="77777777" w:rsidR="00F609ED" w:rsidRPr="00F609ED" w:rsidRDefault="00F609ED" w:rsidP="00F609ED">
            <w:pPr>
              <w:widowControl w:val="0"/>
              <w:autoSpaceDE w:val="0"/>
              <w:autoSpaceDN w:val="0"/>
              <w:adjustRightInd w:val="0"/>
            </w:pPr>
            <w:r w:rsidRPr="00F609ED">
              <w:t>2023 год - 12 178,7 тыс. руб.</w:t>
            </w:r>
          </w:p>
          <w:p w14:paraId="5803F3C5" w14:textId="77777777" w:rsidR="00F609ED" w:rsidRPr="00F609ED" w:rsidRDefault="00F609ED" w:rsidP="00F609ED">
            <w:pPr>
              <w:widowControl w:val="0"/>
              <w:autoSpaceDE w:val="0"/>
              <w:autoSpaceDN w:val="0"/>
              <w:adjustRightInd w:val="0"/>
            </w:pPr>
            <w:r w:rsidRPr="00F609ED">
              <w:t>2024 год - 0,0 тыс. руб.</w:t>
            </w:r>
          </w:p>
          <w:p w14:paraId="2AABB1B9" w14:textId="77777777" w:rsidR="00F609ED" w:rsidRPr="00F609ED" w:rsidRDefault="00F609ED" w:rsidP="00F609ED">
            <w:pPr>
              <w:widowControl w:val="0"/>
              <w:autoSpaceDE w:val="0"/>
              <w:autoSpaceDN w:val="0"/>
              <w:adjustRightInd w:val="0"/>
            </w:pPr>
            <w:r w:rsidRPr="00F609ED">
              <w:t>2025 год - 0,0 тыс. руб.</w:t>
            </w:r>
          </w:p>
          <w:p w14:paraId="17CDC1ED" w14:textId="77777777" w:rsidR="00F609ED" w:rsidRPr="00F609ED" w:rsidRDefault="00F609ED" w:rsidP="00F609ED">
            <w:pPr>
              <w:widowControl w:val="0"/>
              <w:autoSpaceDE w:val="0"/>
              <w:autoSpaceDN w:val="0"/>
              <w:adjustRightInd w:val="0"/>
            </w:pPr>
            <w:r w:rsidRPr="00F609ED">
              <w:t>2026 год - 0,0 тыс. руб.</w:t>
            </w:r>
          </w:p>
          <w:p w14:paraId="4B957205" w14:textId="77777777" w:rsidR="00F609ED" w:rsidRPr="00F609ED" w:rsidRDefault="00F609ED" w:rsidP="00F609ED">
            <w:pPr>
              <w:widowControl w:val="0"/>
              <w:autoSpaceDE w:val="0"/>
              <w:autoSpaceDN w:val="0"/>
              <w:adjustRightInd w:val="0"/>
            </w:pPr>
            <w:r w:rsidRPr="00F609ED">
              <w:t>2027 год - 0,0 тыс. руб.</w:t>
            </w:r>
          </w:p>
        </w:tc>
      </w:tr>
    </w:tbl>
    <w:p w14:paraId="304A0A53" w14:textId="77777777" w:rsidR="00F609ED" w:rsidRPr="00F609ED" w:rsidRDefault="00F609ED" w:rsidP="00F609ED">
      <w:pPr>
        <w:suppressAutoHyphens/>
        <w:spacing w:line="100" w:lineRule="atLeast"/>
        <w:ind w:firstLine="454"/>
        <w:jc w:val="both"/>
        <w:rPr>
          <w:kern w:val="1"/>
          <w:sz w:val="28"/>
          <w:szCs w:val="28"/>
        </w:rPr>
      </w:pPr>
    </w:p>
    <w:p w14:paraId="237ADA29" w14:textId="77777777" w:rsidR="00F609ED" w:rsidRPr="00F609ED" w:rsidRDefault="00F609ED" w:rsidP="00F609ED">
      <w:pPr>
        <w:suppressAutoHyphens/>
        <w:spacing w:line="100" w:lineRule="atLeast"/>
        <w:ind w:firstLine="454"/>
        <w:jc w:val="both"/>
        <w:rPr>
          <w:kern w:val="1"/>
          <w:sz w:val="28"/>
          <w:szCs w:val="28"/>
        </w:rPr>
      </w:pPr>
      <w:r w:rsidRPr="00F609ED">
        <w:rPr>
          <w:kern w:val="1"/>
          <w:sz w:val="28"/>
          <w:szCs w:val="28"/>
        </w:rPr>
        <w:t>3. Таблицу 2 «Ресурсное обеспечение подпрограммы» подпрограммы «Культурно-досуговая деятельность» раздела 4 «Ресурсное обеспечение подпрограммы» муниципальной Программы городского округа Кинешма «Культура городского округа Кинешма» изложить в следующей редакции:</w:t>
      </w:r>
    </w:p>
    <w:p w14:paraId="3B101FBA" w14:textId="77777777" w:rsidR="00F609ED" w:rsidRPr="00F609ED" w:rsidRDefault="00F609ED" w:rsidP="00F609ED">
      <w:pPr>
        <w:widowControl w:val="0"/>
        <w:autoSpaceDE w:val="0"/>
        <w:autoSpaceDN w:val="0"/>
        <w:adjustRightInd w:val="0"/>
        <w:jc w:val="center"/>
        <w:rPr>
          <w:rFonts w:ascii="Arial" w:hAnsi="Arial" w:cs="Arial"/>
          <w:sz w:val="26"/>
          <w:szCs w:val="26"/>
        </w:rPr>
      </w:pPr>
    </w:p>
    <w:p w14:paraId="749DEB53" w14:textId="77777777" w:rsidR="00F609ED" w:rsidRPr="00F609ED" w:rsidRDefault="00F609ED" w:rsidP="00F609ED">
      <w:pPr>
        <w:suppressAutoHyphens/>
        <w:spacing w:line="100" w:lineRule="atLeast"/>
        <w:rPr>
          <w:kern w:val="1"/>
        </w:rPr>
      </w:pPr>
    </w:p>
    <w:p w14:paraId="1108C36C" w14:textId="77777777" w:rsidR="00F609ED" w:rsidRDefault="00F609ED" w:rsidP="009B0D88">
      <w:pPr>
        <w:jc w:val="center"/>
        <w:rPr>
          <w:rFonts w:eastAsia="Calibri"/>
          <w:b/>
          <w:lang w:eastAsia="en-US"/>
        </w:rPr>
        <w:sectPr w:rsidR="00F609ED" w:rsidSect="001A4131">
          <w:pgSz w:w="11906" w:h="16838"/>
          <w:pgMar w:top="425" w:right="567" w:bottom="567" w:left="1701" w:header="709" w:footer="709" w:gutter="0"/>
          <w:cols w:space="708"/>
          <w:docGrid w:linePitch="360"/>
        </w:sectPr>
      </w:pPr>
    </w:p>
    <w:p w14:paraId="1B692791" w14:textId="77777777" w:rsidR="007F1650" w:rsidRPr="007F1650" w:rsidRDefault="007F1650" w:rsidP="007F1650">
      <w:pPr>
        <w:suppressAutoHyphens/>
        <w:spacing w:line="100" w:lineRule="atLeast"/>
        <w:ind w:left="1134"/>
        <w:jc w:val="right"/>
        <w:rPr>
          <w:kern w:val="1"/>
          <w:sz w:val="28"/>
          <w:szCs w:val="28"/>
        </w:rPr>
      </w:pPr>
      <w:r w:rsidRPr="007F1650">
        <w:rPr>
          <w:kern w:val="1"/>
          <w:sz w:val="28"/>
          <w:szCs w:val="28"/>
        </w:rPr>
        <w:lastRenderedPageBreak/>
        <w:t>(</w:t>
      </w:r>
      <w:proofErr w:type="spellStart"/>
      <w:r w:rsidRPr="007F1650">
        <w:rPr>
          <w:kern w:val="1"/>
          <w:sz w:val="28"/>
          <w:szCs w:val="28"/>
        </w:rPr>
        <w:t>тыс</w:t>
      </w:r>
      <w:proofErr w:type="gramStart"/>
      <w:r w:rsidRPr="007F1650">
        <w:rPr>
          <w:kern w:val="1"/>
          <w:sz w:val="28"/>
          <w:szCs w:val="28"/>
        </w:rPr>
        <w:t>.р</w:t>
      </w:r>
      <w:proofErr w:type="gramEnd"/>
      <w:r w:rsidRPr="007F1650">
        <w:rPr>
          <w:kern w:val="1"/>
          <w:sz w:val="28"/>
          <w:szCs w:val="28"/>
        </w:rPr>
        <w:t>уб</w:t>
      </w:r>
      <w:proofErr w:type="spellEnd"/>
      <w:r w:rsidRPr="007F1650">
        <w:rPr>
          <w:kern w:val="1"/>
          <w:sz w:val="28"/>
          <w:szCs w:val="28"/>
        </w:rPr>
        <w:t>.)</w:t>
      </w:r>
    </w:p>
    <w:tbl>
      <w:tblPr>
        <w:tblW w:w="1545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2520"/>
        <w:gridCol w:w="1820"/>
        <w:gridCol w:w="1059"/>
        <w:gridCol w:w="1134"/>
        <w:gridCol w:w="1134"/>
        <w:gridCol w:w="1134"/>
        <w:gridCol w:w="1134"/>
        <w:gridCol w:w="1134"/>
        <w:gridCol w:w="1134"/>
        <w:gridCol w:w="1134"/>
        <w:gridCol w:w="1134"/>
      </w:tblGrid>
      <w:tr w:rsidR="007F1650" w:rsidRPr="007F1650" w14:paraId="31B9996B" w14:textId="77777777" w:rsidTr="00A577A6">
        <w:tc>
          <w:tcPr>
            <w:tcW w:w="980" w:type="dxa"/>
            <w:tcBorders>
              <w:top w:val="single" w:sz="4" w:space="0" w:color="auto"/>
              <w:bottom w:val="single" w:sz="4" w:space="0" w:color="auto"/>
              <w:right w:val="single" w:sz="4" w:space="0" w:color="auto"/>
            </w:tcBorders>
          </w:tcPr>
          <w:p w14:paraId="2C1F9781" w14:textId="77777777" w:rsidR="007F1650" w:rsidRPr="007F1650" w:rsidRDefault="007F1650" w:rsidP="007F1650">
            <w:pPr>
              <w:widowControl w:val="0"/>
              <w:autoSpaceDE w:val="0"/>
              <w:autoSpaceDN w:val="0"/>
              <w:adjustRightInd w:val="0"/>
              <w:jc w:val="center"/>
            </w:pPr>
            <w:r w:rsidRPr="007F1650">
              <w:t>N</w:t>
            </w:r>
            <w:r w:rsidRPr="007F1650">
              <w:br/>
            </w:r>
            <w:proofErr w:type="gramStart"/>
            <w:r w:rsidRPr="007F1650">
              <w:t>п</w:t>
            </w:r>
            <w:proofErr w:type="gramEnd"/>
            <w:r w:rsidRPr="007F1650">
              <w:t>/п</w:t>
            </w:r>
          </w:p>
        </w:tc>
        <w:tc>
          <w:tcPr>
            <w:tcW w:w="2520" w:type="dxa"/>
            <w:tcBorders>
              <w:top w:val="single" w:sz="4" w:space="0" w:color="auto"/>
              <w:left w:val="single" w:sz="4" w:space="0" w:color="auto"/>
              <w:bottom w:val="single" w:sz="4" w:space="0" w:color="auto"/>
              <w:right w:val="single" w:sz="4" w:space="0" w:color="auto"/>
            </w:tcBorders>
          </w:tcPr>
          <w:p w14:paraId="530401AF" w14:textId="77777777" w:rsidR="007F1650" w:rsidRPr="007F1650" w:rsidRDefault="007F1650" w:rsidP="007F1650">
            <w:pPr>
              <w:widowControl w:val="0"/>
              <w:autoSpaceDE w:val="0"/>
              <w:autoSpaceDN w:val="0"/>
              <w:adjustRightInd w:val="0"/>
              <w:jc w:val="center"/>
            </w:pPr>
            <w:r w:rsidRPr="007F1650">
              <w:t>Наименование основного мероприятия /</w:t>
            </w:r>
            <w:proofErr w:type="gramStart"/>
            <w:r w:rsidRPr="007F1650">
              <w:t>мероприятия</w:t>
            </w:r>
            <w:proofErr w:type="gramEnd"/>
            <w:r w:rsidRPr="007F1650">
              <w:t xml:space="preserve"> / Источник ресурсного обеспечения</w:t>
            </w:r>
          </w:p>
        </w:tc>
        <w:tc>
          <w:tcPr>
            <w:tcW w:w="1820" w:type="dxa"/>
            <w:tcBorders>
              <w:top w:val="single" w:sz="4" w:space="0" w:color="auto"/>
              <w:left w:val="single" w:sz="4" w:space="0" w:color="auto"/>
              <w:bottom w:val="single" w:sz="4" w:space="0" w:color="auto"/>
              <w:right w:val="single" w:sz="4" w:space="0" w:color="auto"/>
            </w:tcBorders>
          </w:tcPr>
          <w:p w14:paraId="5BC17DE6" w14:textId="77777777" w:rsidR="007F1650" w:rsidRPr="007F1650" w:rsidRDefault="007F1650" w:rsidP="007F1650">
            <w:pPr>
              <w:widowControl w:val="0"/>
              <w:autoSpaceDE w:val="0"/>
              <w:autoSpaceDN w:val="0"/>
              <w:adjustRightInd w:val="0"/>
              <w:jc w:val="center"/>
            </w:pPr>
            <w:r w:rsidRPr="007F1650">
              <w:t>Исполнитель</w:t>
            </w:r>
          </w:p>
        </w:tc>
        <w:tc>
          <w:tcPr>
            <w:tcW w:w="1059" w:type="dxa"/>
            <w:tcBorders>
              <w:top w:val="single" w:sz="4" w:space="0" w:color="auto"/>
              <w:left w:val="single" w:sz="4" w:space="0" w:color="auto"/>
              <w:bottom w:val="single" w:sz="4" w:space="0" w:color="auto"/>
              <w:right w:val="single" w:sz="4" w:space="0" w:color="auto"/>
            </w:tcBorders>
          </w:tcPr>
          <w:p w14:paraId="2907CCE7" w14:textId="77777777" w:rsidR="007F1650" w:rsidRPr="007F1650" w:rsidRDefault="007F1650" w:rsidP="007F1650">
            <w:pPr>
              <w:widowControl w:val="0"/>
              <w:autoSpaceDE w:val="0"/>
              <w:autoSpaceDN w:val="0"/>
              <w:adjustRightInd w:val="0"/>
              <w:jc w:val="center"/>
            </w:pPr>
            <w:r w:rsidRPr="007F1650">
              <w:t>2019 год</w:t>
            </w:r>
          </w:p>
        </w:tc>
        <w:tc>
          <w:tcPr>
            <w:tcW w:w="1134" w:type="dxa"/>
            <w:tcBorders>
              <w:top w:val="single" w:sz="4" w:space="0" w:color="auto"/>
              <w:left w:val="single" w:sz="4" w:space="0" w:color="auto"/>
              <w:bottom w:val="single" w:sz="4" w:space="0" w:color="auto"/>
              <w:right w:val="single" w:sz="4" w:space="0" w:color="auto"/>
            </w:tcBorders>
          </w:tcPr>
          <w:p w14:paraId="2B4C866C" w14:textId="77777777" w:rsidR="007F1650" w:rsidRPr="007F1650" w:rsidRDefault="007F1650" w:rsidP="007F1650">
            <w:pPr>
              <w:widowControl w:val="0"/>
              <w:autoSpaceDE w:val="0"/>
              <w:autoSpaceDN w:val="0"/>
              <w:adjustRightInd w:val="0"/>
              <w:jc w:val="center"/>
            </w:pPr>
            <w:r w:rsidRPr="007F1650">
              <w:t>2020 год</w:t>
            </w:r>
          </w:p>
        </w:tc>
        <w:tc>
          <w:tcPr>
            <w:tcW w:w="1134" w:type="dxa"/>
            <w:tcBorders>
              <w:top w:val="single" w:sz="4" w:space="0" w:color="auto"/>
              <w:left w:val="single" w:sz="4" w:space="0" w:color="auto"/>
              <w:bottom w:val="single" w:sz="4" w:space="0" w:color="auto"/>
              <w:right w:val="single" w:sz="4" w:space="0" w:color="auto"/>
            </w:tcBorders>
          </w:tcPr>
          <w:p w14:paraId="31CDA22B" w14:textId="77777777" w:rsidR="007F1650" w:rsidRPr="007F1650" w:rsidRDefault="007F1650" w:rsidP="007F1650">
            <w:pPr>
              <w:widowControl w:val="0"/>
              <w:autoSpaceDE w:val="0"/>
              <w:autoSpaceDN w:val="0"/>
              <w:adjustRightInd w:val="0"/>
              <w:jc w:val="center"/>
            </w:pPr>
            <w:r w:rsidRPr="007F1650">
              <w:t>2021 год</w:t>
            </w:r>
          </w:p>
        </w:tc>
        <w:tc>
          <w:tcPr>
            <w:tcW w:w="1134" w:type="dxa"/>
            <w:tcBorders>
              <w:top w:val="single" w:sz="4" w:space="0" w:color="auto"/>
              <w:left w:val="single" w:sz="4" w:space="0" w:color="auto"/>
              <w:bottom w:val="single" w:sz="4" w:space="0" w:color="auto"/>
              <w:right w:val="single" w:sz="4" w:space="0" w:color="auto"/>
            </w:tcBorders>
          </w:tcPr>
          <w:p w14:paraId="38D329A8" w14:textId="77777777" w:rsidR="007F1650" w:rsidRPr="007F1650" w:rsidRDefault="007F1650" w:rsidP="007F1650">
            <w:pPr>
              <w:widowControl w:val="0"/>
              <w:autoSpaceDE w:val="0"/>
              <w:autoSpaceDN w:val="0"/>
              <w:adjustRightInd w:val="0"/>
              <w:jc w:val="center"/>
            </w:pPr>
            <w:r w:rsidRPr="007F1650">
              <w:t>2022 год</w:t>
            </w:r>
          </w:p>
        </w:tc>
        <w:tc>
          <w:tcPr>
            <w:tcW w:w="1134" w:type="dxa"/>
            <w:tcBorders>
              <w:top w:val="single" w:sz="4" w:space="0" w:color="auto"/>
              <w:left w:val="single" w:sz="4" w:space="0" w:color="auto"/>
              <w:bottom w:val="single" w:sz="4" w:space="0" w:color="auto"/>
              <w:right w:val="single" w:sz="4" w:space="0" w:color="auto"/>
            </w:tcBorders>
          </w:tcPr>
          <w:p w14:paraId="17F1EA4D" w14:textId="77777777" w:rsidR="007F1650" w:rsidRPr="007F1650" w:rsidRDefault="007F1650" w:rsidP="007F1650">
            <w:pPr>
              <w:widowControl w:val="0"/>
              <w:autoSpaceDE w:val="0"/>
              <w:autoSpaceDN w:val="0"/>
              <w:adjustRightInd w:val="0"/>
              <w:jc w:val="center"/>
            </w:pPr>
            <w:r w:rsidRPr="007F1650">
              <w:t>2023 год</w:t>
            </w:r>
          </w:p>
        </w:tc>
        <w:tc>
          <w:tcPr>
            <w:tcW w:w="1134" w:type="dxa"/>
            <w:tcBorders>
              <w:top w:val="single" w:sz="4" w:space="0" w:color="auto"/>
              <w:left w:val="single" w:sz="4" w:space="0" w:color="auto"/>
              <w:bottom w:val="single" w:sz="4" w:space="0" w:color="auto"/>
              <w:right w:val="single" w:sz="4" w:space="0" w:color="auto"/>
            </w:tcBorders>
          </w:tcPr>
          <w:p w14:paraId="36B63E66" w14:textId="77777777" w:rsidR="007F1650" w:rsidRPr="007F1650" w:rsidRDefault="007F1650" w:rsidP="007F1650">
            <w:pPr>
              <w:widowControl w:val="0"/>
              <w:autoSpaceDE w:val="0"/>
              <w:autoSpaceDN w:val="0"/>
              <w:adjustRightInd w:val="0"/>
              <w:jc w:val="center"/>
            </w:pPr>
            <w:r w:rsidRPr="007F1650">
              <w:t>2024 год</w:t>
            </w:r>
          </w:p>
        </w:tc>
        <w:tc>
          <w:tcPr>
            <w:tcW w:w="1134" w:type="dxa"/>
            <w:tcBorders>
              <w:top w:val="single" w:sz="4" w:space="0" w:color="auto"/>
              <w:left w:val="single" w:sz="4" w:space="0" w:color="auto"/>
              <w:bottom w:val="single" w:sz="4" w:space="0" w:color="auto"/>
              <w:right w:val="single" w:sz="4" w:space="0" w:color="auto"/>
            </w:tcBorders>
          </w:tcPr>
          <w:p w14:paraId="0884B243" w14:textId="77777777" w:rsidR="007F1650" w:rsidRPr="007F1650" w:rsidRDefault="007F1650" w:rsidP="007F1650">
            <w:pPr>
              <w:widowControl w:val="0"/>
              <w:autoSpaceDE w:val="0"/>
              <w:autoSpaceDN w:val="0"/>
              <w:adjustRightInd w:val="0"/>
              <w:jc w:val="center"/>
            </w:pPr>
            <w:r w:rsidRPr="007F1650">
              <w:t>2025 год</w:t>
            </w:r>
          </w:p>
        </w:tc>
        <w:tc>
          <w:tcPr>
            <w:tcW w:w="1134" w:type="dxa"/>
            <w:tcBorders>
              <w:top w:val="single" w:sz="4" w:space="0" w:color="auto"/>
              <w:left w:val="single" w:sz="4" w:space="0" w:color="auto"/>
              <w:bottom w:val="single" w:sz="4" w:space="0" w:color="auto"/>
              <w:right w:val="single" w:sz="4" w:space="0" w:color="auto"/>
            </w:tcBorders>
          </w:tcPr>
          <w:p w14:paraId="65B77AB2" w14:textId="77777777" w:rsidR="007F1650" w:rsidRPr="007F1650" w:rsidRDefault="007F1650" w:rsidP="007F1650">
            <w:pPr>
              <w:widowControl w:val="0"/>
              <w:autoSpaceDE w:val="0"/>
              <w:autoSpaceDN w:val="0"/>
              <w:adjustRightInd w:val="0"/>
              <w:jc w:val="center"/>
            </w:pPr>
            <w:r w:rsidRPr="007F1650">
              <w:t>2026 год</w:t>
            </w:r>
          </w:p>
        </w:tc>
        <w:tc>
          <w:tcPr>
            <w:tcW w:w="1134" w:type="dxa"/>
            <w:tcBorders>
              <w:top w:val="single" w:sz="4" w:space="0" w:color="auto"/>
              <w:left w:val="single" w:sz="4" w:space="0" w:color="auto"/>
              <w:bottom w:val="single" w:sz="4" w:space="0" w:color="auto"/>
            </w:tcBorders>
          </w:tcPr>
          <w:p w14:paraId="4AEAEE02" w14:textId="77777777" w:rsidR="007F1650" w:rsidRPr="007F1650" w:rsidRDefault="007F1650" w:rsidP="007F1650">
            <w:pPr>
              <w:widowControl w:val="0"/>
              <w:autoSpaceDE w:val="0"/>
              <w:autoSpaceDN w:val="0"/>
              <w:adjustRightInd w:val="0"/>
              <w:jc w:val="center"/>
            </w:pPr>
            <w:r w:rsidRPr="007F1650">
              <w:t>2027 год</w:t>
            </w:r>
          </w:p>
        </w:tc>
      </w:tr>
      <w:tr w:rsidR="007F1650" w:rsidRPr="007F1650" w14:paraId="01B53D5C" w14:textId="77777777" w:rsidTr="00A577A6">
        <w:tc>
          <w:tcPr>
            <w:tcW w:w="980" w:type="dxa"/>
            <w:tcBorders>
              <w:top w:val="single" w:sz="4" w:space="0" w:color="auto"/>
              <w:bottom w:val="single" w:sz="4" w:space="0" w:color="auto"/>
              <w:right w:val="single" w:sz="4" w:space="0" w:color="auto"/>
            </w:tcBorders>
          </w:tcPr>
          <w:p w14:paraId="383F7DC8" w14:textId="77777777" w:rsidR="007F1650" w:rsidRPr="007F1650" w:rsidRDefault="007F1650" w:rsidP="007F1650">
            <w:pPr>
              <w:widowControl w:val="0"/>
              <w:autoSpaceDE w:val="0"/>
              <w:autoSpaceDN w:val="0"/>
              <w:adjustRightInd w:val="0"/>
              <w:jc w:val="both"/>
            </w:pPr>
          </w:p>
        </w:tc>
        <w:tc>
          <w:tcPr>
            <w:tcW w:w="4340" w:type="dxa"/>
            <w:gridSpan w:val="2"/>
            <w:tcBorders>
              <w:top w:val="single" w:sz="4" w:space="0" w:color="auto"/>
              <w:left w:val="single" w:sz="4" w:space="0" w:color="auto"/>
              <w:bottom w:val="single" w:sz="4" w:space="0" w:color="auto"/>
              <w:right w:val="single" w:sz="4" w:space="0" w:color="auto"/>
            </w:tcBorders>
          </w:tcPr>
          <w:p w14:paraId="76C92850" w14:textId="77777777" w:rsidR="007F1650" w:rsidRPr="007F1650" w:rsidRDefault="007F1650" w:rsidP="007F1650">
            <w:pPr>
              <w:widowControl w:val="0"/>
              <w:autoSpaceDE w:val="0"/>
              <w:autoSpaceDN w:val="0"/>
              <w:adjustRightInd w:val="0"/>
              <w:jc w:val="both"/>
            </w:pPr>
            <w:r w:rsidRPr="007F1650">
              <w:t>Подпрограмма, всего:</w:t>
            </w:r>
          </w:p>
        </w:tc>
        <w:tc>
          <w:tcPr>
            <w:tcW w:w="1059" w:type="dxa"/>
            <w:tcBorders>
              <w:top w:val="single" w:sz="4" w:space="0" w:color="auto"/>
              <w:left w:val="single" w:sz="4" w:space="0" w:color="auto"/>
              <w:bottom w:val="single" w:sz="4" w:space="0" w:color="auto"/>
              <w:right w:val="single" w:sz="4" w:space="0" w:color="auto"/>
            </w:tcBorders>
          </w:tcPr>
          <w:p w14:paraId="1E1C69EB" w14:textId="77777777" w:rsidR="007F1650" w:rsidRPr="007F1650" w:rsidRDefault="007F1650" w:rsidP="007F1650">
            <w:pPr>
              <w:widowControl w:val="0"/>
              <w:autoSpaceDE w:val="0"/>
              <w:autoSpaceDN w:val="0"/>
              <w:adjustRightInd w:val="0"/>
              <w:jc w:val="center"/>
            </w:pPr>
            <w:r w:rsidRPr="007F1650">
              <w:t>31 082,1</w:t>
            </w:r>
          </w:p>
        </w:tc>
        <w:tc>
          <w:tcPr>
            <w:tcW w:w="1134" w:type="dxa"/>
            <w:tcBorders>
              <w:top w:val="single" w:sz="4" w:space="0" w:color="auto"/>
              <w:left w:val="single" w:sz="4" w:space="0" w:color="auto"/>
              <w:bottom w:val="single" w:sz="4" w:space="0" w:color="auto"/>
              <w:right w:val="single" w:sz="4" w:space="0" w:color="auto"/>
            </w:tcBorders>
          </w:tcPr>
          <w:p w14:paraId="43182294" w14:textId="77777777" w:rsidR="007F1650" w:rsidRPr="007F1650" w:rsidRDefault="007F1650" w:rsidP="007F1650">
            <w:pPr>
              <w:widowControl w:val="0"/>
              <w:autoSpaceDE w:val="0"/>
              <w:autoSpaceDN w:val="0"/>
              <w:adjustRightInd w:val="0"/>
              <w:jc w:val="center"/>
            </w:pPr>
            <w:r w:rsidRPr="007F1650">
              <w:t>30 057,8</w:t>
            </w:r>
          </w:p>
        </w:tc>
        <w:tc>
          <w:tcPr>
            <w:tcW w:w="1134" w:type="dxa"/>
            <w:tcBorders>
              <w:top w:val="single" w:sz="4" w:space="0" w:color="auto"/>
              <w:left w:val="single" w:sz="4" w:space="0" w:color="auto"/>
              <w:bottom w:val="single" w:sz="4" w:space="0" w:color="auto"/>
              <w:right w:val="single" w:sz="4" w:space="0" w:color="auto"/>
            </w:tcBorders>
          </w:tcPr>
          <w:p w14:paraId="0FF3692D" w14:textId="77777777" w:rsidR="007F1650" w:rsidRPr="007F1650" w:rsidRDefault="007F1650" w:rsidP="007F1650">
            <w:pPr>
              <w:widowControl w:val="0"/>
              <w:autoSpaceDE w:val="0"/>
              <w:autoSpaceDN w:val="0"/>
              <w:adjustRightInd w:val="0"/>
              <w:jc w:val="center"/>
            </w:pPr>
            <w:r w:rsidRPr="007F1650">
              <w:t>32 822,5</w:t>
            </w:r>
          </w:p>
        </w:tc>
        <w:tc>
          <w:tcPr>
            <w:tcW w:w="1134" w:type="dxa"/>
            <w:tcBorders>
              <w:top w:val="single" w:sz="4" w:space="0" w:color="auto"/>
              <w:left w:val="single" w:sz="4" w:space="0" w:color="auto"/>
              <w:bottom w:val="single" w:sz="4" w:space="0" w:color="auto"/>
              <w:right w:val="single" w:sz="4" w:space="0" w:color="auto"/>
            </w:tcBorders>
          </w:tcPr>
          <w:p w14:paraId="08169BEC" w14:textId="77777777" w:rsidR="007F1650" w:rsidRPr="007F1650" w:rsidRDefault="007F1650" w:rsidP="007F1650">
            <w:pPr>
              <w:widowControl w:val="0"/>
              <w:autoSpaceDE w:val="0"/>
              <w:autoSpaceDN w:val="0"/>
              <w:adjustRightInd w:val="0"/>
              <w:jc w:val="center"/>
            </w:pPr>
            <w:r w:rsidRPr="007F1650">
              <w:t>36 634,9</w:t>
            </w:r>
          </w:p>
        </w:tc>
        <w:tc>
          <w:tcPr>
            <w:tcW w:w="1134" w:type="dxa"/>
            <w:tcBorders>
              <w:top w:val="single" w:sz="4" w:space="0" w:color="auto"/>
              <w:left w:val="single" w:sz="4" w:space="0" w:color="auto"/>
              <w:bottom w:val="single" w:sz="4" w:space="0" w:color="auto"/>
              <w:right w:val="single" w:sz="4" w:space="0" w:color="auto"/>
            </w:tcBorders>
          </w:tcPr>
          <w:p w14:paraId="66686587" w14:textId="77777777" w:rsidR="007F1650" w:rsidRPr="007F1650" w:rsidRDefault="007F1650" w:rsidP="007F1650">
            <w:pPr>
              <w:widowControl w:val="0"/>
              <w:autoSpaceDE w:val="0"/>
              <w:autoSpaceDN w:val="0"/>
              <w:adjustRightInd w:val="0"/>
              <w:jc w:val="center"/>
            </w:pPr>
            <w:r w:rsidRPr="007F1650">
              <w:t>46 239,0</w:t>
            </w:r>
          </w:p>
        </w:tc>
        <w:tc>
          <w:tcPr>
            <w:tcW w:w="1134" w:type="dxa"/>
            <w:tcBorders>
              <w:top w:val="single" w:sz="4" w:space="0" w:color="auto"/>
              <w:left w:val="single" w:sz="4" w:space="0" w:color="auto"/>
              <w:bottom w:val="single" w:sz="4" w:space="0" w:color="auto"/>
              <w:right w:val="single" w:sz="4" w:space="0" w:color="auto"/>
            </w:tcBorders>
          </w:tcPr>
          <w:p w14:paraId="4E0BE01B" w14:textId="77777777" w:rsidR="007F1650" w:rsidRPr="007F1650" w:rsidRDefault="007F1650" w:rsidP="007F1650">
            <w:pPr>
              <w:widowControl w:val="0"/>
              <w:autoSpaceDE w:val="0"/>
              <w:autoSpaceDN w:val="0"/>
              <w:adjustRightInd w:val="0"/>
              <w:jc w:val="center"/>
            </w:pPr>
            <w:r w:rsidRPr="007F1650">
              <w:t>53 983,1</w:t>
            </w:r>
          </w:p>
        </w:tc>
        <w:tc>
          <w:tcPr>
            <w:tcW w:w="1134" w:type="dxa"/>
            <w:tcBorders>
              <w:top w:val="single" w:sz="4" w:space="0" w:color="auto"/>
              <w:left w:val="single" w:sz="4" w:space="0" w:color="auto"/>
              <w:bottom w:val="single" w:sz="4" w:space="0" w:color="auto"/>
              <w:right w:val="single" w:sz="4" w:space="0" w:color="auto"/>
            </w:tcBorders>
          </w:tcPr>
          <w:p w14:paraId="38A15383" w14:textId="77777777" w:rsidR="007F1650" w:rsidRPr="007F1650" w:rsidRDefault="007F1650" w:rsidP="007F1650">
            <w:pPr>
              <w:widowControl w:val="0"/>
              <w:autoSpaceDE w:val="0"/>
              <w:autoSpaceDN w:val="0"/>
              <w:adjustRightInd w:val="0"/>
              <w:jc w:val="center"/>
            </w:pPr>
            <w:r w:rsidRPr="007F1650">
              <w:t>60 553,2</w:t>
            </w:r>
          </w:p>
        </w:tc>
        <w:tc>
          <w:tcPr>
            <w:tcW w:w="1134" w:type="dxa"/>
            <w:tcBorders>
              <w:top w:val="single" w:sz="4" w:space="0" w:color="auto"/>
              <w:left w:val="single" w:sz="4" w:space="0" w:color="auto"/>
              <w:bottom w:val="single" w:sz="4" w:space="0" w:color="auto"/>
              <w:right w:val="single" w:sz="4" w:space="0" w:color="auto"/>
            </w:tcBorders>
          </w:tcPr>
          <w:p w14:paraId="200D8B0E" w14:textId="77777777" w:rsidR="007F1650" w:rsidRPr="007F1650" w:rsidRDefault="007F1650" w:rsidP="007F1650">
            <w:pPr>
              <w:widowControl w:val="0"/>
              <w:autoSpaceDE w:val="0"/>
              <w:autoSpaceDN w:val="0"/>
              <w:adjustRightInd w:val="0"/>
              <w:jc w:val="center"/>
            </w:pPr>
            <w:r w:rsidRPr="007F1650">
              <w:t>58 850,2</w:t>
            </w:r>
          </w:p>
        </w:tc>
        <w:tc>
          <w:tcPr>
            <w:tcW w:w="1134" w:type="dxa"/>
            <w:tcBorders>
              <w:top w:val="single" w:sz="4" w:space="0" w:color="auto"/>
              <w:left w:val="single" w:sz="4" w:space="0" w:color="auto"/>
              <w:bottom w:val="single" w:sz="4" w:space="0" w:color="auto"/>
            </w:tcBorders>
          </w:tcPr>
          <w:p w14:paraId="429C4FFC" w14:textId="77777777" w:rsidR="007F1650" w:rsidRPr="007F1650" w:rsidRDefault="007F1650" w:rsidP="007F1650">
            <w:pPr>
              <w:widowControl w:val="0"/>
              <w:autoSpaceDE w:val="0"/>
              <w:autoSpaceDN w:val="0"/>
              <w:adjustRightInd w:val="0"/>
              <w:jc w:val="center"/>
            </w:pPr>
            <w:r w:rsidRPr="007F1650">
              <w:t>58 850,2</w:t>
            </w:r>
          </w:p>
        </w:tc>
      </w:tr>
      <w:tr w:rsidR="007F1650" w:rsidRPr="007F1650" w14:paraId="5310D631" w14:textId="77777777" w:rsidTr="00A577A6">
        <w:tc>
          <w:tcPr>
            <w:tcW w:w="980" w:type="dxa"/>
            <w:tcBorders>
              <w:top w:val="single" w:sz="4" w:space="0" w:color="auto"/>
              <w:bottom w:val="single" w:sz="4" w:space="0" w:color="auto"/>
              <w:right w:val="single" w:sz="4" w:space="0" w:color="auto"/>
            </w:tcBorders>
          </w:tcPr>
          <w:p w14:paraId="20FF987D" w14:textId="77777777" w:rsidR="007F1650" w:rsidRPr="007F1650" w:rsidRDefault="007F1650" w:rsidP="007F1650">
            <w:pPr>
              <w:widowControl w:val="0"/>
              <w:autoSpaceDE w:val="0"/>
              <w:autoSpaceDN w:val="0"/>
              <w:adjustRightInd w:val="0"/>
              <w:jc w:val="both"/>
            </w:pPr>
          </w:p>
        </w:tc>
        <w:tc>
          <w:tcPr>
            <w:tcW w:w="4340" w:type="dxa"/>
            <w:gridSpan w:val="2"/>
            <w:tcBorders>
              <w:top w:val="single" w:sz="4" w:space="0" w:color="auto"/>
              <w:left w:val="single" w:sz="4" w:space="0" w:color="auto"/>
              <w:bottom w:val="single" w:sz="4" w:space="0" w:color="auto"/>
              <w:right w:val="single" w:sz="4" w:space="0" w:color="auto"/>
            </w:tcBorders>
          </w:tcPr>
          <w:p w14:paraId="0889B162" w14:textId="77777777" w:rsidR="007F1650" w:rsidRPr="007F1650" w:rsidRDefault="007F1650" w:rsidP="007F1650">
            <w:pPr>
              <w:widowControl w:val="0"/>
              <w:autoSpaceDE w:val="0"/>
              <w:autoSpaceDN w:val="0"/>
              <w:adjustRightInd w:val="0"/>
              <w:jc w:val="both"/>
            </w:pPr>
            <w:r w:rsidRPr="007F1650">
              <w:t>бюджетные ассигнования</w:t>
            </w:r>
          </w:p>
        </w:tc>
        <w:tc>
          <w:tcPr>
            <w:tcW w:w="1059" w:type="dxa"/>
            <w:tcBorders>
              <w:top w:val="single" w:sz="4" w:space="0" w:color="auto"/>
              <w:left w:val="single" w:sz="4" w:space="0" w:color="auto"/>
              <w:bottom w:val="single" w:sz="4" w:space="0" w:color="auto"/>
              <w:right w:val="single" w:sz="4" w:space="0" w:color="auto"/>
            </w:tcBorders>
          </w:tcPr>
          <w:p w14:paraId="2566A909" w14:textId="77777777" w:rsidR="007F1650" w:rsidRPr="007F1650" w:rsidRDefault="007F1650" w:rsidP="007F1650">
            <w:pPr>
              <w:widowControl w:val="0"/>
              <w:autoSpaceDE w:val="0"/>
              <w:autoSpaceDN w:val="0"/>
              <w:adjustRightInd w:val="0"/>
              <w:jc w:val="center"/>
            </w:pPr>
            <w:r w:rsidRPr="007F1650">
              <w:t>31 082,1</w:t>
            </w:r>
          </w:p>
        </w:tc>
        <w:tc>
          <w:tcPr>
            <w:tcW w:w="1134" w:type="dxa"/>
            <w:tcBorders>
              <w:top w:val="single" w:sz="4" w:space="0" w:color="auto"/>
              <w:left w:val="single" w:sz="4" w:space="0" w:color="auto"/>
              <w:bottom w:val="single" w:sz="4" w:space="0" w:color="auto"/>
              <w:right w:val="single" w:sz="4" w:space="0" w:color="auto"/>
            </w:tcBorders>
          </w:tcPr>
          <w:p w14:paraId="6E6F8D17" w14:textId="77777777" w:rsidR="007F1650" w:rsidRPr="007F1650" w:rsidRDefault="007F1650" w:rsidP="007F1650">
            <w:pPr>
              <w:widowControl w:val="0"/>
              <w:autoSpaceDE w:val="0"/>
              <w:autoSpaceDN w:val="0"/>
              <w:adjustRightInd w:val="0"/>
              <w:jc w:val="center"/>
            </w:pPr>
            <w:r w:rsidRPr="007F1650">
              <w:t>30 057,8</w:t>
            </w:r>
          </w:p>
        </w:tc>
        <w:tc>
          <w:tcPr>
            <w:tcW w:w="1134" w:type="dxa"/>
            <w:tcBorders>
              <w:top w:val="single" w:sz="4" w:space="0" w:color="auto"/>
              <w:left w:val="single" w:sz="4" w:space="0" w:color="auto"/>
              <w:bottom w:val="single" w:sz="4" w:space="0" w:color="auto"/>
              <w:right w:val="single" w:sz="4" w:space="0" w:color="auto"/>
            </w:tcBorders>
          </w:tcPr>
          <w:p w14:paraId="4884AEDB" w14:textId="77777777" w:rsidR="007F1650" w:rsidRPr="007F1650" w:rsidRDefault="007F1650" w:rsidP="007F1650">
            <w:pPr>
              <w:widowControl w:val="0"/>
              <w:autoSpaceDE w:val="0"/>
              <w:autoSpaceDN w:val="0"/>
              <w:adjustRightInd w:val="0"/>
              <w:jc w:val="center"/>
            </w:pPr>
            <w:r w:rsidRPr="007F1650">
              <w:t>32 822,5</w:t>
            </w:r>
          </w:p>
        </w:tc>
        <w:tc>
          <w:tcPr>
            <w:tcW w:w="1134" w:type="dxa"/>
            <w:tcBorders>
              <w:top w:val="single" w:sz="4" w:space="0" w:color="auto"/>
              <w:left w:val="single" w:sz="4" w:space="0" w:color="auto"/>
              <w:bottom w:val="single" w:sz="4" w:space="0" w:color="auto"/>
              <w:right w:val="single" w:sz="4" w:space="0" w:color="auto"/>
            </w:tcBorders>
          </w:tcPr>
          <w:p w14:paraId="2534D902" w14:textId="77777777" w:rsidR="007F1650" w:rsidRPr="007F1650" w:rsidRDefault="007F1650" w:rsidP="007F1650">
            <w:pPr>
              <w:widowControl w:val="0"/>
              <w:autoSpaceDE w:val="0"/>
              <w:autoSpaceDN w:val="0"/>
              <w:adjustRightInd w:val="0"/>
              <w:jc w:val="center"/>
            </w:pPr>
            <w:r w:rsidRPr="007F1650">
              <w:t>36 634,9</w:t>
            </w:r>
          </w:p>
        </w:tc>
        <w:tc>
          <w:tcPr>
            <w:tcW w:w="1134" w:type="dxa"/>
            <w:tcBorders>
              <w:top w:val="single" w:sz="4" w:space="0" w:color="auto"/>
              <w:left w:val="single" w:sz="4" w:space="0" w:color="auto"/>
              <w:bottom w:val="single" w:sz="4" w:space="0" w:color="auto"/>
              <w:right w:val="single" w:sz="4" w:space="0" w:color="auto"/>
            </w:tcBorders>
          </w:tcPr>
          <w:p w14:paraId="7775E635" w14:textId="77777777" w:rsidR="007F1650" w:rsidRPr="007F1650" w:rsidRDefault="007F1650" w:rsidP="007F1650">
            <w:pPr>
              <w:widowControl w:val="0"/>
              <w:autoSpaceDE w:val="0"/>
              <w:autoSpaceDN w:val="0"/>
              <w:adjustRightInd w:val="0"/>
              <w:jc w:val="center"/>
            </w:pPr>
            <w:r w:rsidRPr="007F1650">
              <w:t>46 239,0</w:t>
            </w:r>
          </w:p>
        </w:tc>
        <w:tc>
          <w:tcPr>
            <w:tcW w:w="1134" w:type="dxa"/>
            <w:tcBorders>
              <w:top w:val="single" w:sz="4" w:space="0" w:color="auto"/>
              <w:left w:val="single" w:sz="4" w:space="0" w:color="auto"/>
              <w:bottom w:val="single" w:sz="4" w:space="0" w:color="auto"/>
              <w:right w:val="single" w:sz="4" w:space="0" w:color="auto"/>
            </w:tcBorders>
          </w:tcPr>
          <w:p w14:paraId="010D8036" w14:textId="77777777" w:rsidR="007F1650" w:rsidRPr="007F1650" w:rsidRDefault="007F1650" w:rsidP="007F1650">
            <w:pPr>
              <w:widowControl w:val="0"/>
              <w:autoSpaceDE w:val="0"/>
              <w:autoSpaceDN w:val="0"/>
              <w:adjustRightInd w:val="0"/>
              <w:jc w:val="center"/>
            </w:pPr>
            <w:r w:rsidRPr="007F1650">
              <w:t>53 983,1</w:t>
            </w:r>
          </w:p>
        </w:tc>
        <w:tc>
          <w:tcPr>
            <w:tcW w:w="1134" w:type="dxa"/>
            <w:tcBorders>
              <w:top w:val="single" w:sz="4" w:space="0" w:color="auto"/>
              <w:left w:val="single" w:sz="4" w:space="0" w:color="auto"/>
              <w:bottom w:val="single" w:sz="4" w:space="0" w:color="auto"/>
              <w:right w:val="single" w:sz="4" w:space="0" w:color="auto"/>
            </w:tcBorders>
          </w:tcPr>
          <w:p w14:paraId="7DFC3BF4" w14:textId="77777777" w:rsidR="007F1650" w:rsidRPr="007F1650" w:rsidRDefault="007F1650" w:rsidP="007F1650">
            <w:pPr>
              <w:widowControl w:val="0"/>
              <w:autoSpaceDE w:val="0"/>
              <w:autoSpaceDN w:val="0"/>
              <w:adjustRightInd w:val="0"/>
              <w:jc w:val="center"/>
            </w:pPr>
            <w:r w:rsidRPr="007F1650">
              <w:t>60 553,2</w:t>
            </w:r>
          </w:p>
        </w:tc>
        <w:tc>
          <w:tcPr>
            <w:tcW w:w="1134" w:type="dxa"/>
            <w:tcBorders>
              <w:top w:val="single" w:sz="4" w:space="0" w:color="auto"/>
              <w:left w:val="single" w:sz="4" w:space="0" w:color="auto"/>
              <w:bottom w:val="single" w:sz="4" w:space="0" w:color="auto"/>
              <w:right w:val="single" w:sz="4" w:space="0" w:color="auto"/>
            </w:tcBorders>
          </w:tcPr>
          <w:p w14:paraId="50950384" w14:textId="77777777" w:rsidR="007F1650" w:rsidRPr="007F1650" w:rsidRDefault="007F1650" w:rsidP="007F1650">
            <w:pPr>
              <w:widowControl w:val="0"/>
              <w:autoSpaceDE w:val="0"/>
              <w:autoSpaceDN w:val="0"/>
              <w:adjustRightInd w:val="0"/>
              <w:jc w:val="center"/>
            </w:pPr>
            <w:r w:rsidRPr="007F1650">
              <w:t>58 850,2</w:t>
            </w:r>
          </w:p>
        </w:tc>
        <w:tc>
          <w:tcPr>
            <w:tcW w:w="1134" w:type="dxa"/>
            <w:tcBorders>
              <w:top w:val="single" w:sz="4" w:space="0" w:color="auto"/>
              <w:left w:val="single" w:sz="4" w:space="0" w:color="auto"/>
              <w:bottom w:val="single" w:sz="4" w:space="0" w:color="auto"/>
            </w:tcBorders>
          </w:tcPr>
          <w:p w14:paraId="7FB4B857" w14:textId="77777777" w:rsidR="007F1650" w:rsidRPr="007F1650" w:rsidRDefault="007F1650" w:rsidP="007F1650">
            <w:pPr>
              <w:widowControl w:val="0"/>
              <w:autoSpaceDE w:val="0"/>
              <w:autoSpaceDN w:val="0"/>
              <w:adjustRightInd w:val="0"/>
              <w:jc w:val="center"/>
            </w:pPr>
            <w:r w:rsidRPr="007F1650">
              <w:t>58 850,2</w:t>
            </w:r>
          </w:p>
        </w:tc>
      </w:tr>
      <w:tr w:rsidR="007F1650" w:rsidRPr="007F1650" w14:paraId="48494CD9" w14:textId="77777777" w:rsidTr="00A577A6">
        <w:tc>
          <w:tcPr>
            <w:tcW w:w="980" w:type="dxa"/>
            <w:tcBorders>
              <w:top w:val="single" w:sz="4" w:space="0" w:color="auto"/>
              <w:bottom w:val="single" w:sz="4" w:space="0" w:color="auto"/>
              <w:right w:val="single" w:sz="4" w:space="0" w:color="auto"/>
            </w:tcBorders>
          </w:tcPr>
          <w:p w14:paraId="47F607EB" w14:textId="77777777" w:rsidR="007F1650" w:rsidRPr="007F1650" w:rsidRDefault="007F1650" w:rsidP="007F1650">
            <w:pPr>
              <w:widowControl w:val="0"/>
              <w:autoSpaceDE w:val="0"/>
              <w:autoSpaceDN w:val="0"/>
              <w:adjustRightInd w:val="0"/>
              <w:jc w:val="both"/>
            </w:pPr>
          </w:p>
        </w:tc>
        <w:tc>
          <w:tcPr>
            <w:tcW w:w="4340" w:type="dxa"/>
            <w:gridSpan w:val="2"/>
            <w:tcBorders>
              <w:top w:val="single" w:sz="4" w:space="0" w:color="auto"/>
              <w:left w:val="single" w:sz="4" w:space="0" w:color="auto"/>
              <w:bottom w:val="single" w:sz="4" w:space="0" w:color="auto"/>
              <w:right w:val="single" w:sz="4" w:space="0" w:color="auto"/>
            </w:tcBorders>
          </w:tcPr>
          <w:p w14:paraId="449A8E59" w14:textId="77777777" w:rsidR="007F1650" w:rsidRPr="007F1650" w:rsidRDefault="007F1650" w:rsidP="007F1650">
            <w:pPr>
              <w:widowControl w:val="0"/>
              <w:autoSpaceDE w:val="0"/>
              <w:autoSpaceDN w:val="0"/>
              <w:adjustRightInd w:val="0"/>
              <w:jc w:val="both"/>
            </w:pPr>
            <w:r w:rsidRPr="007F1650">
              <w:t>- бюджет городского округа Кинешма</w:t>
            </w:r>
          </w:p>
        </w:tc>
        <w:tc>
          <w:tcPr>
            <w:tcW w:w="1059" w:type="dxa"/>
            <w:tcBorders>
              <w:top w:val="single" w:sz="4" w:space="0" w:color="auto"/>
              <w:left w:val="single" w:sz="4" w:space="0" w:color="auto"/>
              <w:bottom w:val="single" w:sz="4" w:space="0" w:color="auto"/>
              <w:right w:val="single" w:sz="4" w:space="0" w:color="auto"/>
            </w:tcBorders>
          </w:tcPr>
          <w:p w14:paraId="7853CD36" w14:textId="77777777" w:rsidR="007F1650" w:rsidRPr="007F1650" w:rsidRDefault="007F1650" w:rsidP="007F1650">
            <w:pPr>
              <w:widowControl w:val="0"/>
              <w:autoSpaceDE w:val="0"/>
              <w:autoSpaceDN w:val="0"/>
              <w:adjustRightInd w:val="0"/>
              <w:jc w:val="center"/>
            </w:pPr>
            <w:r w:rsidRPr="007F1650">
              <w:t>23 753,5</w:t>
            </w:r>
          </w:p>
        </w:tc>
        <w:tc>
          <w:tcPr>
            <w:tcW w:w="1134" w:type="dxa"/>
            <w:tcBorders>
              <w:top w:val="single" w:sz="4" w:space="0" w:color="auto"/>
              <w:left w:val="single" w:sz="4" w:space="0" w:color="auto"/>
              <w:bottom w:val="single" w:sz="4" w:space="0" w:color="auto"/>
              <w:right w:val="single" w:sz="4" w:space="0" w:color="auto"/>
            </w:tcBorders>
          </w:tcPr>
          <w:p w14:paraId="41F48B80" w14:textId="77777777" w:rsidR="007F1650" w:rsidRPr="007F1650" w:rsidRDefault="007F1650" w:rsidP="007F1650">
            <w:pPr>
              <w:widowControl w:val="0"/>
              <w:autoSpaceDE w:val="0"/>
              <w:autoSpaceDN w:val="0"/>
              <w:adjustRightInd w:val="0"/>
              <w:jc w:val="center"/>
            </w:pPr>
            <w:r w:rsidRPr="007F1650">
              <w:t>19 544,0</w:t>
            </w:r>
          </w:p>
        </w:tc>
        <w:tc>
          <w:tcPr>
            <w:tcW w:w="1134" w:type="dxa"/>
            <w:tcBorders>
              <w:top w:val="single" w:sz="4" w:space="0" w:color="auto"/>
              <w:left w:val="single" w:sz="4" w:space="0" w:color="auto"/>
              <w:bottom w:val="single" w:sz="4" w:space="0" w:color="auto"/>
              <w:right w:val="single" w:sz="4" w:space="0" w:color="auto"/>
            </w:tcBorders>
          </w:tcPr>
          <w:p w14:paraId="5D988324" w14:textId="77777777" w:rsidR="007F1650" w:rsidRPr="007F1650" w:rsidRDefault="007F1650" w:rsidP="007F1650">
            <w:pPr>
              <w:widowControl w:val="0"/>
              <w:autoSpaceDE w:val="0"/>
              <w:autoSpaceDN w:val="0"/>
              <w:adjustRightInd w:val="0"/>
              <w:jc w:val="center"/>
            </w:pPr>
            <w:r w:rsidRPr="007F1650">
              <w:t>23 065,5</w:t>
            </w:r>
          </w:p>
        </w:tc>
        <w:tc>
          <w:tcPr>
            <w:tcW w:w="1134" w:type="dxa"/>
            <w:tcBorders>
              <w:top w:val="single" w:sz="4" w:space="0" w:color="auto"/>
              <w:left w:val="single" w:sz="4" w:space="0" w:color="auto"/>
              <w:bottom w:val="single" w:sz="4" w:space="0" w:color="auto"/>
              <w:right w:val="single" w:sz="4" w:space="0" w:color="auto"/>
            </w:tcBorders>
          </w:tcPr>
          <w:p w14:paraId="3EEBED85" w14:textId="77777777" w:rsidR="007F1650" w:rsidRPr="007F1650" w:rsidRDefault="007F1650" w:rsidP="007F1650">
            <w:pPr>
              <w:widowControl w:val="0"/>
              <w:autoSpaceDE w:val="0"/>
              <w:autoSpaceDN w:val="0"/>
              <w:adjustRightInd w:val="0"/>
              <w:jc w:val="center"/>
            </w:pPr>
            <w:r w:rsidRPr="007F1650">
              <w:t>26 028,9</w:t>
            </w:r>
          </w:p>
        </w:tc>
        <w:tc>
          <w:tcPr>
            <w:tcW w:w="1134" w:type="dxa"/>
            <w:tcBorders>
              <w:top w:val="single" w:sz="4" w:space="0" w:color="auto"/>
              <w:left w:val="single" w:sz="4" w:space="0" w:color="auto"/>
              <w:bottom w:val="single" w:sz="4" w:space="0" w:color="auto"/>
              <w:right w:val="single" w:sz="4" w:space="0" w:color="auto"/>
            </w:tcBorders>
          </w:tcPr>
          <w:p w14:paraId="7C03E14D" w14:textId="77777777" w:rsidR="007F1650" w:rsidRPr="007F1650" w:rsidRDefault="007F1650" w:rsidP="007F1650">
            <w:pPr>
              <w:widowControl w:val="0"/>
              <w:autoSpaceDE w:val="0"/>
              <w:autoSpaceDN w:val="0"/>
              <w:adjustRightInd w:val="0"/>
              <w:jc w:val="center"/>
            </w:pPr>
            <w:r w:rsidRPr="007F1650">
              <w:t>34 060,3</w:t>
            </w:r>
          </w:p>
        </w:tc>
        <w:tc>
          <w:tcPr>
            <w:tcW w:w="1134" w:type="dxa"/>
            <w:tcBorders>
              <w:top w:val="single" w:sz="4" w:space="0" w:color="auto"/>
              <w:left w:val="single" w:sz="4" w:space="0" w:color="auto"/>
              <w:bottom w:val="single" w:sz="4" w:space="0" w:color="auto"/>
              <w:right w:val="single" w:sz="4" w:space="0" w:color="auto"/>
            </w:tcBorders>
          </w:tcPr>
          <w:p w14:paraId="3BE74CF2" w14:textId="77777777" w:rsidR="007F1650" w:rsidRPr="007F1650" w:rsidRDefault="007F1650" w:rsidP="007F1650">
            <w:pPr>
              <w:widowControl w:val="0"/>
              <w:autoSpaceDE w:val="0"/>
              <w:autoSpaceDN w:val="0"/>
              <w:adjustRightInd w:val="0"/>
              <w:jc w:val="center"/>
            </w:pPr>
            <w:r w:rsidRPr="007F1650">
              <w:t>53 983,1</w:t>
            </w:r>
          </w:p>
        </w:tc>
        <w:tc>
          <w:tcPr>
            <w:tcW w:w="1134" w:type="dxa"/>
            <w:tcBorders>
              <w:top w:val="single" w:sz="4" w:space="0" w:color="auto"/>
              <w:left w:val="single" w:sz="4" w:space="0" w:color="auto"/>
              <w:bottom w:val="single" w:sz="4" w:space="0" w:color="auto"/>
              <w:right w:val="single" w:sz="4" w:space="0" w:color="auto"/>
            </w:tcBorders>
          </w:tcPr>
          <w:p w14:paraId="337FB110" w14:textId="77777777" w:rsidR="007F1650" w:rsidRPr="007F1650" w:rsidRDefault="007F1650" w:rsidP="007F1650">
            <w:pPr>
              <w:widowControl w:val="0"/>
              <w:autoSpaceDE w:val="0"/>
              <w:autoSpaceDN w:val="0"/>
              <w:adjustRightInd w:val="0"/>
              <w:jc w:val="center"/>
            </w:pPr>
            <w:r w:rsidRPr="007F1650">
              <w:t>60 553,2</w:t>
            </w:r>
          </w:p>
        </w:tc>
        <w:tc>
          <w:tcPr>
            <w:tcW w:w="1134" w:type="dxa"/>
            <w:tcBorders>
              <w:top w:val="single" w:sz="4" w:space="0" w:color="auto"/>
              <w:left w:val="single" w:sz="4" w:space="0" w:color="auto"/>
              <w:bottom w:val="single" w:sz="4" w:space="0" w:color="auto"/>
              <w:right w:val="single" w:sz="4" w:space="0" w:color="auto"/>
            </w:tcBorders>
          </w:tcPr>
          <w:p w14:paraId="44B881C9" w14:textId="77777777" w:rsidR="007F1650" w:rsidRPr="007F1650" w:rsidRDefault="007F1650" w:rsidP="007F1650">
            <w:pPr>
              <w:widowControl w:val="0"/>
              <w:autoSpaceDE w:val="0"/>
              <w:autoSpaceDN w:val="0"/>
              <w:adjustRightInd w:val="0"/>
              <w:jc w:val="center"/>
            </w:pPr>
            <w:r w:rsidRPr="007F1650">
              <w:t>58 850,2</w:t>
            </w:r>
          </w:p>
        </w:tc>
        <w:tc>
          <w:tcPr>
            <w:tcW w:w="1134" w:type="dxa"/>
            <w:tcBorders>
              <w:top w:val="single" w:sz="4" w:space="0" w:color="auto"/>
              <w:left w:val="single" w:sz="4" w:space="0" w:color="auto"/>
              <w:bottom w:val="single" w:sz="4" w:space="0" w:color="auto"/>
            </w:tcBorders>
          </w:tcPr>
          <w:p w14:paraId="7557E717" w14:textId="77777777" w:rsidR="007F1650" w:rsidRPr="007F1650" w:rsidRDefault="007F1650" w:rsidP="007F1650">
            <w:pPr>
              <w:widowControl w:val="0"/>
              <w:autoSpaceDE w:val="0"/>
              <w:autoSpaceDN w:val="0"/>
              <w:adjustRightInd w:val="0"/>
              <w:jc w:val="center"/>
            </w:pPr>
            <w:r w:rsidRPr="007F1650">
              <w:t>58 850,2</w:t>
            </w:r>
          </w:p>
        </w:tc>
      </w:tr>
      <w:tr w:rsidR="007F1650" w:rsidRPr="007F1650" w14:paraId="521A8238" w14:textId="77777777" w:rsidTr="00A577A6">
        <w:tc>
          <w:tcPr>
            <w:tcW w:w="980" w:type="dxa"/>
            <w:tcBorders>
              <w:top w:val="single" w:sz="4" w:space="0" w:color="auto"/>
              <w:bottom w:val="single" w:sz="4" w:space="0" w:color="auto"/>
              <w:right w:val="single" w:sz="4" w:space="0" w:color="auto"/>
            </w:tcBorders>
          </w:tcPr>
          <w:p w14:paraId="3F160576" w14:textId="77777777" w:rsidR="007F1650" w:rsidRPr="007F1650" w:rsidRDefault="007F1650" w:rsidP="007F1650">
            <w:pPr>
              <w:widowControl w:val="0"/>
              <w:autoSpaceDE w:val="0"/>
              <w:autoSpaceDN w:val="0"/>
              <w:adjustRightInd w:val="0"/>
              <w:jc w:val="both"/>
            </w:pPr>
          </w:p>
        </w:tc>
        <w:tc>
          <w:tcPr>
            <w:tcW w:w="4340" w:type="dxa"/>
            <w:gridSpan w:val="2"/>
            <w:tcBorders>
              <w:top w:val="single" w:sz="4" w:space="0" w:color="auto"/>
              <w:left w:val="single" w:sz="4" w:space="0" w:color="auto"/>
              <w:bottom w:val="single" w:sz="4" w:space="0" w:color="auto"/>
              <w:right w:val="single" w:sz="4" w:space="0" w:color="auto"/>
            </w:tcBorders>
          </w:tcPr>
          <w:p w14:paraId="4ADC5788" w14:textId="77777777" w:rsidR="007F1650" w:rsidRPr="007F1650" w:rsidRDefault="007F1650" w:rsidP="007F1650">
            <w:pPr>
              <w:widowControl w:val="0"/>
              <w:autoSpaceDE w:val="0"/>
              <w:autoSpaceDN w:val="0"/>
              <w:adjustRightInd w:val="0"/>
              <w:jc w:val="both"/>
            </w:pPr>
            <w:r w:rsidRPr="007F1650">
              <w:t>- областной бюджет</w:t>
            </w:r>
          </w:p>
        </w:tc>
        <w:tc>
          <w:tcPr>
            <w:tcW w:w="1059" w:type="dxa"/>
            <w:tcBorders>
              <w:top w:val="single" w:sz="4" w:space="0" w:color="auto"/>
              <w:left w:val="single" w:sz="4" w:space="0" w:color="auto"/>
              <w:bottom w:val="single" w:sz="4" w:space="0" w:color="auto"/>
              <w:right w:val="single" w:sz="4" w:space="0" w:color="auto"/>
            </w:tcBorders>
          </w:tcPr>
          <w:p w14:paraId="0216EA2E" w14:textId="77777777" w:rsidR="007F1650" w:rsidRPr="007F1650" w:rsidRDefault="007F1650" w:rsidP="007F1650">
            <w:pPr>
              <w:widowControl w:val="0"/>
              <w:autoSpaceDE w:val="0"/>
              <w:autoSpaceDN w:val="0"/>
              <w:adjustRightInd w:val="0"/>
              <w:jc w:val="center"/>
            </w:pPr>
            <w:r w:rsidRPr="007F1650">
              <w:t>7 328,6</w:t>
            </w:r>
          </w:p>
        </w:tc>
        <w:tc>
          <w:tcPr>
            <w:tcW w:w="1134" w:type="dxa"/>
            <w:tcBorders>
              <w:top w:val="single" w:sz="4" w:space="0" w:color="auto"/>
              <w:left w:val="single" w:sz="4" w:space="0" w:color="auto"/>
              <w:bottom w:val="single" w:sz="4" w:space="0" w:color="auto"/>
              <w:right w:val="single" w:sz="4" w:space="0" w:color="auto"/>
            </w:tcBorders>
          </w:tcPr>
          <w:p w14:paraId="44229E28" w14:textId="77777777" w:rsidR="007F1650" w:rsidRPr="007F1650" w:rsidRDefault="007F1650" w:rsidP="007F1650">
            <w:pPr>
              <w:widowControl w:val="0"/>
              <w:autoSpaceDE w:val="0"/>
              <w:autoSpaceDN w:val="0"/>
              <w:adjustRightInd w:val="0"/>
              <w:jc w:val="center"/>
            </w:pPr>
            <w:r w:rsidRPr="007F1650">
              <w:t>10 513,8</w:t>
            </w:r>
          </w:p>
        </w:tc>
        <w:tc>
          <w:tcPr>
            <w:tcW w:w="1134" w:type="dxa"/>
            <w:tcBorders>
              <w:top w:val="single" w:sz="4" w:space="0" w:color="auto"/>
              <w:left w:val="single" w:sz="4" w:space="0" w:color="auto"/>
              <w:bottom w:val="single" w:sz="4" w:space="0" w:color="auto"/>
              <w:right w:val="single" w:sz="4" w:space="0" w:color="auto"/>
            </w:tcBorders>
          </w:tcPr>
          <w:p w14:paraId="7F1A4E41" w14:textId="77777777" w:rsidR="007F1650" w:rsidRPr="007F1650" w:rsidRDefault="007F1650" w:rsidP="007F1650">
            <w:pPr>
              <w:widowControl w:val="0"/>
              <w:autoSpaceDE w:val="0"/>
              <w:autoSpaceDN w:val="0"/>
              <w:adjustRightInd w:val="0"/>
              <w:jc w:val="center"/>
            </w:pPr>
            <w:r w:rsidRPr="007F1650">
              <w:t>9 757,0</w:t>
            </w:r>
          </w:p>
        </w:tc>
        <w:tc>
          <w:tcPr>
            <w:tcW w:w="1134" w:type="dxa"/>
            <w:tcBorders>
              <w:top w:val="single" w:sz="4" w:space="0" w:color="auto"/>
              <w:left w:val="single" w:sz="4" w:space="0" w:color="auto"/>
              <w:bottom w:val="single" w:sz="4" w:space="0" w:color="auto"/>
              <w:right w:val="single" w:sz="4" w:space="0" w:color="auto"/>
            </w:tcBorders>
          </w:tcPr>
          <w:p w14:paraId="2F390FC5" w14:textId="77777777" w:rsidR="007F1650" w:rsidRPr="007F1650" w:rsidRDefault="007F1650" w:rsidP="007F1650">
            <w:pPr>
              <w:widowControl w:val="0"/>
              <w:autoSpaceDE w:val="0"/>
              <w:autoSpaceDN w:val="0"/>
              <w:adjustRightInd w:val="0"/>
              <w:jc w:val="center"/>
            </w:pPr>
            <w:r w:rsidRPr="007F1650">
              <w:t>10 606,0</w:t>
            </w:r>
          </w:p>
        </w:tc>
        <w:tc>
          <w:tcPr>
            <w:tcW w:w="1134" w:type="dxa"/>
            <w:tcBorders>
              <w:top w:val="single" w:sz="4" w:space="0" w:color="auto"/>
              <w:left w:val="single" w:sz="4" w:space="0" w:color="auto"/>
              <w:bottom w:val="single" w:sz="4" w:space="0" w:color="auto"/>
              <w:right w:val="single" w:sz="4" w:space="0" w:color="auto"/>
            </w:tcBorders>
          </w:tcPr>
          <w:p w14:paraId="3B1ED1A8" w14:textId="77777777" w:rsidR="007F1650" w:rsidRPr="007F1650" w:rsidRDefault="007F1650" w:rsidP="007F1650">
            <w:pPr>
              <w:widowControl w:val="0"/>
              <w:autoSpaceDE w:val="0"/>
              <w:autoSpaceDN w:val="0"/>
              <w:adjustRightInd w:val="0"/>
              <w:jc w:val="center"/>
            </w:pPr>
            <w:r w:rsidRPr="007F1650">
              <w:t>12 178,7</w:t>
            </w:r>
          </w:p>
        </w:tc>
        <w:tc>
          <w:tcPr>
            <w:tcW w:w="1134" w:type="dxa"/>
            <w:tcBorders>
              <w:top w:val="single" w:sz="4" w:space="0" w:color="auto"/>
              <w:left w:val="single" w:sz="4" w:space="0" w:color="auto"/>
              <w:bottom w:val="single" w:sz="4" w:space="0" w:color="auto"/>
              <w:right w:val="single" w:sz="4" w:space="0" w:color="auto"/>
            </w:tcBorders>
          </w:tcPr>
          <w:p w14:paraId="285DF2C0"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373665A0"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3CE5759B"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tcBorders>
          </w:tcPr>
          <w:p w14:paraId="49DD83EA" w14:textId="77777777" w:rsidR="007F1650" w:rsidRPr="007F1650" w:rsidRDefault="007F1650" w:rsidP="007F1650">
            <w:pPr>
              <w:widowControl w:val="0"/>
              <w:autoSpaceDE w:val="0"/>
              <w:autoSpaceDN w:val="0"/>
              <w:adjustRightInd w:val="0"/>
              <w:jc w:val="center"/>
            </w:pPr>
            <w:r w:rsidRPr="007F1650">
              <w:t>0,0</w:t>
            </w:r>
          </w:p>
        </w:tc>
      </w:tr>
      <w:tr w:rsidR="007F1650" w:rsidRPr="007F1650" w14:paraId="56211CCC" w14:textId="77777777" w:rsidTr="00A577A6">
        <w:tc>
          <w:tcPr>
            <w:tcW w:w="980" w:type="dxa"/>
            <w:tcBorders>
              <w:top w:val="single" w:sz="4" w:space="0" w:color="auto"/>
              <w:bottom w:val="single" w:sz="4" w:space="0" w:color="auto"/>
              <w:right w:val="single" w:sz="4" w:space="0" w:color="auto"/>
            </w:tcBorders>
          </w:tcPr>
          <w:p w14:paraId="5E0292DB" w14:textId="77777777" w:rsidR="007F1650" w:rsidRPr="007F1650" w:rsidRDefault="007F1650" w:rsidP="007F1650">
            <w:pPr>
              <w:widowControl w:val="0"/>
              <w:autoSpaceDE w:val="0"/>
              <w:autoSpaceDN w:val="0"/>
              <w:adjustRightInd w:val="0"/>
              <w:jc w:val="center"/>
            </w:pPr>
            <w:r w:rsidRPr="007F1650">
              <w:t>1</w:t>
            </w:r>
          </w:p>
        </w:tc>
        <w:tc>
          <w:tcPr>
            <w:tcW w:w="2520" w:type="dxa"/>
            <w:tcBorders>
              <w:top w:val="single" w:sz="4" w:space="0" w:color="auto"/>
              <w:left w:val="single" w:sz="4" w:space="0" w:color="auto"/>
              <w:bottom w:val="single" w:sz="4" w:space="0" w:color="auto"/>
              <w:right w:val="single" w:sz="4" w:space="0" w:color="auto"/>
            </w:tcBorders>
          </w:tcPr>
          <w:p w14:paraId="23C8C6B5" w14:textId="77777777" w:rsidR="007F1650" w:rsidRPr="007F1650" w:rsidRDefault="007F1650" w:rsidP="007F1650">
            <w:pPr>
              <w:widowControl w:val="0"/>
              <w:autoSpaceDE w:val="0"/>
              <w:autoSpaceDN w:val="0"/>
              <w:adjustRightInd w:val="0"/>
              <w:jc w:val="both"/>
            </w:pPr>
            <w:r w:rsidRPr="007F1650">
              <w:t>Основное мероприятие "Организация культурного досуга и отдыха населения городского округа Кинешма"</w:t>
            </w:r>
          </w:p>
        </w:tc>
        <w:tc>
          <w:tcPr>
            <w:tcW w:w="1820" w:type="dxa"/>
            <w:tcBorders>
              <w:top w:val="single" w:sz="4" w:space="0" w:color="auto"/>
              <w:left w:val="single" w:sz="4" w:space="0" w:color="auto"/>
              <w:bottom w:val="single" w:sz="4" w:space="0" w:color="auto"/>
              <w:right w:val="single" w:sz="4" w:space="0" w:color="auto"/>
            </w:tcBorders>
          </w:tcPr>
          <w:p w14:paraId="687BDDDA" w14:textId="77777777" w:rsidR="007F1650" w:rsidRPr="007F1650" w:rsidRDefault="007F1650" w:rsidP="007F1650">
            <w:pPr>
              <w:widowControl w:val="0"/>
              <w:autoSpaceDE w:val="0"/>
              <w:autoSpaceDN w:val="0"/>
              <w:adjustRightInd w:val="0"/>
              <w:jc w:val="center"/>
            </w:pPr>
            <w:r w:rsidRPr="007F1650">
              <w:t>Комитет по культуре и туризму администрации городского округа Кинешма</w:t>
            </w:r>
          </w:p>
        </w:tc>
        <w:tc>
          <w:tcPr>
            <w:tcW w:w="1059" w:type="dxa"/>
            <w:tcBorders>
              <w:top w:val="single" w:sz="4" w:space="0" w:color="auto"/>
              <w:left w:val="single" w:sz="4" w:space="0" w:color="auto"/>
              <w:bottom w:val="single" w:sz="4" w:space="0" w:color="auto"/>
              <w:right w:val="single" w:sz="4" w:space="0" w:color="auto"/>
            </w:tcBorders>
          </w:tcPr>
          <w:p w14:paraId="72FAD4B3" w14:textId="77777777" w:rsidR="007F1650" w:rsidRPr="007F1650" w:rsidRDefault="007F1650" w:rsidP="007F1650">
            <w:pPr>
              <w:widowControl w:val="0"/>
              <w:autoSpaceDE w:val="0"/>
              <w:autoSpaceDN w:val="0"/>
              <w:adjustRightInd w:val="0"/>
              <w:jc w:val="center"/>
            </w:pPr>
            <w:r w:rsidRPr="007F1650">
              <w:t>31 082,1</w:t>
            </w:r>
          </w:p>
        </w:tc>
        <w:tc>
          <w:tcPr>
            <w:tcW w:w="1134" w:type="dxa"/>
            <w:tcBorders>
              <w:top w:val="single" w:sz="4" w:space="0" w:color="auto"/>
              <w:left w:val="single" w:sz="4" w:space="0" w:color="auto"/>
              <w:bottom w:val="single" w:sz="4" w:space="0" w:color="auto"/>
              <w:right w:val="single" w:sz="4" w:space="0" w:color="auto"/>
            </w:tcBorders>
          </w:tcPr>
          <w:p w14:paraId="1BBED56F" w14:textId="77777777" w:rsidR="007F1650" w:rsidRPr="007F1650" w:rsidRDefault="007F1650" w:rsidP="007F1650">
            <w:pPr>
              <w:widowControl w:val="0"/>
              <w:autoSpaceDE w:val="0"/>
              <w:autoSpaceDN w:val="0"/>
              <w:adjustRightInd w:val="0"/>
              <w:jc w:val="center"/>
            </w:pPr>
            <w:r w:rsidRPr="007F1650">
              <w:t>30 057,8</w:t>
            </w:r>
          </w:p>
        </w:tc>
        <w:tc>
          <w:tcPr>
            <w:tcW w:w="1134" w:type="dxa"/>
            <w:tcBorders>
              <w:top w:val="single" w:sz="4" w:space="0" w:color="auto"/>
              <w:left w:val="single" w:sz="4" w:space="0" w:color="auto"/>
              <w:bottom w:val="single" w:sz="4" w:space="0" w:color="auto"/>
              <w:right w:val="single" w:sz="4" w:space="0" w:color="auto"/>
            </w:tcBorders>
          </w:tcPr>
          <w:p w14:paraId="030EC74A" w14:textId="77777777" w:rsidR="007F1650" w:rsidRPr="007F1650" w:rsidRDefault="007F1650" w:rsidP="007F1650">
            <w:pPr>
              <w:widowControl w:val="0"/>
              <w:autoSpaceDE w:val="0"/>
              <w:autoSpaceDN w:val="0"/>
              <w:adjustRightInd w:val="0"/>
              <w:jc w:val="center"/>
            </w:pPr>
            <w:r w:rsidRPr="007F1650">
              <w:t>32 822,5</w:t>
            </w:r>
          </w:p>
        </w:tc>
        <w:tc>
          <w:tcPr>
            <w:tcW w:w="1134" w:type="dxa"/>
            <w:tcBorders>
              <w:top w:val="single" w:sz="4" w:space="0" w:color="auto"/>
              <w:left w:val="single" w:sz="4" w:space="0" w:color="auto"/>
              <w:bottom w:val="single" w:sz="4" w:space="0" w:color="auto"/>
              <w:right w:val="single" w:sz="4" w:space="0" w:color="auto"/>
            </w:tcBorders>
          </w:tcPr>
          <w:p w14:paraId="69000BB1" w14:textId="77777777" w:rsidR="007F1650" w:rsidRPr="007F1650" w:rsidRDefault="007F1650" w:rsidP="007F1650">
            <w:pPr>
              <w:widowControl w:val="0"/>
              <w:autoSpaceDE w:val="0"/>
              <w:autoSpaceDN w:val="0"/>
              <w:adjustRightInd w:val="0"/>
              <w:jc w:val="center"/>
            </w:pPr>
            <w:r w:rsidRPr="007F1650">
              <w:t>36 634,9</w:t>
            </w:r>
          </w:p>
        </w:tc>
        <w:tc>
          <w:tcPr>
            <w:tcW w:w="1134" w:type="dxa"/>
            <w:tcBorders>
              <w:top w:val="single" w:sz="4" w:space="0" w:color="auto"/>
              <w:left w:val="single" w:sz="4" w:space="0" w:color="auto"/>
              <w:bottom w:val="single" w:sz="4" w:space="0" w:color="auto"/>
              <w:right w:val="single" w:sz="4" w:space="0" w:color="auto"/>
            </w:tcBorders>
          </w:tcPr>
          <w:p w14:paraId="41CD6CC8" w14:textId="77777777" w:rsidR="007F1650" w:rsidRPr="007F1650" w:rsidRDefault="007F1650" w:rsidP="007F1650">
            <w:pPr>
              <w:widowControl w:val="0"/>
              <w:autoSpaceDE w:val="0"/>
              <w:autoSpaceDN w:val="0"/>
              <w:adjustRightInd w:val="0"/>
              <w:jc w:val="center"/>
            </w:pPr>
            <w:r w:rsidRPr="007F1650">
              <w:t>46 059,0</w:t>
            </w:r>
          </w:p>
        </w:tc>
        <w:tc>
          <w:tcPr>
            <w:tcW w:w="1134" w:type="dxa"/>
            <w:tcBorders>
              <w:top w:val="single" w:sz="4" w:space="0" w:color="auto"/>
              <w:left w:val="single" w:sz="4" w:space="0" w:color="auto"/>
              <w:bottom w:val="single" w:sz="4" w:space="0" w:color="auto"/>
              <w:right w:val="single" w:sz="4" w:space="0" w:color="auto"/>
            </w:tcBorders>
          </w:tcPr>
          <w:p w14:paraId="00D2F938" w14:textId="77777777" w:rsidR="007F1650" w:rsidRPr="007F1650" w:rsidRDefault="007F1650" w:rsidP="007F1650">
            <w:pPr>
              <w:widowControl w:val="0"/>
              <w:autoSpaceDE w:val="0"/>
              <w:autoSpaceDN w:val="0"/>
              <w:adjustRightInd w:val="0"/>
              <w:jc w:val="center"/>
            </w:pPr>
            <w:r w:rsidRPr="007F1650">
              <w:t>53 803,1</w:t>
            </w:r>
          </w:p>
        </w:tc>
        <w:tc>
          <w:tcPr>
            <w:tcW w:w="1134" w:type="dxa"/>
            <w:tcBorders>
              <w:top w:val="single" w:sz="4" w:space="0" w:color="auto"/>
              <w:left w:val="single" w:sz="4" w:space="0" w:color="auto"/>
              <w:bottom w:val="single" w:sz="4" w:space="0" w:color="auto"/>
              <w:right w:val="single" w:sz="4" w:space="0" w:color="auto"/>
            </w:tcBorders>
          </w:tcPr>
          <w:p w14:paraId="38AF948A" w14:textId="77777777" w:rsidR="007F1650" w:rsidRPr="007F1650" w:rsidRDefault="007F1650" w:rsidP="007F1650">
            <w:pPr>
              <w:widowControl w:val="0"/>
              <w:autoSpaceDE w:val="0"/>
              <w:autoSpaceDN w:val="0"/>
              <w:adjustRightInd w:val="0"/>
              <w:jc w:val="center"/>
            </w:pPr>
            <w:r w:rsidRPr="007F1650">
              <w:t>60 373,2</w:t>
            </w:r>
          </w:p>
        </w:tc>
        <w:tc>
          <w:tcPr>
            <w:tcW w:w="1134" w:type="dxa"/>
            <w:tcBorders>
              <w:top w:val="single" w:sz="4" w:space="0" w:color="auto"/>
              <w:left w:val="single" w:sz="4" w:space="0" w:color="auto"/>
              <w:bottom w:val="single" w:sz="4" w:space="0" w:color="auto"/>
              <w:right w:val="single" w:sz="4" w:space="0" w:color="auto"/>
            </w:tcBorders>
          </w:tcPr>
          <w:p w14:paraId="42E238A4" w14:textId="77777777" w:rsidR="007F1650" w:rsidRPr="007F1650" w:rsidRDefault="007F1650" w:rsidP="007F1650">
            <w:pPr>
              <w:widowControl w:val="0"/>
              <w:autoSpaceDE w:val="0"/>
              <w:autoSpaceDN w:val="0"/>
              <w:adjustRightInd w:val="0"/>
              <w:jc w:val="center"/>
            </w:pPr>
            <w:r w:rsidRPr="007F1650">
              <w:t>58 850,2</w:t>
            </w:r>
          </w:p>
        </w:tc>
        <w:tc>
          <w:tcPr>
            <w:tcW w:w="1134" w:type="dxa"/>
            <w:tcBorders>
              <w:top w:val="single" w:sz="4" w:space="0" w:color="auto"/>
              <w:left w:val="single" w:sz="4" w:space="0" w:color="auto"/>
              <w:bottom w:val="single" w:sz="4" w:space="0" w:color="auto"/>
            </w:tcBorders>
          </w:tcPr>
          <w:p w14:paraId="7BA3CDF5" w14:textId="77777777" w:rsidR="007F1650" w:rsidRPr="007F1650" w:rsidRDefault="007F1650" w:rsidP="007F1650">
            <w:pPr>
              <w:widowControl w:val="0"/>
              <w:autoSpaceDE w:val="0"/>
              <w:autoSpaceDN w:val="0"/>
              <w:adjustRightInd w:val="0"/>
              <w:jc w:val="center"/>
            </w:pPr>
            <w:r w:rsidRPr="007F1650">
              <w:t>58 850,2</w:t>
            </w:r>
          </w:p>
        </w:tc>
      </w:tr>
      <w:tr w:rsidR="007F1650" w:rsidRPr="007F1650" w14:paraId="47FBC052" w14:textId="77777777" w:rsidTr="00A577A6">
        <w:tc>
          <w:tcPr>
            <w:tcW w:w="980" w:type="dxa"/>
            <w:tcBorders>
              <w:top w:val="single" w:sz="4" w:space="0" w:color="auto"/>
              <w:bottom w:val="single" w:sz="4" w:space="0" w:color="auto"/>
              <w:right w:val="single" w:sz="4" w:space="0" w:color="auto"/>
            </w:tcBorders>
          </w:tcPr>
          <w:p w14:paraId="4F5AB46C" w14:textId="77777777" w:rsidR="007F1650" w:rsidRPr="007F1650" w:rsidRDefault="007F1650" w:rsidP="007F1650">
            <w:pPr>
              <w:widowControl w:val="0"/>
              <w:autoSpaceDE w:val="0"/>
              <w:autoSpaceDN w:val="0"/>
              <w:adjustRightInd w:val="0"/>
              <w:jc w:val="center"/>
            </w:pPr>
            <w:r w:rsidRPr="007F1650">
              <w:t>1.1</w:t>
            </w:r>
          </w:p>
        </w:tc>
        <w:tc>
          <w:tcPr>
            <w:tcW w:w="2520" w:type="dxa"/>
            <w:tcBorders>
              <w:top w:val="single" w:sz="4" w:space="0" w:color="auto"/>
              <w:left w:val="single" w:sz="4" w:space="0" w:color="auto"/>
              <w:bottom w:val="single" w:sz="4" w:space="0" w:color="auto"/>
              <w:right w:val="single" w:sz="4" w:space="0" w:color="auto"/>
            </w:tcBorders>
          </w:tcPr>
          <w:p w14:paraId="65C865CE" w14:textId="77777777" w:rsidR="007F1650" w:rsidRPr="007F1650" w:rsidRDefault="007F1650" w:rsidP="007F1650">
            <w:pPr>
              <w:widowControl w:val="0"/>
              <w:autoSpaceDE w:val="0"/>
              <w:autoSpaceDN w:val="0"/>
              <w:adjustRightInd w:val="0"/>
              <w:jc w:val="both"/>
            </w:pPr>
            <w:r w:rsidRPr="007F1650">
              <w:t>Создание условий для обеспечения доступа различных социальных групп граждан к культурным благам, развитие самодеятельного народного творчества, поддержка учреждений культуры</w:t>
            </w:r>
          </w:p>
        </w:tc>
        <w:tc>
          <w:tcPr>
            <w:tcW w:w="1820" w:type="dxa"/>
            <w:vMerge w:val="restart"/>
            <w:tcBorders>
              <w:top w:val="single" w:sz="4" w:space="0" w:color="auto"/>
              <w:left w:val="single" w:sz="4" w:space="0" w:color="auto"/>
              <w:bottom w:val="single" w:sz="4" w:space="0" w:color="auto"/>
              <w:right w:val="single" w:sz="4" w:space="0" w:color="auto"/>
            </w:tcBorders>
          </w:tcPr>
          <w:p w14:paraId="53F6701E" w14:textId="77777777" w:rsidR="007F1650" w:rsidRPr="007F1650" w:rsidRDefault="007F1650" w:rsidP="007F1650">
            <w:pPr>
              <w:widowControl w:val="0"/>
              <w:autoSpaceDE w:val="0"/>
              <w:autoSpaceDN w:val="0"/>
              <w:adjustRightInd w:val="0"/>
              <w:jc w:val="center"/>
            </w:pPr>
            <w:r w:rsidRPr="007F1650">
              <w:t>Комитет по культуре и туризму администрации городского округа Кинешма</w:t>
            </w:r>
          </w:p>
        </w:tc>
        <w:tc>
          <w:tcPr>
            <w:tcW w:w="1059" w:type="dxa"/>
            <w:tcBorders>
              <w:top w:val="single" w:sz="4" w:space="0" w:color="auto"/>
              <w:left w:val="single" w:sz="4" w:space="0" w:color="auto"/>
              <w:bottom w:val="single" w:sz="4" w:space="0" w:color="auto"/>
              <w:right w:val="single" w:sz="4" w:space="0" w:color="auto"/>
            </w:tcBorders>
          </w:tcPr>
          <w:p w14:paraId="30381866" w14:textId="77777777" w:rsidR="007F1650" w:rsidRPr="007F1650" w:rsidRDefault="007F1650" w:rsidP="007F1650">
            <w:pPr>
              <w:widowControl w:val="0"/>
              <w:autoSpaceDE w:val="0"/>
              <w:autoSpaceDN w:val="0"/>
              <w:adjustRightInd w:val="0"/>
              <w:jc w:val="center"/>
            </w:pPr>
            <w:r w:rsidRPr="007F1650">
              <w:t>20 267,7</w:t>
            </w:r>
          </w:p>
        </w:tc>
        <w:tc>
          <w:tcPr>
            <w:tcW w:w="1134" w:type="dxa"/>
            <w:tcBorders>
              <w:top w:val="single" w:sz="4" w:space="0" w:color="auto"/>
              <w:left w:val="single" w:sz="4" w:space="0" w:color="auto"/>
              <w:bottom w:val="single" w:sz="4" w:space="0" w:color="auto"/>
              <w:right w:val="single" w:sz="4" w:space="0" w:color="auto"/>
            </w:tcBorders>
          </w:tcPr>
          <w:p w14:paraId="730CD14D" w14:textId="77777777" w:rsidR="007F1650" w:rsidRPr="007F1650" w:rsidRDefault="007F1650" w:rsidP="007F1650">
            <w:pPr>
              <w:widowControl w:val="0"/>
              <w:autoSpaceDE w:val="0"/>
              <w:autoSpaceDN w:val="0"/>
              <w:adjustRightInd w:val="0"/>
              <w:jc w:val="center"/>
            </w:pPr>
            <w:r w:rsidRPr="007F1650">
              <w:t>18 806,1</w:t>
            </w:r>
          </w:p>
        </w:tc>
        <w:tc>
          <w:tcPr>
            <w:tcW w:w="1134" w:type="dxa"/>
            <w:tcBorders>
              <w:top w:val="single" w:sz="4" w:space="0" w:color="auto"/>
              <w:left w:val="single" w:sz="4" w:space="0" w:color="auto"/>
              <w:bottom w:val="single" w:sz="4" w:space="0" w:color="auto"/>
              <w:right w:val="single" w:sz="4" w:space="0" w:color="auto"/>
            </w:tcBorders>
          </w:tcPr>
          <w:p w14:paraId="4DC6656B" w14:textId="77777777" w:rsidR="007F1650" w:rsidRPr="007F1650" w:rsidRDefault="007F1650" w:rsidP="007F1650">
            <w:pPr>
              <w:widowControl w:val="0"/>
              <w:autoSpaceDE w:val="0"/>
              <w:autoSpaceDN w:val="0"/>
              <w:adjustRightInd w:val="0"/>
              <w:jc w:val="center"/>
            </w:pPr>
            <w:r w:rsidRPr="007F1650">
              <w:t>21 505,8</w:t>
            </w:r>
          </w:p>
        </w:tc>
        <w:tc>
          <w:tcPr>
            <w:tcW w:w="1134" w:type="dxa"/>
            <w:tcBorders>
              <w:top w:val="single" w:sz="4" w:space="0" w:color="auto"/>
              <w:left w:val="single" w:sz="4" w:space="0" w:color="auto"/>
              <w:bottom w:val="single" w:sz="4" w:space="0" w:color="auto"/>
              <w:right w:val="single" w:sz="4" w:space="0" w:color="auto"/>
            </w:tcBorders>
          </w:tcPr>
          <w:p w14:paraId="4F2D89AB" w14:textId="77777777" w:rsidR="007F1650" w:rsidRPr="007F1650" w:rsidRDefault="007F1650" w:rsidP="007F1650">
            <w:pPr>
              <w:widowControl w:val="0"/>
              <w:autoSpaceDE w:val="0"/>
              <w:autoSpaceDN w:val="0"/>
              <w:adjustRightInd w:val="0"/>
              <w:jc w:val="center"/>
            </w:pPr>
            <w:r w:rsidRPr="007F1650">
              <w:t>23 258,2</w:t>
            </w:r>
          </w:p>
        </w:tc>
        <w:tc>
          <w:tcPr>
            <w:tcW w:w="1134" w:type="dxa"/>
            <w:tcBorders>
              <w:top w:val="single" w:sz="4" w:space="0" w:color="auto"/>
              <w:left w:val="single" w:sz="4" w:space="0" w:color="auto"/>
              <w:bottom w:val="single" w:sz="4" w:space="0" w:color="auto"/>
              <w:right w:val="single" w:sz="4" w:space="0" w:color="auto"/>
            </w:tcBorders>
          </w:tcPr>
          <w:p w14:paraId="2107501F" w14:textId="77777777" w:rsidR="007F1650" w:rsidRPr="007F1650" w:rsidRDefault="007F1650" w:rsidP="007F1650">
            <w:pPr>
              <w:widowControl w:val="0"/>
              <w:autoSpaceDE w:val="0"/>
              <w:autoSpaceDN w:val="0"/>
              <w:adjustRightInd w:val="0"/>
              <w:jc w:val="center"/>
            </w:pPr>
            <w:r w:rsidRPr="007F1650">
              <w:t>28 694,3</w:t>
            </w:r>
          </w:p>
        </w:tc>
        <w:tc>
          <w:tcPr>
            <w:tcW w:w="1134" w:type="dxa"/>
            <w:tcBorders>
              <w:top w:val="single" w:sz="4" w:space="0" w:color="auto"/>
              <w:left w:val="single" w:sz="4" w:space="0" w:color="auto"/>
              <w:bottom w:val="single" w:sz="4" w:space="0" w:color="auto"/>
              <w:right w:val="single" w:sz="4" w:space="0" w:color="auto"/>
            </w:tcBorders>
          </w:tcPr>
          <w:p w14:paraId="3099776D" w14:textId="77777777" w:rsidR="007F1650" w:rsidRPr="007F1650" w:rsidRDefault="007F1650" w:rsidP="007F1650">
            <w:pPr>
              <w:widowControl w:val="0"/>
              <w:autoSpaceDE w:val="0"/>
              <w:autoSpaceDN w:val="0"/>
              <w:adjustRightInd w:val="0"/>
              <w:jc w:val="center"/>
            </w:pPr>
            <w:r w:rsidRPr="007F1650">
              <w:t>53 236,8</w:t>
            </w:r>
          </w:p>
        </w:tc>
        <w:tc>
          <w:tcPr>
            <w:tcW w:w="1134" w:type="dxa"/>
            <w:tcBorders>
              <w:top w:val="single" w:sz="4" w:space="0" w:color="auto"/>
              <w:left w:val="single" w:sz="4" w:space="0" w:color="auto"/>
              <w:bottom w:val="single" w:sz="4" w:space="0" w:color="auto"/>
              <w:right w:val="single" w:sz="4" w:space="0" w:color="auto"/>
            </w:tcBorders>
          </w:tcPr>
          <w:p w14:paraId="0A8752FD" w14:textId="77777777" w:rsidR="007F1650" w:rsidRPr="007F1650" w:rsidRDefault="007F1650" w:rsidP="007F1650">
            <w:pPr>
              <w:widowControl w:val="0"/>
              <w:autoSpaceDE w:val="0"/>
              <w:autoSpaceDN w:val="0"/>
              <w:adjustRightInd w:val="0"/>
              <w:jc w:val="center"/>
            </w:pPr>
            <w:r w:rsidRPr="007F1650">
              <w:t>59 534,2</w:t>
            </w:r>
          </w:p>
        </w:tc>
        <w:tc>
          <w:tcPr>
            <w:tcW w:w="1134" w:type="dxa"/>
            <w:tcBorders>
              <w:top w:val="single" w:sz="4" w:space="0" w:color="auto"/>
              <w:left w:val="single" w:sz="4" w:space="0" w:color="auto"/>
              <w:bottom w:val="single" w:sz="4" w:space="0" w:color="auto"/>
              <w:right w:val="single" w:sz="4" w:space="0" w:color="auto"/>
            </w:tcBorders>
          </w:tcPr>
          <w:p w14:paraId="048764D8" w14:textId="77777777" w:rsidR="007F1650" w:rsidRPr="007F1650" w:rsidRDefault="007F1650" w:rsidP="007F1650">
            <w:pPr>
              <w:widowControl w:val="0"/>
              <w:autoSpaceDE w:val="0"/>
              <w:autoSpaceDN w:val="0"/>
              <w:adjustRightInd w:val="0"/>
              <w:jc w:val="center"/>
            </w:pPr>
            <w:r w:rsidRPr="007F1650">
              <w:t>58 850,2</w:t>
            </w:r>
          </w:p>
        </w:tc>
        <w:tc>
          <w:tcPr>
            <w:tcW w:w="1134" w:type="dxa"/>
            <w:tcBorders>
              <w:top w:val="single" w:sz="4" w:space="0" w:color="auto"/>
              <w:left w:val="single" w:sz="4" w:space="0" w:color="auto"/>
              <w:bottom w:val="single" w:sz="4" w:space="0" w:color="auto"/>
            </w:tcBorders>
          </w:tcPr>
          <w:p w14:paraId="59345708" w14:textId="77777777" w:rsidR="007F1650" w:rsidRPr="007F1650" w:rsidRDefault="007F1650" w:rsidP="007F1650">
            <w:pPr>
              <w:widowControl w:val="0"/>
              <w:autoSpaceDE w:val="0"/>
              <w:autoSpaceDN w:val="0"/>
              <w:adjustRightInd w:val="0"/>
              <w:jc w:val="center"/>
            </w:pPr>
            <w:r w:rsidRPr="007F1650">
              <w:t>58 850,2</w:t>
            </w:r>
          </w:p>
        </w:tc>
      </w:tr>
      <w:tr w:rsidR="007F1650" w:rsidRPr="007F1650" w14:paraId="582DBFD7" w14:textId="77777777" w:rsidTr="00A577A6">
        <w:tc>
          <w:tcPr>
            <w:tcW w:w="980" w:type="dxa"/>
            <w:tcBorders>
              <w:top w:val="single" w:sz="4" w:space="0" w:color="auto"/>
              <w:bottom w:val="single" w:sz="4" w:space="0" w:color="auto"/>
              <w:right w:val="single" w:sz="4" w:space="0" w:color="auto"/>
            </w:tcBorders>
          </w:tcPr>
          <w:p w14:paraId="200DF1A4" w14:textId="77777777" w:rsidR="007F1650" w:rsidRPr="007F1650" w:rsidRDefault="007F1650" w:rsidP="007F1650">
            <w:pPr>
              <w:widowControl w:val="0"/>
              <w:autoSpaceDE w:val="0"/>
              <w:autoSpaceDN w:val="0"/>
              <w:adjustRightInd w:val="0"/>
              <w:jc w:val="both"/>
            </w:pPr>
          </w:p>
        </w:tc>
        <w:tc>
          <w:tcPr>
            <w:tcW w:w="2520" w:type="dxa"/>
            <w:tcBorders>
              <w:top w:val="single" w:sz="4" w:space="0" w:color="auto"/>
              <w:left w:val="single" w:sz="4" w:space="0" w:color="auto"/>
              <w:bottom w:val="single" w:sz="4" w:space="0" w:color="auto"/>
              <w:right w:val="single" w:sz="4" w:space="0" w:color="auto"/>
            </w:tcBorders>
          </w:tcPr>
          <w:p w14:paraId="51FBF0FA" w14:textId="77777777" w:rsidR="007F1650" w:rsidRPr="007F1650" w:rsidRDefault="007F1650" w:rsidP="007F1650">
            <w:pPr>
              <w:widowControl w:val="0"/>
              <w:autoSpaceDE w:val="0"/>
              <w:autoSpaceDN w:val="0"/>
              <w:adjustRightInd w:val="0"/>
              <w:jc w:val="both"/>
            </w:pPr>
            <w:r w:rsidRPr="007F1650">
              <w:t>бюджетные ассигнования</w:t>
            </w:r>
          </w:p>
        </w:tc>
        <w:tc>
          <w:tcPr>
            <w:tcW w:w="1820" w:type="dxa"/>
            <w:vMerge/>
            <w:tcBorders>
              <w:top w:val="single" w:sz="4" w:space="0" w:color="auto"/>
              <w:left w:val="single" w:sz="4" w:space="0" w:color="auto"/>
              <w:bottom w:val="single" w:sz="4" w:space="0" w:color="auto"/>
              <w:right w:val="single" w:sz="4" w:space="0" w:color="auto"/>
            </w:tcBorders>
          </w:tcPr>
          <w:p w14:paraId="49587CD6" w14:textId="77777777" w:rsidR="007F1650" w:rsidRPr="007F1650" w:rsidRDefault="007F1650" w:rsidP="007F1650">
            <w:pPr>
              <w:widowControl w:val="0"/>
              <w:autoSpaceDE w:val="0"/>
              <w:autoSpaceDN w:val="0"/>
              <w:adjustRightInd w:val="0"/>
              <w:jc w:val="both"/>
            </w:pPr>
          </w:p>
        </w:tc>
        <w:tc>
          <w:tcPr>
            <w:tcW w:w="1059" w:type="dxa"/>
            <w:tcBorders>
              <w:top w:val="single" w:sz="4" w:space="0" w:color="auto"/>
              <w:left w:val="single" w:sz="4" w:space="0" w:color="auto"/>
              <w:bottom w:val="single" w:sz="4" w:space="0" w:color="auto"/>
              <w:right w:val="single" w:sz="4" w:space="0" w:color="auto"/>
            </w:tcBorders>
          </w:tcPr>
          <w:p w14:paraId="62BA0BA9" w14:textId="77777777" w:rsidR="007F1650" w:rsidRPr="007F1650" w:rsidRDefault="007F1650" w:rsidP="007F1650">
            <w:pPr>
              <w:widowControl w:val="0"/>
              <w:autoSpaceDE w:val="0"/>
              <w:autoSpaceDN w:val="0"/>
              <w:adjustRightInd w:val="0"/>
              <w:jc w:val="center"/>
            </w:pPr>
            <w:r w:rsidRPr="007F1650">
              <w:t>20 267,7</w:t>
            </w:r>
          </w:p>
        </w:tc>
        <w:tc>
          <w:tcPr>
            <w:tcW w:w="1134" w:type="dxa"/>
            <w:tcBorders>
              <w:top w:val="single" w:sz="4" w:space="0" w:color="auto"/>
              <w:left w:val="single" w:sz="4" w:space="0" w:color="auto"/>
              <w:bottom w:val="single" w:sz="4" w:space="0" w:color="auto"/>
              <w:right w:val="single" w:sz="4" w:space="0" w:color="auto"/>
            </w:tcBorders>
          </w:tcPr>
          <w:p w14:paraId="165E3E25" w14:textId="77777777" w:rsidR="007F1650" w:rsidRPr="007F1650" w:rsidRDefault="007F1650" w:rsidP="007F1650">
            <w:pPr>
              <w:widowControl w:val="0"/>
              <w:autoSpaceDE w:val="0"/>
              <w:autoSpaceDN w:val="0"/>
              <w:adjustRightInd w:val="0"/>
              <w:jc w:val="center"/>
            </w:pPr>
            <w:r w:rsidRPr="007F1650">
              <w:t>18 806,1</w:t>
            </w:r>
          </w:p>
        </w:tc>
        <w:tc>
          <w:tcPr>
            <w:tcW w:w="1134" w:type="dxa"/>
            <w:tcBorders>
              <w:top w:val="single" w:sz="4" w:space="0" w:color="auto"/>
              <w:left w:val="single" w:sz="4" w:space="0" w:color="auto"/>
              <w:bottom w:val="single" w:sz="4" w:space="0" w:color="auto"/>
              <w:right w:val="single" w:sz="4" w:space="0" w:color="auto"/>
            </w:tcBorders>
          </w:tcPr>
          <w:p w14:paraId="3882CC90" w14:textId="77777777" w:rsidR="007F1650" w:rsidRPr="007F1650" w:rsidRDefault="007F1650" w:rsidP="007F1650">
            <w:pPr>
              <w:widowControl w:val="0"/>
              <w:autoSpaceDE w:val="0"/>
              <w:autoSpaceDN w:val="0"/>
              <w:adjustRightInd w:val="0"/>
              <w:jc w:val="center"/>
            </w:pPr>
            <w:r w:rsidRPr="007F1650">
              <w:t>21 505,8</w:t>
            </w:r>
          </w:p>
        </w:tc>
        <w:tc>
          <w:tcPr>
            <w:tcW w:w="1134" w:type="dxa"/>
            <w:tcBorders>
              <w:top w:val="single" w:sz="4" w:space="0" w:color="auto"/>
              <w:left w:val="single" w:sz="4" w:space="0" w:color="auto"/>
              <w:bottom w:val="single" w:sz="4" w:space="0" w:color="auto"/>
              <w:right w:val="single" w:sz="4" w:space="0" w:color="auto"/>
            </w:tcBorders>
          </w:tcPr>
          <w:p w14:paraId="0CEE6FDB" w14:textId="77777777" w:rsidR="007F1650" w:rsidRPr="007F1650" w:rsidRDefault="007F1650" w:rsidP="007F1650">
            <w:pPr>
              <w:widowControl w:val="0"/>
              <w:autoSpaceDE w:val="0"/>
              <w:autoSpaceDN w:val="0"/>
              <w:adjustRightInd w:val="0"/>
              <w:jc w:val="center"/>
            </w:pPr>
            <w:r w:rsidRPr="007F1650">
              <w:t>23 258,2</w:t>
            </w:r>
          </w:p>
        </w:tc>
        <w:tc>
          <w:tcPr>
            <w:tcW w:w="1134" w:type="dxa"/>
            <w:tcBorders>
              <w:top w:val="single" w:sz="4" w:space="0" w:color="auto"/>
              <w:left w:val="single" w:sz="4" w:space="0" w:color="auto"/>
              <w:bottom w:val="single" w:sz="4" w:space="0" w:color="auto"/>
              <w:right w:val="single" w:sz="4" w:space="0" w:color="auto"/>
            </w:tcBorders>
          </w:tcPr>
          <w:p w14:paraId="3245D93C" w14:textId="77777777" w:rsidR="007F1650" w:rsidRPr="007F1650" w:rsidRDefault="007F1650" w:rsidP="007F1650">
            <w:pPr>
              <w:widowControl w:val="0"/>
              <w:autoSpaceDE w:val="0"/>
              <w:autoSpaceDN w:val="0"/>
              <w:adjustRightInd w:val="0"/>
              <w:jc w:val="center"/>
            </w:pPr>
            <w:r w:rsidRPr="007F1650">
              <w:t>28 694,3</w:t>
            </w:r>
          </w:p>
        </w:tc>
        <w:tc>
          <w:tcPr>
            <w:tcW w:w="1134" w:type="dxa"/>
            <w:tcBorders>
              <w:top w:val="single" w:sz="4" w:space="0" w:color="auto"/>
              <w:left w:val="single" w:sz="4" w:space="0" w:color="auto"/>
              <w:bottom w:val="single" w:sz="4" w:space="0" w:color="auto"/>
              <w:right w:val="single" w:sz="4" w:space="0" w:color="auto"/>
            </w:tcBorders>
          </w:tcPr>
          <w:p w14:paraId="3CABA0DF" w14:textId="77777777" w:rsidR="007F1650" w:rsidRPr="007F1650" w:rsidRDefault="007F1650" w:rsidP="007F1650">
            <w:pPr>
              <w:widowControl w:val="0"/>
              <w:autoSpaceDE w:val="0"/>
              <w:autoSpaceDN w:val="0"/>
              <w:adjustRightInd w:val="0"/>
              <w:jc w:val="center"/>
            </w:pPr>
            <w:r w:rsidRPr="007F1650">
              <w:t>53 236,8</w:t>
            </w:r>
          </w:p>
        </w:tc>
        <w:tc>
          <w:tcPr>
            <w:tcW w:w="1134" w:type="dxa"/>
            <w:tcBorders>
              <w:top w:val="single" w:sz="4" w:space="0" w:color="auto"/>
              <w:left w:val="single" w:sz="4" w:space="0" w:color="auto"/>
              <w:bottom w:val="single" w:sz="4" w:space="0" w:color="auto"/>
              <w:right w:val="single" w:sz="4" w:space="0" w:color="auto"/>
            </w:tcBorders>
          </w:tcPr>
          <w:p w14:paraId="1F476F31" w14:textId="77777777" w:rsidR="007F1650" w:rsidRPr="007F1650" w:rsidRDefault="007F1650" w:rsidP="007F1650">
            <w:pPr>
              <w:widowControl w:val="0"/>
              <w:autoSpaceDE w:val="0"/>
              <w:autoSpaceDN w:val="0"/>
              <w:adjustRightInd w:val="0"/>
              <w:jc w:val="center"/>
            </w:pPr>
            <w:r w:rsidRPr="007F1650">
              <w:t>59 534,2</w:t>
            </w:r>
          </w:p>
        </w:tc>
        <w:tc>
          <w:tcPr>
            <w:tcW w:w="1134" w:type="dxa"/>
            <w:tcBorders>
              <w:top w:val="single" w:sz="4" w:space="0" w:color="auto"/>
              <w:left w:val="single" w:sz="4" w:space="0" w:color="auto"/>
              <w:bottom w:val="single" w:sz="4" w:space="0" w:color="auto"/>
              <w:right w:val="single" w:sz="4" w:space="0" w:color="auto"/>
            </w:tcBorders>
          </w:tcPr>
          <w:p w14:paraId="12817F06" w14:textId="77777777" w:rsidR="007F1650" w:rsidRPr="007F1650" w:rsidRDefault="007F1650" w:rsidP="007F1650">
            <w:pPr>
              <w:widowControl w:val="0"/>
              <w:autoSpaceDE w:val="0"/>
              <w:autoSpaceDN w:val="0"/>
              <w:adjustRightInd w:val="0"/>
              <w:jc w:val="center"/>
            </w:pPr>
            <w:r w:rsidRPr="007F1650">
              <w:t>58 850,2</w:t>
            </w:r>
          </w:p>
        </w:tc>
        <w:tc>
          <w:tcPr>
            <w:tcW w:w="1134" w:type="dxa"/>
            <w:tcBorders>
              <w:top w:val="single" w:sz="4" w:space="0" w:color="auto"/>
              <w:left w:val="single" w:sz="4" w:space="0" w:color="auto"/>
              <w:bottom w:val="single" w:sz="4" w:space="0" w:color="auto"/>
            </w:tcBorders>
          </w:tcPr>
          <w:p w14:paraId="0CF2C2F4" w14:textId="77777777" w:rsidR="007F1650" w:rsidRPr="007F1650" w:rsidRDefault="007F1650" w:rsidP="007F1650">
            <w:pPr>
              <w:widowControl w:val="0"/>
              <w:autoSpaceDE w:val="0"/>
              <w:autoSpaceDN w:val="0"/>
              <w:adjustRightInd w:val="0"/>
              <w:jc w:val="center"/>
            </w:pPr>
            <w:r w:rsidRPr="007F1650">
              <w:t>58 850,2</w:t>
            </w:r>
          </w:p>
        </w:tc>
      </w:tr>
      <w:tr w:rsidR="007F1650" w:rsidRPr="007F1650" w14:paraId="059B7799" w14:textId="77777777" w:rsidTr="00A577A6">
        <w:tc>
          <w:tcPr>
            <w:tcW w:w="980" w:type="dxa"/>
            <w:tcBorders>
              <w:top w:val="single" w:sz="4" w:space="0" w:color="auto"/>
              <w:bottom w:val="single" w:sz="4" w:space="0" w:color="auto"/>
              <w:right w:val="single" w:sz="4" w:space="0" w:color="auto"/>
            </w:tcBorders>
          </w:tcPr>
          <w:p w14:paraId="6E257398" w14:textId="77777777" w:rsidR="007F1650" w:rsidRPr="007F1650" w:rsidRDefault="007F1650" w:rsidP="007F1650">
            <w:pPr>
              <w:widowControl w:val="0"/>
              <w:autoSpaceDE w:val="0"/>
              <w:autoSpaceDN w:val="0"/>
              <w:adjustRightInd w:val="0"/>
              <w:jc w:val="both"/>
            </w:pPr>
          </w:p>
        </w:tc>
        <w:tc>
          <w:tcPr>
            <w:tcW w:w="2520" w:type="dxa"/>
            <w:tcBorders>
              <w:top w:val="single" w:sz="4" w:space="0" w:color="auto"/>
              <w:left w:val="single" w:sz="4" w:space="0" w:color="auto"/>
              <w:bottom w:val="single" w:sz="4" w:space="0" w:color="auto"/>
              <w:right w:val="single" w:sz="4" w:space="0" w:color="auto"/>
            </w:tcBorders>
          </w:tcPr>
          <w:p w14:paraId="2DD07BEA" w14:textId="77777777" w:rsidR="007F1650" w:rsidRPr="007F1650" w:rsidRDefault="007F1650" w:rsidP="007F1650">
            <w:pPr>
              <w:widowControl w:val="0"/>
              <w:autoSpaceDE w:val="0"/>
              <w:autoSpaceDN w:val="0"/>
              <w:adjustRightInd w:val="0"/>
              <w:jc w:val="both"/>
            </w:pPr>
            <w:r w:rsidRPr="007F1650">
              <w:t>- бюджет городского округа Кинешма</w:t>
            </w:r>
          </w:p>
        </w:tc>
        <w:tc>
          <w:tcPr>
            <w:tcW w:w="1820" w:type="dxa"/>
            <w:vMerge/>
            <w:tcBorders>
              <w:top w:val="single" w:sz="4" w:space="0" w:color="auto"/>
              <w:left w:val="single" w:sz="4" w:space="0" w:color="auto"/>
              <w:bottom w:val="single" w:sz="4" w:space="0" w:color="auto"/>
              <w:right w:val="single" w:sz="4" w:space="0" w:color="auto"/>
            </w:tcBorders>
          </w:tcPr>
          <w:p w14:paraId="322E96DA" w14:textId="77777777" w:rsidR="007F1650" w:rsidRPr="007F1650" w:rsidRDefault="007F1650" w:rsidP="007F1650">
            <w:pPr>
              <w:widowControl w:val="0"/>
              <w:autoSpaceDE w:val="0"/>
              <w:autoSpaceDN w:val="0"/>
              <w:adjustRightInd w:val="0"/>
              <w:jc w:val="both"/>
            </w:pPr>
          </w:p>
        </w:tc>
        <w:tc>
          <w:tcPr>
            <w:tcW w:w="1059" w:type="dxa"/>
            <w:tcBorders>
              <w:top w:val="single" w:sz="4" w:space="0" w:color="auto"/>
              <w:left w:val="single" w:sz="4" w:space="0" w:color="auto"/>
              <w:bottom w:val="single" w:sz="4" w:space="0" w:color="auto"/>
              <w:right w:val="single" w:sz="4" w:space="0" w:color="auto"/>
            </w:tcBorders>
          </w:tcPr>
          <w:p w14:paraId="405DF0AD" w14:textId="77777777" w:rsidR="007F1650" w:rsidRPr="007F1650" w:rsidRDefault="007F1650" w:rsidP="007F1650">
            <w:pPr>
              <w:widowControl w:val="0"/>
              <w:autoSpaceDE w:val="0"/>
              <w:autoSpaceDN w:val="0"/>
              <w:adjustRightInd w:val="0"/>
              <w:jc w:val="center"/>
            </w:pPr>
            <w:r w:rsidRPr="007F1650">
              <w:t>20 267,7</w:t>
            </w:r>
          </w:p>
        </w:tc>
        <w:tc>
          <w:tcPr>
            <w:tcW w:w="1134" w:type="dxa"/>
            <w:tcBorders>
              <w:top w:val="single" w:sz="4" w:space="0" w:color="auto"/>
              <w:left w:val="single" w:sz="4" w:space="0" w:color="auto"/>
              <w:bottom w:val="single" w:sz="4" w:space="0" w:color="auto"/>
              <w:right w:val="single" w:sz="4" w:space="0" w:color="auto"/>
            </w:tcBorders>
          </w:tcPr>
          <w:p w14:paraId="6EE701A0" w14:textId="77777777" w:rsidR="007F1650" w:rsidRPr="007F1650" w:rsidRDefault="007F1650" w:rsidP="007F1650">
            <w:pPr>
              <w:widowControl w:val="0"/>
              <w:autoSpaceDE w:val="0"/>
              <w:autoSpaceDN w:val="0"/>
              <w:adjustRightInd w:val="0"/>
              <w:jc w:val="center"/>
            </w:pPr>
            <w:r w:rsidRPr="007F1650">
              <w:t>18 806,1</w:t>
            </w:r>
          </w:p>
        </w:tc>
        <w:tc>
          <w:tcPr>
            <w:tcW w:w="1134" w:type="dxa"/>
            <w:tcBorders>
              <w:top w:val="single" w:sz="4" w:space="0" w:color="auto"/>
              <w:left w:val="single" w:sz="4" w:space="0" w:color="auto"/>
              <w:bottom w:val="single" w:sz="4" w:space="0" w:color="auto"/>
              <w:right w:val="single" w:sz="4" w:space="0" w:color="auto"/>
            </w:tcBorders>
          </w:tcPr>
          <w:p w14:paraId="2F363CBB" w14:textId="77777777" w:rsidR="007F1650" w:rsidRPr="007F1650" w:rsidRDefault="007F1650" w:rsidP="007F1650">
            <w:pPr>
              <w:widowControl w:val="0"/>
              <w:autoSpaceDE w:val="0"/>
              <w:autoSpaceDN w:val="0"/>
              <w:adjustRightInd w:val="0"/>
              <w:jc w:val="center"/>
            </w:pPr>
            <w:r w:rsidRPr="007F1650">
              <w:t>21 505,8</w:t>
            </w:r>
          </w:p>
        </w:tc>
        <w:tc>
          <w:tcPr>
            <w:tcW w:w="1134" w:type="dxa"/>
            <w:tcBorders>
              <w:top w:val="single" w:sz="4" w:space="0" w:color="auto"/>
              <w:left w:val="single" w:sz="4" w:space="0" w:color="auto"/>
              <w:bottom w:val="single" w:sz="4" w:space="0" w:color="auto"/>
              <w:right w:val="single" w:sz="4" w:space="0" w:color="auto"/>
            </w:tcBorders>
          </w:tcPr>
          <w:p w14:paraId="4EC49119" w14:textId="77777777" w:rsidR="007F1650" w:rsidRPr="007F1650" w:rsidRDefault="007F1650" w:rsidP="007F1650">
            <w:pPr>
              <w:widowControl w:val="0"/>
              <w:autoSpaceDE w:val="0"/>
              <w:autoSpaceDN w:val="0"/>
              <w:adjustRightInd w:val="0"/>
              <w:jc w:val="center"/>
            </w:pPr>
            <w:r w:rsidRPr="007F1650">
              <w:t>23 258,2</w:t>
            </w:r>
          </w:p>
        </w:tc>
        <w:tc>
          <w:tcPr>
            <w:tcW w:w="1134" w:type="dxa"/>
            <w:tcBorders>
              <w:top w:val="single" w:sz="4" w:space="0" w:color="auto"/>
              <w:left w:val="single" w:sz="4" w:space="0" w:color="auto"/>
              <w:bottom w:val="single" w:sz="4" w:space="0" w:color="auto"/>
              <w:right w:val="single" w:sz="4" w:space="0" w:color="auto"/>
            </w:tcBorders>
          </w:tcPr>
          <w:p w14:paraId="65FF4AA4" w14:textId="77777777" w:rsidR="007F1650" w:rsidRPr="007F1650" w:rsidRDefault="007F1650" w:rsidP="007F1650">
            <w:pPr>
              <w:widowControl w:val="0"/>
              <w:autoSpaceDE w:val="0"/>
              <w:autoSpaceDN w:val="0"/>
              <w:adjustRightInd w:val="0"/>
              <w:jc w:val="center"/>
            </w:pPr>
            <w:r w:rsidRPr="007F1650">
              <w:t>28 694,3</w:t>
            </w:r>
          </w:p>
        </w:tc>
        <w:tc>
          <w:tcPr>
            <w:tcW w:w="1134" w:type="dxa"/>
            <w:tcBorders>
              <w:top w:val="single" w:sz="4" w:space="0" w:color="auto"/>
              <w:left w:val="single" w:sz="4" w:space="0" w:color="auto"/>
              <w:bottom w:val="single" w:sz="4" w:space="0" w:color="auto"/>
              <w:right w:val="single" w:sz="4" w:space="0" w:color="auto"/>
            </w:tcBorders>
          </w:tcPr>
          <w:p w14:paraId="0DDF5843" w14:textId="77777777" w:rsidR="007F1650" w:rsidRPr="007F1650" w:rsidRDefault="007F1650" w:rsidP="007F1650">
            <w:pPr>
              <w:widowControl w:val="0"/>
              <w:autoSpaceDE w:val="0"/>
              <w:autoSpaceDN w:val="0"/>
              <w:adjustRightInd w:val="0"/>
              <w:jc w:val="center"/>
            </w:pPr>
            <w:r w:rsidRPr="007F1650">
              <w:t>53 236,8</w:t>
            </w:r>
          </w:p>
        </w:tc>
        <w:tc>
          <w:tcPr>
            <w:tcW w:w="1134" w:type="dxa"/>
            <w:tcBorders>
              <w:top w:val="single" w:sz="4" w:space="0" w:color="auto"/>
              <w:left w:val="single" w:sz="4" w:space="0" w:color="auto"/>
              <w:bottom w:val="single" w:sz="4" w:space="0" w:color="auto"/>
              <w:right w:val="single" w:sz="4" w:space="0" w:color="auto"/>
            </w:tcBorders>
          </w:tcPr>
          <w:p w14:paraId="4C49BE48" w14:textId="77777777" w:rsidR="007F1650" w:rsidRPr="007F1650" w:rsidRDefault="007F1650" w:rsidP="007F1650">
            <w:pPr>
              <w:widowControl w:val="0"/>
              <w:autoSpaceDE w:val="0"/>
              <w:autoSpaceDN w:val="0"/>
              <w:adjustRightInd w:val="0"/>
              <w:jc w:val="center"/>
            </w:pPr>
            <w:r w:rsidRPr="007F1650">
              <w:t>59 534,2</w:t>
            </w:r>
          </w:p>
        </w:tc>
        <w:tc>
          <w:tcPr>
            <w:tcW w:w="1134" w:type="dxa"/>
            <w:tcBorders>
              <w:top w:val="single" w:sz="4" w:space="0" w:color="auto"/>
              <w:left w:val="single" w:sz="4" w:space="0" w:color="auto"/>
              <w:bottom w:val="single" w:sz="4" w:space="0" w:color="auto"/>
              <w:right w:val="single" w:sz="4" w:space="0" w:color="auto"/>
            </w:tcBorders>
          </w:tcPr>
          <w:p w14:paraId="4415B5FC" w14:textId="77777777" w:rsidR="007F1650" w:rsidRPr="007F1650" w:rsidRDefault="007F1650" w:rsidP="007F1650">
            <w:pPr>
              <w:widowControl w:val="0"/>
              <w:autoSpaceDE w:val="0"/>
              <w:autoSpaceDN w:val="0"/>
              <w:adjustRightInd w:val="0"/>
              <w:jc w:val="center"/>
            </w:pPr>
            <w:r w:rsidRPr="007F1650">
              <w:t>58 850,2</w:t>
            </w:r>
          </w:p>
        </w:tc>
        <w:tc>
          <w:tcPr>
            <w:tcW w:w="1134" w:type="dxa"/>
            <w:tcBorders>
              <w:top w:val="single" w:sz="4" w:space="0" w:color="auto"/>
              <w:left w:val="single" w:sz="4" w:space="0" w:color="auto"/>
              <w:bottom w:val="single" w:sz="4" w:space="0" w:color="auto"/>
            </w:tcBorders>
          </w:tcPr>
          <w:p w14:paraId="0FF3589F" w14:textId="77777777" w:rsidR="007F1650" w:rsidRPr="007F1650" w:rsidRDefault="007F1650" w:rsidP="007F1650">
            <w:pPr>
              <w:widowControl w:val="0"/>
              <w:autoSpaceDE w:val="0"/>
              <w:autoSpaceDN w:val="0"/>
              <w:adjustRightInd w:val="0"/>
              <w:jc w:val="center"/>
            </w:pPr>
            <w:r w:rsidRPr="007F1650">
              <w:t>58 850,2</w:t>
            </w:r>
          </w:p>
        </w:tc>
      </w:tr>
      <w:tr w:rsidR="007F1650" w:rsidRPr="007F1650" w14:paraId="3C84AE15" w14:textId="77777777" w:rsidTr="00A577A6">
        <w:tc>
          <w:tcPr>
            <w:tcW w:w="980" w:type="dxa"/>
            <w:tcBorders>
              <w:top w:val="single" w:sz="4" w:space="0" w:color="auto"/>
              <w:bottom w:val="single" w:sz="4" w:space="0" w:color="auto"/>
              <w:right w:val="single" w:sz="4" w:space="0" w:color="auto"/>
            </w:tcBorders>
          </w:tcPr>
          <w:p w14:paraId="3847E606" w14:textId="77777777" w:rsidR="007F1650" w:rsidRPr="007F1650" w:rsidRDefault="007F1650" w:rsidP="007F1650">
            <w:pPr>
              <w:widowControl w:val="0"/>
              <w:autoSpaceDE w:val="0"/>
              <w:autoSpaceDN w:val="0"/>
              <w:adjustRightInd w:val="0"/>
              <w:jc w:val="both"/>
            </w:pPr>
          </w:p>
        </w:tc>
        <w:tc>
          <w:tcPr>
            <w:tcW w:w="2520" w:type="dxa"/>
            <w:tcBorders>
              <w:top w:val="single" w:sz="4" w:space="0" w:color="auto"/>
              <w:left w:val="single" w:sz="4" w:space="0" w:color="auto"/>
              <w:bottom w:val="single" w:sz="4" w:space="0" w:color="auto"/>
              <w:right w:val="single" w:sz="4" w:space="0" w:color="auto"/>
            </w:tcBorders>
          </w:tcPr>
          <w:p w14:paraId="39504BEC" w14:textId="77777777" w:rsidR="007F1650" w:rsidRPr="007F1650" w:rsidRDefault="007F1650" w:rsidP="007F1650">
            <w:pPr>
              <w:widowControl w:val="0"/>
              <w:autoSpaceDE w:val="0"/>
              <w:autoSpaceDN w:val="0"/>
              <w:adjustRightInd w:val="0"/>
              <w:jc w:val="both"/>
            </w:pPr>
            <w:r w:rsidRPr="007F1650">
              <w:t>- областной бюджет</w:t>
            </w:r>
          </w:p>
        </w:tc>
        <w:tc>
          <w:tcPr>
            <w:tcW w:w="1820" w:type="dxa"/>
            <w:vMerge/>
            <w:tcBorders>
              <w:top w:val="single" w:sz="4" w:space="0" w:color="auto"/>
              <w:left w:val="single" w:sz="4" w:space="0" w:color="auto"/>
              <w:bottom w:val="single" w:sz="4" w:space="0" w:color="auto"/>
              <w:right w:val="single" w:sz="4" w:space="0" w:color="auto"/>
            </w:tcBorders>
          </w:tcPr>
          <w:p w14:paraId="587D6B1C" w14:textId="77777777" w:rsidR="007F1650" w:rsidRPr="007F1650" w:rsidRDefault="007F1650" w:rsidP="007F1650">
            <w:pPr>
              <w:widowControl w:val="0"/>
              <w:autoSpaceDE w:val="0"/>
              <w:autoSpaceDN w:val="0"/>
              <w:adjustRightInd w:val="0"/>
              <w:jc w:val="both"/>
            </w:pPr>
          </w:p>
        </w:tc>
        <w:tc>
          <w:tcPr>
            <w:tcW w:w="1059" w:type="dxa"/>
            <w:tcBorders>
              <w:top w:val="single" w:sz="4" w:space="0" w:color="auto"/>
              <w:left w:val="single" w:sz="4" w:space="0" w:color="auto"/>
              <w:bottom w:val="single" w:sz="4" w:space="0" w:color="auto"/>
              <w:right w:val="single" w:sz="4" w:space="0" w:color="auto"/>
            </w:tcBorders>
          </w:tcPr>
          <w:p w14:paraId="5E82EADC"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5F78E405"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3BD07573"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47368A41"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1262B26A"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6F6334F7"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4BF3EB3B"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679407E1"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tcBorders>
          </w:tcPr>
          <w:p w14:paraId="34FF2D96" w14:textId="77777777" w:rsidR="007F1650" w:rsidRPr="007F1650" w:rsidRDefault="007F1650" w:rsidP="007F1650">
            <w:pPr>
              <w:widowControl w:val="0"/>
              <w:autoSpaceDE w:val="0"/>
              <w:autoSpaceDN w:val="0"/>
              <w:adjustRightInd w:val="0"/>
              <w:jc w:val="center"/>
            </w:pPr>
            <w:r w:rsidRPr="007F1650">
              <w:t>0,0</w:t>
            </w:r>
          </w:p>
        </w:tc>
      </w:tr>
      <w:tr w:rsidR="007F1650" w:rsidRPr="007F1650" w14:paraId="786BA92B" w14:textId="77777777" w:rsidTr="00A577A6">
        <w:tc>
          <w:tcPr>
            <w:tcW w:w="980" w:type="dxa"/>
            <w:vMerge w:val="restart"/>
            <w:tcBorders>
              <w:top w:val="single" w:sz="4" w:space="0" w:color="auto"/>
              <w:bottom w:val="single" w:sz="4" w:space="0" w:color="auto"/>
              <w:right w:val="single" w:sz="4" w:space="0" w:color="auto"/>
            </w:tcBorders>
          </w:tcPr>
          <w:p w14:paraId="49172642" w14:textId="77777777" w:rsidR="007F1650" w:rsidRPr="007F1650" w:rsidRDefault="007F1650" w:rsidP="007F1650">
            <w:pPr>
              <w:widowControl w:val="0"/>
              <w:autoSpaceDE w:val="0"/>
              <w:autoSpaceDN w:val="0"/>
              <w:adjustRightInd w:val="0"/>
              <w:jc w:val="center"/>
            </w:pPr>
            <w:r w:rsidRPr="007F1650">
              <w:t>1.2</w:t>
            </w:r>
          </w:p>
        </w:tc>
        <w:tc>
          <w:tcPr>
            <w:tcW w:w="2520" w:type="dxa"/>
            <w:tcBorders>
              <w:top w:val="single" w:sz="4" w:space="0" w:color="auto"/>
              <w:left w:val="single" w:sz="4" w:space="0" w:color="auto"/>
              <w:bottom w:val="single" w:sz="4" w:space="0" w:color="auto"/>
              <w:right w:val="single" w:sz="4" w:space="0" w:color="auto"/>
            </w:tcBorders>
          </w:tcPr>
          <w:p w14:paraId="18238886" w14:textId="77777777" w:rsidR="007F1650" w:rsidRPr="007F1650" w:rsidRDefault="007F1650" w:rsidP="007F1650">
            <w:pPr>
              <w:widowControl w:val="0"/>
              <w:autoSpaceDE w:val="0"/>
              <w:autoSpaceDN w:val="0"/>
              <w:adjustRightInd w:val="0"/>
              <w:jc w:val="both"/>
            </w:pPr>
            <w:r w:rsidRPr="007F1650">
              <w:t>Организация проведения массовых мероприятий</w:t>
            </w:r>
          </w:p>
        </w:tc>
        <w:tc>
          <w:tcPr>
            <w:tcW w:w="1820" w:type="dxa"/>
            <w:vMerge w:val="restart"/>
            <w:tcBorders>
              <w:top w:val="single" w:sz="4" w:space="0" w:color="auto"/>
              <w:left w:val="single" w:sz="4" w:space="0" w:color="auto"/>
              <w:bottom w:val="single" w:sz="4" w:space="0" w:color="auto"/>
              <w:right w:val="single" w:sz="4" w:space="0" w:color="auto"/>
            </w:tcBorders>
          </w:tcPr>
          <w:p w14:paraId="2639284A" w14:textId="77777777" w:rsidR="007F1650" w:rsidRPr="007F1650" w:rsidRDefault="007F1650" w:rsidP="007F1650">
            <w:pPr>
              <w:widowControl w:val="0"/>
              <w:autoSpaceDE w:val="0"/>
              <w:autoSpaceDN w:val="0"/>
              <w:adjustRightInd w:val="0"/>
              <w:jc w:val="center"/>
            </w:pPr>
            <w:r w:rsidRPr="007F1650">
              <w:t>Комитет по культуре и туризму администрации городского округа Кинешма</w:t>
            </w:r>
          </w:p>
        </w:tc>
        <w:tc>
          <w:tcPr>
            <w:tcW w:w="1059" w:type="dxa"/>
            <w:tcBorders>
              <w:top w:val="single" w:sz="4" w:space="0" w:color="auto"/>
              <w:left w:val="single" w:sz="4" w:space="0" w:color="auto"/>
              <w:bottom w:val="single" w:sz="4" w:space="0" w:color="auto"/>
              <w:right w:val="single" w:sz="4" w:space="0" w:color="auto"/>
            </w:tcBorders>
          </w:tcPr>
          <w:p w14:paraId="79CB6DC7" w14:textId="77777777" w:rsidR="007F1650" w:rsidRPr="007F1650" w:rsidRDefault="007F1650" w:rsidP="007F1650">
            <w:pPr>
              <w:widowControl w:val="0"/>
              <w:autoSpaceDE w:val="0"/>
              <w:autoSpaceDN w:val="0"/>
              <w:adjustRightInd w:val="0"/>
              <w:jc w:val="center"/>
            </w:pPr>
            <w:r w:rsidRPr="007F1650">
              <w:t>640,7</w:t>
            </w:r>
          </w:p>
        </w:tc>
        <w:tc>
          <w:tcPr>
            <w:tcW w:w="1134" w:type="dxa"/>
            <w:tcBorders>
              <w:top w:val="single" w:sz="4" w:space="0" w:color="auto"/>
              <w:left w:val="single" w:sz="4" w:space="0" w:color="auto"/>
              <w:bottom w:val="single" w:sz="4" w:space="0" w:color="auto"/>
              <w:right w:val="single" w:sz="4" w:space="0" w:color="auto"/>
            </w:tcBorders>
          </w:tcPr>
          <w:p w14:paraId="0C3F75C4" w14:textId="77777777" w:rsidR="007F1650" w:rsidRPr="007F1650" w:rsidRDefault="007F1650" w:rsidP="007F1650">
            <w:pPr>
              <w:widowControl w:val="0"/>
              <w:autoSpaceDE w:val="0"/>
              <w:autoSpaceDN w:val="0"/>
              <w:adjustRightInd w:val="0"/>
              <w:jc w:val="center"/>
            </w:pPr>
            <w:r w:rsidRPr="007F1650">
              <w:t>184,5</w:t>
            </w:r>
          </w:p>
        </w:tc>
        <w:tc>
          <w:tcPr>
            <w:tcW w:w="1134" w:type="dxa"/>
            <w:tcBorders>
              <w:top w:val="single" w:sz="4" w:space="0" w:color="auto"/>
              <w:left w:val="single" w:sz="4" w:space="0" w:color="auto"/>
              <w:bottom w:val="single" w:sz="4" w:space="0" w:color="auto"/>
              <w:right w:val="single" w:sz="4" w:space="0" w:color="auto"/>
            </w:tcBorders>
          </w:tcPr>
          <w:p w14:paraId="79958716" w14:textId="77777777" w:rsidR="007F1650" w:rsidRPr="007F1650" w:rsidRDefault="007F1650" w:rsidP="007F1650">
            <w:pPr>
              <w:widowControl w:val="0"/>
              <w:autoSpaceDE w:val="0"/>
              <w:autoSpaceDN w:val="0"/>
              <w:adjustRightInd w:val="0"/>
              <w:jc w:val="center"/>
            </w:pPr>
            <w:r w:rsidRPr="007F1650">
              <w:t>447,8</w:t>
            </w:r>
          </w:p>
        </w:tc>
        <w:tc>
          <w:tcPr>
            <w:tcW w:w="1134" w:type="dxa"/>
            <w:tcBorders>
              <w:top w:val="single" w:sz="4" w:space="0" w:color="auto"/>
              <w:left w:val="single" w:sz="4" w:space="0" w:color="auto"/>
              <w:bottom w:val="single" w:sz="4" w:space="0" w:color="auto"/>
              <w:right w:val="single" w:sz="4" w:space="0" w:color="auto"/>
            </w:tcBorders>
          </w:tcPr>
          <w:p w14:paraId="786C619B" w14:textId="77777777" w:rsidR="007F1650" w:rsidRPr="007F1650" w:rsidRDefault="007F1650" w:rsidP="007F1650">
            <w:pPr>
              <w:widowControl w:val="0"/>
              <w:autoSpaceDE w:val="0"/>
              <w:autoSpaceDN w:val="0"/>
              <w:adjustRightInd w:val="0"/>
              <w:jc w:val="center"/>
            </w:pPr>
            <w:r w:rsidRPr="007F1650">
              <w:t>1 523,1</w:t>
            </w:r>
          </w:p>
        </w:tc>
        <w:tc>
          <w:tcPr>
            <w:tcW w:w="1134" w:type="dxa"/>
            <w:tcBorders>
              <w:top w:val="single" w:sz="4" w:space="0" w:color="auto"/>
              <w:left w:val="single" w:sz="4" w:space="0" w:color="auto"/>
              <w:bottom w:val="single" w:sz="4" w:space="0" w:color="auto"/>
              <w:right w:val="single" w:sz="4" w:space="0" w:color="auto"/>
            </w:tcBorders>
          </w:tcPr>
          <w:p w14:paraId="70E978DB" w14:textId="77777777" w:rsidR="007F1650" w:rsidRPr="007F1650" w:rsidRDefault="007F1650" w:rsidP="007F1650">
            <w:pPr>
              <w:widowControl w:val="0"/>
              <w:autoSpaceDE w:val="0"/>
              <w:autoSpaceDN w:val="0"/>
              <w:adjustRightInd w:val="0"/>
              <w:jc w:val="center"/>
            </w:pPr>
            <w:r w:rsidRPr="007F1650">
              <w:t>1 310,4</w:t>
            </w:r>
          </w:p>
        </w:tc>
        <w:tc>
          <w:tcPr>
            <w:tcW w:w="1134" w:type="dxa"/>
            <w:tcBorders>
              <w:top w:val="single" w:sz="4" w:space="0" w:color="auto"/>
              <w:left w:val="single" w:sz="4" w:space="0" w:color="auto"/>
              <w:bottom w:val="single" w:sz="4" w:space="0" w:color="auto"/>
              <w:right w:val="single" w:sz="4" w:space="0" w:color="auto"/>
            </w:tcBorders>
          </w:tcPr>
          <w:p w14:paraId="47CE6C02" w14:textId="77777777" w:rsidR="007F1650" w:rsidRPr="007F1650" w:rsidRDefault="007F1650" w:rsidP="007F1650">
            <w:pPr>
              <w:widowControl w:val="0"/>
              <w:autoSpaceDE w:val="0"/>
              <w:autoSpaceDN w:val="0"/>
              <w:adjustRightInd w:val="0"/>
              <w:jc w:val="center"/>
            </w:pPr>
            <w:r w:rsidRPr="007F1650">
              <w:t>548,2</w:t>
            </w:r>
          </w:p>
        </w:tc>
        <w:tc>
          <w:tcPr>
            <w:tcW w:w="1134" w:type="dxa"/>
            <w:tcBorders>
              <w:top w:val="single" w:sz="4" w:space="0" w:color="auto"/>
              <w:left w:val="single" w:sz="4" w:space="0" w:color="auto"/>
              <w:bottom w:val="single" w:sz="4" w:space="0" w:color="auto"/>
              <w:right w:val="single" w:sz="4" w:space="0" w:color="auto"/>
            </w:tcBorders>
          </w:tcPr>
          <w:p w14:paraId="55126BB5" w14:textId="77777777" w:rsidR="007F1650" w:rsidRPr="007F1650" w:rsidRDefault="007F1650" w:rsidP="007F1650">
            <w:pPr>
              <w:widowControl w:val="0"/>
              <w:autoSpaceDE w:val="0"/>
              <w:autoSpaceDN w:val="0"/>
              <w:adjustRightInd w:val="0"/>
              <w:jc w:val="center"/>
            </w:pPr>
            <w:r w:rsidRPr="007F1650">
              <w:t>839,0</w:t>
            </w:r>
          </w:p>
        </w:tc>
        <w:tc>
          <w:tcPr>
            <w:tcW w:w="1134" w:type="dxa"/>
            <w:tcBorders>
              <w:top w:val="single" w:sz="4" w:space="0" w:color="auto"/>
              <w:left w:val="single" w:sz="4" w:space="0" w:color="auto"/>
              <w:bottom w:val="single" w:sz="4" w:space="0" w:color="auto"/>
              <w:right w:val="single" w:sz="4" w:space="0" w:color="auto"/>
            </w:tcBorders>
          </w:tcPr>
          <w:p w14:paraId="3EBAD692"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tcBorders>
          </w:tcPr>
          <w:p w14:paraId="20C67462" w14:textId="77777777" w:rsidR="007F1650" w:rsidRPr="007F1650" w:rsidRDefault="007F1650" w:rsidP="007F1650">
            <w:pPr>
              <w:widowControl w:val="0"/>
              <w:autoSpaceDE w:val="0"/>
              <w:autoSpaceDN w:val="0"/>
              <w:adjustRightInd w:val="0"/>
              <w:jc w:val="center"/>
            </w:pPr>
            <w:r w:rsidRPr="007F1650">
              <w:t>0,0</w:t>
            </w:r>
          </w:p>
        </w:tc>
      </w:tr>
      <w:tr w:rsidR="007F1650" w:rsidRPr="007F1650" w14:paraId="2FC02C6C" w14:textId="77777777" w:rsidTr="00A577A6">
        <w:tc>
          <w:tcPr>
            <w:tcW w:w="980" w:type="dxa"/>
            <w:vMerge/>
            <w:tcBorders>
              <w:top w:val="single" w:sz="4" w:space="0" w:color="auto"/>
              <w:bottom w:val="single" w:sz="4" w:space="0" w:color="auto"/>
              <w:right w:val="single" w:sz="4" w:space="0" w:color="auto"/>
            </w:tcBorders>
          </w:tcPr>
          <w:p w14:paraId="5545C118" w14:textId="77777777" w:rsidR="007F1650" w:rsidRPr="007F1650" w:rsidRDefault="007F1650" w:rsidP="007F1650">
            <w:pPr>
              <w:widowControl w:val="0"/>
              <w:autoSpaceDE w:val="0"/>
              <w:autoSpaceDN w:val="0"/>
              <w:adjustRightInd w:val="0"/>
              <w:jc w:val="both"/>
            </w:pPr>
          </w:p>
        </w:tc>
        <w:tc>
          <w:tcPr>
            <w:tcW w:w="2520" w:type="dxa"/>
            <w:tcBorders>
              <w:top w:val="single" w:sz="4" w:space="0" w:color="auto"/>
              <w:left w:val="single" w:sz="4" w:space="0" w:color="auto"/>
              <w:bottom w:val="single" w:sz="4" w:space="0" w:color="auto"/>
              <w:right w:val="single" w:sz="4" w:space="0" w:color="auto"/>
            </w:tcBorders>
          </w:tcPr>
          <w:p w14:paraId="700D93E7" w14:textId="77777777" w:rsidR="007F1650" w:rsidRPr="007F1650" w:rsidRDefault="007F1650" w:rsidP="007F1650">
            <w:pPr>
              <w:widowControl w:val="0"/>
              <w:autoSpaceDE w:val="0"/>
              <w:autoSpaceDN w:val="0"/>
              <w:adjustRightInd w:val="0"/>
              <w:jc w:val="both"/>
            </w:pPr>
            <w:r w:rsidRPr="007F1650">
              <w:t>бюджетные ассигнования</w:t>
            </w:r>
          </w:p>
        </w:tc>
        <w:tc>
          <w:tcPr>
            <w:tcW w:w="1820" w:type="dxa"/>
            <w:vMerge/>
            <w:tcBorders>
              <w:top w:val="single" w:sz="4" w:space="0" w:color="auto"/>
              <w:left w:val="single" w:sz="4" w:space="0" w:color="auto"/>
              <w:bottom w:val="single" w:sz="4" w:space="0" w:color="auto"/>
              <w:right w:val="single" w:sz="4" w:space="0" w:color="auto"/>
            </w:tcBorders>
          </w:tcPr>
          <w:p w14:paraId="53EFEB1F" w14:textId="77777777" w:rsidR="007F1650" w:rsidRPr="007F1650" w:rsidRDefault="007F1650" w:rsidP="007F1650">
            <w:pPr>
              <w:widowControl w:val="0"/>
              <w:autoSpaceDE w:val="0"/>
              <w:autoSpaceDN w:val="0"/>
              <w:adjustRightInd w:val="0"/>
              <w:jc w:val="both"/>
            </w:pPr>
          </w:p>
        </w:tc>
        <w:tc>
          <w:tcPr>
            <w:tcW w:w="1059" w:type="dxa"/>
            <w:tcBorders>
              <w:top w:val="single" w:sz="4" w:space="0" w:color="auto"/>
              <w:left w:val="single" w:sz="4" w:space="0" w:color="auto"/>
              <w:bottom w:val="single" w:sz="4" w:space="0" w:color="auto"/>
              <w:right w:val="single" w:sz="4" w:space="0" w:color="auto"/>
            </w:tcBorders>
          </w:tcPr>
          <w:p w14:paraId="361BD4D0" w14:textId="77777777" w:rsidR="007F1650" w:rsidRPr="007F1650" w:rsidRDefault="007F1650" w:rsidP="007F1650">
            <w:pPr>
              <w:widowControl w:val="0"/>
              <w:autoSpaceDE w:val="0"/>
              <w:autoSpaceDN w:val="0"/>
              <w:adjustRightInd w:val="0"/>
              <w:jc w:val="center"/>
            </w:pPr>
            <w:r w:rsidRPr="007F1650">
              <w:t>640,7</w:t>
            </w:r>
          </w:p>
        </w:tc>
        <w:tc>
          <w:tcPr>
            <w:tcW w:w="1134" w:type="dxa"/>
            <w:tcBorders>
              <w:top w:val="single" w:sz="4" w:space="0" w:color="auto"/>
              <w:left w:val="single" w:sz="4" w:space="0" w:color="auto"/>
              <w:bottom w:val="single" w:sz="4" w:space="0" w:color="auto"/>
              <w:right w:val="single" w:sz="4" w:space="0" w:color="auto"/>
            </w:tcBorders>
          </w:tcPr>
          <w:p w14:paraId="64BFED27" w14:textId="77777777" w:rsidR="007F1650" w:rsidRPr="007F1650" w:rsidRDefault="007F1650" w:rsidP="007F1650">
            <w:pPr>
              <w:widowControl w:val="0"/>
              <w:autoSpaceDE w:val="0"/>
              <w:autoSpaceDN w:val="0"/>
              <w:adjustRightInd w:val="0"/>
              <w:jc w:val="center"/>
            </w:pPr>
            <w:r w:rsidRPr="007F1650">
              <w:t>184,5</w:t>
            </w:r>
          </w:p>
        </w:tc>
        <w:tc>
          <w:tcPr>
            <w:tcW w:w="1134" w:type="dxa"/>
            <w:tcBorders>
              <w:top w:val="single" w:sz="4" w:space="0" w:color="auto"/>
              <w:left w:val="single" w:sz="4" w:space="0" w:color="auto"/>
              <w:bottom w:val="single" w:sz="4" w:space="0" w:color="auto"/>
              <w:right w:val="single" w:sz="4" w:space="0" w:color="auto"/>
            </w:tcBorders>
          </w:tcPr>
          <w:p w14:paraId="31F9D6D9" w14:textId="77777777" w:rsidR="007F1650" w:rsidRPr="007F1650" w:rsidRDefault="007F1650" w:rsidP="007F1650">
            <w:pPr>
              <w:widowControl w:val="0"/>
              <w:autoSpaceDE w:val="0"/>
              <w:autoSpaceDN w:val="0"/>
              <w:adjustRightInd w:val="0"/>
              <w:jc w:val="center"/>
            </w:pPr>
            <w:r w:rsidRPr="007F1650">
              <w:t>447,8</w:t>
            </w:r>
          </w:p>
        </w:tc>
        <w:tc>
          <w:tcPr>
            <w:tcW w:w="1134" w:type="dxa"/>
            <w:tcBorders>
              <w:top w:val="single" w:sz="4" w:space="0" w:color="auto"/>
              <w:left w:val="single" w:sz="4" w:space="0" w:color="auto"/>
              <w:bottom w:val="single" w:sz="4" w:space="0" w:color="auto"/>
              <w:right w:val="single" w:sz="4" w:space="0" w:color="auto"/>
            </w:tcBorders>
          </w:tcPr>
          <w:p w14:paraId="58B408F7" w14:textId="77777777" w:rsidR="007F1650" w:rsidRPr="007F1650" w:rsidRDefault="007F1650" w:rsidP="007F1650">
            <w:pPr>
              <w:widowControl w:val="0"/>
              <w:autoSpaceDE w:val="0"/>
              <w:autoSpaceDN w:val="0"/>
              <w:adjustRightInd w:val="0"/>
              <w:jc w:val="center"/>
            </w:pPr>
            <w:r w:rsidRPr="007F1650">
              <w:t>1 523,1</w:t>
            </w:r>
          </w:p>
        </w:tc>
        <w:tc>
          <w:tcPr>
            <w:tcW w:w="1134" w:type="dxa"/>
            <w:tcBorders>
              <w:top w:val="single" w:sz="4" w:space="0" w:color="auto"/>
              <w:left w:val="single" w:sz="4" w:space="0" w:color="auto"/>
              <w:bottom w:val="single" w:sz="4" w:space="0" w:color="auto"/>
              <w:right w:val="single" w:sz="4" w:space="0" w:color="auto"/>
            </w:tcBorders>
          </w:tcPr>
          <w:p w14:paraId="0DC8C62C" w14:textId="77777777" w:rsidR="007F1650" w:rsidRPr="007F1650" w:rsidRDefault="007F1650" w:rsidP="007F1650">
            <w:pPr>
              <w:widowControl w:val="0"/>
              <w:autoSpaceDE w:val="0"/>
              <w:autoSpaceDN w:val="0"/>
              <w:adjustRightInd w:val="0"/>
              <w:jc w:val="center"/>
            </w:pPr>
            <w:r w:rsidRPr="007F1650">
              <w:t>1 310,4</w:t>
            </w:r>
          </w:p>
        </w:tc>
        <w:tc>
          <w:tcPr>
            <w:tcW w:w="1134" w:type="dxa"/>
            <w:tcBorders>
              <w:top w:val="single" w:sz="4" w:space="0" w:color="auto"/>
              <w:left w:val="single" w:sz="4" w:space="0" w:color="auto"/>
              <w:bottom w:val="single" w:sz="4" w:space="0" w:color="auto"/>
              <w:right w:val="single" w:sz="4" w:space="0" w:color="auto"/>
            </w:tcBorders>
          </w:tcPr>
          <w:p w14:paraId="6A6742AD" w14:textId="77777777" w:rsidR="007F1650" w:rsidRPr="007F1650" w:rsidRDefault="007F1650" w:rsidP="007F1650">
            <w:pPr>
              <w:widowControl w:val="0"/>
              <w:autoSpaceDE w:val="0"/>
              <w:autoSpaceDN w:val="0"/>
              <w:adjustRightInd w:val="0"/>
              <w:jc w:val="center"/>
            </w:pPr>
            <w:r w:rsidRPr="007F1650">
              <w:t>548,2</w:t>
            </w:r>
          </w:p>
        </w:tc>
        <w:tc>
          <w:tcPr>
            <w:tcW w:w="1134" w:type="dxa"/>
            <w:tcBorders>
              <w:top w:val="single" w:sz="4" w:space="0" w:color="auto"/>
              <w:left w:val="single" w:sz="4" w:space="0" w:color="auto"/>
              <w:bottom w:val="single" w:sz="4" w:space="0" w:color="auto"/>
              <w:right w:val="single" w:sz="4" w:space="0" w:color="auto"/>
            </w:tcBorders>
          </w:tcPr>
          <w:p w14:paraId="1675C5A3" w14:textId="77777777" w:rsidR="007F1650" w:rsidRPr="007F1650" w:rsidRDefault="007F1650" w:rsidP="007F1650">
            <w:pPr>
              <w:widowControl w:val="0"/>
              <w:autoSpaceDE w:val="0"/>
              <w:autoSpaceDN w:val="0"/>
              <w:adjustRightInd w:val="0"/>
              <w:jc w:val="center"/>
            </w:pPr>
            <w:r w:rsidRPr="007F1650">
              <w:t>839,0</w:t>
            </w:r>
          </w:p>
        </w:tc>
        <w:tc>
          <w:tcPr>
            <w:tcW w:w="1134" w:type="dxa"/>
            <w:tcBorders>
              <w:top w:val="single" w:sz="4" w:space="0" w:color="auto"/>
              <w:left w:val="single" w:sz="4" w:space="0" w:color="auto"/>
              <w:bottom w:val="single" w:sz="4" w:space="0" w:color="auto"/>
              <w:right w:val="single" w:sz="4" w:space="0" w:color="auto"/>
            </w:tcBorders>
          </w:tcPr>
          <w:p w14:paraId="3F2BA913"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tcBorders>
          </w:tcPr>
          <w:p w14:paraId="090213D9" w14:textId="77777777" w:rsidR="007F1650" w:rsidRPr="007F1650" w:rsidRDefault="007F1650" w:rsidP="007F1650">
            <w:pPr>
              <w:widowControl w:val="0"/>
              <w:autoSpaceDE w:val="0"/>
              <w:autoSpaceDN w:val="0"/>
              <w:adjustRightInd w:val="0"/>
              <w:jc w:val="center"/>
            </w:pPr>
            <w:r w:rsidRPr="007F1650">
              <w:t>0,0</w:t>
            </w:r>
          </w:p>
        </w:tc>
      </w:tr>
      <w:tr w:rsidR="007F1650" w:rsidRPr="007F1650" w14:paraId="1FE01242" w14:textId="77777777" w:rsidTr="00A577A6">
        <w:tc>
          <w:tcPr>
            <w:tcW w:w="980" w:type="dxa"/>
            <w:vMerge/>
            <w:tcBorders>
              <w:top w:val="single" w:sz="4" w:space="0" w:color="auto"/>
              <w:bottom w:val="single" w:sz="4" w:space="0" w:color="auto"/>
              <w:right w:val="single" w:sz="4" w:space="0" w:color="auto"/>
            </w:tcBorders>
          </w:tcPr>
          <w:p w14:paraId="7A74F4BC" w14:textId="77777777" w:rsidR="007F1650" w:rsidRPr="007F1650" w:rsidRDefault="007F1650" w:rsidP="007F1650">
            <w:pPr>
              <w:widowControl w:val="0"/>
              <w:autoSpaceDE w:val="0"/>
              <w:autoSpaceDN w:val="0"/>
              <w:adjustRightInd w:val="0"/>
              <w:jc w:val="both"/>
            </w:pPr>
          </w:p>
        </w:tc>
        <w:tc>
          <w:tcPr>
            <w:tcW w:w="2520" w:type="dxa"/>
            <w:tcBorders>
              <w:top w:val="single" w:sz="4" w:space="0" w:color="auto"/>
              <w:left w:val="single" w:sz="4" w:space="0" w:color="auto"/>
              <w:bottom w:val="single" w:sz="4" w:space="0" w:color="auto"/>
              <w:right w:val="single" w:sz="4" w:space="0" w:color="auto"/>
            </w:tcBorders>
          </w:tcPr>
          <w:p w14:paraId="73DDD7C4" w14:textId="77777777" w:rsidR="007F1650" w:rsidRPr="007F1650" w:rsidRDefault="007F1650" w:rsidP="007F1650">
            <w:pPr>
              <w:widowControl w:val="0"/>
              <w:autoSpaceDE w:val="0"/>
              <w:autoSpaceDN w:val="0"/>
              <w:adjustRightInd w:val="0"/>
              <w:jc w:val="both"/>
            </w:pPr>
            <w:r w:rsidRPr="007F1650">
              <w:t>- бюджет городского округа Кинешма</w:t>
            </w:r>
          </w:p>
        </w:tc>
        <w:tc>
          <w:tcPr>
            <w:tcW w:w="1820" w:type="dxa"/>
            <w:vMerge/>
            <w:tcBorders>
              <w:top w:val="single" w:sz="4" w:space="0" w:color="auto"/>
              <w:left w:val="single" w:sz="4" w:space="0" w:color="auto"/>
              <w:bottom w:val="single" w:sz="4" w:space="0" w:color="auto"/>
              <w:right w:val="single" w:sz="4" w:space="0" w:color="auto"/>
            </w:tcBorders>
          </w:tcPr>
          <w:p w14:paraId="20AB63A1" w14:textId="77777777" w:rsidR="007F1650" w:rsidRPr="007F1650" w:rsidRDefault="007F1650" w:rsidP="007F1650">
            <w:pPr>
              <w:widowControl w:val="0"/>
              <w:autoSpaceDE w:val="0"/>
              <w:autoSpaceDN w:val="0"/>
              <w:adjustRightInd w:val="0"/>
              <w:jc w:val="both"/>
            </w:pPr>
          </w:p>
        </w:tc>
        <w:tc>
          <w:tcPr>
            <w:tcW w:w="1059" w:type="dxa"/>
            <w:tcBorders>
              <w:top w:val="single" w:sz="4" w:space="0" w:color="auto"/>
              <w:left w:val="single" w:sz="4" w:space="0" w:color="auto"/>
              <w:bottom w:val="single" w:sz="4" w:space="0" w:color="auto"/>
              <w:right w:val="single" w:sz="4" w:space="0" w:color="auto"/>
            </w:tcBorders>
          </w:tcPr>
          <w:p w14:paraId="6A19E0D7" w14:textId="77777777" w:rsidR="007F1650" w:rsidRPr="007F1650" w:rsidRDefault="007F1650" w:rsidP="007F1650">
            <w:pPr>
              <w:widowControl w:val="0"/>
              <w:autoSpaceDE w:val="0"/>
              <w:autoSpaceDN w:val="0"/>
              <w:adjustRightInd w:val="0"/>
              <w:jc w:val="center"/>
            </w:pPr>
            <w:r w:rsidRPr="007F1650">
              <w:t>640,7</w:t>
            </w:r>
          </w:p>
        </w:tc>
        <w:tc>
          <w:tcPr>
            <w:tcW w:w="1134" w:type="dxa"/>
            <w:tcBorders>
              <w:top w:val="single" w:sz="4" w:space="0" w:color="auto"/>
              <w:left w:val="single" w:sz="4" w:space="0" w:color="auto"/>
              <w:bottom w:val="single" w:sz="4" w:space="0" w:color="auto"/>
              <w:right w:val="single" w:sz="4" w:space="0" w:color="auto"/>
            </w:tcBorders>
          </w:tcPr>
          <w:p w14:paraId="7DD391A3" w14:textId="77777777" w:rsidR="007F1650" w:rsidRPr="007F1650" w:rsidRDefault="007F1650" w:rsidP="007F1650">
            <w:pPr>
              <w:widowControl w:val="0"/>
              <w:autoSpaceDE w:val="0"/>
              <w:autoSpaceDN w:val="0"/>
              <w:adjustRightInd w:val="0"/>
              <w:jc w:val="center"/>
            </w:pPr>
            <w:r w:rsidRPr="007F1650">
              <w:t>184,5</w:t>
            </w:r>
          </w:p>
        </w:tc>
        <w:tc>
          <w:tcPr>
            <w:tcW w:w="1134" w:type="dxa"/>
            <w:tcBorders>
              <w:top w:val="single" w:sz="4" w:space="0" w:color="auto"/>
              <w:left w:val="single" w:sz="4" w:space="0" w:color="auto"/>
              <w:bottom w:val="single" w:sz="4" w:space="0" w:color="auto"/>
              <w:right w:val="single" w:sz="4" w:space="0" w:color="auto"/>
            </w:tcBorders>
          </w:tcPr>
          <w:p w14:paraId="38870BE2" w14:textId="77777777" w:rsidR="007F1650" w:rsidRPr="007F1650" w:rsidRDefault="007F1650" w:rsidP="007F1650">
            <w:pPr>
              <w:widowControl w:val="0"/>
              <w:autoSpaceDE w:val="0"/>
              <w:autoSpaceDN w:val="0"/>
              <w:adjustRightInd w:val="0"/>
              <w:jc w:val="center"/>
            </w:pPr>
            <w:r w:rsidRPr="007F1650">
              <w:t>447,8</w:t>
            </w:r>
          </w:p>
        </w:tc>
        <w:tc>
          <w:tcPr>
            <w:tcW w:w="1134" w:type="dxa"/>
            <w:tcBorders>
              <w:top w:val="single" w:sz="4" w:space="0" w:color="auto"/>
              <w:left w:val="single" w:sz="4" w:space="0" w:color="auto"/>
              <w:bottom w:val="single" w:sz="4" w:space="0" w:color="auto"/>
              <w:right w:val="single" w:sz="4" w:space="0" w:color="auto"/>
            </w:tcBorders>
          </w:tcPr>
          <w:p w14:paraId="2FDFA5B5" w14:textId="77777777" w:rsidR="007F1650" w:rsidRPr="007F1650" w:rsidRDefault="007F1650" w:rsidP="007F1650">
            <w:pPr>
              <w:widowControl w:val="0"/>
              <w:autoSpaceDE w:val="0"/>
              <w:autoSpaceDN w:val="0"/>
              <w:adjustRightInd w:val="0"/>
              <w:jc w:val="center"/>
            </w:pPr>
            <w:r w:rsidRPr="007F1650">
              <w:t>1 523,1</w:t>
            </w:r>
          </w:p>
        </w:tc>
        <w:tc>
          <w:tcPr>
            <w:tcW w:w="1134" w:type="dxa"/>
            <w:tcBorders>
              <w:top w:val="single" w:sz="4" w:space="0" w:color="auto"/>
              <w:left w:val="single" w:sz="4" w:space="0" w:color="auto"/>
              <w:bottom w:val="single" w:sz="4" w:space="0" w:color="auto"/>
              <w:right w:val="single" w:sz="4" w:space="0" w:color="auto"/>
            </w:tcBorders>
          </w:tcPr>
          <w:p w14:paraId="31E4EAF8" w14:textId="77777777" w:rsidR="007F1650" w:rsidRPr="007F1650" w:rsidRDefault="007F1650" w:rsidP="007F1650">
            <w:pPr>
              <w:widowControl w:val="0"/>
              <w:autoSpaceDE w:val="0"/>
              <w:autoSpaceDN w:val="0"/>
              <w:adjustRightInd w:val="0"/>
              <w:jc w:val="center"/>
            </w:pPr>
            <w:r w:rsidRPr="007F1650">
              <w:t>1 310,4</w:t>
            </w:r>
          </w:p>
        </w:tc>
        <w:tc>
          <w:tcPr>
            <w:tcW w:w="1134" w:type="dxa"/>
            <w:tcBorders>
              <w:top w:val="single" w:sz="4" w:space="0" w:color="auto"/>
              <w:left w:val="single" w:sz="4" w:space="0" w:color="auto"/>
              <w:bottom w:val="single" w:sz="4" w:space="0" w:color="auto"/>
              <w:right w:val="single" w:sz="4" w:space="0" w:color="auto"/>
            </w:tcBorders>
          </w:tcPr>
          <w:p w14:paraId="3616FA3F" w14:textId="77777777" w:rsidR="007F1650" w:rsidRPr="007F1650" w:rsidRDefault="007F1650" w:rsidP="007F1650">
            <w:pPr>
              <w:widowControl w:val="0"/>
              <w:autoSpaceDE w:val="0"/>
              <w:autoSpaceDN w:val="0"/>
              <w:adjustRightInd w:val="0"/>
              <w:jc w:val="center"/>
            </w:pPr>
            <w:r w:rsidRPr="007F1650">
              <w:t>548,2</w:t>
            </w:r>
          </w:p>
        </w:tc>
        <w:tc>
          <w:tcPr>
            <w:tcW w:w="1134" w:type="dxa"/>
            <w:tcBorders>
              <w:top w:val="single" w:sz="4" w:space="0" w:color="auto"/>
              <w:left w:val="single" w:sz="4" w:space="0" w:color="auto"/>
              <w:bottom w:val="single" w:sz="4" w:space="0" w:color="auto"/>
              <w:right w:val="single" w:sz="4" w:space="0" w:color="auto"/>
            </w:tcBorders>
          </w:tcPr>
          <w:p w14:paraId="2A8B07AC" w14:textId="77777777" w:rsidR="007F1650" w:rsidRPr="007F1650" w:rsidRDefault="007F1650" w:rsidP="007F1650">
            <w:pPr>
              <w:widowControl w:val="0"/>
              <w:autoSpaceDE w:val="0"/>
              <w:autoSpaceDN w:val="0"/>
              <w:adjustRightInd w:val="0"/>
              <w:jc w:val="center"/>
            </w:pPr>
            <w:r w:rsidRPr="007F1650">
              <w:t>839,0</w:t>
            </w:r>
          </w:p>
        </w:tc>
        <w:tc>
          <w:tcPr>
            <w:tcW w:w="1134" w:type="dxa"/>
            <w:tcBorders>
              <w:top w:val="single" w:sz="4" w:space="0" w:color="auto"/>
              <w:left w:val="single" w:sz="4" w:space="0" w:color="auto"/>
              <w:bottom w:val="single" w:sz="4" w:space="0" w:color="auto"/>
              <w:right w:val="single" w:sz="4" w:space="0" w:color="auto"/>
            </w:tcBorders>
          </w:tcPr>
          <w:p w14:paraId="32B22195"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tcBorders>
          </w:tcPr>
          <w:p w14:paraId="76BF31A2" w14:textId="77777777" w:rsidR="007F1650" w:rsidRPr="007F1650" w:rsidRDefault="007F1650" w:rsidP="007F1650">
            <w:pPr>
              <w:widowControl w:val="0"/>
              <w:autoSpaceDE w:val="0"/>
              <w:autoSpaceDN w:val="0"/>
              <w:adjustRightInd w:val="0"/>
              <w:jc w:val="center"/>
            </w:pPr>
            <w:r w:rsidRPr="007F1650">
              <w:t>0,0</w:t>
            </w:r>
          </w:p>
        </w:tc>
      </w:tr>
      <w:tr w:rsidR="007F1650" w:rsidRPr="007F1650" w14:paraId="4C64856F" w14:textId="77777777" w:rsidTr="00A577A6">
        <w:tc>
          <w:tcPr>
            <w:tcW w:w="980" w:type="dxa"/>
            <w:vMerge/>
            <w:tcBorders>
              <w:top w:val="single" w:sz="4" w:space="0" w:color="auto"/>
              <w:bottom w:val="single" w:sz="4" w:space="0" w:color="auto"/>
              <w:right w:val="single" w:sz="4" w:space="0" w:color="auto"/>
            </w:tcBorders>
          </w:tcPr>
          <w:p w14:paraId="722931EF" w14:textId="77777777" w:rsidR="007F1650" w:rsidRPr="007F1650" w:rsidRDefault="007F1650" w:rsidP="007F1650">
            <w:pPr>
              <w:widowControl w:val="0"/>
              <w:autoSpaceDE w:val="0"/>
              <w:autoSpaceDN w:val="0"/>
              <w:adjustRightInd w:val="0"/>
              <w:jc w:val="both"/>
            </w:pPr>
          </w:p>
        </w:tc>
        <w:tc>
          <w:tcPr>
            <w:tcW w:w="2520" w:type="dxa"/>
            <w:tcBorders>
              <w:top w:val="single" w:sz="4" w:space="0" w:color="auto"/>
              <w:left w:val="single" w:sz="4" w:space="0" w:color="auto"/>
              <w:bottom w:val="single" w:sz="4" w:space="0" w:color="auto"/>
              <w:right w:val="single" w:sz="4" w:space="0" w:color="auto"/>
            </w:tcBorders>
          </w:tcPr>
          <w:p w14:paraId="316D945D" w14:textId="77777777" w:rsidR="007F1650" w:rsidRPr="007F1650" w:rsidRDefault="007F1650" w:rsidP="007F1650">
            <w:pPr>
              <w:widowControl w:val="0"/>
              <w:autoSpaceDE w:val="0"/>
              <w:autoSpaceDN w:val="0"/>
              <w:adjustRightInd w:val="0"/>
              <w:jc w:val="both"/>
            </w:pPr>
            <w:r w:rsidRPr="007F1650">
              <w:t>- областной бюджет</w:t>
            </w:r>
          </w:p>
        </w:tc>
        <w:tc>
          <w:tcPr>
            <w:tcW w:w="1820" w:type="dxa"/>
            <w:vMerge/>
            <w:tcBorders>
              <w:top w:val="single" w:sz="4" w:space="0" w:color="auto"/>
              <w:left w:val="single" w:sz="4" w:space="0" w:color="auto"/>
              <w:bottom w:val="single" w:sz="4" w:space="0" w:color="auto"/>
              <w:right w:val="single" w:sz="4" w:space="0" w:color="auto"/>
            </w:tcBorders>
          </w:tcPr>
          <w:p w14:paraId="53E174E6" w14:textId="77777777" w:rsidR="007F1650" w:rsidRPr="007F1650" w:rsidRDefault="007F1650" w:rsidP="007F1650">
            <w:pPr>
              <w:widowControl w:val="0"/>
              <w:autoSpaceDE w:val="0"/>
              <w:autoSpaceDN w:val="0"/>
              <w:adjustRightInd w:val="0"/>
              <w:jc w:val="both"/>
            </w:pPr>
          </w:p>
        </w:tc>
        <w:tc>
          <w:tcPr>
            <w:tcW w:w="1059" w:type="dxa"/>
            <w:tcBorders>
              <w:top w:val="single" w:sz="4" w:space="0" w:color="auto"/>
              <w:left w:val="single" w:sz="4" w:space="0" w:color="auto"/>
              <w:bottom w:val="single" w:sz="4" w:space="0" w:color="auto"/>
              <w:right w:val="single" w:sz="4" w:space="0" w:color="auto"/>
            </w:tcBorders>
          </w:tcPr>
          <w:p w14:paraId="0B4E6F7A"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5B175F94"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2ABA9CD0"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541EAE8E"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381B5301"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0B4C29E7"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03F042E9"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33439CC4"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tcBorders>
          </w:tcPr>
          <w:p w14:paraId="43E1E6EA" w14:textId="77777777" w:rsidR="007F1650" w:rsidRPr="007F1650" w:rsidRDefault="007F1650" w:rsidP="007F1650">
            <w:pPr>
              <w:widowControl w:val="0"/>
              <w:autoSpaceDE w:val="0"/>
              <w:autoSpaceDN w:val="0"/>
              <w:adjustRightInd w:val="0"/>
              <w:jc w:val="center"/>
            </w:pPr>
            <w:r w:rsidRPr="007F1650">
              <w:t>0,0</w:t>
            </w:r>
          </w:p>
        </w:tc>
      </w:tr>
      <w:tr w:rsidR="007F1650" w:rsidRPr="007F1650" w14:paraId="1E556AC0" w14:textId="77777777" w:rsidTr="00A577A6">
        <w:tc>
          <w:tcPr>
            <w:tcW w:w="980" w:type="dxa"/>
            <w:tcBorders>
              <w:top w:val="single" w:sz="4" w:space="0" w:color="auto"/>
              <w:bottom w:val="single" w:sz="4" w:space="0" w:color="auto"/>
              <w:right w:val="single" w:sz="4" w:space="0" w:color="auto"/>
            </w:tcBorders>
          </w:tcPr>
          <w:p w14:paraId="475FD8C7" w14:textId="77777777" w:rsidR="007F1650" w:rsidRPr="007F1650" w:rsidRDefault="007F1650" w:rsidP="007F1650">
            <w:pPr>
              <w:widowControl w:val="0"/>
              <w:autoSpaceDE w:val="0"/>
              <w:autoSpaceDN w:val="0"/>
              <w:adjustRightInd w:val="0"/>
              <w:jc w:val="center"/>
            </w:pPr>
            <w:r w:rsidRPr="007F1650">
              <w:t>1.3</w:t>
            </w:r>
          </w:p>
        </w:tc>
        <w:tc>
          <w:tcPr>
            <w:tcW w:w="2520" w:type="dxa"/>
            <w:tcBorders>
              <w:top w:val="single" w:sz="4" w:space="0" w:color="auto"/>
              <w:left w:val="single" w:sz="4" w:space="0" w:color="auto"/>
              <w:bottom w:val="single" w:sz="4" w:space="0" w:color="auto"/>
              <w:right w:val="single" w:sz="4" w:space="0" w:color="auto"/>
            </w:tcBorders>
          </w:tcPr>
          <w:p w14:paraId="430C21E2" w14:textId="77777777" w:rsidR="007F1650" w:rsidRPr="007F1650" w:rsidRDefault="007F1650" w:rsidP="007F1650">
            <w:pPr>
              <w:widowControl w:val="0"/>
              <w:autoSpaceDE w:val="0"/>
              <w:autoSpaceDN w:val="0"/>
              <w:adjustRightInd w:val="0"/>
              <w:jc w:val="both"/>
            </w:pPr>
            <w:r w:rsidRPr="007F1650">
              <w:t>Поэтапное доведение средней заработной платы работникам культуры муниципальных учреждений культуры до средней заработной платы в Ивановской области</w:t>
            </w:r>
          </w:p>
        </w:tc>
        <w:tc>
          <w:tcPr>
            <w:tcW w:w="1820" w:type="dxa"/>
            <w:vMerge w:val="restart"/>
            <w:tcBorders>
              <w:top w:val="single" w:sz="4" w:space="0" w:color="auto"/>
              <w:left w:val="single" w:sz="4" w:space="0" w:color="auto"/>
              <w:bottom w:val="single" w:sz="4" w:space="0" w:color="auto"/>
              <w:right w:val="single" w:sz="4" w:space="0" w:color="auto"/>
            </w:tcBorders>
          </w:tcPr>
          <w:p w14:paraId="437CC1E7" w14:textId="77777777" w:rsidR="007F1650" w:rsidRPr="007F1650" w:rsidRDefault="007F1650" w:rsidP="007F1650">
            <w:pPr>
              <w:widowControl w:val="0"/>
              <w:autoSpaceDE w:val="0"/>
              <w:autoSpaceDN w:val="0"/>
              <w:adjustRightInd w:val="0"/>
              <w:jc w:val="center"/>
            </w:pPr>
            <w:r w:rsidRPr="007F1650">
              <w:t>Комитет по культуре и туризму администрации городского округа Кинешма</w:t>
            </w:r>
          </w:p>
        </w:tc>
        <w:tc>
          <w:tcPr>
            <w:tcW w:w="1059" w:type="dxa"/>
            <w:tcBorders>
              <w:top w:val="single" w:sz="4" w:space="0" w:color="auto"/>
              <w:left w:val="single" w:sz="4" w:space="0" w:color="auto"/>
              <w:bottom w:val="single" w:sz="4" w:space="0" w:color="auto"/>
              <w:right w:val="single" w:sz="4" w:space="0" w:color="auto"/>
            </w:tcBorders>
          </w:tcPr>
          <w:p w14:paraId="24279CDA" w14:textId="77777777" w:rsidR="007F1650" w:rsidRPr="007F1650" w:rsidRDefault="007F1650" w:rsidP="007F1650">
            <w:pPr>
              <w:widowControl w:val="0"/>
              <w:autoSpaceDE w:val="0"/>
              <w:autoSpaceDN w:val="0"/>
              <w:adjustRightInd w:val="0"/>
              <w:jc w:val="center"/>
            </w:pPr>
            <w:r w:rsidRPr="007F1650">
              <w:t>7 714,3</w:t>
            </w:r>
          </w:p>
        </w:tc>
        <w:tc>
          <w:tcPr>
            <w:tcW w:w="1134" w:type="dxa"/>
            <w:tcBorders>
              <w:top w:val="single" w:sz="4" w:space="0" w:color="auto"/>
              <w:left w:val="single" w:sz="4" w:space="0" w:color="auto"/>
              <w:bottom w:val="single" w:sz="4" w:space="0" w:color="auto"/>
              <w:right w:val="single" w:sz="4" w:space="0" w:color="auto"/>
            </w:tcBorders>
          </w:tcPr>
          <w:p w14:paraId="1EB91A2F" w14:textId="77777777" w:rsidR="007F1650" w:rsidRPr="007F1650" w:rsidRDefault="007F1650" w:rsidP="007F1650">
            <w:pPr>
              <w:widowControl w:val="0"/>
              <w:autoSpaceDE w:val="0"/>
              <w:autoSpaceDN w:val="0"/>
              <w:adjustRightInd w:val="0"/>
              <w:jc w:val="center"/>
            </w:pPr>
            <w:r w:rsidRPr="007F1650">
              <w:t>11 067,2</w:t>
            </w:r>
          </w:p>
        </w:tc>
        <w:tc>
          <w:tcPr>
            <w:tcW w:w="1134" w:type="dxa"/>
            <w:tcBorders>
              <w:top w:val="single" w:sz="4" w:space="0" w:color="auto"/>
              <w:left w:val="single" w:sz="4" w:space="0" w:color="auto"/>
              <w:bottom w:val="single" w:sz="4" w:space="0" w:color="auto"/>
              <w:right w:val="single" w:sz="4" w:space="0" w:color="auto"/>
            </w:tcBorders>
          </w:tcPr>
          <w:p w14:paraId="3E2E3F63" w14:textId="77777777" w:rsidR="007F1650" w:rsidRPr="007F1650" w:rsidRDefault="007F1650" w:rsidP="007F1650">
            <w:pPr>
              <w:widowControl w:val="0"/>
              <w:autoSpaceDE w:val="0"/>
              <w:autoSpaceDN w:val="0"/>
              <w:adjustRightInd w:val="0"/>
              <w:jc w:val="center"/>
            </w:pPr>
            <w:r w:rsidRPr="007F1650">
              <w:t>10 270,5</w:t>
            </w:r>
          </w:p>
        </w:tc>
        <w:tc>
          <w:tcPr>
            <w:tcW w:w="1134" w:type="dxa"/>
            <w:tcBorders>
              <w:top w:val="single" w:sz="4" w:space="0" w:color="auto"/>
              <w:left w:val="single" w:sz="4" w:space="0" w:color="auto"/>
              <w:bottom w:val="single" w:sz="4" w:space="0" w:color="auto"/>
              <w:right w:val="single" w:sz="4" w:space="0" w:color="auto"/>
            </w:tcBorders>
          </w:tcPr>
          <w:p w14:paraId="0F42894B" w14:textId="77777777" w:rsidR="007F1650" w:rsidRPr="007F1650" w:rsidRDefault="007F1650" w:rsidP="007F1650">
            <w:pPr>
              <w:widowControl w:val="0"/>
              <w:autoSpaceDE w:val="0"/>
              <w:autoSpaceDN w:val="0"/>
              <w:adjustRightInd w:val="0"/>
              <w:jc w:val="center"/>
            </w:pPr>
            <w:r w:rsidRPr="007F1650">
              <w:t>11 164,2</w:t>
            </w:r>
          </w:p>
        </w:tc>
        <w:tc>
          <w:tcPr>
            <w:tcW w:w="1134" w:type="dxa"/>
            <w:tcBorders>
              <w:top w:val="single" w:sz="4" w:space="0" w:color="auto"/>
              <w:left w:val="single" w:sz="4" w:space="0" w:color="auto"/>
              <w:bottom w:val="single" w:sz="4" w:space="0" w:color="auto"/>
              <w:right w:val="single" w:sz="4" w:space="0" w:color="auto"/>
            </w:tcBorders>
          </w:tcPr>
          <w:p w14:paraId="0699AAF0" w14:textId="77777777" w:rsidR="007F1650" w:rsidRPr="007F1650" w:rsidRDefault="007F1650" w:rsidP="007F1650">
            <w:pPr>
              <w:widowControl w:val="0"/>
              <w:autoSpaceDE w:val="0"/>
              <w:autoSpaceDN w:val="0"/>
              <w:adjustRightInd w:val="0"/>
              <w:jc w:val="center"/>
            </w:pPr>
            <w:r w:rsidRPr="007F1650">
              <w:t>12 819,7</w:t>
            </w:r>
          </w:p>
        </w:tc>
        <w:tc>
          <w:tcPr>
            <w:tcW w:w="1134" w:type="dxa"/>
            <w:tcBorders>
              <w:top w:val="single" w:sz="4" w:space="0" w:color="auto"/>
              <w:left w:val="single" w:sz="4" w:space="0" w:color="auto"/>
              <w:bottom w:val="single" w:sz="4" w:space="0" w:color="auto"/>
              <w:right w:val="single" w:sz="4" w:space="0" w:color="auto"/>
            </w:tcBorders>
          </w:tcPr>
          <w:p w14:paraId="503F5E80"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2A193FE0"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25B43304"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tcBorders>
          </w:tcPr>
          <w:p w14:paraId="0D15F49A" w14:textId="77777777" w:rsidR="007F1650" w:rsidRPr="007F1650" w:rsidRDefault="007F1650" w:rsidP="007F1650">
            <w:pPr>
              <w:widowControl w:val="0"/>
              <w:autoSpaceDE w:val="0"/>
              <w:autoSpaceDN w:val="0"/>
              <w:adjustRightInd w:val="0"/>
              <w:jc w:val="center"/>
            </w:pPr>
            <w:r w:rsidRPr="007F1650">
              <w:t>0,0</w:t>
            </w:r>
          </w:p>
        </w:tc>
      </w:tr>
      <w:tr w:rsidR="007F1650" w:rsidRPr="007F1650" w14:paraId="032B82F3" w14:textId="77777777" w:rsidTr="00A577A6">
        <w:tc>
          <w:tcPr>
            <w:tcW w:w="980" w:type="dxa"/>
            <w:tcBorders>
              <w:top w:val="single" w:sz="4" w:space="0" w:color="auto"/>
              <w:bottom w:val="single" w:sz="4" w:space="0" w:color="auto"/>
              <w:right w:val="single" w:sz="4" w:space="0" w:color="auto"/>
            </w:tcBorders>
          </w:tcPr>
          <w:p w14:paraId="4DED0112" w14:textId="77777777" w:rsidR="007F1650" w:rsidRPr="007F1650" w:rsidRDefault="007F1650" w:rsidP="007F1650">
            <w:pPr>
              <w:widowControl w:val="0"/>
              <w:autoSpaceDE w:val="0"/>
              <w:autoSpaceDN w:val="0"/>
              <w:adjustRightInd w:val="0"/>
              <w:jc w:val="both"/>
            </w:pPr>
          </w:p>
        </w:tc>
        <w:tc>
          <w:tcPr>
            <w:tcW w:w="2520" w:type="dxa"/>
            <w:tcBorders>
              <w:top w:val="single" w:sz="4" w:space="0" w:color="auto"/>
              <w:left w:val="single" w:sz="4" w:space="0" w:color="auto"/>
              <w:bottom w:val="single" w:sz="4" w:space="0" w:color="auto"/>
              <w:right w:val="single" w:sz="4" w:space="0" w:color="auto"/>
            </w:tcBorders>
          </w:tcPr>
          <w:p w14:paraId="184EE7A8" w14:textId="77777777" w:rsidR="007F1650" w:rsidRPr="007F1650" w:rsidRDefault="007F1650" w:rsidP="007F1650">
            <w:pPr>
              <w:widowControl w:val="0"/>
              <w:autoSpaceDE w:val="0"/>
              <w:autoSpaceDN w:val="0"/>
              <w:adjustRightInd w:val="0"/>
              <w:jc w:val="both"/>
            </w:pPr>
            <w:r w:rsidRPr="007F1650">
              <w:t>бюджетные ассигнования</w:t>
            </w:r>
          </w:p>
        </w:tc>
        <w:tc>
          <w:tcPr>
            <w:tcW w:w="1820" w:type="dxa"/>
            <w:vMerge/>
            <w:tcBorders>
              <w:top w:val="single" w:sz="4" w:space="0" w:color="auto"/>
              <w:left w:val="single" w:sz="4" w:space="0" w:color="auto"/>
              <w:bottom w:val="single" w:sz="4" w:space="0" w:color="auto"/>
              <w:right w:val="single" w:sz="4" w:space="0" w:color="auto"/>
            </w:tcBorders>
          </w:tcPr>
          <w:p w14:paraId="2619E2E3" w14:textId="77777777" w:rsidR="007F1650" w:rsidRPr="007F1650" w:rsidRDefault="007F1650" w:rsidP="007F1650">
            <w:pPr>
              <w:widowControl w:val="0"/>
              <w:autoSpaceDE w:val="0"/>
              <w:autoSpaceDN w:val="0"/>
              <w:adjustRightInd w:val="0"/>
              <w:jc w:val="both"/>
            </w:pPr>
          </w:p>
        </w:tc>
        <w:tc>
          <w:tcPr>
            <w:tcW w:w="1059" w:type="dxa"/>
            <w:tcBorders>
              <w:top w:val="single" w:sz="4" w:space="0" w:color="auto"/>
              <w:left w:val="single" w:sz="4" w:space="0" w:color="auto"/>
              <w:bottom w:val="single" w:sz="4" w:space="0" w:color="auto"/>
              <w:right w:val="single" w:sz="4" w:space="0" w:color="auto"/>
            </w:tcBorders>
          </w:tcPr>
          <w:p w14:paraId="4A21E38C" w14:textId="77777777" w:rsidR="007F1650" w:rsidRPr="007F1650" w:rsidRDefault="007F1650" w:rsidP="007F1650">
            <w:pPr>
              <w:widowControl w:val="0"/>
              <w:autoSpaceDE w:val="0"/>
              <w:autoSpaceDN w:val="0"/>
              <w:adjustRightInd w:val="0"/>
              <w:jc w:val="center"/>
            </w:pPr>
            <w:r w:rsidRPr="007F1650">
              <w:t>7 714,3</w:t>
            </w:r>
          </w:p>
        </w:tc>
        <w:tc>
          <w:tcPr>
            <w:tcW w:w="1134" w:type="dxa"/>
            <w:tcBorders>
              <w:top w:val="single" w:sz="4" w:space="0" w:color="auto"/>
              <w:left w:val="single" w:sz="4" w:space="0" w:color="auto"/>
              <w:bottom w:val="single" w:sz="4" w:space="0" w:color="auto"/>
              <w:right w:val="single" w:sz="4" w:space="0" w:color="auto"/>
            </w:tcBorders>
          </w:tcPr>
          <w:p w14:paraId="11235DD6" w14:textId="77777777" w:rsidR="007F1650" w:rsidRPr="007F1650" w:rsidRDefault="007F1650" w:rsidP="007F1650">
            <w:pPr>
              <w:widowControl w:val="0"/>
              <w:autoSpaceDE w:val="0"/>
              <w:autoSpaceDN w:val="0"/>
              <w:adjustRightInd w:val="0"/>
              <w:jc w:val="center"/>
            </w:pPr>
            <w:r w:rsidRPr="007F1650">
              <w:t>11 067,2</w:t>
            </w:r>
          </w:p>
        </w:tc>
        <w:tc>
          <w:tcPr>
            <w:tcW w:w="1134" w:type="dxa"/>
            <w:tcBorders>
              <w:top w:val="single" w:sz="4" w:space="0" w:color="auto"/>
              <w:left w:val="single" w:sz="4" w:space="0" w:color="auto"/>
              <w:bottom w:val="single" w:sz="4" w:space="0" w:color="auto"/>
              <w:right w:val="single" w:sz="4" w:space="0" w:color="auto"/>
            </w:tcBorders>
          </w:tcPr>
          <w:p w14:paraId="14D38468" w14:textId="77777777" w:rsidR="007F1650" w:rsidRPr="007F1650" w:rsidRDefault="007F1650" w:rsidP="007F1650">
            <w:pPr>
              <w:widowControl w:val="0"/>
              <w:autoSpaceDE w:val="0"/>
              <w:autoSpaceDN w:val="0"/>
              <w:adjustRightInd w:val="0"/>
              <w:jc w:val="center"/>
            </w:pPr>
            <w:r w:rsidRPr="007F1650">
              <w:t>10 270,5</w:t>
            </w:r>
          </w:p>
        </w:tc>
        <w:tc>
          <w:tcPr>
            <w:tcW w:w="1134" w:type="dxa"/>
            <w:tcBorders>
              <w:top w:val="single" w:sz="4" w:space="0" w:color="auto"/>
              <w:left w:val="single" w:sz="4" w:space="0" w:color="auto"/>
              <w:bottom w:val="single" w:sz="4" w:space="0" w:color="auto"/>
              <w:right w:val="single" w:sz="4" w:space="0" w:color="auto"/>
            </w:tcBorders>
          </w:tcPr>
          <w:p w14:paraId="118B3CF6" w14:textId="77777777" w:rsidR="007F1650" w:rsidRPr="007F1650" w:rsidRDefault="007F1650" w:rsidP="007F1650">
            <w:pPr>
              <w:widowControl w:val="0"/>
              <w:autoSpaceDE w:val="0"/>
              <w:autoSpaceDN w:val="0"/>
              <w:adjustRightInd w:val="0"/>
              <w:jc w:val="center"/>
            </w:pPr>
            <w:r w:rsidRPr="007F1650">
              <w:t>11 164,2</w:t>
            </w:r>
          </w:p>
        </w:tc>
        <w:tc>
          <w:tcPr>
            <w:tcW w:w="1134" w:type="dxa"/>
            <w:tcBorders>
              <w:top w:val="single" w:sz="4" w:space="0" w:color="auto"/>
              <w:left w:val="single" w:sz="4" w:space="0" w:color="auto"/>
              <w:bottom w:val="single" w:sz="4" w:space="0" w:color="auto"/>
              <w:right w:val="single" w:sz="4" w:space="0" w:color="auto"/>
            </w:tcBorders>
          </w:tcPr>
          <w:p w14:paraId="25AE5F2B" w14:textId="77777777" w:rsidR="007F1650" w:rsidRPr="007F1650" w:rsidRDefault="007F1650" w:rsidP="007F1650">
            <w:pPr>
              <w:widowControl w:val="0"/>
              <w:autoSpaceDE w:val="0"/>
              <w:autoSpaceDN w:val="0"/>
              <w:adjustRightInd w:val="0"/>
              <w:jc w:val="center"/>
            </w:pPr>
            <w:r w:rsidRPr="007F1650">
              <w:t>12 819,7</w:t>
            </w:r>
          </w:p>
        </w:tc>
        <w:tc>
          <w:tcPr>
            <w:tcW w:w="1134" w:type="dxa"/>
            <w:tcBorders>
              <w:top w:val="single" w:sz="4" w:space="0" w:color="auto"/>
              <w:left w:val="single" w:sz="4" w:space="0" w:color="auto"/>
              <w:bottom w:val="single" w:sz="4" w:space="0" w:color="auto"/>
              <w:right w:val="single" w:sz="4" w:space="0" w:color="auto"/>
            </w:tcBorders>
          </w:tcPr>
          <w:p w14:paraId="2D85B822"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7DF5BD13"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5763821B"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tcBorders>
          </w:tcPr>
          <w:p w14:paraId="1F83178F" w14:textId="77777777" w:rsidR="007F1650" w:rsidRPr="007F1650" w:rsidRDefault="007F1650" w:rsidP="007F1650">
            <w:pPr>
              <w:widowControl w:val="0"/>
              <w:autoSpaceDE w:val="0"/>
              <w:autoSpaceDN w:val="0"/>
              <w:adjustRightInd w:val="0"/>
              <w:jc w:val="center"/>
            </w:pPr>
            <w:r w:rsidRPr="007F1650">
              <w:t>0,0</w:t>
            </w:r>
          </w:p>
        </w:tc>
      </w:tr>
      <w:tr w:rsidR="007F1650" w:rsidRPr="007F1650" w14:paraId="140AA476" w14:textId="77777777" w:rsidTr="00A577A6">
        <w:tc>
          <w:tcPr>
            <w:tcW w:w="980" w:type="dxa"/>
            <w:tcBorders>
              <w:top w:val="single" w:sz="4" w:space="0" w:color="auto"/>
              <w:bottom w:val="single" w:sz="4" w:space="0" w:color="auto"/>
              <w:right w:val="single" w:sz="4" w:space="0" w:color="auto"/>
            </w:tcBorders>
          </w:tcPr>
          <w:p w14:paraId="374B4805" w14:textId="77777777" w:rsidR="007F1650" w:rsidRPr="007F1650" w:rsidRDefault="007F1650" w:rsidP="007F1650">
            <w:pPr>
              <w:widowControl w:val="0"/>
              <w:autoSpaceDE w:val="0"/>
              <w:autoSpaceDN w:val="0"/>
              <w:adjustRightInd w:val="0"/>
              <w:jc w:val="both"/>
            </w:pPr>
          </w:p>
        </w:tc>
        <w:tc>
          <w:tcPr>
            <w:tcW w:w="2520" w:type="dxa"/>
            <w:tcBorders>
              <w:top w:val="single" w:sz="4" w:space="0" w:color="auto"/>
              <w:left w:val="single" w:sz="4" w:space="0" w:color="auto"/>
              <w:bottom w:val="single" w:sz="4" w:space="0" w:color="auto"/>
              <w:right w:val="single" w:sz="4" w:space="0" w:color="auto"/>
            </w:tcBorders>
          </w:tcPr>
          <w:p w14:paraId="5E16B3F2" w14:textId="77777777" w:rsidR="007F1650" w:rsidRPr="007F1650" w:rsidRDefault="007F1650" w:rsidP="007F1650">
            <w:pPr>
              <w:widowControl w:val="0"/>
              <w:autoSpaceDE w:val="0"/>
              <w:autoSpaceDN w:val="0"/>
              <w:adjustRightInd w:val="0"/>
              <w:jc w:val="both"/>
            </w:pPr>
            <w:r w:rsidRPr="007F1650">
              <w:t>- бюджет городского округа Кинешма</w:t>
            </w:r>
          </w:p>
        </w:tc>
        <w:tc>
          <w:tcPr>
            <w:tcW w:w="1820" w:type="dxa"/>
            <w:vMerge/>
            <w:tcBorders>
              <w:top w:val="single" w:sz="4" w:space="0" w:color="auto"/>
              <w:left w:val="single" w:sz="4" w:space="0" w:color="auto"/>
              <w:bottom w:val="single" w:sz="4" w:space="0" w:color="auto"/>
              <w:right w:val="single" w:sz="4" w:space="0" w:color="auto"/>
            </w:tcBorders>
          </w:tcPr>
          <w:p w14:paraId="28022A60" w14:textId="77777777" w:rsidR="007F1650" w:rsidRPr="007F1650" w:rsidRDefault="007F1650" w:rsidP="007F1650">
            <w:pPr>
              <w:widowControl w:val="0"/>
              <w:autoSpaceDE w:val="0"/>
              <w:autoSpaceDN w:val="0"/>
              <w:adjustRightInd w:val="0"/>
              <w:jc w:val="both"/>
            </w:pPr>
          </w:p>
        </w:tc>
        <w:tc>
          <w:tcPr>
            <w:tcW w:w="1059" w:type="dxa"/>
            <w:tcBorders>
              <w:top w:val="single" w:sz="4" w:space="0" w:color="auto"/>
              <w:left w:val="single" w:sz="4" w:space="0" w:color="auto"/>
              <w:bottom w:val="single" w:sz="4" w:space="0" w:color="auto"/>
              <w:right w:val="single" w:sz="4" w:space="0" w:color="auto"/>
            </w:tcBorders>
          </w:tcPr>
          <w:p w14:paraId="76206815" w14:textId="77777777" w:rsidR="007F1650" w:rsidRPr="007F1650" w:rsidRDefault="007F1650" w:rsidP="007F1650">
            <w:pPr>
              <w:widowControl w:val="0"/>
              <w:autoSpaceDE w:val="0"/>
              <w:autoSpaceDN w:val="0"/>
              <w:adjustRightInd w:val="0"/>
              <w:jc w:val="center"/>
            </w:pPr>
            <w:r w:rsidRPr="007F1650">
              <w:t>385,7</w:t>
            </w:r>
          </w:p>
        </w:tc>
        <w:tc>
          <w:tcPr>
            <w:tcW w:w="1134" w:type="dxa"/>
            <w:tcBorders>
              <w:top w:val="single" w:sz="4" w:space="0" w:color="auto"/>
              <w:left w:val="single" w:sz="4" w:space="0" w:color="auto"/>
              <w:bottom w:val="single" w:sz="4" w:space="0" w:color="auto"/>
              <w:right w:val="single" w:sz="4" w:space="0" w:color="auto"/>
            </w:tcBorders>
          </w:tcPr>
          <w:p w14:paraId="5445EB35" w14:textId="77777777" w:rsidR="007F1650" w:rsidRPr="007F1650" w:rsidRDefault="007F1650" w:rsidP="007F1650">
            <w:pPr>
              <w:widowControl w:val="0"/>
              <w:autoSpaceDE w:val="0"/>
              <w:autoSpaceDN w:val="0"/>
              <w:adjustRightInd w:val="0"/>
              <w:jc w:val="center"/>
            </w:pPr>
            <w:r w:rsidRPr="007F1650">
              <w:t>553,4</w:t>
            </w:r>
          </w:p>
        </w:tc>
        <w:tc>
          <w:tcPr>
            <w:tcW w:w="1134" w:type="dxa"/>
            <w:tcBorders>
              <w:top w:val="single" w:sz="4" w:space="0" w:color="auto"/>
              <w:left w:val="single" w:sz="4" w:space="0" w:color="auto"/>
              <w:bottom w:val="single" w:sz="4" w:space="0" w:color="auto"/>
              <w:right w:val="single" w:sz="4" w:space="0" w:color="auto"/>
            </w:tcBorders>
          </w:tcPr>
          <w:p w14:paraId="195D3A94" w14:textId="77777777" w:rsidR="007F1650" w:rsidRPr="007F1650" w:rsidRDefault="007F1650" w:rsidP="007F1650">
            <w:pPr>
              <w:widowControl w:val="0"/>
              <w:autoSpaceDE w:val="0"/>
              <w:autoSpaceDN w:val="0"/>
              <w:adjustRightInd w:val="0"/>
              <w:jc w:val="center"/>
            </w:pPr>
            <w:r w:rsidRPr="007F1650">
              <w:t>513,5</w:t>
            </w:r>
          </w:p>
        </w:tc>
        <w:tc>
          <w:tcPr>
            <w:tcW w:w="1134" w:type="dxa"/>
            <w:tcBorders>
              <w:top w:val="single" w:sz="4" w:space="0" w:color="auto"/>
              <w:left w:val="single" w:sz="4" w:space="0" w:color="auto"/>
              <w:bottom w:val="single" w:sz="4" w:space="0" w:color="auto"/>
              <w:right w:val="single" w:sz="4" w:space="0" w:color="auto"/>
            </w:tcBorders>
          </w:tcPr>
          <w:p w14:paraId="289D0FF1" w14:textId="77777777" w:rsidR="007F1650" w:rsidRPr="007F1650" w:rsidRDefault="007F1650" w:rsidP="007F1650">
            <w:pPr>
              <w:widowControl w:val="0"/>
              <w:autoSpaceDE w:val="0"/>
              <w:autoSpaceDN w:val="0"/>
              <w:adjustRightInd w:val="0"/>
              <w:jc w:val="center"/>
            </w:pPr>
            <w:r w:rsidRPr="007F1650">
              <w:t>558,2</w:t>
            </w:r>
          </w:p>
        </w:tc>
        <w:tc>
          <w:tcPr>
            <w:tcW w:w="1134" w:type="dxa"/>
            <w:tcBorders>
              <w:top w:val="single" w:sz="4" w:space="0" w:color="auto"/>
              <w:left w:val="single" w:sz="4" w:space="0" w:color="auto"/>
              <w:bottom w:val="single" w:sz="4" w:space="0" w:color="auto"/>
              <w:right w:val="single" w:sz="4" w:space="0" w:color="auto"/>
            </w:tcBorders>
          </w:tcPr>
          <w:p w14:paraId="2C7951AA" w14:textId="77777777" w:rsidR="007F1650" w:rsidRPr="007F1650" w:rsidRDefault="007F1650" w:rsidP="007F1650">
            <w:pPr>
              <w:widowControl w:val="0"/>
              <w:autoSpaceDE w:val="0"/>
              <w:autoSpaceDN w:val="0"/>
              <w:adjustRightInd w:val="0"/>
              <w:jc w:val="center"/>
            </w:pPr>
            <w:r w:rsidRPr="007F1650">
              <w:t>641,0</w:t>
            </w:r>
          </w:p>
        </w:tc>
        <w:tc>
          <w:tcPr>
            <w:tcW w:w="1134" w:type="dxa"/>
            <w:tcBorders>
              <w:top w:val="single" w:sz="4" w:space="0" w:color="auto"/>
              <w:left w:val="single" w:sz="4" w:space="0" w:color="auto"/>
              <w:bottom w:val="single" w:sz="4" w:space="0" w:color="auto"/>
              <w:right w:val="single" w:sz="4" w:space="0" w:color="auto"/>
            </w:tcBorders>
          </w:tcPr>
          <w:p w14:paraId="453EBAAD"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128C6979"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2FB70CA4"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tcBorders>
          </w:tcPr>
          <w:p w14:paraId="1C6CC693" w14:textId="77777777" w:rsidR="007F1650" w:rsidRPr="007F1650" w:rsidRDefault="007F1650" w:rsidP="007F1650">
            <w:pPr>
              <w:widowControl w:val="0"/>
              <w:autoSpaceDE w:val="0"/>
              <w:autoSpaceDN w:val="0"/>
              <w:adjustRightInd w:val="0"/>
              <w:jc w:val="center"/>
            </w:pPr>
            <w:r w:rsidRPr="007F1650">
              <w:t>0,0</w:t>
            </w:r>
          </w:p>
        </w:tc>
      </w:tr>
      <w:tr w:rsidR="007F1650" w:rsidRPr="007F1650" w14:paraId="14D96E75" w14:textId="77777777" w:rsidTr="00A577A6">
        <w:tc>
          <w:tcPr>
            <w:tcW w:w="980" w:type="dxa"/>
            <w:tcBorders>
              <w:top w:val="single" w:sz="4" w:space="0" w:color="auto"/>
              <w:bottom w:val="single" w:sz="4" w:space="0" w:color="auto"/>
              <w:right w:val="single" w:sz="4" w:space="0" w:color="auto"/>
            </w:tcBorders>
          </w:tcPr>
          <w:p w14:paraId="7753F90A" w14:textId="77777777" w:rsidR="007F1650" w:rsidRPr="007F1650" w:rsidRDefault="007F1650" w:rsidP="007F1650">
            <w:pPr>
              <w:widowControl w:val="0"/>
              <w:autoSpaceDE w:val="0"/>
              <w:autoSpaceDN w:val="0"/>
              <w:adjustRightInd w:val="0"/>
              <w:jc w:val="both"/>
            </w:pPr>
          </w:p>
        </w:tc>
        <w:tc>
          <w:tcPr>
            <w:tcW w:w="2520" w:type="dxa"/>
            <w:tcBorders>
              <w:top w:val="single" w:sz="4" w:space="0" w:color="auto"/>
              <w:left w:val="single" w:sz="4" w:space="0" w:color="auto"/>
              <w:bottom w:val="single" w:sz="4" w:space="0" w:color="auto"/>
              <w:right w:val="single" w:sz="4" w:space="0" w:color="auto"/>
            </w:tcBorders>
          </w:tcPr>
          <w:p w14:paraId="6B85DAFC" w14:textId="77777777" w:rsidR="007F1650" w:rsidRPr="007F1650" w:rsidRDefault="007F1650" w:rsidP="007F1650">
            <w:pPr>
              <w:widowControl w:val="0"/>
              <w:autoSpaceDE w:val="0"/>
              <w:autoSpaceDN w:val="0"/>
              <w:adjustRightInd w:val="0"/>
              <w:jc w:val="both"/>
            </w:pPr>
            <w:r w:rsidRPr="007F1650">
              <w:t>- областной бюджет</w:t>
            </w:r>
          </w:p>
        </w:tc>
        <w:tc>
          <w:tcPr>
            <w:tcW w:w="1820" w:type="dxa"/>
            <w:vMerge/>
            <w:tcBorders>
              <w:top w:val="single" w:sz="4" w:space="0" w:color="auto"/>
              <w:left w:val="single" w:sz="4" w:space="0" w:color="auto"/>
              <w:bottom w:val="single" w:sz="4" w:space="0" w:color="auto"/>
              <w:right w:val="single" w:sz="4" w:space="0" w:color="auto"/>
            </w:tcBorders>
          </w:tcPr>
          <w:p w14:paraId="092ED409" w14:textId="77777777" w:rsidR="007F1650" w:rsidRPr="007F1650" w:rsidRDefault="007F1650" w:rsidP="007F1650">
            <w:pPr>
              <w:widowControl w:val="0"/>
              <w:autoSpaceDE w:val="0"/>
              <w:autoSpaceDN w:val="0"/>
              <w:adjustRightInd w:val="0"/>
              <w:jc w:val="both"/>
            </w:pPr>
          </w:p>
        </w:tc>
        <w:tc>
          <w:tcPr>
            <w:tcW w:w="1059" w:type="dxa"/>
            <w:tcBorders>
              <w:top w:val="single" w:sz="4" w:space="0" w:color="auto"/>
              <w:left w:val="single" w:sz="4" w:space="0" w:color="auto"/>
              <w:bottom w:val="single" w:sz="4" w:space="0" w:color="auto"/>
              <w:right w:val="single" w:sz="4" w:space="0" w:color="auto"/>
            </w:tcBorders>
          </w:tcPr>
          <w:p w14:paraId="648912B1" w14:textId="77777777" w:rsidR="007F1650" w:rsidRPr="007F1650" w:rsidRDefault="007F1650" w:rsidP="007F1650">
            <w:pPr>
              <w:widowControl w:val="0"/>
              <w:autoSpaceDE w:val="0"/>
              <w:autoSpaceDN w:val="0"/>
              <w:adjustRightInd w:val="0"/>
              <w:jc w:val="center"/>
            </w:pPr>
            <w:r w:rsidRPr="007F1650">
              <w:t>7 328,6</w:t>
            </w:r>
          </w:p>
        </w:tc>
        <w:tc>
          <w:tcPr>
            <w:tcW w:w="1134" w:type="dxa"/>
            <w:tcBorders>
              <w:top w:val="single" w:sz="4" w:space="0" w:color="auto"/>
              <w:left w:val="single" w:sz="4" w:space="0" w:color="auto"/>
              <w:bottom w:val="single" w:sz="4" w:space="0" w:color="auto"/>
              <w:right w:val="single" w:sz="4" w:space="0" w:color="auto"/>
            </w:tcBorders>
          </w:tcPr>
          <w:p w14:paraId="799EFDB1" w14:textId="77777777" w:rsidR="007F1650" w:rsidRPr="007F1650" w:rsidRDefault="007F1650" w:rsidP="007F1650">
            <w:pPr>
              <w:widowControl w:val="0"/>
              <w:autoSpaceDE w:val="0"/>
              <w:autoSpaceDN w:val="0"/>
              <w:adjustRightInd w:val="0"/>
              <w:jc w:val="center"/>
            </w:pPr>
            <w:r w:rsidRPr="007F1650">
              <w:t>10 513,8</w:t>
            </w:r>
          </w:p>
        </w:tc>
        <w:tc>
          <w:tcPr>
            <w:tcW w:w="1134" w:type="dxa"/>
            <w:tcBorders>
              <w:top w:val="single" w:sz="4" w:space="0" w:color="auto"/>
              <w:left w:val="single" w:sz="4" w:space="0" w:color="auto"/>
              <w:bottom w:val="single" w:sz="4" w:space="0" w:color="auto"/>
              <w:right w:val="single" w:sz="4" w:space="0" w:color="auto"/>
            </w:tcBorders>
          </w:tcPr>
          <w:p w14:paraId="637776FE" w14:textId="77777777" w:rsidR="007F1650" w:rsidRPr="007F1650" w:rsidRDefault="007F1650" w:rsidP="007F1650">
            <w:pPr>
              <w:widowControl w:val="0"/>
              <w:autoSpaceDE w:val="0"/>
              <w:autoSpaceDN w:val="0"/>
              <w:adjustRightInd w:val="0"/>
              <w:jc w:val="center"/>
            </w:pPr>
            <w:r w:rsidRPr="007F1650">
              <w:t>9 757,0</w:t>
            </w:r>
          </w:p>
        </w:tc>
        <w:tc>
          <w:tcPr>
            <w:tcW w:w="1134" w:type="dxa"/>
            <w:tcBorders>
              <w:top w:val="single" w:sz="4" w:space="0" w:color="auto"/>
              <w:left w:val="single" w:sz="4" w:space="0" w:color="auto"/>
              <w:bottom w:val="single" w:sz="4" w:space="0" w:color="auto"/>
              <w:right w:val="single" w:sz="4" w:space="0" w:color="auto"/>
            </w:tcBorders>
          </w:tcPr>
          <w:p w14:paraId="791CECAD" w14:textId="77777777" w:rsidR="007F1650" w:rsidRPr="007F1650" w:rsidRDefault="007F1650" w:rsidP="007F1650">
            <w:pPr>
              <w:widowControl w:val="0"/>
              <w:autoSpaceDE w:val="0"/>
              <w:autoSpaceDN w:val="0"/>
              <w:adjustRightInd w:val="0"/>
              <w:jc w:val="center"/>
            </w:pPr>
            <w:r w:rsidRPr="007F1650">
              <w:t>10 606,0</w:t>
            </w:r>
          </w:p>
        </w:tc>
        <w:tc>
          <w:tcPr>
            <w:tcW w:w="1134" w:type="dxa"/>
            <w:tcBorders>
              <w:top w:val="single" w:sz="4" w:space="0" w:color="auto"/>
              <w:left w:val="single" w:sz="4" w:space="0" w:color="auto"/>
              <w:bottom w:val="single" w:sz="4" w:space="0" w:color="auto"/>
              <w:right w:val="single" w:sz="4" w:space="0" w:color="auto"/>
            </w:tcBorders>
          </w:tcPr>
          <w:p w14:paraId="65B09318" w14:textId="77777777" w:rsidR="007F1650" w:rsidRPr="007F1650" w:rsidRDefault="007F1650" w:rsidP="007F1650">
            <w:pPr>
              <w:widowControl w:val="0"/>
              <w:autoSpaceDE w:val="0"/>
              <w:autoSpaceDN w:val="0"/>
              <w:adjustRightInd w:val="0"/>
              <w:jc w:val="center"/>
            </w:pPr>
            <w:r w:rsidRPr="007F1650">
              <w:t>12 178,7</w:t>
            </w:r>
          </w:p>
        </w:tc>
        <w:tc>
          <w:tcPr>
            <w:tcW w:w="1134" w:type="dxa"/>
            <w:tcBorders>
              <w:top w:val="single" w:sz="4" w:space="0" w:color="auto"/>
              <w:left w:val="single" w:sz="4" w:space="0" w:color="auto"/>
              <w:bottom w:val="single" w:sz="4" w:space="0" w:color="auto"/>
              <w:right w:val="single" w:sz="4" w:space="0" w:color="auto"/>
            </w:tcBorders>
          </w:tcPr>
          <w:p w14:paraId="4207EF4A"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4573AF1E"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0211E573"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tcBorders>
          </w:tcPr>
          <w:p w14:paraId="039C0E33" w14:textId="77777777" w:rsidR="007F1650" w:rsidRPr="007F1650" w:rsidRDefault="007F1650" w:rsidP="007F1650">
            <w:pPr>
              <w:widowControl w:val="0"/>
              <w:autoSpaceDE w:val="0"/>
              <w:autoSpaceDN w:val="0"/>
              <w:adjustRightInd w:val="0"/>
              <w:jc w:val="center"/>
            </w:pPr>
            <w:r w:rsidRPr="007F1650">
              <w:t>0,0</w:t>
            </w:r>
          </w:p>
        </w:tc>
      </w:tr>
      <w:tr w:rsidR="007F1650" w:rsidRPr="007F1650" w14:paraId="7140BF34" w14:textId="77777777" w:rsidTr="00A577A6">
        <w:tc>
          <w:tcPr>
            <w:tcW w:w="980" w:type="dxa"/>
            <w:tcBorders>
              <w:top w:val="single" w:sz="4" w:space="0" w:color="auto"/>
              <w:bottom w:val="single" w:sz="4" w:space="0" w:color="auto"/>
              <w:right w:val="single" w:sz="4" w:space="0" w:color="auto"/>
            </w:tcBorders>
          </w:tcPr>
          <w:p w14:paraId="746F4441" w14:textId="77777777" w:rsidR="007F1650" w:rsidRPr="007F1650" w:rsidRDefault="007F1650" w:rsidP="007F1650">
            <w:pPr>
              <w:widowControl w:val="0"/>
              <w:autoSpaceDE w:val="0"/>
              <w:autoSpaceDN w:val="0"/>
              <w:adjustRightInd w:val="0"/>
              <w:jc w:val="center"/>
            </w:pPr>
            <w:r w:rsidRPr="007F1650">
              <w:t>1.4</w:t>
            </w:r>
          </w:p>
        </w:tc>
        <w:tc>
          <w:tcPr>
            <w:tcW w:w="2520" w:type="dxa"/>
            <w:tcBorders>
              <w:top w:val="single" w:sz="4" w:space="0" w:color="auto"/>
              <w:left w:val="single" w:sz="4" w:space="0" w:color="auto"/>
              <w:bottom w:val="single" w:sz="4" w:space="0" w:color="auto"/>
              <w:right w:val="single" w:sz="4" w:space="0" w:color="auto"/>
            </w:tcBorders>
          </w:tcPr>
          <w:p w14:paraId="6B9A6E4F" w14:textId="77777777" w:rsidR="007F1650" w:rsidRPr="007F1650" w:rsidRDefault="007F1650" w:rsidP="007F1650">
            <w:pPr>
              <w:widowControl w:val="0"/>
              <w:autoSpaceDE w:val="0"/>
              <w:autoSpaceDN w:val="0"/>
              <w:adjustRightInd w:val="0"/>
              <w:jc w:val="both"/>
            </w:pPr>
            <w:r w:rsidRPr="007F1650">
              <w:t>Укрепление материально-технической базы муниципальных учреждений городского округа Кинешма</w:t>
            </w:r>
          </w:p>
        </w:tc>
        <w:tc>
          <w:tcPr>
            <w:tcW w:w="1820" w:type="dxa"/>
            <w:vMerge w:val="restart"/>
            <w:tcBorders>
              <w:top w:val="single" w:sz="4" w:space="0" w:color="auto"/>
              <w:left w:val="single" w:sz="4" w:space="0" w:color="auto"/>
              <w:bottom w:val="single" w:sz="4" w:space="0" w:color="auto"/>
              <w:right w:val="single" w:sz="4" w:space="0" w:color="auto"/>
            </w:tcBorders>
          </w:tcPr>
          <w:p w14:paraId="1E86CEB4" w14:textId="77777777" w:rsidR="007F1650" w:rsidRPr="007F1650" w:rsidRDefault="007F1650" w:rsidP="007F1650">
            <w:pPr>
              <w:widowControl w:val="0"/>
              <w:autoSpaceDE w:val="0"/>
              <w:autoSpaceDN w:val="0"/>
              <w:adjustRightInd w:val="0"/>
              <w:jc w:val="center"/>
            </w:pPr>
            <w:r w:rsidRPr="007F1650">
              <w:t>Комитет по культуре и туризму администрации городского округа Кинешма</w:t>
            </w:r>
          </w:p>
        </w:tc>
        <w:tc>
          <w:tcPr>
            <w:tcW w:w="1059" w:type="dxa"/>
            <w:tcBorders>
              <w:top w:val="single" w:sz="4" w:space="0" w:color="auto"/>
              <w:left w:val="single" w:sz="4" w:space="0" w:color="auto"/>
              <w:bottom w:val="single" w:sz="4" w:space="0" w:color="auto"/>
              <w:right w:val="single" w:sz="4" w:space="0" w:color="auto"/>
            </w:tcBorders>
          </w:tcPr>
          <w:p w14:paraId="34B48890"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0CE7C67F"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32B6A2DF" w14:textId="77777777" w:rsidR="007F1650" w:rsidRPr="007F1650" w:rsidRDefault="007F1650" w:rsidP="007F1650">
            <w:pPr>
              <w:widowControl w:val="0"/>
              <w:autoSpaceDE w:val="0"/>
              <w:autoSpaceDN w:val="0"/>
              <w:adjustRightInd w:val="0"/>
              <w:jc w:val="center"/>
            </w:pPr>
            <w:r w:rsidRPr="007F1650">
              <w:t>598,4</w:t>
            </w:r>
          </w:p>
        </w:tc>
        <w:tc>
          <w:tcPr>
            <w:tcW w:w="1134" w:type="dxa"/>
            <w:tcBorders>
              <w:top w:val="single" w:sz="4" w:space="0" w:color="auto"/>
              <w:left w:val="single" w:sz="4" w:space="0" w:color="auto"/>
              <w:bottom w:val="single" w:sz="4" w:space="0" w:color="auto"/>
              <w:right w:val="single" w:sz="4" w:space="0" w:color="auto"/>
            </w:tcBorders>
          </w:tcPr>
          <w:p w14:paraId="23930959" w14:textId="77777777" w:rsidR="007F1650" w:rsidRPr="007F1650" w:rsidRDefault="007F1650" w:rsidP="007F1650">
            <w:pPr>
              <w:widowControl w:val="0"/>
              <w:autoSpaceDE w:val="0"/>
              <w:autoSpaceDN w:val="0"/>
              <w:adjustRightInd w:val="0"/>
              <w:jc w:val="center"/>
            </w:pPr>
            <w:r w:rsidRPr="007F1650">
              <w:t>689,4</w:t>
            </w:r>
          </w:p>
        </w:tc>
        <w:tc>
          <w:tcPr>
            <w:tcW w:w="1134" w:type="dxa"/>
            <w:tcBorders>
              <w:top w:val="single" w:sz="4" w:space="0" w:color="auto"/>
              <w:left w:val="single" w:sz="4" w:space="0" w:color="auto"/>
              <w:bottom w:val="single" w:sz="4" w:space="0" w:color="auto"/>
              <w:right w:val="single" w:sz="4" w:space="0" w:color="auto"/>
            </w:tcBorders>
          </w:tcPr>
          <w:p w14:paraId="5ADA67FB" w14:textId="77777777" w:rsidR="007F1650" w:rsidRPr="007F1650" w:rsidRDefault="007F1650" w:rsidP="007F1650">
            <w:pPr>
              <w:widowControl w:val="0"/>
              <w:autoSpaceDE w:val="0"/>
              <w:autoSpaceDN w:val="0"/>
              <w:adjustRightInd w:val="0"/>
              <w:jc w:val="center"/>
            </w:pPr>
            <w:r w:rsidRPr="007F1650">
              <w:t>3 234,6</w:t>
            </w:r>
          </w:p>
        </w:tc>
        <w:tc>
          <w:tcPr>
            <w:tcW w:w="1134" w:type="dxa"/>
            <w:tcBorders>
              <w:top w:val="single" w:sz="4" w:space="0" w:color="auto"/>
              <w:left w:val="single" w:sz="4" w:space="0" w:color="auto"/>
              <w:bottom w:val="single" w:sz="4" w:space="0" w:color="auto"/>
              <w:right w:val="single" w:sz="4" w:space="0" w:color="auto"/>
            </w:tcBorders>
          </w:tcPr>
          <w:p w14:paraId="07D4016C" w14:textId="77777777" w:rsidR="007F1650" w:rsidRPr="007F1650" w:rsidRDefault="007F1650" w:rsidP="007F1650">
            <w:pPr>
              <w:widowControl w:val="0"/>
              <w:autoSpaceDE w:val="0"/>
              <w:autoSpaceDN w:val="0"/>
              <w:adjustRightInd w:val="0"/>
              <w:jc w:val="center"/>
            </w:pPr>
            <w:r w:rsidRPr="007F1650">
              <w:t>18,1</w:t>
            </w:r>
          </w:p>
        </w:tc>
        <w:tc>
          <w:tcPr>
            <w:tcW w:w="1134" w:type="dxa"/>
            <w:tcBorders>
              <w:top w:val="single" w:sz="4" w:space="0" w:color="auto"/>
              <w:left w:val="single" w:sz="4" w:space="0" w:color="auto"/>
              <w:bottom w:val="single" w:sz="4" w:space="0" w:color="auto"/>
              <w:right w:val="single" w:sz="4" w:space="0" w:color="auto"/>
            </w:tcBorders>
          </w:tcPr>
          <w:p w14:paraId="6B473BA9"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26C8C1C6"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tcBorders>
          </w:tcPr>
          <w:p w14:paraId="7EBE9AAC" w14:textId="77777777" w:rsidR="007F1650" w:rsidRPr="007F1650" w:rsidRDefault="007F1650" w:rsidP="007F1650">
            <w:pPr>
              <w:widowControl w:val="0"/>
              <w:autoSpaceDE w:val="0"/>
              <w:autoSpaceDN w:val="0"/>
              <w:adjustRightInd w:val="0"/>
              <w:jc w:val="center"/>
            </w:pPr>
            <w:r w:rsidRPr="007F1650">
              <w:t>0,0</w:t>
            </w:r>
          </w:p>
        </w:tc>
      </w:tr>
      <w:tr w:rsidR="007F1650" w:rsidRPr="007F1650" w14:paraId="7FACFAA8" w14:textId="77777777" w:rsidTr="00A577A6">
        <w:tc>
          <w:tcPr>
            <w:tcW w:w="980" w:type="dxa"/>
            <w:tcBorders>
              <w:top w:val="single" w:sz="4" w:space="0" w:color="auto"/>
              <w:bottom w:val="single" w:sz="4" w:space="0" w:color="auto"/>
              <w:right w:val="single" w:sz="4" w:space="0" w:color="auto"/>
            </w:tcBorders>
          </w:tcPr>
          <w:p w14:paraId="5BF41E5B" w14:textId="77777777" w:rsidR="007F1650" w:rsidRPr="007F1650" w:rsidRDefault="007F1650" w:rsidP="007F1650">
            <w:pPr>
              <w:widowControl w:val="0"/>
              <w:autoSpaceDE w:val="0"/>
              <w:autoSpaceDN w:val="0"/>
              <w:adjustRightInd w:val="0"/>
              <w:jc w:val="both"/>
            </w:pPr>
          </w:p>
        </w:tc>
        <w:tc>
          <w:tcPr>
            <w:tcW w:w="2520" w:type="dxa"/>
            <w:tcBorders>
              <w:top w:val="single" w:sz="4" w:space="0" w:color="auto"/>
              <w:left w:val="single" w:sz="4" w:space="0" w:color="auto"/>
              <w:bottom w:val="single" w:sz="4" w:space="0" w:color="auto"/>
              <w:right w:val="single" w:sz="4" w:space="0" w:color="auto"/>
            </w:tcBorders>
          </w:tcPr>
          <w:p w14:paraId="3F3D7BA0" w14:textId="77777777" w:rsidR="007F1650" w:rsidRPr="007F1650" w:rsidRDefault="007F1650" w:rsidP="007F1650">
            <w:pPr>
              <w:widowControl w:val="0"/>
              <w:autoSpaceDE w:val="0"/>
              <w:autoSpaceDN w:val="0"/>
              <w:adjustRightInd w:val="0"/>
              <w:jc w:val="both"/>
            </w:pPr>
            <w:r w:rsidRPr="007F1650">
              <w:t>бюджетные ассигнования</w:t>
            </w:r>
          </w:p>
        </w:tc>
        <w:tc>
          <w:tcPr>
            <w:tcW w:w="1820" w:type="dxa"/>
            <w:vMerge/>
            <w:tcBorders>
              <w:top w:val="single" w:sz="4" w:space="0" w:color="auto"/>
              <w:left w:val="single" w:sz="4" w:space="0" w:color="auto"/>
              <w:bottom w:val="single" w:sz="4" w:space="0" w:color="auto"/>
              <w:right w:val="single" w:sz="4" w:space="0" w:color="auto"/>
            </w:tcBorders>
          </w:tcPr>
          <w:p w14:paraId="34BC788D" w14:textId="77777777" w:rsidR="007F1650" w:rsidRPr="007F1650" w:rsidRDefault="007F1650" w:rsidP="007F1650">
            <w:pPr>
              <w:widowControl w:val="0"/>
              <w:autoSpaceDE w:val="0"/>
              <w:autoSpaceDN w:val="0"/>
              <w:adjustRightInd w:val="0"/>
              <w:jc w:val="both"/>
            </w:pPr>
          </w:p>
        </w:tc>
        <w:tc>
          <w:tcPr>
            <w:tcW w:w="1059" w:type="dxa"/>
            <w:tcBorders>
              <w:top w:val="single" w:sz="4" w:space="0" w:color="auto"/>
              <w:left w:val="single" w:sz="4" w:space="0" w:color="auto"/>
              <w:bottom w:val="single" w:sz="4" w:space="0" w:color="auto"/>
              <w:right w:val="single" w:sz="4" w:space="0" w:color="auto"/>
            </w:tcBorders>
          </w:tcPr>
          <w:p w14:paraId="3D698161"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13953D02"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5F52363D" w14:textId="77777777" w:rsidR="007F1650" w:rsidRPr="007F1650" w:rsidRDefault="007F1650" w:rsidP="007F1650">
            <w:pPr>
              <w:widowControl w:val="0"/>
              <w:autoSpaceDE w:val="0"/>
              <w:autoSpaceDN w:val="0"/>
              <w:adjustRightInd w:val="0"/>
              <w:jc w:val="center"/>
            </w:pPr>
            <w:r w:rsidRPr="007F1650">
              <w:t>598,4</w:t>
            </w:r>
          </w:p>
        </w:tc>
        <w:tc>
          <w:tcPr>
            <w:tcW w:w="1134" w:type="dxa"/>
            <w:tcBorders>
              <w:top w:val="single" w:sz="4" w:space="0" w:color="auto"/>
              <w:left w:val="single" w:sz="4" w:space="0" w:color="auto"/>
              <w:bottom w:val="single" w:sz="4" w:space="0" w:color="auto"/>
              <w:right w:val="single" w:sz="4" w:space="0" w:color="auto"/>
            </w:tcBorders>
          </w:tcPr>
          <w:p w14:paraId="6FF7AB0F" w14:textId="77777777" w:rsidR="007F1650" w:rsidRPr="007F1650" w:rsidRDefault="007F1650" w:rsidP="007F1650">
            <w:pPr>
              <w:widowControl w:val="0"/>
              <w:autoSpaceDE w:val="0"/>
              <w:autoSpaceDN w:val="0"/>
              <w:adjustRightInd w:val="0"/>
              <w:jc w:val="center"/>
            </w:pPr>
            <w:r w:rsidRPr="007F1650">
              <w:t>689,4</w:t>
            </w:r>
          </w:p>
        </w:tc>
        <w:tc>
          <w:tcPr>
            <w:tcW w:w="1134" w:type="dxa"/>
            <w:tcBorders>
              <w:top w:val="single" w:sz="4" w:space="0" w:color="auto"/>
              <w:left w:val="single" w:sz="4" w:space="0" w:color="auto"/>
              <w:bottom w:val="single" w:sz="4" w:space="0" w:color="auto"/>
              <w:right w:val="single" w:sz="4" w:space="0" w:color="auto"/>
            </w:tcBorders>
          </w:tcPr>
          <w:p w14:paraId="0B6A43AE" w14:textId="77777777" w:rsidR="007F1650" w:rsidRPr="007F1650" w:rsidRDefault="007F1650" w:rsidP="007F1650">
            <w:pPr>
              <w:widowControl w:val="0"/>
              <w:autoSpaceDE w:val="0"/>
              <w:autoSpaceDN w:val="0"/>
              <w:adjustRightInd w:val="0"/>
              <w:jc w:val="center"/>
            </w:pPr>
            <w:r w:rsidRPr="007F1650">
              <w:t>3 234,6</w:t>
            </w:r>
          </w:p>
        </w:tc>
        <w:tc>
          <w:tcPr>
            <w:tcW w:w="1134" w:type="dxa"/>
            <w:tcBorders>
              <w:top w:val="single" w:sz="4" w:space="0" w:color="auto"/>
              <w:left w:val="single" w:sz="4" w:space="0" w:color="auto"/>
              <w:bottom w:val="single" w:sz="4" w:space="0" w:color="auto"/>
              <w:right w:val="single" w:sz="4" w:space="0" w:color="auto"/>
            </w:tcBorders>
          </w:tcPr>
          <w:p w14:paraId="06B32CFA" w14:textId="77777777" w:rsidR="007F1650" w:rsidRPr="007F1650" w:rsidRDefault="007F1650" w:rsidP="007F1650">
            <w:pPr>
              <w:widowControl w:val="0"/>
              <w:autoSpaceDE w:val="0"/>
              <w:autoSpaceDN w:val="0"/>
              <w:adjustRightInd w:val="0"/>
              <w:jc w:val="center"/>
            </w:pPr>
            <w:r w:rsidRPr="007F1650">
              <w:t>18,1</w:t>
            </w:r>
          </w:p>
        </w:tc>
        <w:tc>
          <w:tcPr>
            <w:tcW w:w="1134" w:type="dxa"/>
            <w:tcBorders>
              <w:top w:val="single" w:sz="4" w:space="0" w:color="auto"/>
              <w:left w:val="single" w:sz="4" w:space="0" w:color="auto"/>
              <w:bottom w:val="single" w:sz="4" w:space="0" w:color="auto"/>
              <w:right w:val="single" w:sz="4" w:space="0" w:color="auto"/>
            </w:tcBorders>
          </w:tcPr>
          <w:p w14:paraId="22D1203B"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4BCE2DC2"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tcBorders>
          </w:tcPr>
          <w:p w14:paraId="3FBE3967" w14:textId="77777777" w:rsidR="007F1650" w:rsidRPr="007F1650" w:rsidRDefault="007F1650" w:rsidP="007F1650">
            <w:pPr>
              <w:widowControl w:val="0"/>
              <w:autoSpaceDE w:val="0"/>
              <w:autoSpaceDN w:val="0"/>
              <w:adjustRightInd w:val="0"/>
              <w:jc w:val="center"/>
            </w:pPr>
            <w:r w:rsidRPr="007F1650">
              <w:t>0,0</w:t>
            </w:r>
          </w:p>
        </w:tc>
      </w:tr>
      <w:tr w:rsidR="007F1650" w:rsidRPr="007F1650" w14:paraId="672B3A01" w14:textId="77777777" w:rsidTr="00A577A6">
        <w:tc>
          <w:tcPr>
            <w:tcW w:w="980" w:type="dxa"/>
            <w:tcBorders>
              <w:top w:val="single" w:sz="4" w:space="0" w:color="auto"/>
              <w:bottom w:val="single" w:sz="4" w:space="0" w:color="auto"/>
              <w:right w:val="single" w:sz="4" w:space="0" w:color="auto"/>
            </w:tcBorders>
          </w:tcPr>
          <w:p w14:paraId="2A1901DC" w14:textId="77777777" w:rsidR="007F1650" w:rsidRPr="007F1650" w:rsidRDefault="007F1650" w:rsidP="007F1650">
            <w:pPr>
              <w:widowControl w:val="0"/>
              <w:autoSpaceDE w:val="0"/>
              <w:autoSpaceDN w:val="0"/>
              <w:adjustRightInd w:val="0"/>
              <w:jc w:val="both"/>
            </w:pPr>
          </w:p>
        </w:tc>
        <w:tc>
          <w:tcPr>
            <w:tcW w:w="2520" w:type="dxa"/>
            <w:tcBorders>
              <w:top w:val="single" w:sz="4" w:space="0" w:color="auto"/>
              <w:left w:val="single" w:sz="4" w:space="0" w:color="auto"/>
              <w:bottom w:val="single" w:sz="4" w:space="0" w:color="auto"/>
              <w:right w:val="single" w:sz="4" w:space="0" w:color="auto"/>
            </w:tcBorders>
          </w:tcPr>
          <w:p w14:paraId="1C690DF2" w14:textId="77777777" w:rsidR="007F1650" w:rsidRPr="007F1650" w:rsidRDefault="007F1650" w:rsidP="007F1650">
            <w:pPr>
              <w:widowControl w:val="0"/>
              <w:autoSpaceDE w:val="0"/>
              <w:autoSpaceDN w:val="0"/>
              <w:adjustRightInd w:val="0"/>
              <w:jc w:val="both"/>
            </w:pPr>
            <w:r w:rsidRPr="007F1650">
              <w:t xml:space="preserve">- бюджет городского </w:t>
            </w:r>
            <w:r w:rsidRPr="007F1650">
              <w:lastRenderedPageBreak/>
              <w:t>округа Кинешма</w:t>
            </w:r>
          </w:p>
        </w:tc>
        <w:tc>
          <w:tcPr>
            <w:tcW w:w="1820" w:type="dxa"/>
            <w:vMerge/>
            <w:tcBorders>
              <w:top w:val="single" w:sz="4" w:space="0" w:color="auto"/>
              <w:left w:val="single" w:sz="4" w:space="0" w:color="auto"/>
              <w:bottom w:val="single" w:sz="4" w:space="0" w:color="auto"/>
              <w:right w:val="single" w:sz="4" w:space="0" w:color="auto"/>
            </w:tcBorders>
          </w:tcPr>
          <w:p w14:paraId="0548B929" w14:textId="77777777" w:rsidR="007F1650" w:rsidRPr="007F1650" w:rsidRDefault="007F1650" w:rsidP="007F1650">
            <w:pPr>
              <w:widowControl w:val="0"/>
              <w:autoSpaceDE w:val="0"/>
              <w:autoSpaceDN w:val="0"/>
              <w:adjustRightInd w:val="0"/>
              <w:jc w:val="both"/>
            </w:pPr>
          </w:p>
        </w:tc>
        <w:tc>
          <w:tcPr>
            <w:tcW w:w="1059" w:type="dxa"/>
            <w:tcBorders>
              <w:top w:val="single" w:sz="4" w:space="0" w:color="auto"/>
              <w:left w:val="single" w:sz="4" w:space="0" w:color="auto"/>
              <w:bottom w:val="single" w:sz="4" w:space="0" w:color="auto"/>
              <w:right w:val="single" w:sz="4" w:space="0" w:color="auto"/>
            </w:tcBorders>
          </w:tcPr>
          <w:p w14:paraId="51F40EDE"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1AEB449A"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4EB37547" w14:textId="77777777" w:rsidR="007F1650" w:rsidRPr="007F1650" w:rsidRDefault="007F1650" w:rsidP="007F1650">
            <w:pPr>
              <w:widowControl w:val="0"/>
              <w:autoSpaceDE w:val="0"/>
              <w:autoSpaceDN w:val="0"/>
              <w:adjustRightInd w:val="0"/>
              <w:jc w:val="center"/>
            </w:pPr>
            <w:r w:rsidRPr="007F1650">
              <w:t>598,4</w:t>
            </w:r>
          </w:p>
        </w:tc>
        <w:tc>
          <w:tcPr>
            <w:tcW w:w="1134" w:type="dxa"/>
            <w:tcBorders>
              <w:top w:val="single" w:sz="4" w:space="0" w:color="auto"/>
              <w:left w:val="single" w:sz="4" w:space="0" w:color="auto"/>
              <w:bottom w:val="single" w:sz="4" w:space="0" w:color="auto"/>
              <w:right w:val="single" w:sz="4" w:space="0" w:color="auto"/>
            </w:tcBorders>
          </w:tcPr>
          <w:p w14:paraId="55A6FA83" w14:textId="77777777" w:rsidR="007F1650" w:rsidRPr="007F1650" w:rsidRDefault="007F1650" w:rsidP="007F1650">
            <w:pPr>
              <w:widowControl w:val="0"/>
              <w:autoSpaceDE w:val="0"/>
              <w:autoSpaceDN w:val="0"/>
              <w:adjustRightInd w:val="0"/>
              <w:jc w:val="center"/>
            </w:pPr>
            <w:r w:rsidRPr="007F1650">
              <w:t>689,4</w:t>
            </w:r>
          </w:p>
        </w:tc>
        <w:tc>
          <w:tcPr>
            <w:tcW w:w="1134" w:type="dxa"/>
            <w:tcBorders>
              <w:top w:val="single" w:sz="4" w:space="0" w:color="auto"/>
              <w:left w:val="single" w:sz="4" w:space="0" w:color="auto"/>
              <w:bottom w:val="single" w:sz="4" w:space="0" w:color="auto"/>
              <w:right w:val="single" w:sz="4" w:space="0" w:color="auto"/>
            </w:tcBorders>
          </w:tcPr>
          <w:p w14:paraId="01E545A4" w14:textId="77777777" w:rsidR="007F1650" w:rsidRPr="007F1650" w:rsidRDefault="007F1650" w:rsidP="007F1650">
            <w:pPr>
              <w:widowControl w:val="0"/>
              <w:autoSpaceDE w:val="0"/>
              <w:autoSpaceDN w:val="0"/>
              <w:adjustRightInd w:val="0"/>
              <w:jc w:val="center"/>
            </w:pPr>
            <w:r w:rsidRPr="007F1650">
              <w:t>3 234,6</w:t>
            </w:r>
          </w:p>
        </w:tc>
        <w:tc>
          <w:tcPr>
            <w:tcW w:w="1134" w:type="dxa"/>
            <w:tcBorders>
              <w:top w:val="single" w:sz="4" w:space="0" w:color="auto"/>
              <w:left w:val="single" w:sz="4" w:space="0" w:color="auto"/>
              <w:bottom w:val="single" w:sz="4" w:space="0" w:color="auto"/>
              <w:right w:val="single" w:sz="4" w:space="0" w:color="auto"/>
            </w:tcBorders>
          </w:tcPr>
          <w:p w14:paraId="53AD5415" w14:textId="77777777" w:rsidR="007F1650" w:rsidRPr="007F1650" w:rsidRDefault="007F1650" w:rsidP="007F1650">
            <w:pPr>
              <w:widowControl w:val="0"/>
              <w:autoSpaceDE w:val="0"/>
              <w:autoSpaceDN w:val="0"/>
              <w:adjustRightInd w:val="0"/>
              <w:jc w:val="center"/>
            </w:pPr>
            <w:r w:rsidRPr="007F1650">
              <w:t>18,1</w:t>
            </w:r>
          </w:p>
        </w:tc>
        <w:tc>
          <w:tcPr>
            <w:tcW w:w="1134" w:type="dxa"/>
            <w:tcBorders>
              <w:top w:val="single" w:sz="4" w:space="0" w:color="auto"/>
              <w:left w:val="single" w:sz="4" w:space="0" w:color="auto"/>
              <w:bottom w:val="single" w:sz="4" w:space="0" w:color="auto"/>
              <w:right w:val="single" w:sz="4" w:space="0" w:color="auto"/>
            </w:tcBorders>
          </w:tcPr>
          <w:p w14:paraId="3B7F899D"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26CF30AA"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tcBorders>
          </w:tcPr>
          <w:p w14:paraId="758AC16C" w14:textId="77777777" w:rsidR="007F1650" w:rsidRPr="007F1650" w:rsidRDefault="007F1650" w:rsidP="007F1650">
            <w:pPr>
              <w:widowControl w:val="0"/>
              <w:autoSpaceDE w:val="0"/>
              <w:autoSpaceDN w:val="0"/>
              <w:adjustRightInd w:val="0"/>
              <w:jc w:val="center"/>
            </w:pPr>
            <w:r w:rsidRPr="007F1650">
              <w:t>0,0</w:t>
            </w:r>
          </w:p>
        </w:tc>
      </w:tr>
      <w:tr w:rsidR="007F1650" w:rsidRPr="007F1650" w14:paraId="20DE479D" w14:textId="77777777" w:rsidTr="00A577A6">
        <w:tc>
          <w:tcPr>
            <w:tcW w:w="980" w:type="dxa"/>
            <w:tcBorders>
              <w:top w:val="single" w:sz="4" w:space="0" w:color="auto"/>
              <w:bottom w:val="single" w:sz="4" w:space="0" w:color="auto"/>
              <w:right w:val="single" w:sz="4" w:space="0" w:color="auto"/>
            </w:tcBorders>
          </w:tcPr>
          <w:p w14:paraId="005D1641" w14:textId="77777777" w:rsidR="007F1650" w:rsidRPr="007F1650" w:rsidRDefault="007F1650" w:rsidP="007F1650">
            <w:pPr>
              <w:widowControl w:val="0"/>
              <w:autoSpaceDE w:val="0"/>
              <w:autoSpaceDN w:val="0"/>
              <w:adjustRightInd w:val="0"/>
              <w:jc w:val="both"/>
            </w:pPr>
          </w:p>
        </w:tc>
        <w:tc>
          <w:tcPr>
            <w:tcW w:w="2520" w:type="dxa"/>
            <w:tcBorders>
              <w:top w:val="single" w:sz="4" w:space="0" w:color="auto"/>
              <w:left w:val="single" w:sz="4" w:space="0" w:color="auto"/>
              <w:bottom w:val="single" w:sz="4" w:space="0" w:color="auto"/>
              <w:right w:val="single" w:sz="4" w:space="0" w:color="auto"/>
            </w:tcBorders>
          </w:tcPr>
          <w:p w14:paraId="0E2B5F95" w14:textId="77777777" w:rsidR="007F1650" w:rsidRPr="007F1650" w:rsidRDefault="007F1650" w:rsidP="007F1650">
            <w:pPr>
              <w:widowControl w:val="0"/>
              <w:autoSpaceDE w:val="0"/>
              <w:autoSpaceDN w:val="0"/>
              <w:adjustRightInd w:val="0"/>
              <w:jc w:val="both"/>
            </w:pPr>
            <w:r w:rsidRPr="007F1650">
              <w:t>- областной бюджет</w:t>
            </w:r>
          </w:p>
        </w:tc>
        <w:tc>
          <w:tcPr>
            <w:tcW w:w="1820" w:type="dxa"/>
            <w:vMerge/>
            <w:tcBorders>
              <w:top w:val="single" w:sz="4" w:space="0" w:color="auto"/>
              <w:left w:val="single" w:sz="4" w:space="0" w:color="auto"/>
              <w:bottom w:val="single" w:sz="4" w:space="0" w:color="auto"/>
              <w:right w:val="single" w:sz="4" w:space="0" w:color="auto"/>
            </w:tcBorders>
          </w:tcPr>
          <w:p w14:paraId="30FE91CD" w14:textId="77777777" w:rsidR="007F1650" w:rsidRPr="007F1650" w:rsidRDefault="007F1650" w:rsidP="007F1650">
            <w:pPr>
              <w:widowControl w:val="0"/>
              <w:autoSpaceDE w:val="0"/>
              <w:autoSpaceDN w:val="0"/>
              <w:adjustRightInd w:val="0"/>
              <w:jc w:val="both"/>
            </w:pPr>
          </w:p>
        </w:tc>
        <w:tc>
          <w:tcPr>
            <w:tcW w:w="1059" w:type="dxa"/>
            <w:tcBorders>
              <w:top w:val="single" w:sz="4" w:space="0" w:color="auto"/>
              <w:left w:val="single" w:sz="4" w:space="0" w:color="auto"/>
              <w:bottom w:val="single" w:sz="4" w:space="0" w:color="auto"/>
              <w:right w:val="single" w:sz="4" w:space="0" w:color="auto"/>
            </w:tcBorders>
          </w:tcPr>
          <w:p w14:paraId="312C2FEF"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0737B44D"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7F0CA498"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23134505"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354B9693"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2FDC635D"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34DCB815"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128EDA8B"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tcBorders>
          </w:tcPr>
          <w:p w14:paraId="0D62C2F7" w14:textId="77777777" w:rsidR="007F1650" w:rsidRPr="007F1650" w:rsidRDefault="007F1650" w:rsidP="007F1650">
            <w:pPr>
              <w:widowControl w:val="0"/>
              <w:autoSpaceDE w:val="0"/>
              <w:autoSpaceDN w:val="0"/>
              <w:adjustRightInd w:val="0"/>
              <w:jc w:val="center"/>
            </w:pPr>
            <w:r w:rsidRPr="007F1650">
              <w:t>0,0</w:t>
            </w:r>
          </w:p>
        </w:tc>
      </w:tr>
      <w:tr w:rsidR="007F1650" w:rsidRPr="007F1650" w14:paraId="57FCE935" w14:textId="77777777" w:rsidTr="00A577A6">
        <w:tc>
          <w:tcPr>
            <w:tcW w:w="980" w:type="dxa"/>
            <w:tcBorders>
              <w:top w:val="single" w:sz="4" w:space="0" w:color="auto"/>
              <w:bottom w:val="single" w:sz="4" w:space="0" w:color="auto"/>
              <w:right w:val="single" w:sz="4" w:space="0" w:color="auto"/>
            </w:tcBorders>
          </w:tcPr>
          <w:p w14:paraId="0A6E0943" w14:textId="77777777" w:rsidR="007F1650" w:rsidRPr="007F1650" w:rsidRDefault="007F1650" w:rsidP="007F1650">
            <w:pPr>
              <w:widowControl w:val="0"/>
              <w:autoSpaceDE w:val="0"/>
              <w:autoSpaceDN w:val="0"/>
              <w:adjustRightInd w:val="0"/>
              <w:jc w:val="center"/>
            </w:pPr>
            <w:r w:rsidRPr="007F1650">
              <w:t>2.</w:t>
            </w:r>
          </w:p>
        </w:tc>
        <w:tc>
          <w:tcPr>
            <w:tcW w:w="2520" w:type="dxa"/>
            <w:tcBorders>
              <w:top w:val="single" w:sz="4" w:space="0" w:color="auto"/>
              <w:left w:val="single" w:sz="4" w:space="0" w:color="auto"/>
              <w:bottom w:val="single" w:sz="4" w:space="0" w:color="auto"/>
              <w:right w:val="single" w:sz="4" w:space="0" w:color="auto"/>
            </w:tcBorders>
          </w:tcPr>
          <w:p w14:paraId="3A65FDCC" w14:textId="77777777" w:rsidR="007F1650" w:rsidRPr="007F1650" w:rsidRDefault="007F1650" w:rsidP="007F1650">
            <w:pPr>
              <w:widowControl w:val="0"/>
              <w:autoSpaceDE w:val="0"/>
              <w:autoSpaceDN w:val="0"/>
              <w:adjustRightInd w:val="0"/>
              <w:jc w:val="both"/>
            </w:pPr>
            <w:r w:rsidRPr="007F1650">
              <w:t>Основное мероприятие "Развитие творческого потенциала участников творческих коллективов"</w:t>
            </w:r>
          </w:p>
        </w:tc>
        <w:tc>
          <w:tcPr>
            <w:tcW w:w="1820" w:type="dxa"/>
            <w:tcBorders>
              <w:top w:val="single" w:sz="4" w:space="0" w:color="auto"/>
              <w:left w:val="single" w:sz="4" w:space="0" w:color="auto"/>
              <w:bottom w:val="single" w:sz="4" w:space="0" w:color="auto"/>
              <w:right w:val="single" w:sz="4" w:space="0" w:color="auto"/>
            </w:tcBorders>
          </w:tcPr>
          <w:p w14:paraId="75C64642" w14:textId="77777777" w:rsidR="007F1650" w:rsidRPr="007F1650" w:rsidRDefault="007F1650" w:rsidP="007F1650">
            <w:pPr>
              <w:widowControl w:val="0"/>
              <w:autoSpaceDE w:val="0"/>
              <w:autoSpaceDN w:val="0"/>
              <w:adjustRightInd w:val="0"/>
              <w:jc w:val="center"/>
            </w:pPr>
            <w:r w:rsidRPr="007F1650">
              <w:t>Комитет по культуре и туризму администрации городского округа Кинешма</w:t>
            </w:r>
          </w:p>
        </w:tc>
        <w:tc>
          <w:tcPr>
            <w:tcW w:w="1059" w:type="dxa"/>
            <w:tcBorders>
              <w:top w:val="single" w:sz="4" w:space="0" w:color="auto"/>
              <w:left w:val="single" w:sz="4" w:space="0" w:color="auto"/>
              <w:bottom w:val="single" w:sz="4" w:space="0" w:color="auto"/>
              <w:right w:val="single" w:sz="4" w:space="0" w:color="auto"/>
            </w:tcBorders>
          </w:tcPr>
          <w:p w14:paraId="5282594C"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6DA89418"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7746549A"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602889C2"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0E39D463" w14:textId="77777777" w:rsidR="007F1650" w:rsidRPr="007F1650" w:rsidRDefault="007F1650" w:rsidP="007F1650">
            <w:pPr>
              <w:widowControl w:val="0"/>
              <w:autoSpaceDE w:val="0"/>
              <w:autoSpaceDN w:val="0"/>
              <w:adjustRightInd w:val="0"/>
              <w:jc w:val="center"/>
            </w:pPr>
            <w:r w:rsidRPr="007F1650">
              <w:t>180,0</w:t>
            </w:r>
          </w:p>
        </w:tc>
        <w:tc>
          <w:tcPr>
            <w:tcW w:w="1134" w:type="dxa"/>
            <w:tcBorders>
              <w:top w:val="single" w:sz="4" w:space="0" w:color="auto"/>
              <w:left w:val="single" w:sz="4" w:space="0" w:color="auto"/>
              <w:bottom w:val="single" w:sz="4" w:space="0" w:color="auto"/>
              <w:right w:val="single" w:sz="4" w:space="0" w:color="auto"/>
            </w:tcBorders>
          </w:tcPr>
          <w:p w14:paraId="5B958592" w14:textId="77777777" w:rsidR="007F1650" w:rsidRPr="007F1650" w:rsidRDefault="007F1650" w:rsidP="007F1650">
            <w:pPr>
              <w:widowControl w:val="0"/>
              <w:autoSpaceDE w:val="0"/>
              <w:autoSpaceDN w:val="0"/>
              <w:adjustRightInd w:val="0"/>
              <w:jc w:val="center"/>
            </w:pPr>
            <w:r w:rsidRPr="007F1650">
              <w:t>180,0</w:t>
            </w:r>
          </w:p>
        </w:tc>
        <w:tc>
          <w:tcPr>
            <w:tcW w:w="1134" w:type="dxa"/>
            <w:tcBorders>
              <w:top w:val="single" w:sz="4" w:space="0" w:color="auto"/>
              <w:left w:val="single" w:sz="4" w:space="0" w:color="auto"/>
              <w:bottom w:val="single" w:sz="4" w:space="0" w:color="auto"/>
              <w:right w:val="single" w:sz="4" w:space="0" w:color="auto"/>
            </w:tcBorders>
          </w:tcPr>
          <w:p w14:paraId="1232274E" w14:textId="77777777" w:rsidR="007F1650" w:rsidRPr="007F1650" w:rsidRDefault="007F1650" w:rsidP="007F1650">
            <w:pPr>
              <w:widowControl w:val="0"/>
              <w:autoSpaceDE w:val="0"/>
              <w:autoSpaceDN w:val="0"/>
              <w:adjustRightInd w:val="0"/>
              <w:jc w:val="center"/>
            </w:pPr>
            <w:r w:rsidRPr="007F1650">
              <w:t>180,0</w:t>
            </w:r>
          </w:p>
        </w:tc>
        <w:tc>
          <w:tcPr>
            <w:tcW w:w="1134" w:type="dxa"/>
            <w:tcBorders>
              <w:top w:val="single" w:sz="4" w:space="0" w:color="auto"/>
              <w:left w:val="single" w:sz="4" w:space="0" w:color="auto"/>
              <w:bottom w:val="single" w:sz="4" w:space="0" w:color="auto"/>
              <w:right w:val="single" w:sz="4" w:space="0" w:color="auto"/>
            </w:tcBorders>
          </w:tcPr>
          <w:p w14:paraId="291A9914"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tcBorders>
          </w:tcPr>
          <w:p w14:paraId="7C6F6183" w14:textId="77777777" w:rsidR="007F1650" w:rsidRPr="007F1650" w:rsidRDefault="007F1650" w:rsidP="007F1650">
            <w:pPr>
              <w:widowControl w:val="0"/>
              <w:autoSpaceDE w:val="0"/>
              <w:autoSpaceDN w:val="0"/>
              <w:adjustRightInd w:val="0"/>
              <w:jc w:val="center"/>
            </w:pPr>
            <w:r w:rsidRPr="007F1650">
              <w:t>0,0</w:t>
            </w:r>
          </w:p>
        </w:tc>
      </w:tr>
      <w:tr w:rsidR="007F1650" w:rsidRPr="007F1650" w14:paraId="28D3DF82" w14:textId="77777777" w:rsidTr="00A577A6">
        <w:tc>
          <w:tcPr>
            <w:tcW w:w="980" w:type="dxa"/>
            <w:tcBorders>
              <w:top w:val="single" w:sz="4" w:space="0" w:color="auto"/>
              <w:bottom w:val="single" w:sz="4" w:space="0" w:color="auto"/>
              <w:right w:val="single" w:sz="4" w:space="0" w:color="auto"/>
            </w:tcBorders>
          </w:tcPr>
          <w:p w14:paraId="1C8B7172" w14:textId="77777777" w:rsidR="007F1650" w:rsidRPr="007F1650" w:rsidRDefault="007F1650" w:rsidP="007F1650">
            <w:pPr>
              <w:widowControl w:val="0"/>
              <w:autoSpaceDE w:val="0"/>
              <w:autoSpaceDN w:val="0"/>
              <w:adjustRightInd w:val="0"/>
              <w:jc w:val="center"/>
            </w:pPr>
            <w:r w:rsidRPr="007F1650">
              <w:t>2.1</w:t>
            </w:r>
          </w:p>
        </w:tc>
        <w:tc>
          <w:tcPr>
            <w:tcW w:w="2520" w:type="dxa"/>
            <w:tcBorders>
              <w:top w:val="single" w:sz="4" w:space="0" w:color="auto"/>
              <w:left w:val="single" w:sz="4" w:space="0" w:color="auto"/>
              <w:bottom w:val="single" w:sz="4" w:space="0" w:color="auto"/>
              <w:right w:val="single" w:sz="4" w:space="0" w:color="auto"/>
            </w:tcBorders>
          </w:tcPr>
          <w:p w14:paraId="2C8BD810" w14:textId="77777777" w:rsidR="007F1650" w:rsidRPr="007F1650" w:rsidRDefault="007F1650" w:rsidP="007F1650">
            <w:pPr>
              <w:widowControl w:val="0"/>
              <w:autoSpaceDE w:val="0"/>
              <w:autoSpaceDN w:val="0"/>
              <w:adjustRightInd w:val="0"/>
              <w:jc w:val="both"/>
            </w:pPr>
            <w:r w:rsidRPr="007F1650">
              <w:t>Поддержка способных и талантливых детей</w:t>
            </w:r>
          </w:p>
        </w:tc>
        <w:tc>
          <w:tcPr>
            <w:tcW w:w="1820" w:type="dxa"/>
            <w:vMerge w:val="restart"/>
            <w:tcBorders>
              <w:top w:val="single" w:sz="4" w:space="0" w:color="auto"/>
              <w:left w:val="single" w:sz="4" w:space="0" w:color="auto"/>
              <w:bottom w:val="single" w:sz="4" w:space="0" w:color="auto"/>
              <w:right w:val="single" w:sz="4" w:space="0" w:color="auto"/>
            </w:tcBorders>
          </w:tcPr>
          <w:p w14:paraId="0BECB9C1" w14:textId="77777777" w:rsidR="007F1650" w:rsidRPr="007F1650" w:rsidRDefault="007F1650" w:rsidP="007F1650">
            <w:pPr>
              <w:widowControl w:val="0"/>
              <w:autoSpaceDE w:val="0"/>
              <w:autoSpaceDN w:val="0"/>
              <w:adjustRightInd w:val="0"/>
              <w:jc w:val="center"/>
            </w:pPr>
            <w:r w:rsidRPr="007F1650">
              <w:t>Комитет по культуре и туризму администрации городского округа Кинешма</w:t>
            </w:r>
          </w:p>
        </w:tc>
        <w:tc>
          <w:tcPr>
            <w:tcW w:w="1059" w:type="dxa"/>
            <w:tcBorders>
              <w:top w:val="single" w:sz="4" w:space="0" w:color="auto"/>
              <w:left w:val="single" w:sz="4" w:space="0" w:color="auto"/>
              <w:bottom w:val="single" w:sz="4" w:space="0" w:color="auto"/>
              <w:right w:val="single" w:sz="4" w:space="0" w:color="auto"/>
            </w:tcBorders>
          </w:tcPr>
          <w:p w14:paraId="139ECFB9"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4E939EEF"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10450F8B"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4471FD5F"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6411EFFD" w14:textId="77777777" w:rsidR="007F1650" w:rsidRPr="007F1650" w:rsidRDefault="007F1650" w:rsidP="007F1650">
            <w:pPr>
              <w:widowControl w:val="0"/>
              <w:autoSpaceDE w:val="0"/>
              <w:autoSpaceDN w:val="0"/>
              <w:adjustRightInd w:val="0"/>
              <w:jc w:val="center"/>
            </w:pPr>
            <w:r w:rsidRPr="007F1650">
              <w:t>180,0</w:t>
            </w:r>
          </w:p>
        </w:tc>
        <w:tc>
          <w:tcPr>
            <w:tcW w:w="1134" w:type="dxa"/>
            <w:tcBorders>
              <w:top w:val="single" w:sz="4" w:space="0" w:color="auto"/>
              <w:left w:val="single" w:sz="4" w:space="0" w:color="auto"/>
              <w:bottom w:val="single" w:sz="4" w:space="0" w:color="auto"/>
              <w:right w:val="single" w:sz="4" w:space="0" w:color="auto"/>
            </w:tcBorders>
          </w:tcPr>
          <w:p w14:paraId="1F30ABE2" w14:textId="77777777" w:rsidR="007F1650" w:rsidRPr="007F1650" w:rsidRDefault="007F1650" w:rsidP="007F1650">
            <w:pPr>
              <w:widowControl w:val="0"/>
              <w:autoSpaceDE w:val="0"/>
              <w:autoSpaceDN w:val="0"/>
              <w:adjustRightInd w:val="0"/>
              <w:jc w:val="center"/>
            </w:pPr>
            <w:r w:rsidRPr="007F1650">
              <w:t>180,0</w:t>
            </w:r>
          </w:p>
        </w:tc>
        <w:tc>
          <w:tcPr>
            <w:tcW w:w="1134" w:type="dxa"/>
            <w:tcBorders>
              <w:top w:val="single" w:sz="4" w:space="0" w:color="auto"/>
              <w:left w:val="single" w:sz="4" w:space="0" w:color="auto"/>
              <w:bottom w:val="single" w:sz="4" w:space="0" w:color="auto"/>
              <w:right w:val="single" w:sz="4" w:space="0" w:color="auto"/>
            </w:tcBorders>
          </w:tcPr>
          <w:p w14:paraId="293EB0F4" w14:textId="77777777" w:rsidR="007F1650" w:rsidRPr="007F1650" w:rsidRDefault="007F1650" w:rsidP="007F1650">
            <w:pPr>
              <w:widowControl w:val="0"/>
              <w:autoSpaceDE w:val="0"/>
              <w:autoSpaceDN w:val="0"/>
              <w:adjustRightInd w:val="0"/>
              <w:jc w:val="center"/>
            </w:pPr>
            <w:r w:rsidRPr="007F1650">
              <w:t>180,0</w:t>
            </w:r>
          </w:p>
        </w:tc>
        <w:tc>
          <w:tcPr>
            <w:tcW w:w="1134" w:type="dxa"/>
            <w:tcBorders>
              <w:top w:val="single" w:sz="4" w:space="0" w:color="auto"/>
              <w:left w:val="single" w:sz="4" w:space="0" w:color="auto"/>
              <w:bottom w:val="single" w:sz="4" w:space="0" w:color="auto"/>
              <w:right w:val="single" w:sz="4" w:space="0" w:color="auto"/>
            </w:tcBorders>
          </w:tcPr>
          <w:p w14:paraId="65174ECA"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tcBorders>
          </w:tcPr>
          <w:p w14:paraId="4A368688" w14:textId="77777777" w:rsidR="007F1650" w:rsidRPr="007F1650" w:rsidRDefault="007F1650" w:rsidP="007F1650">
            <w:pPr>
              <w:widowControl w:val="0"/>
              <w:autoSpaceDE w:val="0"/>
              <w:autoSpaceDN w:val="0"/>
              <w:adjustRightInd w:val="0"/>
              <w:jc w:val="center"/>
            </w:pPr>
            <w:r w:rsidRPr="007F1650">
              <w:t>0,0</w:t>
            </w:r>
          </w:p>
        </w:tc>
      </w:tr>
      <w:tr w:rsidR="007F1650" w:rsidRPr="007F1650" w14:paraId="6E1134BE" w14:textId="77777777" w:rsidTr="00A577A6">
        <w:tc>
          <w:tcPr>
            <w:tcW w:w="980" w:type="dxa"/>
            <w:tcBorders>
              <w:top w:val="single" w:sz="4" w:space="0" w:color="auto"/>
              <w:bottom w:val="single" w:sz="4" w:space="0" w:color="auto"/>
              <w:right w:val="single" w:sz="4" w:space="0" w:color="auto"/>
            </w:tcBorders>
          </w:tcPr>
          <w:p w14:paraId="6332385E" w14:textId="77777777" w:rsidR="007F1650" w:rsidRPr="007F1650" w:rsidRDefault="007F1650" w:rsidP="007F1650">
            <w:pPr>
              <w:widowControl w:val="0"/>
              <w:autoSpaceDE w:val="0"/>
              <w:autoSpaceDN w:val="0"/>
              <w:adjustRightInd w:val="0"/>
              <w:jc w:val="both"/>
            </w:pPr>
          </w:p>
        </w:tc>
        <w:tc>
          <w:tcPr>
            <w:tcW w:w="2520" w:type="dxa"/>
            <w:tcBorders>
              <w:top w:val="single" w:sz="4" w:space="0" w:color="auto"/>
              <w:left w:val="single" w:sz="4" w:space="0" w:color="auto"/>
              <w:bottom w:val="single" w:sz="4" w:space="0" w:color="auto"/>
              <w:right w:val="single" w:sz="4" w:space="0" w:color="auto"/>
            </w:tcBorders>
          </w:tcPr>
          <w:p w14:paraId="18A96C8E" w14:textId="77777777" w:rsidR="007F1650" w:rsidRPr="007F1650" w:rsidRDefault="007F1650" w:rsidP="007F1650">
            <w:pPr>
              <w:widowControl w:val="0"/>
              <w:autoSpaceDE w:val="0"/>
              <w:autoSpaceDN w:val="0"/>
              <w:adjustRightInd w:val="0"/>
              <w:jc w:val="both"/>
            </w:pPr>
            <w:r w:rsidRPr="007F1650">
              <w:t>бюджетные ассигнования</w:t>
            </w:r>
          </w:p>
        </w:tc>
        <w:tc>
          <w:tcPr>
            <w:tcW w:w="1820" w:type="dxa"/>
            <w:vMerge/>
            <w:tcBorders>
              <w:top w:val="single" w:sz="4" w:space="0" w:color="auto"/>
              <w:left w:val="single" w:sz="4" w:space="0" w:color="auto"/>
              <w:bottom w:val="single" w:sz="4" w:space="0" w:color="auto"/>
              <w:right w:val="single" w:sz="4" w:space="0" w:color="auto"/>
            </w:tcBorders>
          </w:tcPr>
          <w:p w14:paraId="36B64779" w14:textId="77777777" w:rsidR="007F1650" w:rsidRPr="007F1650" w:rsidRDefault="007F1650" w:rsidP="007F1650">
            <w:pPr>
              <w:widowControl w:val="0"/>
              <w:autoSpaceDE w:val="0"/>
              <w:autoSpaceDN w:val="0"/>
              <w:adjustRightInd w:val="0"/>
              <w:jc w:val="both"/>
            </w:pPr>
          </w:p>
        </w:tc>
        <w:tc>
          <w:tcPr>
            <w:tcW w:w="1059" w:type="dxa"/>
            <w:tcBorders>
              <w:top w:val="single" w:sz="4" w:space="0" w:color="auto"/>
              <w:left w:val="single" w:sz="4" w:space="0" w:color="auto"/>
              <w:bottom w:val="single" w:sz="4" w:space="0" w:color="auto"/>
              <w:right w:val="single" w:sz="4" w:space="0" w:color="auto"/>
            </w:tcBorders>
          </w:tcPr>
          <w:p w14:paraId="09E0B62A"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0CB92E7F"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37396B52"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30D6F092"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40D7EB54" w14:textId="77777777" w:rsidR="007F1650" w:rsidRPr="007F1650" w:rsidRDefault="007F1650" w:rsidP="007F1650">
            <w:pPr>
              <w:widowControl w:val="0"/>
              <w:autoSpaceDE w:val="0"/>
              <w:autoSpaceDN w:val="0"/>
              <w:adjustRightInd w:val="0"/>
              <w:jc w:val="center"/>
            </w:pPr>
            <w:r w:rsidRPr="007F1650">
              <w:t>180,0</w:t>
            </w:r>
          </w:p>
        </w:tc>
        <w:tc>
          <w:tcPr>
            <w:tcW w:w="1134" w:type="dxa"/>
            <w:tcBorders>
              <w:top w:val="single" w:sz="4" w:space="0" w:color="auto"/>
              <w:left w:val="single" w:sz="4" w:space="0" w:color="auto"/>
              <w:bottom w:val="single" w:sz="4" w:space="0" w:color="auto"/>
              <w:right w:val="single" w:sz="4" w:space="0" w:color="auto"/>
            </w:tcBorders>
          </w:tcPr>
          <w:p w14:paraId="366BCAA3" w14:textId="77777777" w:rsidR="007F1650" w:rsidRPr="007F1650" w:rsidRDefault="007F1650" w:rsidP="007F1650">
            <w:pPr>
              <w:widowControl w:val="0"/>
              <w:autoSpaceDE w:val="0"/>
              <w:autoSpaceDN w:val="0"/>
              <w:adjustRightInd w:val="0"/>
              <w:jc w:val="center"/>
            </w:pPr>
            <w:r w:rsidRPr="007F1650">
              <w:t>180,0</w:t>
            </w:r>
          </w:p>
        </w:tc>
        <w:tc>
          <w:tcPr>
            <w:tcW w:w="1134" w:type="dxa"/>
            <w:tcBorders>
              <w:top w:val="single" w:sz="4" w:space="0" w:color="auto"/>
              <w:left w:val="single" w:sz="4" w:space="0" w:color="auto"/>
              <w:bottom w:val="single" w:sz="4" w:space="0" w:color="auto"/>
              <w:right w:val="single" w:sz="4" w:space="0" w:color="auto"/>
            </w:tcBorders>
          </w:tcPr>
          <w:p w14:paraId="60498FE0" w14:textId="77777777" w:rsidR="007F1650" w:rsidRPr="007F1650" w:rsidRDefault="007F1650" w:rsidP="007F1650">
            <w:pPr>
              <w:widowControl w:val="0"/>
              <w:autoSpaceDE w:val="0"/>
              <w:autoSpaceDN w:val="0"/>
              <w:adjustRightInd w:val="0"/>
              <w:jc w:val="center"/>
            </w:pPr>
            <w:r w:rsidRPr="007F1650">
              <w:t>180,0</w:t>
            </w:r>
          </w:p>
        </w:tc>
        <w:tc>
          <w:tcPr>
            <w:tcW w:w="1134" w:type="dxa"/>
            <w:tcBorders>
              <w:top w:val="single" w:sz="4" w:space="0" w:color="auto"/>
              <w:left w:val="single" w:sz="4" w:space="0" w:color="auto"/>
              <w:bottom w:val="single" w:sz="4" w:space="0" w:color="auto"/>
              <w:right w:val="single" w:sz="4" w:space="0" w:color="auto"/>
            </w:tcBorders>
          </w:tcPr>
          <w:p w14:paraId="01217B37"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tcBorders>
          </w:tcPr>
          <w:p w14:paraId="7C80A39A" w14:textId="77777777" w:rsidR="007F1650" w:rsidRPr="007F1650" w:rsidRDefault="007F1650" w:rsidP="007F1650">
            <w:pPr>
              <w:widowControl w:val="0"/>
              <w:autoSpaceDE w:val="0"/>
              <w:autoSpaceDN w:val="0"/>
              <w:adjustRightInd w:val="0"/>
              <w:jc w:val="center"/>
            </w:pPr>
            <w:r w:rsidRPr="007F1650">
              <w:t>0,0</w:t>
            </w:r>
          </w:p>
        </w:tc>
      </w:tr>
      <w:tr w:rsidR="007F1650" w:rsidRPr="007F1650" w14:paraId="7C46CAFE" w14:textId="77777777" w:rsidTr="00A577A6">
        <w:tc>
          <w:tcPr>
            <w:tcW w:w="980" w:type="dxa"/>
            <w:tcBorders>
              <w:top w:val="single" w:sz="4" w:space="0" w:color="auto"/>
              <w:bottom w:val="single" w:sz="4" w:space="0" w:color="auto"/>
              <w:right w:val="single" w:sz="4" w:space="0" w:color="auto"/>
            </w:tcBorders>
          </w:tcPr>
          <w:p w14:paraId="252154B0" w14:textId="77777777" w:rsidR="007F1650" w:rsidRPr="007F1650" w:rsidRDefault="007F1650" w:rsidP="007F1650">
            <w:pPr>
              <w:widowControl w:val="0"/>
              <w:autoSpaceDE w:val="0"/>
              <w:autoSpaceDN w:val="0"/>
              <w:adjustRightInd w:val="0"/>
              <w:jc w:val="both"/>
            </w:pPr>
          </w:p>
        </w:tc>
        <w:tc>
          <w:tcPr>
            <w:tcW w:w="2520" w:type="dxa"/>
            <w:tcBorders>
              <w:top w:val="single" w:sz="4" w:space="0" w:color="auto"/>
              <w:left w:val="single" w:sz="4" w:space="0" w:color="auto"/>
              <w:bottom w:val="single" w:sz="4" w:space="0" w:color="auto"/>
              <w:right w:val="single" w:sz="4" w:space="0" w:color="auto"/>
            </w:tcBorders>
          </w:tcPr>
          <w:p w14:paraId="0ABA9A90" w14:textId="77777777" w:rsidR="007F1650" w:rsidRPr="007F1650" w:rsidRDefault="007F1650" w:rsidP="007F1650">
            <w:pPr>
              <w:widowControl w:val="0"/>
              <w:autoSpaceDE w:val="0"/>
              <w:autoSpaceDN w:val="0"/>
              <w:adjustRightInd w:val="0"/>
              <w:jc w:val="both"/>
            </w:pPr>
            <w:r w:rsidRPr="007F1650">
              <w:t>- бюджет городского округа Кинешма</w:t>
            </w:r>
          </w:p>
        </w:tc>
        <w:tc>
          <w:tcPr>
            <w:tcW w:w="1820" w:type="dxa"/>
            <w:vMerge/>
            <w:tcBorders>
              <w:top w:val="single" w:sz="4" w:space="0" w:color="auto"/>
              <w:left w:val="single" w:sz="4" w:space="0" w:color="auto"/>
              <w:bottom w:val="single" w:sz="4" w:space="0" w:color="auto"/>
              <w:right w:val="single" w:sz="4" w:space="0" w:color="auto"/>
            </w:tcBorders>
          </w:tcPr>
          <w:p w14:paraId="33C849C0" w14:textId="77777777" w:rsidR="007F1650" w:rsidRPr="007F1650" w:rsidRDefault="007F1650" w:rsidP="007F1650">
            <w:pPr>
              <w:widowControl w:val="0"/>
              <w:autoSpaceDE w:val="0"/>
              <w:autoSpaceDN w:val="0"/>
              <w:adjustRightInd w:val="0"/>
              <w:jc w:val="both"/>
            </w:pPr>
          </w:p>
        </w:tc>
        <w:tc>
          <w:tcPr>
            <w:tcW w:w="1059" w:type="dxa"/>
            <w:tcBorders>
              <w:top w:val="single" w:sz="4" w:space="0" w:color="auto"/>
              <w:left w:val="single" w:sz="4" w:space="0" w:color="auto"/>
              <w:bottom w:val="single" w:sz="4" w:space="0" w:color="auto"/>
              <w:right w:val="single" w:sz="4" w:space="0" w:color="auto"/>
            </w:tcBorders>
          </w:tcPr>
          <w:p w14:paraId="25C21083"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21002930"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1E38E7BD"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081EF436"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268B7816" w14:textId="77777777" w:rsidR="007F1650" w:rsidRPr="007F1650" w:rsidRDefault="007F1650" w:rsidP="007F1650">
            <w:pPr>
              <w:widowControl w:val="0"/>
              <w:autoSpaceDE w:val="0"/>
              <w:autoSpaceDN w:val="0"/>
              <w:adjustRightInd w:val="0"/>
              <w:jc w:val="center"/>
            </w:pPr>
            <w:r w:rsidRPr="007F1650">
              <w:t>180,0</w:t>
            </w:r>
          </w:p>
        </w:tc>
        <w:tc>
          <w:tcPr>
            <w:tcW w:w="1134" w:type="dxa"/>
            <w:tcBorders>
              <w:top w:val="single" w:sz="4" w:space="0" w:color="auto"/>
              <w:left w:val="single" w:sz="4" w:space="0" w:color="auto"/>
              <w:bottom w:val="single" w:sz="4" w:space="0" w:color="auto"/>
              <w:right w:val="single" w:sz="4" w:space="0" w:color="auto"/>
            </w:tcBorders>
          </w:tcPr>
          <w:p w14:paraId="4F8AADDF" w14:textId="77777777" w:rsidR="007F1650" w:rsidRPr="007F1650" w:rsidRDefault="007F1650" w:rsidP="007F1650">
            <w:pPr>
              <w:widowControl w:val="0"/>
              <w:autoSpaceDE w:val="0"/>
              <w:autoSpaceDN w:val="0"/>
              <w:adjustRightInd w:val="0"/>
              <w:jc w:val="center"/>
            </w:pPr>
            <w:r w:rsidRPr="007F1650">
              <w:t>180,0</w:t>
            </w:r>
          </w:p>
        </w:tc>
        <w:tc>
          <w:tcPr>
            <w:tcW w:w="1134" w:type="dxa"/>
            <w:tcBorders>
              <w:top w:val="single" w:sz="4" w:space="0" w:color="auto"/>
              <w:left w:val="single" w:sz="4" w:space="0" w:color="auto"/>
              <w:bottom w:val="single" w:sz="4" w:space="0" w:color="auto"/>
              <w:right w:val="single" w:sz="4" w:space="0" w:color="auto"/>
            </w:tcBorders>
          </w:tcPr>
          <w:p w14:paraId="163D219A" w14:textId="77777777" w:rsidR="007F1650" w:rsidRPr="007F1650" w:rsidRDefault="007F1650" w:rsidP="007F1650">
            <w:pPr>
              <w:widowControl w:val="0"/>
              <w:autoSpaceDE w:val="0"/>
              <w:autoSpaceDN w:val="0"/>
              <w:adjustRightInd w:val="0"/>
              <w:jc w:val="center"/>
            </w:pPr>
            <w:r w:rsidRPr="007F1650">
              <w:t>180,0</w:t>
            </w:r>
          </w:p>
        </w:tc>
        <w:tc>
          <w:tcPr>
            <w:tcW w:w="1134" w:type="dxa"/>
            <w:tcBorders>
              <w:top w:val="single" w:sz="4" w:space="0" w:color="auto"/>
              <w:left w:val="single" w:sz="4" w:space="0" w:color="auto"/>
              <w:bottom w:val="single" w:sz="4" w:space="0" w:color="auto"/>
              <w:right w:val="single" w:sz="4" w:space="0" w:color="auto"/>
            </w:tcBorders>
          </w:tcPr>
          <w:p w14:paraId="423EBF67"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tcBorders>
          </w:tcPr>
          <w:p w14:paraId="7C419D91" w14:textId="77777777" w:rsidR="007F1650" w:rsidRPr="007F1650" w:rsidRDefault="007F1650" w:rsidP="007F1650">
            <w:pPr>
              <w:widowControl w:val="0"/>
              <w:autoSpaceDE w:val="0"/>
              <w:autoSpaceDN w:val="0"/>
              <w:adjustRightInd w:val="0"/>
              <w:jc w:val="center"/>
            </w:pPr>
            <w:r w:rsidRPr="007F1650">
              <w:t>0,0</w:t>
            </w:r>
          </w:p>
        </w:tc>
      </w:tr>
      <w:tr w:rsidR="007F1650" w:rsidRPr="007F1650" w14:paraId="7943BD04" w14:textId="77777777" w:rsidTr="00A577A6">
        <w:tc>
          <w:tcPr>
            <w:tcW w:w="980" w:type="dxa"/>
            <w:tcBorders>
              <w:top w:val="single" w:sz="4" w:space="0" w:color="auto"/>
              <w:bottom w:val="single" w:sz="4" w:space="0" w:color="auto"/>
              <w:right w:val="single" w:sz="4" w:space="0" w:color="auto"/>
            </w:tcBorders>
          </w:tcPr>
          <w:p w14:paraId="42E67420" w14:textId="77777777" w:rsidR="007F1650" w:rsidRPr="007F1650" w:rsidRDefault="007F1650" w:rsidP="007F1650">
            <w:pPr>
              <w:widowControl w:val="0"/>
              <w:autoSpaceDE w:val="0"/>
              <w:autoSpaceDN w:val="0"/>
              <w:adjustRightInd w:val="0"/>
              <w:jc w:val="both"/>
            </w:pPr>
          </w:p>
        </w:tc>
        <w:tc>
          <w:tcPr>
            <w:tcW w:w="2520" w:type="dxa"/>
            <w:tcBorders>
              <w:top w:val="single" w:sz="4" w:space="0" w:color="auto"/>
              <w:left w:val="single" w:sz="4" w:space="0" w:color="auto"/>
              <w:bottom w:val="single" w:sz="4" w:space="0" w:color="auto"/>
              <w:right w:val="single" w:sz="4" w:space="0" w:color="auto"/>
            </w:tcBorders>
          </w:tcPr>
          <w:p w14:paraId="1E01C139" w14:textId="77777777" w:rsidR="007F1650" w:rsidRPr="007F1650" w:rsidRDefault="007F1650" w:rsidP="007F1650">
            <w:pPr>
              <w:widowControl w:val="0"/>
              <w:autoSpaceDE w:val="0"/>
              <w:autoSpaceDN w:val="0"/>
              <w:adjustRightInd w:val="0"/>
              <w:jc w:val="both"/>
            </w:pPr>
            <w:r w:rsidRPr="007F1650">
              <w:t>- областной бюджет</w:t>
            </w:r>
          </w:p>
        </w:tc>
        <w:tc>
          <w:tcPr>
            <w:tcW w:w="1820" w:type="dxa"/>
            <w:vMerge/>
            <w:tcBorders>
              <w:top w:val="single" w:sz="4" w:space="0" w:color="auto"/>
              <w:left w:val="single" w:sz="4" w:space="0" w:color="auto"/>
              <w:bottom w:val="single" w:sz="4" w:space="0" w:color="auto"/>
              <w:right w:val="single" w:sz="4" w:space="0" w:color="auto"/>
            </w:tcBorders>
          </w:tcPr>
          <w:p w14:paraId="445E7A21" w14:textId="77777777" w:rsidR="007F1650" w:rsidRPr="007F1650" w:rsidRDefault="007F1650" w:rsidP="007F1650">
            <w:pPr>
              <w:widowControl w:val="0"/>
              <w:autoSpaceDE w:val="0"/>
              <w:autoSpaceDN w:val="0"/>
              <w:adjustRightInd w:val="0"/>
              <w:jc w:val="both"/>
            </w:pPr>
          </w:p>
        </w:tc>
        <w:tc>
          <w:tcPr>
            <w:tcW w:w="1059" w:type="dxa"/>
            <w:tcBorders>
              <w:top w:val="single" w:sz="4" w:space="0" w:color="auto"/>
              <w:left w:val="single" w:sz="4" w:space="0" w:color="auto"/>
              <w:bottom w:val="single" w:sz="4" w:space="0" w:color="auto"/>
              <w:right w:val="single" w:sz="4" w:space="0" w:color="auto"/>
            </w:tcBorders>
          </w:tcPr>
          <w:p w14:paraId="77801655"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07E5ACA0"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111C1F44"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7EE81C76"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2998D3E1"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67051FB3"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4A9E0260"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right w:val="single" w:sz="4" w:space="0" w:color="auto"/>
            </w:tcBorders>
          </w:tcPr>
          <w:p w14:paraId="2ACDE961" w14:textId="77777777" w:rsidR="007F1650" w:rsidRPr="007F1650" w:rsidRDefault="007F1650" w:rsidP="007F1650">
            <w:pPr>
              <w:widowControl w:val="0"/>
              <w:autoSpaceDE w:val="0"/>
              <w:autoSpaceDN w:val="0"/>
              <w:adjustRightInd w:val="0"/>
              <w:jc w:val="center"/>
            </w:pPr>
            <w:r w:rsidRPr="007F1650">
              <w:t>0,0</w:t>
            </w:r>
          </w:p>
        </w:tc>
        <w:tc>
          <w:tcPr>
            <w:tcW w:w="1134" w:type="dxa"/>
            <w:tcBorders>
              <w:top w:val="single" w:sz="4" w:space="0" w:color="auto"/>
              <w:left w:val="single" w:sz="4" w:space="0" w:color="auto"/>
              <w:bottom w:val="single" w:sz="4" w:space="0" w:color="auto"/>
            </w:tcBorders>
          </w:tcPr>
          <w:p w14:paraId="387EF32C" w14:textId="77777777" w:rsidR="007F1650" w:rsidRPr="007F1650" w:rsidRDefault="007F1650" w:rsidP="007F1650">
            <w:pPr>
              <w:widowControl w:val="0"/>
              <w:autoSpaceDE w:val="0"/>
              <w:autoSpaceDN w:val="0"/>
              <w:adjustRightInd w:val="0"/>
              <w:jc w:val="center"/>
            </w:pPr>
            <w:r w:rsidRPr="007F1650">
              <w:t>0,0</w:t>
            </w:r>
          </w:p>
        </w:tc>
      </w:tr>
    </w:tbl>
    <w:p w14:paraId="36B74115" w14:textId="77777777" w:rsidR="007F1650" w:rsidRPr="007F1650" w:rsidRDefault="007F1650" w:rsidP="007F1650">
      <w:pPr>
        <w:suppressAutoHyphens/>
        <w:spacing w:line="100" w:lineRule="atLeast"/>
        <w:rPr>
          <w:kern w:val="1"/>
        </w:rPr>
      </w:pPr>
    </w:p>
    <w:p w14:paraId="2F489B6C" w14:textId="77777777" w:rsidR="007F1650" w:rsidRPr="007F1650" w:rsidRDefault="007F1650" w:rsidP="007F1650">
      <w:pPr>
        <w:suppressAutoHyphens/>
        <w:spacing w:line="100" w:lineRule="atLeast"/>
        <w:rPr>
          <w:kern w:val="1"/>
        </w:rPr>
      </w:pPr>
    </w:p>
    <w:p w14:paraId="6591A71A" w14:textId="77777777" w:rsidR="007F1650" w:rsidRDefault="007F1650" w:rsidP="007F1650">
      <w:pPr>
        <w:suppressAutoHyphens/>
        <w:spacing w:line="100" w:lineRule="atLeast"/>
        <w:rPr>
          <w:kern w:val="1"/>
        </w:rPr>
        <w:sectPr w:rsidR="007F1650" w:rsidSect="00C178FC">
          <w:pgSz w:w="16838" w:h="11906" w:orient="landscape"/>
          <w:pgMar w:top="1701" w:right="1134" w:bottom="709" w:left="1134" w:header="709" w:footer="709" w:gutter="0"/>
          <w:cols w:space="708"/>
          <w:docGrid w:linePitch="360"/>
        </w:sectPr>
      </w:pPr>
    </w:p>
    <w:p w14:paraId="6EEE9940" w14:textId="77777777" w:rsidR="007F1650" w:rsidRPr="007F1650" w:rsidRDefault="007F1650" w:rsidP="007F1650">
      <w:pPr>
        <w:suppressAutoHyphens/>
        <w:spacing w:line="100" w:lineRule="atLeast"/>
        <w:ind w:firstLine="454"/>
        <w:jc w:val="both"/>
        <w:rPr>
          <w:kern w:val="1"/>
        </w:rPr>
      </w:pPr>
      <w:r w:rsidRPr="007F1650">
        <w:rPr>
          <w:kern w:val="1"/>
          <w:sz w:val="28"/>
          <w:szCs w:val="28"/>
        </w:rPr>
        <w:lastRenderedPageBreak/>
        <w:t xml:space="preserve">4. Поле «Объемы ресурсного обеспечения подпрограммы» раздела 1 «Паспорт подпрограммы» подпрограммы «Обеспечение деятельности отраслевых (функциональных) органов администрации городского округа Кинешма» муниципальной Программы городского округа изложить в следующей редакции: </w:t>
      </w:r>
    </w:p>
    <w:p w14:paraId="527A1A2B" w14:textId="77777777" w:rsidR="007F1650" w:rsidRPr="007F1650" w:rsidRDefault="007F1650" w:rsidP="007F1650">
      <w:pPr>
        <w:suppressAutoHyphens/>
        <w:spacing w:line="100" w:lineRule="atLeast"/>
        <w:jc w:val="both"/>
        <w:rPr>
          <w:rFonts w:eastAsia="SimSun"/>
          <w:kern w:val="1"/>
        </w:rPr>
      </w:pPr>
    </w:p>
    <w:tbl>
      <w:tblPr>
        <w:tblW w:w="0" w:type="auto"/>
        <w:tblInd w:w="39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342"/>
        <w:gridCol w:w="5856"/>
      </w:tblGrid>
      <w:tr w:rsidR="007F1650" w:rsidRPr="007F1650" w14:paraId="304A3463" w14:textId="77777777" w:rsidTr="00A577A6">
        <w:tc>
          <w:tcPr>
            <w:tcW w:w="3342" w:type="dxa"/>
            <w:tcBorders>
              <w:top w:val="single" w:sz="4" w:space="0" w:color="auto"/>
              <w:bottom w:val="single" w:sz="4" w:space="0" w:color="auto"/>
              <w:right w:val="single" w:sz="4" w:space="0" w:color="auto"/>
            </w:tcBorders>
            <w:noWrap/>
          </w:tcPr>
          <w:p w14:paraId="314ACF72" w14:textId="77777777" w:rsidR="007F1650" w:rsidRPr="007F1650" w:rsidRDefault="007F1650" w:rsidP="007F1650">
            <w:pPr>
              <w:widowControl w:val="0"/>
              <w:autoSpaceDE w:val="0"/>
              <w:autoSpaceDN w:val="0"/>
              <w:adjustRightInd w:val="0"/>
              <w:jc w:val="both"/>
            </w:pPr>
            <w:r w:rsidRPr="007F1650">
              <w:rPr>
                <w:b/>
                <w:color w:val="26282F"/>
              </w:rPr>
              <w:t>Объемы ресурсного обеспечения подпрограммы</w:t>
            </w:r>
          </w:p>
        </w:tc>
        <w:tc>
          <w:tcPr>
            <w:tcW w:w="5856" w:type="dxa"/>
            <w:tcBorders>
              <w:top w:val="single" w:sz="4" w:space="0" w:color="auto"/>
              <w:left w:val="single" w:sz="4" w:space="0" w:color="auto"/>
              <w:bottom w:val="single" w:sz="4" w:space="0" w:color="auto"/>
            </w:tcBorders>
            <w:noWrap/>
          </w:tcPr>
          <w:p w14:paraId="1E050A81" w14:textId="77777777" w:rsidR="007F1650" w:rsidRPr="007F1650" w:rsidRDefault="007F1650" w:rsidP="007F1650">
            <w:pPr>
              <w:widowControl w:val="0"/>
              <w:autoSpaceDE w:val="0"/>
              <w:autoSpaceDN w:val="0"/>
              <w:adjustRightInd w:val="0"/>
              <w:jc w:val="both"/>
            </w:pPr>
            <w:r w:rsidRPr="007F1650">
              <w:t>Общий объем бюджетных ассигнований:</w:t>
            </w:r>
          </w:p>
          <w:p w14:paraId="4270B248" w14:textId="77777777" w:rsidR="007F1650" w:rsidRPr="007F1650" w:rsidRDefault="007F1650" w:rsidP="007F1650">
            <w:pPr>
              <w:widowControl w:val="0"/>
              <w:autoSpaceDE w:val="0"/>
              <w:autoSpaceDN w:val="0"/>
              <w:adjustRightInd w:val="0"/>
              <w:jc w:val="both"/>
            </w:pPr>
            <w:r w:rsidRPr="007F1650">
              <w:t>2019 год - 3 547,7 тыс. руб.</w:t>
            </w:r>
          </w:p>
          <w:p w14:paraId="78744F91" w14:textId="77777777" w:rsidR="007F1650" w:rsidRPr="007F1650" w:rsidRDefault="007F1650" w:rsidP="007F1650">
            <w:pPr>
              <w:widowControl w:val="0"/>
              <w:autoSpaceDE w:val="0"/>
              <w:autoSpaceDN w:val="0"/>
              <w:adjustRightInd w:val="0"/>
              <w:jc w:val="both"/>
            </w:pPr>
            <w:r w:rsidRPr="007F1650">
              <w:t>2020 год - 4 035,8 тыс. руб.</w:t>
            </w:r>
          </w:p>
          <w:p w14:paraId="211D5E98" w14:textId="77777777" w:rsidR="007F1650" w:rsidRPr="007F1650" w:rsidRDefault="007F1650" w:rsidP="007F1650">
            <w:pPr>
              <w:widowControl w:val="0"/>
              <w:autoSpaceDE w:val="0"/>
              <w:autoSpaceDN w:val="0"/>
              <w:adjustRightInd w:val="0"/>
              <w:jc w:val="both"/>
            </w:pPr>
            <w:r w:rsidRPr="007F1650">
              <w:t>2021 год – 4 291,6 тыс. руб.</w:t>
            </w:r>
          </w:p>
          <w:p w14:paraId="7EC2BCDD" w14:textId="77777777" w:rsidR="007F1650" w:rsidRPr="007F1650" w:rsidRDefault="007F1650" w:rsidP="007F1650">
            <w:pPr>
              <w:widowControl w:val="0"/>
              <w:autoSpaceDE w:val="0"/>
              <w:autoSpaceDN w:val="0"/>
              <w:adjustRightInd w:val="0"/>
              <w:jc w:val="both"/>
            </w:pPr>
            <w:r w:rsidRPr="007F1650">
              <w:t>2022 год – 5 148,5 тыс. руб.</w:t>
            </w:r>
          </w:p>
          <w:p w14:paraId="0FD46DB6" w14:textId="77777777" w:rsidR="007F1650" w:rsidRPr="007F1650" w:rsidRDefault="007F1650" w:rsidP="007F1650">
            <w:pPr>
              <w:widowControl w:val="0"/>
              <w:autoSpaceDE w:val="0"/>
              <w:autoSpaceDN w:val="0"/>
              <w:adjustRightInd w:val="0"/>
              <w:jc w:val="both"/>
            </w:pPr>
            <w:r w:rsidRPr="007F1650">
              <w:t>2023 год – 5 583,6 тыс. руб.</w:t>
            </w:r>
          </w:p>
          <w:p w14:paraId="6381A985" w14:textId="77777777" w:rsidR="007F1650" w:rsidRPr="007F1650" w:rsidRDefault="007F1650" w:rsidP="007F1650">
            <w:pPr>
              <w:suppressAutoHyphens/>
              <w:spacing w:line="100" w:lineRule="atLeast"/>
              <w:rPr>
                <w:kern w:val="1"/>
              </w:rPr>
            </w:pPr>
            <w:r w:rsidRPr="007F1650">
              <w:rPr>
                <w:kern w:val="1"/>
              </w:rPr>
              <w:t>2024 год – 6 398,9 тыс. руб.</w:t>
            </w:r>
          </w:p>
          <w:p w14:paraId="00513B52" w14:textId="77777777" w:rsidR="007F1650" w:rsidRPr="007F1650" w:rsidRDefault="007F1650" w:rsidP="007F1650">
            <w:pPr>
              <w:suppressAutoHyphens/>
              <w:spacing w:line="100" w:lineRule="atLeast"/>
              <w:rPr>
                <w:kern w:val="1"/>
              </w:rPr>
            </w:pPr>
            <w:r w:rsidRPr="007F1650">
              <w:rPr>
                <w:kern w:val="1"/>
              </w:rPr>
              <w:t>2025 год – 6 759,6 тыс. руб.</w:t>
            </w:r>
          </w:p>
          <w:p w14:paraId="475D70C3" w14:textId="77777777" w:rsidR="007F1650" w:rsidRPr="007F1650" w:rsidRDefault="007F1650" w:rsidP="007F1650">
            <w:pPr>
              <w:suppressAutoHyphens/>
              <w:spacing w:line="100" w:lineRule="atLeast"/>
              <w:rPr>
                <w:kern w:val="1"/>
              </w:rPr>
            </w:pPr>
            <w:r w:rsidRPr="007F1650">
              <w:rPr>
                <w:kern w:val="1"/>
              </w:rPr>
              <w:t>2026 год –168,8 тыс. руб.</w:t>
            </w:r>
          </w:p>
          <w:p w14:paraId="66BBB69D" w14:textId="77777777" w:rsidR="007F1650" w:rsidRPr="007F1650" w:rsidRDefault="007F1650" w:rsidP="007F1650">
            <w:pPr>
              <w:suppressAutoHyphens/>
              <w:spacing w:line="100" w:lineRule="atLeast"/>
              <w:rPr>
                <w:kern w:val="1"/>
              </w:rPr>
            </w:pPr>
            <w:r w:rsidRPr="007F1650">
              <w:rPr>
                <w:kern w:val="1"/>
              </w:rPr>
              <w:t>2027 год - 168,8 тыс. руб.</w:t>
            </w:r>
          </w:p>
          <w:p w14:paraId="4A59A217" w14:textId="77777777" w:rsidR="007F1650" w:rsidRPr="007F1650" w:rsidRDefault="007F1650" w:rsidP="007F1650">
            <w:pPr>
              <w:widowControl w:val="0"/>
              <w:autoSpaceDE w:val="0"/>
              <w:autoSpaceDN w:val="0"/>
              <w:adjustRightInd w:val="0"/>
              <w:jc w:val="both"/>
            </w:pPr>
            <w:r w:rsidRPr="007F1650">
              <w:t>В том числе:</w:t>
            </w:r>
          </w:p>
          <w:p w14:paraId="6BAC2C43" w14:textId="77777777" w:rsidR="007F1650" w:rsidRPr="007F1650" w:rsidRDefault="007F1650" w:rsidP="007F1650">
            <w:pPr>
              <w:widowControl w:val="0"/>
              <w:autoSpaceDE w:val="0"/>
              <w:autoSpaceDN w:val="0"/>
              <w:adjustRightInd w:val="0"/>
              <w:jc w:val="both"/>
            </w:pPr>
            <w:r w:rsidRPr="007F1650">
              <w:t>- бюджет городского округа Кинешма:</w:t>
            </w:r>
          </w:p>
          <w:p w14:paraId="472AF35C" w14:textId="77777777" w:rsidR="007F1650" w:rsidRPr="007F1650" w:rsidRDefault="007F1650" w:rsidP="007F1650">
            <w:pPr>
              <w:widowControl w:val="0"/>
              <w:autoSpaceDE w:val="0"/>
              <w:autoSpaceDN w:val="0"/>
              <w:adjustRightInd w:val="0"/>
              <w:jc w:val="both"/>
            </w:pPr>
            <w:r w:rsidRPr="007F1650">
              <w:t>2019 год - 3 547,7 тыс. руб.</w:t>
            </w:r>
          </w:p>
          <w:p w14:paraId="55C6F559" w14:textId="77777777" w:rsidR="007F1650" w:rsidRPr="007F1650" w:rsidRDefault="007F1650" w:rsidP="007F1650">
            <w:pPr>
              <w:widowControl w:val="0"/>
              <w:autoSpaceDE w:val="0"/>
              <w:autoSpaceDN w:val="0"/>
              <w:adjustRightInd w:val="0"/>
              <w:jc w:val="both"/>
            </w:pPr>
            <w:r w:rsidRPr="007F1650">
              <w:t>2020 год - 4 035,8 тыс. руб.</w:t>
            </w:r>
          </w:p>
          <w:p w14:paraId="4CBF4ADF" w14:textId="77777777" w:rsidR="007F1650" w:rsidRPr="007F1650" w:rsidRDefault="007F1650" w:rsidP="007F1650">
            <w:pPr>
              <w:widowControl w:val="0"/>
              <w:autoSpaceDE w:val="0"/>
              <w:autoSpaceDN w:val="0"/>
              <w:adjustRightInd w:val="0"/>
              <w:jc w:val="both"/>
            </w:pPr>
            <w:r w:rsidRPr="007F1650">
              <w:t>2021 год – 4 291,6 тыс. руб.</w:t>
            </w:r>
          </w:p>
          <w:p w14:paraId="61A82A4C" w14:textId="77777777" w:rsidR="007F1650" w:rsidRPr="007F1650" w:rsidRDefault="007F1650" w:rsidP="007F1650">
            <w:pPr>
              <w:widowControl w:val="0"/>
              <w:autoSpaceDE w:val="0"/>
              <w:autoSpaceDN w:val="0"/>
              <w:adjustRightInd w:val="0"/>
              <w:jc w:val="both"/>
            </w:pPr>
            <w:r w:rsidRPr="007F1650">
              <w:t>2022 год – 5 148,5 тыс. руб.</w:t>
            </w:r>
          </w:p>
          <w:p w14:paraId="0B6B84EC" w14:textId="77777777" w:rsidR="007F1650" w:rsidRPr="007F1650" w:rsidRDefault="007F1650" w:rsidP="007F1650">
            <w:pPr>
              <w:widowControl w:val="0"/>
              <w:autoSpaceDE w:val="0"/>
              <w:autoSpaceDN w:val="0"/>
              <w:adjustRightInd w:val="0"/>
              <w:jc w:val="both"/>
            </w:pPr>
            <w:r w:rsidRPr="007F1650">
              <w:t>2023 год – 5 583,6 тыс. руб.</w:t>
            </w:r>
          </w:p>
          <w:p w14:paraId="36D70702" w14:textId="77777777" w:rsidR="007F1650" w:rsidRPr="007F1650" w:rsidRDefault="007F1650" w:rsidP="007F1650">
            <w:pPr>
              <w:suppressAutoHyphens/>
              <w:spacing w:line="100" w:lineRule="atLeast"/>
              <w:rPr>
                <w:kern w:val="1"/>
              </w:rPr>
            </w:pPr>
            <w:r w:rsidRPr="007F1650">
              <w:rPr>
                <w:kern w:val="1"/>
              </w:rPr>
              <w:t>2024 год – 6 398,9 тыс. руб.</w:t>
            </w:r>
          </w:p>
          <w:p w14:paraId="7234B72F" w14:textId="77777777" w:rsidR="007F1650" w:rsidRPr="007F1650" w:rsidRDefault="007F1650" w:rsidP="007F1650">
            <w:pPr>
              <w:suppressAutoHyphens/>
              <w:spacing w:line="100" w:lineRule="atLeast"/>
              <w:rPr>
                <w:kern w:val="1"/>
              </w:rPr>
            </w:pPr>
            <w:r w:rsidRPr="007F1650">
              <w:rPr>
                <w:kern w:val="1"/>
              </w:rPr>
              <w:t>2025 год – 6 759,6 тыс. руб.</w:t>
            </w:r>
          </w:p>
          <w:p w14:paraId="6B646FA5" w14:textId="77777777" w:rsidR="007F1650" w:rsidRPr="007F1650" w:rsidRDefault="007F1650" w:rsidP="007F1650">
            <w:pPr>
              <w:suppressAutoHyphens/>
              <w:spacing w:line="100" w:lineRule="atLeast"/>
              <w:rPr>
                <w:kern w:val="1"/>
              </w:rPr>
            </w:pPr>
            <w:r w:rsidRPr="007F1650">
              <w:rPr>
                <w:kern w:val="1"/>
              </w:rPr>
              <w:t>2026 год – 168,8 тыс. руб.</w:t>
            </w:r>
          </w:p>
          <w:p w14:paraId="071C0A9A" w14:textId="77777777" w:rsidR="007F1650" w:rsidRPr="007F1650" w:rsidRDefault="007F1650" w:rsidP="007F1650">
            <w:pPr>
              <w:suppressAutoHyphens/>
              <w:spacing w:line="100" w:lineRule="atLeast"/>
              <w:rPr>
                <w:kern w:val="1"/>
              </w:rPr>
            </w:pPr>
            <w:r w:rsidRPr="007F1650">
              <w:rPr>
                <w:kern w:val="1"/>
              </w:rPr>
              <w:t>2027 год – 168,8 тыс. руб.</w:t>
            </w:r>
          </w:p>
          <w:p w14:paraId="59CF5A96" w14:textId="77777777" w:rsidR="007F1650" w:rsidRPr="007F1650" w:rsidRDefault="007F1650" w:rsidP="007F1650">
            <w:pPr>
              <w:widowControl w:val="0"/>
              <w:autoSpaceDE w:val="0"/>
              <w:autoSpaceDN w:val="0"/>
              <w:adjustRightInd w:val="0"/>
              <w:jc w:val="both"/>
            </w:pPr>
            <w:r w:rsidRPr="007F1650">
              <w:t>- областной бюджет:</w:t>
            </w:r>
          </w:p>
          <w:p w14:paraId="02D2FF84" w14:textId="77777777" w:rsidR="007F1650" w:rsidRPr="007F1650" w:rsidRDefault="007F1650" w:rsidP="007F1650">
            <w:pPr>
              <w:widowControl w:val="0"/>
              <w:autoSpaceDE w:val="0"/>
              <w:autoSpaceDN w:val="0"/>
              <w:adjustRightInd w:val="0"/>
              <w:jc w:val="both"/>
            </w:pPr>
            <w:r w:rsidRPr="007F1650">
              <w:t>2019 год – 0,0 тыс. руб.</w:t>
            </w:r>
          </w:p>
          <w:p w14:paraId="73A12851" w14:textId="77777777" w:rsidR="007F1650" w:rsidRPr="007F1650" w:rsidRDefault="007F1650" w:rsidP="007F1650">
            <w:pPr>
              <w:widowControl w:val="0"/>
              <w:autoSpaceDE w:val="0"/>
              <w:autoSpaceDN w:val="0"/>
              <w:adjustRightInd w:val="0"/>
              <w:jc w:val="both"/>
            </w:pPr>
            <w:r w:rsidRPr="007F1650">
              <w:t>2020 год – 0,0 тыс. руб.</w:t>
            </w:r>
          </w:p>
          <w:p w14:paraId="0894A291" w14:textId="77777777" w:rsidR="007F1650" w:rsidRPr="007F1650" w:rsidRDefault="007F1650" w:rsidP="007F1650">
            <w:pPr>
              <w:widowControl w:val="0"/>
              <w:autoSpaceDE w:val="0"/>
              <w:autoSpaceDN w:val="0"/>
              <w:adjustRightInd w:val="0"/>
              <w:jc w:val="both"/>
            </w:pPr>
            <w:r w:rsidRPr="007F1650">
              <w:t>2021 год – 0,0 тыс. руб.</w:t>
            </w:r>
          </w:p>
          <w:p w14:paraId="492D57BD" w14:textId="77777777" w:rsidR="007F1650" w:rsidRPr="007F1650" w:rsidRDefault="007F1650" w:rsidP="007F1650">
            <w:pPr>
              <w:widowControl w:val="0"/>
              <w:autoSpaceDE w:val="0"/>
              <w:autoSpaceDN w:val="0"/>
              <w:adjustRightInd w:val="0"/>
              <w:jc w:val="both"/>
            </w:pPr>
            <w:r w:rsidRPr="007F1650">
              <w:t>2022 год – 0,0 тыс. руб.</w:t>
            </w:r>
          </w:p>
          <w:p w14:paraId="6B8BB6F0" w14:textId="77777777" w:rsidR="007F1650" w:rsidRPr="007F1650" w:rsidRDefault="007F1650" w:rsidP="007F1650">
            <w:pPr>
              <w:widowControl w:val="0"/>
              <w:autoSpaceDE w:val="0"/>
              <w:autoSpaceDN w:val="0"/>
              <w:adjustRightInd w:val="0"/>
              <w:jc w:val="both"/>
            </w:pPr>
            <w:r w:rsidRPr="007F1650">
              <w:t>2023 год – 0,0 тыс. руб.</w:t>
            </w:r>
          </w:p>
          <w:p w14:paraId="69F607C0" w14:textId="77777777" w:rsidR="007F1650" w:rsidRPr="007F1650" w:rsidRDefault="007F1650" w:rsidP="007F1650">
            <w:pPr>
              <w:suppressAutoHyphens/>
              <w:spacing w:line="100" w:lineRule="atLeast"/>
              <w:rPr>
                <w:kern w:val="1"/>
              </w:rPr>
            </w:pPr>
            <w:r w:rsidRPr="007F1650">
              <w:rPr>
                <w:kern w:val="1"/>
              </w:rPr>
              <w:t>2024 год – 0,0 тыс. руб.</w:t>
            </w:r>
          </w:p>
          <w:p w14:paraId="1E94469D" w14:textId="77777777" w:rsidR="007F1650" w:rsidRPr="007F1650" w:rsidRDefault="007F1650" w:rsidP="007F1650">
            <w:pPr>
              <w:suppressAutoHyphens/>
              <w:spacing w:line="100" w:lineRule="atLeast"/>
              <w:rPr>
                <w:kern w:val="1"/>
              </w:rPr>
            </w:pPr>
            <w:r w:rsidRPr="007F1650">
              <w:rPr>
                <w:kern w:val="1"/>
              </w:rPr>
              <w:t>2025 год – 0,0 тыс. руб.</w:t>
            </w:r>
          </w:p>
          <w:p w14:paraId="3965C429" w14:textId="77777777" w:rsidR="007F1650" w:rsidRPr="007F1650" w:rsidRDefault="007F1650" w:rsidP="007F1650">
            <w:pPr>
              <w:suppressAutoHyphens/>
              <w:spacing w:line="100" w:lineRule="atLeast"/>
              <w:rPr>
                <w:kern w:val="1"/>
              </w:rPr>
            </w:pPr>
            <w:r w:rsidRPr="007F1650">
              <w:rPr>
                <w:kern w:val="1"/>
              </w:rPr>
              <w:t>2026 год – 0,0 тыс. руб.</w:t>
            </w:r>
          </w:p>
          <w:p w14:paraId="10232B8B" w14:textId="77777777" w:rsidR="007F1650" w:rsidRPr="007F1650" w:rsidRDefault="007F1650" w:rsidP="007F1650">
            <w:pPr>
              <w:suppressAutoHyphens/>
              <w:spacing w:line="100" w:lineRule="atLeast"/>
              <w:rPr>
                <w:kern w:val="1"/>
              </w:rPr>
            </w:pPr>
            <w:r w:rsidRPr="007F1650">
              <w:rPr>
                <w:kern w:val="1"/>
              </w:rPr>
              <w:t>2027 год – 0,0 тыс. руб.</w:t>
            </w:r>
          </w:p>
        </w:tc>
      </w:tr>
    </w:tbl>
    <w:p w14:paraId="29C878FB" w14:textId="77777777" w:rsidR="007F1650" w:rsidRPr="007F1650" w:rsidRDefault="007F1650" w:rsidP="007F1650">
      <w:pPr>
        <w:suppressAutoHyphens/>
        <w:spacing w:line="100" w:lineRule="atLeast"/>
        <w:jc w:val="both"/>
        <w:rPr>
          <w:rFonts w:eastAsia="SimSun"/>
          <w:kern w:val="1"/>
        </w:rPr>
      </w:pPr>
    </w:p>
    <w:p w14:paraId="0AD605CF" w14:textId="77777777" w:rsidR="007F1650" w:rsidRPr="007F1650" w:rsidRDefault="007F1650" w:rsidP="007F1650">
      <w:pPr>
        <w:suppressAutoHyphens/>
        <w:spacing w:line="100" w:lineRule="atLeast"/>
        <w:ind w:firstLine="454"/>
        <w:jc w:val="both"/>
        <w:rPr>
          <w:kern w:val="1"/>
          <w:sz w:val="28"/>
          <w:szCs w:val="28"/>
        </w:rPr>
      </w:pPr>
      <w:r w:rsidRPr="007F1650">
        <w:rPr>
          <w:kern w:val="1"/>
          <w:sz w:val="28"/>
          <w:szCs w:val="28"/>
        </w:rPr>
        <w:t xml:space="preserve">5. Таблицу 2 «Ресурсное обеспечение подпрограммы» подпрограммы «Обеспечение деятельности отраслевых (функциональных) органов администрации городского округа Кинешма » раздела 4 «Ресурсное обеспечение подпрограммы» муниципальной Программы городского округа Кинешма «Культура городского округа Кинешма» изложить </w:t>
      </w:r>
      <w:proofErr w:type="gramStart"/>
      <w:r w:rsidRPr="007F1650">
        <w:rPr>
          <w:kern w:val="1"/>
          <w:sz w:val="28"/>
          <w:szCs w:val="28"/>
        </w:rPr>
        <w:t>в</w:t>
      </w:r>
      <w:proofErr w:type="gramEnd"/>
      <w:r w:rsidRPr="007F1650">
        <w:rPr>
          <w:kern w:val="1"/>
          <w:sz w:val="28"/>
          <w:szCs w:val="28"/>
        </w:rPr>
        <w:t xml:space="preserve"> следующей редакции:</w:t>
      </w:r>
    </w:p>
    <w:p w14:paraId="38A2E609" w14:textId="77777777" w:rsidR="007F1650" w:rsidRDefault="007F1650" w:rsidP="007F1650">
      <w:pPr>
        <w:suppressAutoHyphens/>
        <w:spacing w:line="100" w:lineRule="atLeast"/>
        <w:rPr>
          <w:kern w:val="1"/>
        </w:rPr>
        <w:sectPr w:rsidR="007F1650" w:rsidSect="003A1D24">
          <w:headerReference w:type="default" r:id="rId45"/>
          <w:pgSz w:w="11906" w:h="16838"/>
          <w:pgMar w:top="1134" w:right="1701" w:bottom="1134" w:left="1418" w:header="709" w:footer="709" w:gutter="0"/>
          <w:cols w:space="708"/>
          <w:docGrid w:linePitch="360"/>
        </w:sectPr>
      </w:pPr>
    </w:p>
    <w:tbl>
      <w:tblPr>
        <w:tblW w:w="15477"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645"/>
        <w:gridCol w:w="2475"/>
        <w:gridCol w:w="1837"/>
        <w:gridCol w:w="1219"/>
        <w:gridCol w:w="1200"/>
        <w:gridCol w:w="1200"/>
        <w:gridCol w:w="1200"/>
        <w:gridCol w:w="1219"/>
        <w:gridCol w:w="1218"/>
        <w:gridCol w:w="1219"/>
        <w:gridCol w:w="1181"/>
        <w:gridCol w:w="864"/>
      </w:tblGrid>
      <w:tr w:rsidR="003A1D24" w:rsidRPr="003A1D24" w14:paraId="19DBB405" w14:textId="77777777" w:rsidTr="00A577A6">
        <w:tc>
          <w:tcPr>
            <w:tcW w:w="645" w:type="dxa"/>
            <w:tcBorders>
              <w:top w:val="nil"/>
              <w:left w:val="nil"/>
              <w:bottom w:val="single" w:sz="4" w:space="0" w:color="auto"/>
              <w:right w:val="nil"/>
              <w:tl2br w:val="nil"/>
              <w:tr2bl w:val="nil"/>
            </w:tcBorders>
            <w:noWrap/>
          </w:tcPr>
          <w:p w14:paraId="4BA72564" w14:textId="77777777" w:rsidR="003A1D24" w:rsidRPr="003A1D24" w:rsidRDefault="003A1D24" w:rsidP="003A1D24">
            <w:pPr>
              <w:widowControl w:val="0"/>
              <w:autoSpaceDE w:val="0"/>
              <w:autoSpaceDN w:val="0"/>
              <w:adjustRightInd w:val="0"/>
              <w:jc w:val="center"/>
              <w:rPr>
                <w:rFonts w:eastAsia="SimSun"/>
              </w:rPr>
            </w:pPr>
          </w:p>
        </w:tc>
        <w:tc>
          <w:tcPr>
            <w:tcW w:w="2475" w:type="dxa"/>
            <w:tcBorders>
              <w:top w:val="nil"/>
              <w:left w:val="nil"/>
              <w:bottom w:val="single" w:sz="4" w:space="0" w:color="auto"/>
              <w:right w:val="nil"/>
              <w:tl2br w:val="nil"/>
              <w:tr2bl w:val="nil"/>
            </w:tcBorders>
            <w:noWrap/>
          </w:tcPr>
          <w:p w14:paraId="665238A1" w14:textId="77777777" w:rsidR="003A1D24" w:rsidRPr="003A1D24" w:rsidRDefault="003A1D24" w:rsidP="003A1D24">
            <w:pPr>
              <w:widowControl w:val="0"/>
              <w:autoSpaceDE w:val="0"/>
              <w:autoSpaceDN w:val="0"/>
              <w:adjustRightInd w:val="0"/>
              <w:jc w:val="center"/>
              <w:rPr>
                <w:rFonts w:eastAsia="SimSun"/>
              </w:rPr>
            </w:pPr>
          </w:p>
        </w:tc>
        <w:tc>
          <w:tcPr>
            <w:tcW w:w="1837" w:type="dxa"/>
            <w:tcBorders>
              <w:top w:val="nil"/>
              <w:left w:val="nil"/>
              <w:bottom w:val="single" w:sz="4" w:space="0" w:color="auto"/>
              <w:right w:val="nil"/>
              <w:tl2br w:val="nil"/>
              <w:tr2bl w:val="nil"/>
            </w:tcBorders>
            <w:noWrap/>
          </w:tcPr>
          <w:p w14:paraId="7B536761" w14:textId="77777777" w:rsidR="003A1D24" w:rsidRPr="003A1D24" w:rsidRDefault="003A1D24" w:rsidP="003A1D24">
            <w:pPr>
              <w:widowControl w:val="0"/>
              <w:autoSpaceDE w:val="0"/>
              <w:autoSpaceDN w:val="0"/>
              <w:adjustRightInd w:val="0"/>
              <w:jc w:val="center"/>
              <w:rPr>
                <w:rFonts w:eastAsia="SimSun"/>
              </w:rPr>
            </w:pPr>
          </w:p>
        </w:tc>
        <w:tc>
          <w:tcPr>
            <w:tcW w:w="1219" w:type="dxa"/>
            <w:tcBorders>
              <w:top w:val="nil"/>
              <w:left w:val="nil"/>
              <w:bottom w:val="single" w:sz="4" w:space="0" w:color="auto"/>
              <w:right w:val="nil"/>
              <w:tl2br w:val="nil"/>
              <w:tr2bl w:val="nil"/>
            </w:tcBorders>
            <w:noWrap/>
          </w:tcPr>
          <w:p w14:paraId="49B1EDD9" w14:textId="77777777" w:rsidR="003A1D24" w:rsidRPr="003A1D24" w:rsidRDefault="003A1D24" w:rsidP="003A1D24">
            <w:pPr>
              <w:widowControl w:val="0"/>
              <w:autoSpaceDE w:val="0"/>
              <w:autoSpaceDN w:val="0"/>
              <w:adjustRightInd w:val="0"/>
              <w:jc w:val="center"/>
              <w:rPr>
                <w:rFonts w:eastAsia="SimSun"/>
              </w:rPr>
            </w:pPr>
          </w:p>
        </w:tc>
        <w:tc>
          <w:tcPr>
            <w:tcW w:w="1200" w:type="dxa"/>
            <w:tcBorders>
              <w:top w:val="nil"/>
              <w:left w:val="nil"/>
              <w:bottom w:val="single" w:sz="4" w:space="0" w:color="auto"/>
              <w:right w:val="nil"/>
              <w:tl2br w:val="nil"/>
              <w:tr2bl w:val="nil"/>
            </w:tcBorders>
            <w:noWrap/>
          </w:tcPr>
          <w:p w14:paraId="49FE702E" w14:textId="77777777" w:rsidR="003A1D24" w:rsidRPr="003A1D24" w:rsidRDefault="003A1D24" w:rsidP="003A1D24">
            <w:pPr>
              <w:widowControl w:val="0"/>
              <w:autoSpaceDE w:val="0"/>
              <w:autoSpaceDN w:val="0"/>
              <w:adjustRightInd w:val="0"/>
              <w:jc w:val="center"/>
              <w:rPr>
                <w:rFonts w:eastAsia="SimSun"/>
              </w:rPr>
            </w:pPr>
          </w:p>
        </w:tc>
        <w:tc>
          <w:tcPr>
            <w:tcW w:w="1200" w:type="dxa"/>
            <w:tcBorders>
              <w:top w:val="nil"/>
              <w:left w:val="nil"/>
              <w:bottom w:val="single" w:sz="4" w:space="0" w:color="auto"/>
              <w:right w:val="nil"/>
              <w:tl2br w:val="nil"/>
              <w:tr2bl w:val="nil"/>
            </w:tcBorders>
            <w:noWrap/>
          </w:tcPr>
          <w:p w14:paraId="41226017" w14:textId="77777777" w:rsidR="003A1D24" w:rsidRPr="003A1D24" w:rsidRDefault="003A1D24" w:rsidP="003A1D24">
            <w:pPr>
              <w:widowControl w:val="0"/>
              <w:autoSpaceDE w:val="0"/>
              <w:autoSpaceDN w:val="0"/>
              <w:adjustRightInd w:val="0"/>
              <w:jc w:val="center"/>
              <w:rPr>
                <w:rFonts w:eastAsia="SimSun"/>
              </w:rPr>
            </w:pPr>
          </w:p>
        </w:tc>
        <w:tc>
          <w:tcPr>
            <w:tcW w:w="1200" w:type="dxa"/>
            <w:tcBorders>
              <w:top w:val="nil"/>
              <w:left w:val="nil"/>
              <w:bottom w:val="single" w:sz="4" w:space="0" w:color="auto"/>
              <w:right w:val="nil"/>
              <w:tl2br w:val="nil"/>
              <w:tr2bl w:val="nil"/>
            </w:tcBorders>
            <w:noWrap/>
          </w:tcPr>
          <w:p w14:paraId="5ECD21DA" w14:textId="77777777" w:rsidR="003A1D24" w:rsidRPr="003A1D24" w:rsidRDefault="003A1D24" w:rsidP="003A1D24">
            <w:pPr>
              <w:widowControl w:val="0"/>
              <w:autoSpaceDE w:val="0"/>
              <w:autoSpaceDN w:val="0"/>
              <w:adjustRightInd w:val="0"/>
              <w:jc w:val="center"/>
              <w:rPr>
                <w:rFonts w:eastAsia="SimSun"/>
              </w:rPr>
            </w:pPr>
          </w:p>
        </w:tc>
        <w:tc>
          <w:tcPr>
            <w:tcW w:w="1219" w:type="dxa"/>
            <w:tcBorders>
              <w:top w:val="nil"/>
              <w:left w:val="nil"/>
              <w:bottom w:val="single" w:sz="4" w:space="0" w:color="auto"/>
              <w:right w:val="nil"/>
              <w:tl2br w:val="nil"/>
              <w:tr2bl w:val="nil"/>
            </w:tcBorders>
            <w:noWrap/>
          </w:tcPr>
          <w:p w14:paraId="7E989DAE" w14:textId="77777777" w:rsidR="003A1D24" w:rsidRPr="003A1D24" w:rsidRDefault="003A1D24" w:rsidP="003A1D24">
            <w:pPr>
              <w:widowControl w:val="0"/>
              <w:autoSpaceDE w:val="0"/>
              <w:autoSpaceDN w:val="0"/>
              <w:adjustRightInd w:val="0"/>
              <w:jc w:val="center"/>
              <w:rPr>
                <w:rFonts w:eastAsia="SimSun"/>
              </w:rPr>
            </w:pPr>
          </w:p>
        </w:tc>
        <w:tc>
          <w:tcPr>
            <w:tcW w:w="1218" w:type="dxa"/>
            <w:tcBorders>
              <w:top w:val="nil"/>
              <w:left w:val="nil"/>
              <w:bottom w:val="single" w:sz="4" w:space="0" w:color="auto"/>
              <w:right w:val="nil"/>
              <w:tl2br w:val="nil"/>
              <w:tr2bl w:val="nil"/>
            </w:tcBorders>
            <w:noWrap/>
          </w:tcPr>
          <w:p w14:paraId="3FE61538" w14:textId="77777777" w:rsidR="003A1D24" w:rsidRPr="003A1D24" w:rsidRDefault="003A1D24" w:rsidP="003A1D24">
            <w:pPr>
              <w:widowControl w:val="0"/>
              <w:autoSpaceDE w:val="0"/>
              <w:autoSpaceDN w:val="0"/>
              <w:adjustRightInd w:val="0"/>
              <w:jc w:val="center"/>
              <w:rPr>
                <w:rFonts w:eastAsia="SimSun"/>
              </w:rPr>
            </w:pPr>
          </w:p>
        </w:tc>
        <w:tc>
          <w:tcPr>
            <w:tcW w:w="1219" w:type="dxa"/>
            <w:tcBorders>
              <w:top w:val="nil"/>
              <w:left w:val="nil"/>
              <w:bottom w:val="single" w:sz="4" w:space="0" w:color="auto"/>
              <w:right w:val="nil"/>
              <w:tl2br w:val="nil"/>
              <w:tr2bl w:val="nil"/>
            </w:tcBorders>
            <w:noWrap/>
          </w:tcPr>
          <w:p w14:paraId="78C8ECAB" w14:textId="77777777" w:rsidR="003A1D24" w:rsidRPr="003A1D24" w:rsidRDefault="003A1D24" w:rsidP="003A1D24">
            <w:pPr>
              <w:widowControl w:val="0"/>
              <w:autoSpaceDE w:val="0"/>
              <w:autoSpaceDN w:val="0"/>
              <w:adjustRightInd w:val="0"/>
              <w:jc w:val="center"/>
              <w:rPr>
                <w:rFonts w:eastAsia="SimSun"/>
              </w:rPr>
            </w:pPr>
          </w:p>
        </w:tc>
        <w:tc>
          <w:tcPr>
            <w:tcW w:w="2045" w:type="dxa"/>
            <w:gridSpan w:val="2"/>
            <w:tcBorders>
              <w:top w:val="nil"/>
              <w:left w:val="nil"/>
              <w:bottom w:val="single" w:sz="4" w:space="0" w:color="auto"/>
              <w:right w:val="nil"/>
              <w:tl2br w:val="nil"/>
              <w:tr2bl w:val="nil"/>
            </w:tcBorders>
            <w:noWrap/>
          </w:tcPr>
          <w:p w14:paraId="4F2C4878" w14:textId="77777777" w:rsidR="003A1D24" w:rsidRPr="003A1D24" w:rsidRDefault="003A1D24" w:rsidP="003A1D24">
            <w:pPr>
              <w:suppressAutoHyphens/>
              <w:spacing w:line="100" w:lineRule="atLeast"/>
              <w:rPr>
                <w:rFonts w:eastAsia="SimSun"/>
                <w:kern w:val="1"/>
                <w:sz w:val="28"/>
                <w:szCs w:val="28"/>
              </w:rPr>
            </w:pPr>
            <w:r w:rsidRPr="003A1D24">
              <w:rPr>
                <w:rFonts w:eastAsia="SimSun"/>
                <w:kern w:val="1"/>
                <w:sz w:val="28"/>
                <w:szCs w:val="28"/>
              </w:rPr>
              <w:t>(тыс. руб.)</w:t>
            </w:r>
          </w:p>
          <w:p w14:paraId="70E4F018" w14:textId="77777777" w:rsidR="003A1D24" w:rsidRPr="003A1D24" w:rsidRDefault="003A1D24" w:rsidP="003A1D24">
            <w:pPr>
              <w:widowControl w:val="0"/>
              <w:autoSpaceDE w:val="0"/>
              <w:autoSpaceDN w:val="0"/>
              <w:adjustRightInd w:val="0"/>
              <w:jc w:val="center"/>
              <w:rPr>
                <w:rFonts w:eastAsia="SimSun"/>
              </w:rPr>
            </w:pPr>
          </w:p>
        </w:tc>
      </w:tr>
      <w:tr w:rsidR="003A1D24" w:rsidRPr="003A1D24" w14:paraId="7AD9E4EF" w14:textId="77777777" w:rsidTr="00A577A6">
        <w:tc>
          <w:tcPr>
            <w:tcW w:w="645" w:type="dxa"/>
            <w:tcBorders>
              <w:top w:val="single" w:sz="4" w:space="0" w:color="auto"/>
              <w:left w:val="single" w:sz="4" w:space="0" w:color="auto"/>
              <w:bottom w:val="single" w:sz="4" w:space="0" w:color="auto"/>
              <w:right w:val="single" w:sz="4" w:space="0" w:color="auto"/>
              <w:tl2br w:val="nil"/>
              <w:tr2bl w:val="nil"/>
            </w:tcBorders>
            <w:noWrap/>
          </w:tcPr>
          <w:p w14:paraId="1C95DB7E"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N</w:t>
            </w:r>
            <w:r w:rsidRPr="003A1D24">
              <w:rPr>
                <w:rFonts w:eastAsia="SimSun"/>
              </w:rPr>
              <w:br/>
            </w:r>
            <w:proofErr w:type="gramStart"/>
            <w:r w:rsidRPr="003A1D24">
              <w:rPr>
                <w:rFonts w:eastAsia="SimSun"/>
              </w:rPr>
              <w:t>п</w:t>
            </w:r>
            <w:proofErr w:type="gramEnd"/>
            <w:r w:rsidRPr="003A1D24">
              <w:rPr>
                <w:rFonts w:eastAsia="SimSun"/>
              </w:rPr>
              <w:t>/п</w:t>
            </w:r>
          </w:p>
        </w:tc>
        <w:tc>
          <w:tcPr>
            <w:tcW w:w="2475" w:type="dxa"/>
            <w:tcBorders>
              <w:top w:val="single" w:sz="4" w:space="0" w:color="auto"/>
              <w:left w:val="single" w:sz="4" w:space="0" w:color="auto"/>
              <w:bottom w:val="single" w:sz="4" w:space="0" w:color="auto"/>
              <w:right w:val="single" w:sz="4" w:space="0" w:color="auto"/>
              <w:tl2br w:val="nil"/>
              <w:tr2bl w:val="nil"/>
            </w:tcBorders>
            <w:noWrap/>
          </w:tcPr>
          <w:p w14:paraId="3C1222AD"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Наименование основного мероприятия /</w:t>
            </w:r>
            <w:proofErr w:type="gramStart"/>
            <w:r w:rsidRPr="003A1D24">
              <w:rPr>
                <w:rFonts w:eastAsia="SimSun"/>
              </w:rPr>
              <w:t>мероприятия</w:t>
            </w:r>
            <w:proofErr w:type="gramEnd"/>
            <w:r w:rsidRPr="003A1D24">
              <w:rPr>
                <w:rFonts w:eastAsia="SimSun"/>
              </w:rPr>
              <w:t xml:space="preserve"> / Источник ресурсного обеспечения</w:t>
            </w:r>
          </w:p>
        </w:tc>
        <w:tc>
          <w:tcPr>
            <w:tcW w:w="1837" w:type="dxa"/>
            <w:tcBorders>
              <w:top w:val="single" w:sz="4" w:space="0" w:color="auto"/>
              <w:left w:val="single" w:sz="4" w:space="0" w:color="auto"/>
              <w:bottom w:val="single" w:sz="4" w:space="0" w:color="auto"/>
              <w:right w:val="single" w:sz="4" w:space="0" w:color="auto"/>
              <w:tl2br w:val="nil"/>
              <w:tr2bl w:val="nil"/>
            </w:tcBorders>
            <w:noWrap/>
          </w:tcPr>
          <w:p w14:paraId="1EC91FA4"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Исполнитель</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24CF936C"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2019 год</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4A575C97"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2020 год</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1487FC34"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2021 год</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3FE30738"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2022 год</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0398CF42"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2023 год</w:t>
            </w:r>
          </w:p>
        </w:tc>
        <w:tc>
          <w:tcPr>
            <w:tcW w:w="1218" w:type="dxa"/>
            <w:tcBorders>
              <w:top w:val="single" w:sz="4" w:space="0" w:color="auto"/>
              <w:left w:val="single" w:sz="4" w:space="0" w:color="auto"/>
              <w:bottom w:val="single" w:sz="4" w:space="0" w:color="auto"/>
              <w:right w:val="single" w:sz="4" w:space="0" w:color="auto"/>
              <w:tl2br w:val="nil"/>
              <w:tr2bl w:val="nil"/>
            </w:tcBorders>
            <w:noWrap/>
          </w:tcPr>
          <w:p w14:paraId="1853B746"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2024 год</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5EAAB6EB"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2025 год</w:t>
            </w:r>
          </w:p>
        </w:tc>
        <w:tc>
          <w:tcPr>
            <w:tcW w:w="1181" w:type="dxa"/>
            <w:tcBorders>
              <w:top w:val="single" w:sz="4" w:space="0" w:color="auto"/>
              <w:left w:val="single" w:sz="4" w:space="0" w:color="auto"/>
              <w:bottom w:val="single" w:sz="4" w:space="0" w:color="auto"/>
              <w:right w:val="single" w:sz="4" w:space="0" w:color="auto"/>
              <w:tl2br w:val="nil"/>
              <w:tr2bl w:val="nil"/>
            </w:tcBorders>
            <w:noWrap/>
          </w:tcPr>
          <w:p w14:paraId="563841F1"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2026 год</w:t>
            </w:r>
          </w:p>
        </w:tc>
        <w:tc>
          <w:tcPr>
            <w:tcW w:w="864" w:type="dxa"/>
            <w:tcBorders>
              <w:top w:val="single" w:sz="4" w:space="0" w:color="auto"/>
              <w:left w:val="single" w:sz="4" w:space="0" w:color="auto"/>
              <w:bottom w:val="single" w:sz="4" w:space="0" w:color="auto"/>
              <w:right w:val="single" w:sz="4" w:space="0" w:color="auto"/>
              <w:tl2br w:val="nil"/>
              <w:tr2bl w:val="nil"/>
            </w:tcBorders>
            <w:noWrap/>
          </w:tcPr>
          <w:p w14:paraId="47469BF5"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2027 год</w:t>
            </w:r>
          </w:p>
        </w:tc>
      </w:tr>
      <w:tr w:rsidR="003A1D24" w:rsidRPr="003A1D24" w14:paraId="0CE77CF8" w14:textId="77777777" w:rsidTr="00A577A6">
        <w:tc>
          <w:tcPr>
            <w:tcW w:w="645" w:type="dxa"/>
            <w:vMerge w:val="restart"/>
            <w:tcBorders>
              <w:top w:val="single" w:sz="4" w:space="0" w:color="auto"/>
              <w:left w:val="single" w:sz="4" w:space="0" w:color="auto"/>
              <w:bottom w:val="single" w:sz="4" w:space="0" w:color="auto"/>
              <w:right w:val="single" w:sz="4" w:space="0" w:color="auto"/>
              <w:tl2br w:val="nil"/>
              <w:tr2bl w:val="nil"/>
            </w:tcBorders>
            <w:noWrap/>
          </w:tcPr>
          <w:p w14:paraId="1430AA59" w14:textId="77777777" w:rsidR="003A1D24" w:rsidRPr="003A1D24" w:rsidRDefault="003A1D24" w:rsidP="003A1D24">
            <w:pPr>
              <w:widowControl w:val="0"/>
              <w:autoSpaceDE w:val="0"/>
              <w:autoSpaceDN w:val="0"/>
              <w:adjustRightInd w:val="0"/>
              <w:jc w:val="both"/>
              <w:rPr>
                <w:rFonts w:eastAsia="SimSun"/>
              </w:rPr>
            </w:pPr>
          </w:p>
        </w:tc>
        <w:tc>
          <w:tcPr>
            <w:tcW w:w="4312" w:type="dxa"/>
            <w:gridSpan w:val="2"/>
            <w:tcBorders>
              <w:top w:val="single" w:sz="4" w:space="0" w:color="auto"/>
              <w:left w:val="single" w:sz="4" w:space="0" w:color="auto"/>
              <w:bottom w:val="single" w:sz="4" w:space="0" w:color="auto"/>
              <w:right w:val="single" w:sz="4" w:space="0" w:color="auto"/>
              <w:tl2br w:val="nil"/>
              <w:tr2bl w:val="nil"/>
            </w:tcBorders>
            <w:noWrap/>
          </w:tcPr>
          <w:p w14:paraId="2A03E609" w14:textId="77777777" w:rsidR="003A1D24" w:rsidRPr="003A1D24" w:rsidRDefault="003A1D24" w:rsidP="003A1D24">
            <w:pPr>
              <w:widowControl w:val="0"/>
              <w:autoSpaceDE w:val="0"/>
              <w:autoSpaceDN w:val="0"/>
              <w:adjustRightInd w:val="0"/>
              <w:jc w:val="both"/>
              <w:rPr>
                <w:rFonts w:eastAsia="SimSun"/>
              </w:rPr>
            </w:pPr>
            <w:r w:rsidRPr="003A1D24">
              <w:rPr>
                <w:rFonts w:eastAsia="SimSun"/>
              </w:rPr>
              <w:t>Подпрограмма, всего:</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729CA89B"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3 547,7</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7EFD2B21"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4 035,8</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516C95B0"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4 291,6</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4DB74ECA"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5 148,5</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0C566AA9"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5 583,6</w:t>
            </w:r>
          </w:p>
        </w:tc>
        <w:tc>
          <w:tcPr>
            <w:tcW w:w="1218" w:type="dxa"/>
            <w:tcBorders>
              <w:top w:val="single" w:sz="4" w:space="0" w:color="auto"/>
              <w:left w:val="single" w:sz="4" w:space="0" w:color="auto"/>
              <w:bottom w:val="single" w:sz="4" w:space="0" w:color="auto"/>
              <w:right w:val="single" w:sz="4" w:space="0" w:color="auto"/>
              <w:tl2br w:val="nil"/>
              <w:tr2bl w:val="nil"/>
            </w:tcBorders>
            <w:noWrap/>
          </w:tcPr>
          <w:p w14:paraId="6A468F9D"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6 398,9</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3000590C"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6 759,6</w:t>
            </w:r>
          </w:p>
        </w:tc>
        <w:tc>
          <w:tcPr>
            <w:tcW w:w="1181" w:type="dxa"/>
            <w:tcBorders>
              <w:top w:val="single" w:sz="4" w:space="0" w:color="auto"/>
              <w:left w:val="single" w:sz="4" w:space="0" w:color="auto"/>
              <w:bottom w:val="single" w:sz="4" w:space="0" w:color="auto"/>
              <w:right w:val="single" w:sz="4" w:space="0" w:color="auto"/>
              <w:tl2br w:val="nil"/>
              <w:tr2bl w:val="nil"/>
            </w:tcBorders>
            <w:noWrap/>
          </w:tcPr>
          <w:p w14:paraId="1864E120"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168,8</w:t>
            </w:r>
          </w:p>
        </w:tc>
        <w:tc>
          <w:tcPr>
            <w:tcW w:w="864" w:type="dxa"/>
            <w:tcBorders>
              <w:top w:val="single" w:sz="4" w:space="0" w:color="auto"/>
              <w:left w:val="single" w:sz="4" w:space="0" w:color="auto"/>
              <w:bottom w:val="single" w:sz="4" w:space="0" w:color="auto"/>
              <w:right w:val="single" w:sz="4" w:space="0" w:color="auto"/>
              <w:tl2br w:val="nil"/>
              <w:tr2bl w:val="nil"/>
            </w:tcBorders>
            <w:noWrap/>
          </w:tcPr>
          <w:p w14:paraId="711D5234"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168,8</w:t>
            </w:r>
          </w:p>
        </w:tc>
      </w:tr>
      <w:tr w:rsidR="003A1D24" w:rsidRPr="003A1D24" w14:paraId="5B189C1C" w14:textId="77777777" w:rsidTr="00A577A6">
        <w:tc>
          <w:tcPr>
            <w:tcW w:w="645" w:type="dxa"/>
            <w:vMerge/>
            <w:tcBorders>
              <w:top w:val="single" w:sz="4" w:space="0" w:color="auto"/>
              <w:left w:val="single" w:sz="4" w:space="0" w:color="auto"/>
              <w:bottom w:val="single" w:sz="4" w:space="0" w:color="auto"/>
              <w:right w:val="single" w:sz="4" w:space="0" w:color="auto"/>
              <w:tl2br w:val="nil"/>
              <w:tr2bl w:val="nil"/>
            </w:tcBorders>
            <w:noWrap/>
          </w:tcPr>
          <w:p w14:paraId="27B1F51C" w14:textId="77777777" w:rsidR="003A1D24" w:rsidRPr="003A1D24" w:rsidRDefault="003A1D24" w:rsidP="003A1D24">
            <w:pPr>
              <w:widowControl w:val="0"/>
              <w:autoSpaceDE w:val="0"/>
              <w:autoSpaceDN w:val="0"/>
              <w:adjustRightInd w:val="0"/>
              <w:jc w:val="both"/>
              <w:rPr>
                <w:rFonts w:eastAsia="SimSun"/>
              </w:rPr>
            </w:pPr>
          </w:p>
        </w:tc>
        <w:tc>
          <w:tcPr>
            <w:tcW w:w="4312" w:type="dxa"/>
            <w:gridSpan w:val="2"/>
            <w:tcBorders>
              <w:top w:val="single" w:sz="4" w:space="0" w:color="auto"/>
              <w:left w:val="single" w:sz="4" w:space="0" w:color="auto"/>
              <w:bottom w:val="single" w:sz="4" w:space="0" w:color="auto"/>
              <w:right w:val="single" w:sz="4" w:space="0" w:color="auto"/>
              <w:tl2br w:val="nil"/>
              <w:tr2bl w:val="nil"/>
            </w:tcBorders>
            <w:noWrap/>
          </w:tcPr>
          <w:p w14:paraId="711503CB" w14:textId="77777777" w:rsidR="003A1D24" w:rsidRPr="003A1D24" w:rsidRDefault="003A1D24" w:rsidP="003A1D24">
            <w:pPr>
              <w:widowControl w:val="0"/>
              <w:autoSpaceDE w:val="0"/>
              <w:autoSpaceDN w:val="0"/>
              <w:adjustRightInd w:val="0"/>
              <w:jc w:val="both"/>
              <w:rPr>
                <w:rFonts w:eastAsia="SimSun"/>
              </w:rPr>
            </w:pPr>
            <w:r w:rsidRPr="003A1D24">
              <w:rPr>
                <w:rFonts w:eastAsia="SimSun"/>
              </w:rPr>
              <w:t>бюджетные ассигнования</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4E3F6DAB"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3 547,7</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725F1AC0"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4 035,8</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45922B97"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4 291,6</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139F12A7"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5 148,5</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589B5F7E"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5 583,6</w:t>
            </w:r>
          </w:p>
        </w:tc>
        <w:tc>
          <w:tcPr>
            <w:tcW w:w="1218" w:type="dxa"/>
            <w:tcBorders>
              <w:top w:val="single" w:sz="4" w:space="0" w:color="auto"/>
              <w:left w:val="single" w:sz="4" w:space="0" w:color="auto"/>
              <w:bottom w:val="single" w:sz="4" w:space="0" w:color="auto"/>
              <w:right w:val="single" w:sz="4" w:space="0" w:color="auto"/>
              <w:tl2br w:val="nil"/>
              <w:tr2bl w:val="nil"/>
            </w:tcBorders>
            <w:noWrap/>
          </w:tcPr>
          <w:p w14:paraId="5BAB41E8"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6 398,9</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540C5904"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6 759,6</w:t>
            </w:r>
          </w:p>
        </w:tc>
        <w:tc>
          <w:tcPr>
            <w:tcW w:w="1181" w:type="dxa"/>
            <w:tcBorders>
              <w:top w:val="single" w:sz="4" w:space="0" w:color="auto"/>
              <w:left w:val="single" w:sz="4" w:space="0" w:color="auto"/>
              <w:bottom w:val="single" w:sz="4" w:space="0" w:color="auto"/>
              <w:right w:val="single" w:sz="4" w:space="0" w:color="auto"/>
              <w:tl2br w:val="nil"/>
              <w:tr2bl w:val="nil"/>
            </w:tcBorders>
            <w:noWrap/>
          </w:tcPr>
          <w:p w14:paraId="78BFD254"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168,8</w:t>
            </w:r>
          </w:p>
        </w:tc>
        <w:tc>
          <w:tcPr>
            <w:tcW w:w="864" w:type="dxa"/>
            <w:tcBorders>
              <w:top w:val="single" w:sz="4" w:space="0" w:color="auto"/>
              <w:left w:val="single" w:sz="4" w:space="0" w:color="auto"/>
              <w:bottom w:val="single" w:sz="4" w:space="0" w:color="auto"/>
              <w:right w:val="single" w:sz="4" w:space="0" w:color="auto"/>
              <w:tl2br w:val="nil"/>
              <w:tr2bl w:val="nil"/>
            </w:tcBorders>
            <w:noWrap/>
          </w:tcPr>
          <w:p w14:paraId="71F4E596"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168,8</w:t>
            </w:r>
          </w:p>
        </w:tc>
      </w:tr>
      <w:tr w:rsidR="003A1D24" w:rsidRPr="003A1D24" w14:paraId="22D7916D" w14:textId="77777777" w:rsidTr="00A577A6">
        <w:tc>
          <w:tcPr>
            <w:tcW w:w="645" w:type="dxa"/>
            <w:vMerge/>
            <w:tcBorders>
              <w:top w:val="single" w:sz="4" w:space="0" w:color="auto"/>
              <w:left w:val="single" w:sz="4" w:space="0" w:color="auto"/>
              <w:bottom w:val="single" w:sz="4" w:space="0" w:color="auto"/>
              <w:right w:val="single" w:sz="4" w:space="0" w:color="auto"/>
              <w:tl2br w:val="nil"/>
              <w:tr2bl w:val="nil"/>
            </w:tcBorders>
            <w:noWrap/>
          </w:tcPr>
          <w:p w14:paraId="5A29B84F" w14:textId="77777777" w:rsidR="003A1D24" w:rsidRPr="003A1D24" w:rsidRDefault="003A1D24" w:rsidP="003A1D24">
            <w:pPr>
              <w:widowControl w:val="0"/>
              <w:autoSpaceDE w:val="0"/>
              <w:autoSpaceDN w:val="0"/>
              <w:adjustRightInd w:val="0"/>
              <w:jc w:val="both"/>
              <w:rPr>
                <w:rFonts w:eastAsia="SimSun"/>
              </w:rPr>
            </w:pPr>
          </w:p>
        </w:tc>
        <w:tc>
          <w:tcPr>
            <w:tcW w:w="4312" w:type="dxa"/>
            <w:gridSpan w:val="2"/>
            <w:tcBorders>
              <w:top w:val="single" w:sz="4" w:space="0" w:color="auto"/>
              <w:left w:val="single" w:sz="4" w:space="0" w:color="auto"/>
              <w:bottom w:val="single" w:sz="4" w:space="0" w:color="auto"/>
              <w:right w:val="single" w:sz="4" w:space="0" w:color="auto"/>
              <w:tl2br w:val="nil"/>
              <w:tr2bl w:val="nil"/>
            </w:tcBorders>
            <w:noWrap/>
          </w:tcPr>
          <w:p w14:paraId="0D909C3F" w14:textId="77777777" w:rsidR="003A1D24" w:rsidRPr="003A1D24" w:rsidRDefault="003A1D24" w:rsidP="003A1D24">
            <w:pPr>
              <w:widowControl w:val="0"/>
              <w:autoSpaceDE w:val="0"/>
              <w:autoSpaceDN w:val="0"/>
              <w:adjustRightInd w:val="0"/>
              <w:jc w:val="both"/>
              <w:rPr>
                <w:rFonts w:eastAsia="SimSun"/>
              </w:rPr>
            </w:pPr>
            <w:r w:rsidRPr="003A1D24">
              <w:rPr>
                <w:rFonts w:eastAsia="SimSun"/>
              </w:rPr>
              <w:t>- бюджет городского округа Кинешма</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7FC6E5CA"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3 547,7</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0C6A6C79"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4 035,8</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69D01B9F"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4 291,6</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6FC08F68"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5 148,5</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494A7128"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5 583,6</w:t>
            </w:r>
          </w:p>
        </w:tc>
        <w:tc>
          <w:tcPr>
            <w:tcW w:w="1218" w:type="dxa"/>
            <w:tcBorders>
              <w:top w:val="single" w:sz="4" w:space="0" w:color="auto"/>
              <w:left w:val="single" w:sz="4" w:space="0" w:color="auto"/>
              <w:bottom w:val="single" w:sz="4" w:space="0" w:color="auto"/>
              <w:right w:val="single" w:sz="4" w:space="0" w:color="auto"/>
              <w:tl2br w:val="nil"/>
              <w:tr2bl w:val="nil"/>
            </w:tcBorders>
            <w:noWrap/>
          </w:tcPr>
          <w:p w14:paraId="47E3E66B"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6 398,9</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0D0B7D60"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6 759,6</w:t>
            </w:r>
          </w:p>
        </w:tc>
        <w:tc>
          <w:tcPr>
            <w:tcW w:w="1181" w:type="dxa"/>
            <w:tcBorders>
              <w:top w:val="single" w:sz="4" w:space="0" w:color="auto"/>
              <w:left w:val="single" w:sz="4" w:space="0" w:color="auto"/>
              <w:bottom w:val="single" w:sz="4" w:space="0" w:color="auto"/>
              <w:right w:val="single" w:sz="4" w:space="0" w:color="auto"/>
              <w:tl2br w:val="nil"/>
              <w:tr2bl w:val="nil"/>
            </w:tcBorders>
            <w:noWrap/>
          </w:tcPr>
          <w:p w14:paraId="0CD591F0"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168,8</w:t>
            </w:r>
          </w:p>
        </w:tc>
        <w:tc>
          <w:tcPr>
            <w:tcW w:w="864" w:type="dxa"/>
            <w:tcBorders>
              <w:top w:val="single" w:sz="4" w:space="0" w:color="auto"/>
              <w:left w:val="single" w:sz="4" w:space="0" w:color="auto"/>
              <w:bottom w:val="single" w:sz="4" w:space="0" w:color="auto"/>
              <w:right w:val="single" w:sz="4" w:space="0" w:color="auto"/>
              <w:tl2br w:val="nil"/>
              <w:tr2bl w:val="nil"/>
            </w:tcBorders>
            <w:noWrap/>
          </w:tcPr>
          <w:p w14:paraId="784C514B"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168,8</w:t>
            </w:r>
          </w:p>
        </w:tc>
      </w:tr>
      <w:tr w:rsidR="003A1D24" w:rsidRPr="003A1D24" w14:paraId="3A8B6B6E" w14:textId="77777777" w:rsidTr="00A577A6">
        <w:tc>
          <w:tcPr>
            <w:tcW w:w="645" w:type="dxa"/>
            <w:vMerge/>
            <w:tcBorders>
              <w:top w:val="single" w:sz="4" w:space="0" w:color="auto"/>
              <w:left w:val="single" w:sz="4" w:space="0" w:color="auto"/>
              <w:bottom w:val="single" w:sz="4" w:space="0" w:color="auto"/>
              <w:right w:val="single" w:sz="4" w:space="0" w:color="auto"/>
              <w:tl2br w:val="nil"/>
              <w:tr2bl w:val="nil"/>
            </w:tcBorders>
            <w:noWrap/>
          </w:tcPr>
          <w:p w14:paraId="42F2BAB8" w14:textId="77777777" w:rsidR="003A1D24" w:rsidRPr="003A1D24" w:rsidRDefault="003A1D24" w:rsidP="003A1D24">
            <w:pPr>
              <w:widowControl w:val="0"/>
              <w:autoSpaceDE w:val="0"/>
              <w:autoSpaceDN w:val="0"/>
              <w:adjustRightInd w:val="0"/>
              <w:jc w:val="both"/>
              <w:rPr>
                <w:rFonts w:eastAsia="SimSun"/>
              </w:rPr>
            </w:pPr>
          </w:p>
        </w:tc>
        <w:tc>
          <w:tcPr>
            <w:tcW w:w="4312" w:type="dxa"/>
            <w:gridSpan w:val="2"/>
            <w:tcBorders>
              <w:top w:val="single" w:sz="4" w:space="0" w:color="auto"/>
              <w:left w:val="single" w:sz="4" w:space="0" w:color="auto"/>
              <w:bottom w:val="single" w:sz="4" w:space="0" w:color="auto"/>
              <w:right w:val="single" w:sz="4" w:space="0" w:color="auto"/>
              <w:tl2br w:val="nil"/>
              <w:tr2bl w:val="nil"/>
            </w:tcBorders>
            <w:noWrap/>
          </w:tcPr>
          <w:p w14:paraId="74F2008E" w14:textId="77777777" w:rsidR="003A1D24" w:rsidRPr="003A1D24" w:rsidRDefault="003A1D24" w:rsidP="003A1D24">
            <w:pPr>
              <w:widowControl w:val="0"/>
              <w:autoSpaceDE w:val="0"/>
              <w:autoSpaceDN w:val="0"/>
              <w:adjustRightInd w:val="0"/>
              <w:jc w:val="both"/>
              <w:rPr>
                <w:rFonts w:eastAsia="SimSun"/>
              </w:rPr>
            </w:pPr>
            <w:r w:rsidRPr="003A1D24">
              <w:rPr>
                <w:rFonts w:eastAsia="SimSun"/>
              </w:rPr>
              <w:t>- областной бюджет</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030C2E04"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054E0E9F"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1E93A1F6"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20B92DAF"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7B1A642B"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18" w:type="dxa"/>
            <w:tcBorders>
              <w:top w:val="single" w:sz="4" w:space="0" w:color="auto"/>
              <w:left w:val="single" w:sz="4" w:space="0" w:color="auto"/>
              <w:bottom w:val="single" w:sz="4" w:space="0" w:color="auto"/>
              <w:right w:val="single" w:sz="4" w:space="0" w:color="auto"/>
              <w:tl2br w:val="nil"/>
              <w:tr2bl w:val="nil"/>
            </w:tcBorders>
            <w:noWrap/>
          </w:tcPr>
          <w:p w14:paraId="3E81BE68"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12726E21"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181" w:type="dxa"/>
            <w:tcBorders>
              <w:top w:val="single" w:sz="4" w:space="0" w:color="auto"/>
              <w:left w:val="single" w:sz="4" w:space="0" w:color="auto"/>
              <w:bottom w:val="single" w:sz="4" w:space="0" w:color="auto"/>
              <w:right w:val="single" w:sz="4" w:space="0" w:color="auto"/>
              <w:tl2br w:val="nil"/>
              <w:tr2bl w:val="nil"/>
            </w:tcBorders>
            <w:noWrap/>
          </w:tcPr>
          <w:p w14:paraId="4AF7B35E"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864" w:type="dxa"/>
            <w:tcBorders>
              <w:top w:val="single" w:sz="4" w:space="0" w:color="auto"/>
              <w:left w:val="single" w:sz="4" w:space="0" w:color="auto"/>
              <w:bottom w:val="single" w:sz="4" w:space="0" w:color="auto"/>
              <w:right w:val="single" w:sz="4" w:space="0" w:color="auto"/>
              <w:tl2br w:val="nil"/>
              <w:tr2bl w:val="nil"/>
            </w:tcBorders>
            <w:noWrap/>
          </w:tcPr>
          <w:p w14:paraId="1BA8ECA6"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r>
      <w:tr w:rsidR="003A1D24" w:rsidRPr="003A1D24" w14:paraId="37AC8781" w14:textId="77777777" w:rsidTr="00A577A6">
        <w:tc>
          <w:tcPr>
            <w:tcW w:w="645" w:type="dxa"/>
            <w:tcBorders>
              <w:top w:val="single" w:sz="4" w:space="0" w:color="auto"/>
              <w:left w:val="single" w:sz="4" w:space="0" w:color="auto"/>
              <w:bottom w:val="single" w:sz="4" w:space="0" w:color="auto"/>
              <w:right w:val="single" w:sz="4" w:space="0" w:color="auto"/>
              <w:tl2br w:val="nil"/>
              <w:tr2bl w:val="nil"/>
            </w:tcBorders>
            <w:noWrap/>
          </w:tcPr>
          <w:p w14:paraId="11A52D9C"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1</w:t>
            </w:r>
          </w:p>
        </w:tc>
        <w:tc>
          <w:tcPr>
            <w:tcW w:w="2475" w:type="dxa"/>
            <w:tcBorders>
              <w:top w:val="single" w:sz="4" w:space="0" w:color="auto"/>
              <w:left w:val="single" w:sz="4" w:space="0" w:color="auto"/>
              <w:bottom w:val="single" w:sz="4" w:space="0" w:color="auto"/>
              <w:right w:val="single" w:sz="4" w:space="0" w:color="auto"/>
              <w:tl2br w:val="nil"/>
              <w:tr2bl w:val="nil"/>
            </w:tcBorders>
            <w:noWrap/>
          </w:tcPr>
          <w:p w14:paraId="08D37A90" w14:textId="77777777" w:rsidR="003A1D24" w:rsidRPr="003A1D24" w:rsidRDefault="003A1D24" w:rsidP="003A1D24">
            <w:pPr>
              <w:widowControl w:val="0"/>
              <w:autoSpaceDE w:val="0"/>
              <w:autoSpaceDN w:val="0"/>
              <w:adjustRightInd w:val="0"/>
              <w:jc w:val="both"/>
              <w:rPr>
                <w:rFonts w:eastAsia="SimSun"/>
              </w:rPr>
            </w:pPr>
            <w:r w:rsidRPr="003A1D24">
              <w:rPr>
                <w:rFonts w:eastAsia="SimSun"/>
              </w:rPr>
              <w:t>Основное мероприятие "Повышение эффективности деятельности отраслевых (функциональных) органов администрации городского округа Кинешма"</w:t>
            </w:r>
          </w:p>
        </w:tc>
        <w:tc>
          <w:tcPr>
            <w:tcW w:w="1837" w:type="dxa"/>
            <w:tcBorders>
              <w:top w:val="single" w:sz="4" w:space="0" w:color="auto"/>
              <w:left w:val="single" w:sz="4" w:space="0" w:color="auto"/>
              <w:bottom w:val="single" w:sz="4" w:space="0" w:color="auto"/>
              <w:right w:val="single" w:sz="4" w:space="0" w:color="auto"/>
              <w:tl2br w:val="nil"/>
              <w:tr2bl w:val="nil"/>
            </w:tcBorders>
            <w:noWrap/>
          </w:tcPr>
          <w:p w14:paraId="3411A554"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Комитет по культуре и туризму администрации городского округа Кинешма,</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24005824"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3 547,7</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3C4221A3"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4 035,8</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50114BC5"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4 291,6</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4294B170"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5 148,5</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5D67EC9A"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5 583,6</w:t>
            </w:r>
          </w:p>
        </w:tc>
        <w:tc>
          <w:tcPr>
            <w:tcW w:w="1218" w:type="dxa"/>
            <w:tcBorders>
              <w:top w:val="single" w:sz="4" w:space="0" w:color="auto"/>
              <w:left w:val="single" w:sz="4" w:space="0" w:color="auto"/>
              <w:bottom w:val="single" w:sz="4" w:space="0" w:color="auto"/>
              <w:right w:val="single" w:sz="4" w:space="0" w:color="auto"/>
              <w:tl2br w:val="nil"/>
              <w:tr2bl w:val="nil"/>
            </w:tcBorders>
            <w:noWrap/>
          </w:tcPr>
          <w:p w14:paraId="76ECC4C1"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6 398,9</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74452722"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6 759,6</w:t>
            </w:r>
          </w:p>
        </w:tc>
        <w:tc>
          <w:tcPr>
            <w:tcW w:w="1181" w:type="dxa"/>
            <w:tcBorders>
              <w:top w:val="single" w:sz="4" w:space="0" w:color="auto"/>
              <w:left w:val="single" w:sz="4" w:space="0" w:color="auto"/>
              <w:bottom w:val="single" w:sz="4" w:space="0" w:color="auto"/>
              <w:right w:val="single" w:sz="4" w:space="0" w:color="auto"/>
              <w:tl2br w:val="nil"/>
              <w:tr2bl w:val="nil"/>
            </w:tcBorders>
            <w:noWrap/>
          </w:tcPr>
          <w:p w14:paraId="1BFB2955"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168,8</w:t>
            </w:r>
          </w:p>
        </w:tc>
        <w:tc>
          <w:tcPr>
            <w:tcW w:w="864" w:type="dxa"/>
            <w:tcBorders>
              <w:top w:val="single" w:sz="4" w:space="0" w:color="auto"/>
              <w:left w:val="single" w:sz="4" w:space="0" w:color="auto"/>
              <w:bottom w:val="single" w:sz="4" w:space="0" w:color="auto"/>
              <w:right w:val="single" w:sz="4" w:space="0" w:color="auto"/>
              <w:tl2br w:val="nil"/>
              <w:tr2bl w:val="nil"/>
            </w:tcBorders>
            <w:noWrap/>
          </w:tcPr>
          <w:p w14:paraId="0D6D5D9A"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168,8</w:t>
            </w:r>
          </w:p>
        </w:tc>
      </w:tr>
      <w:tr w:rsidR="003A1D24" w:rsidRPr="003A1D24" w14:paraId="115AE04A" w14:textId="77777777" w:rsidTr="00A577A6">
        <w:tc>
          <w:tcPr>
            <w:tcW w:w="645" w:type="dxa"/>
            <w:vMerge w:val="restart"/>
            <w:tcBorders>
              <w:top w:val="single" w:sz="4" w:space="0" w:color="auto"/>
              <w:left w:val="single" w:sz="4" w:space="0" w:color="auto"/>
              <w:bottom w:val="single" w:sz="4" w:space="0" w:color="auto"/>
              <w:right w:val="single" w:sz="4" w:space="0" w:color="auto"/>
              <w:tl2br w:val="nil"/>
              <w:tr2bl w:val="nil"/>
            </w:tcBorders>
            <w:noWrap/>
          </w:tcPr>
          <w:p w14:paraId="70D7404B"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1.1</w:t>
            </w:r>
          </w:p>
        </w:tc>
        <w:tc>
          <w:tcPr>
            <w:tcW w:w="2475" w:type="dxa"/>
            <w:tcBorders>
              <w:top w:val="single" w:sz="4" w:space="0" w:color="auto"/>
              <w:left w:val="single" w:sz="4" w:space="0" w:color="auto"/>
              <w:bottom w:val="single" w:sz="4" w:space="0" w:color="auto"/>
              <w:right w:val="single" w:sz="4" w:space="0" w:color="auto"/>
              <w:tl2br w:val="nil"/>
              <w:tr2bl w:val="nil"/>
            </w:tcBorders>
            <w:noWrap/>
          </w:tcPr>
          <w:p w14:paraId="0CCA74AF" w14:textId="77777777" w:rsidR="003A1D24" w:rsidRPr="003A1D24" w:rsidRDefault="003A1D24" w:rsidP="003A1D24">
            <w:pPr>
              <w:widowControl w:val="0"/>
              <w:autoSpaceDE w:val="0"/>
              <w:autoSpaceDN w:val="0"/>
              <w:adjustRightInd w:val="0"/>
              <w:jc w:val="both"/>
              <w:rPr>
                <w:rFonts w:eastAsia="SimSun"/>
              </w:rPr>
            </w:pPr>
            <w:r w:rsidRPr="003A1D24">
              <w:rPr>
                <w:rFonts w:eastAsia="SimSun"/>
              </w:rPr>
              <w:t>Обеспечение деятельности отраслевых (функциональных) органов администрации городского округа Кинешма</w:t>
            </w:r>
          </w:p>
        </w:tc>
        <w:tc>
          <w:tcPr>
            <w:tcW w:w="1837" w:type="dxa"/>
            <w:vMerge w:val="restart"/>
            <w:tcBorders>
              <w:top w:val="single" w:sz="4" w:space="0" w:color="auto"/>
              <w:left w:val="single" w:sz="4" w:space="0" w:color="auto"/>
              <w:bottom w:val="single" w:sz="4" w:space="0" w:color="auto"/>
              <w:right w:val="single" w:sz="4" w:space="0" w:color="auto"/>
              <w:tl2br w:val="nil"/>
              <w:tr2bl w:val="nil"/>
            </w:tcBorders>
            <w:noWrap/>
          </w:tcPr>
          <w:p w14:paraId="4DEB2594"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Комитет по культуре и туризму администрации городского округа Кинешма</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510D8DF5"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3 517,7</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100BDF20"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4 035,8</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327B906A"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4 291,6</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495FF86A"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5 148,5</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01C9E669"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5 583,6</w:t>
            </w:r>
          </w:p>
        </w:tc>
        <w:tc>
          <w:tcPr>
            <w:tcW w:w="1218" w:type="dxa"/>
            <w:tcBorders>
              <w:top w:val="single" w:sz="4" w:space="0" w:color="auto"/>
              <w:left w:val="single" w:sz="4" w:space="0" w:color="auto"/>
              <w:bottom w:val="single" w:sz="4" w:space="0" w:color="auto"/>
              <w:right w:val="single" w:sz="4" w:space="0" w:color="auto"/>
              <w:tl2br w:val="nil"/>
              <w:tr2bl w:val="nil"/>
            </w:tcBorders>
            <w:noWrap/>
          </w:tcPr>
          <w:p w14:paraId="3998ECD6"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6 398,9</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3AC2AB68"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6 759,6</w:t>
            </w:r>
          </w:p>
        </w:tc>
        <w:tc>
          <w:tcPr>
            <w:tcW w:w="1181" w:type="dxa"/>
            <w:tcBorders>
              <w:top w:val="single" w:sz="4" w:space="0" w:color="auto"/>
              <w:left w:val="single" w:sz="4" w:space="0" w:color="auto"/>
              <w:bottom w:val="single" w:sz="4" w:space="0" w:color="auto"/>
              <w:right w:val="single" w:sz="4" w:space="0" w:color="auto"/>
              <w:tl2br w:val="nil"/>
              <w:tr2bl w:val="nil"/>
            </w:tcBorders>
            <w:noWrap/>
          </w:tcPr>
          <w:p w14:paraId="59368135"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168,8</w:t>
            </w:r>
          </w:p>
        </w:tc>
        <w:tc>
          <w:tcPr>
            <w:tcW w:w="864" w:type="dxa"/>
            <w:tcBorders>
              <w:top w:val="single" w:sz="4" w:space="0" w:color="auto"/>
              <w:left w:val="single" w:sz="4" w:space="0" w:color="auto"/>
              <w:bottom w:val="single" w:sz="4" w:space="0" w:color="auto"/>
              <w:right w:val="single" w:sz="4" w:space="0" w:color="auto"/>
              <w:tl2br w:val="nil"/>
              <w:tr2bl w:val="nil"/>
            </w:tcBorders>
            <w:noWrap/>
          </w:tcPr>
          <w:p w14:paraId="1B07B296"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168,8</w:t>
            </w:r>
          </w:p>
        </w:tc>
      </w:tr>
      <w:tr w:rsidR="003A1D24" w:rsidRPr="003A1D24" w14:paraId="62C2852A" w14:textId="77777777" w:rsidTr="00A577A6">
        <w:tc>
          <w:tcPr>
            <w:tcW w:w="645" w:type="dxa"/>
            <w:vMerge/>
            <w:tcBorders>
              <w:top w:val="single" w:sz="4" w:space="0" w:color="auto"/>
              <w:left w:val="single" w:sz="4" w:space="0" w:color="auto"/>
              <w:bottom w:val="single" w:sz="4" w:space="0" w:color="auto"/>
              <w:right w:val="single" w:sz="4" w:space="0" w:color="auto"/>
              <w:tl2br w:val="nil"/>
              <w:tr2bl w:val="nil"/>
            </w:tcBorders>
            <w:noWrap/>
          </w:tcPr>
          <w:p w14:paraId="665B2869" w14:textId="77777777" w:rsidR="003A1D24" w:rsidRPr="003A1D24" w:rsidRDefault="003A1D24" w:rsidP="003A1D24">
            <w:pPr>
              <w:widowControl w:val="0"/>
              <w:autoSpaceDE w:val="0"/>
              <w:autoSpaceDN w:val="0"/>
              <w:adjustRightInd w:val="0"/>
              <w:jc w:val="both"/>
              <w:rPr>
                <w:rFonts w:eastAsia="SimSun"/>
              </w:rPr>
            </w:pPr>
          </w:p>
        </w:tc>
        <w:tc>
          <w:tcPr>
            <w:tcW w:w="2475" w:type="dxa"/>
            <w:tcBorders>
              <w:top w:val="single" w:sz="4" w:space="0" w:color="auto"/>
              <w:left w:val="single" w:sz="4" w:space="0" w:color="auto"/>
              <w:bottom w:val="single" w:sz="4" w:space="0" w:color="auto"/>
              <w:right w:val="single" w:sz="4" w:space="0" w:color="auto"/>
              <w:tl2br w:val="nil"/>
              <w:tr2bl w:val="nil"/>
            </w:tcBorders>
            <w:noWrap/>
          </w:tcPr>
          <w:p w14:paraId="522A2075" w14:textId="77777777" w:rsidR="003A1D24" w:rsidRPr="003A1D24" w:rsidRDefault="003A1D24" w:rsidP="003A1D24">
            <w:pPr>
              <w:widowControl w:val="0"/>
              <w:autoSpaceDE w:val="0"/>
              <w:autoSpaceDN w:val="0"/>
              <w:adjustRightInd w:val="0"/>
              <w:jc w:val="both"/>
              <w:rPr>
                <w:rFonts w:eastAsia="SimSun"/>
              </w:rPr>
            </w:pPr>
            <w:r w:rsidRPr="003A1D24">
              <w:rPr>
                <w:rFonts w:eastAsia="SimSun"/>
              </w:rPr>
              <w:t>бюджетные ассигнования</w:t>
            </w:r>
          </w:p>
        </w:tc>
        <w:tc>
          <w:tcPr>
            <w:tcW w:w="1837" w:type="dxa"/>
            <w:vMerge/>
            <w:tcBorders>
              <w:top w:val="single" w:sz="4" w:space="0" w:color="auto"/>
              <w:left w:val="single" w:sz="4" w:space="0" w:color="auto"/>
              <w:bottom w:val="single" w:sz="4" w:space="0" w:color="auto"/>
              <w:right w:val="single" w:sz="4" w:space="0" w:color="auto"/>
              <w:tl2br w:val="nil"/>
              <w:tr2bl w:val="nil"/>
            </w:tcBorders>
            <w:noWrap/>
          </w:tcPr>
          <w:p w14:paraId="352BF9F4" w14:textId="77777777" w:rsidR="003A1D24" w:rsidRPr="003A1D24" w:rsidRDefault="003A1D24" w:rsidP="003A1D24">
            <w:pPr>
              <w:widowControl w:val="0"/>
              <w:autoSpaceDE w:val="0"/>
              <w:autoSpaceDN w:val="0"/>
              <w:adjustRightInd w:val="0"/>
              <w:jc w:val="both"/>
              <w:rPr>
                <w:rFonts w:eastAsia="SimSun"/>
              </w:rPr>
            </w:pP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7320CA1F"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3 517,7</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4BF70837"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4 035,8</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5F02F0AF"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4 291,6</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0ED84717"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5 148,5</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1A2BE4D8"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5 583,6</w:t>
            </w:r>
          </w:p>
        </w:tc>
        <w:tc>
          <w:tcPr>
            <w:tcW w:w="1218" w:type="dxa"/>
            <w:tcBorders>
              <w:top w:val="single" w:sz="4" w:space="0" w:color="auto"/>
              <w:left w:val="single" w:sz="4" w:space="0" w:color="auto"/>
              <w:bottom w:val="single" w:sz="4" w:space="0" w:color="auto"/>
              <w:right w:val="single" w:sz="4" w:space="0" w:color="auto"/>
              <w:tl2br w:val="nil"/>
              <w:tr2bl w:val="nil"/>
            </w:tcBorders>
            <w:noWrap/>
          </w:tcPr>
          <w:p w14:paraId="20F701BF"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6 398,9</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3F0AB69B"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6 759,6</w:t>
            </w:r>
          </w:p>
        </w:tc>
        <w:tc>
          <w:tcPr>
            <w:tcW w:w="1181" w:type="dxa"/>
            <w:tcBorders>
              <w:top w:val="single" w:sz="4" w:space="0" w:color="auto"/>
              <w:left w:val="single" w:sz="4" w:space="0" w:color="auto"/>
              <w:bottom w:val="single" w:sz="4" w:space="0" w:color="auto"/>
              <w:right w:val="single" w:sz="4" w:space="0" w:color="auto"/>
              <w:tl2br w:val="nil"/>
              <w:tr2bl w:val="nil"/>
            </w:tcBorders>
            <w:noWrap/>
          </w:tcPr>
          <w:p w14:paraId="190C3752"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168,8</w:t>
            </w:r>
          </w:p>
        </w:tc>
        <w:tc>
          <w:tcPr>
            <w:tcW w:w="864" w:type="dxa"/>
            <w:tcBorders>
              <w:top w:val="single" w:sz="4" w:space="0" w:color="auto"/>
              <w:left w:val="single" w:sz="4" w:space="0" w:color="auto"/>
              <w:bottom w:val="single" w:sz="4" w:space="0" w:color="auto"/>
              <w:right w:val="single" w:sz="4" w:space="0" w:color="auto"/>
              <w:tl2br w:val="nil"/>
              <w:tr2bl w:val="nil"/>
            </w:tcBorders>
            <w:noWrap/>
          </w:tcPr>
          <w:p w14:paraId="04B3048F"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168,8</w:t>
            </w:r>
          </w:p>
        </w:tc>
      </w:tr>
      <w:tr w:rsidR="003A1D24" w:rsidRPr="003A1D24" w14:paraId="665DC15B" w14:textId="77777777" w:rsidTr="00A577A6">
        <w:tc>
          <w:tcPr>
            <w:tcW w:w="645" w:type="dxa"/>
            <w:vMerge/>
            <w:tcBorders>
              <w:top w:val="single" w:sz="4" w:space="0" w:color="auto"/>
              <w:left w:val="single" w:sz="4" w:space="0" w:color="auto"/>
              <w:bottom w:val="single" w:sz="4" w:space="0" w:color="auto"/>
              <w:right w:val="single" w:sz="4" w:space="0" w:color="auto"/>
              <w:tl2br w:val="nil"/>
              <w:tr2bl w:val="nil"/>
            </w:tcBorders>
            <w:noWrap/>
          </w:tcPr>
          <w:p w14:paraId="5B7B8455" w14:textId="77777777" w:rsidR="003A1D24" w:rsidRPr="003A1D24" w:rsidRDefault="003A1D24" w:rsidP="003A1D24">
            <w:pPr>
              <w:widowControl w:val="0"/>
              <w:autoSpaceDE w:val="0"/>
              <w:autoSpaceDN w:val="0"/>
              <w:adjustRightInd w:val="0"/>
              <w:jc w:val="both"/>
              <w:rPr>
                <w:rFonts w:eastAsia="SimSun"/>
              </w:rPr>
            </w:pPr>
          </w:p>
        </w:tc>
        <w:tc>
          <w:tcPr>
            <w:tcW w:w="2475" w:type="dxa"/>
            <w:tcBorders>
              <w:top w:val="single" w:sz="4" w:space="0" w:color="auto"/>
              <w:left w:val="single" w:sz="4" w:space="0" w:color="auto"/>
              <w:bottom w:val="single" w:sz="4" w:space="0" w:color="auto"/>
              <w:right w:val="single" w:sz="4" w:space="0" w:color="auto"/>
              <w:tl2br w:val="nil"/>
              <w:tr2bl w:val="nil"/>
            </w:tcBorders>
            <w:noWrap/>
          </w:tcPr>
          <w:p w14:paraId="2C90962F" w14:textId="77777777" w:rsidR="003A1D24" w:rsidRPr="003A1D24" w:rsidRDefault="003A1D24" w:rsidP="003A1D24">
            <w:pPr>
              <w:widowControl w:val="0"/>
              <w:autoSpaceDE w:val="0"/>
              <w:autoSpaceDN w:val="0"/>
              <w:adjustRightInd w:val="0"/>
              <w:jc w:val="both"/>
              <w:rPr>
                <w:rFonts w:eastAsia="SimSun"/>
              </w:rPr>
            </w:pPr>
            <w:r w:rsidRPr="003A1D24">
              <w:rPr>
                <w:rFonts w:eastAsia="SimSun"/>
              </w:rPr>
              <w:t>- бюджет городского округа Кинешма</w:t>
            </w:r>
          </w:p>
        </w:tc>
        <w:tc>
          <w:tcPr>
            <w:tcW w:w="1837" w:type="dxa"/>
            <w:vMerge/>
            <w:tcBorders>
              <w:top w:val="single" w:sz="4" w:space="0" w:color="auto"/>
              <w:left w:val="single" w:sz="4" w:space="0" w:color="auto"/>
              <w:bottom w:val="single" w:sz="4" w:space="0" w:color="auto"/>
              <w:right w:val="single" w:sz="4" w:space="0" w:color="auto"/>
              <w:tl2br w:val="nil"/>
              <w:tr2bl w:val="nil"/>
            </w:tcBorders>
            <w:noWrap/>
          </w:tcPr>
          <w:p w14:paraId="41DE52BB" w14:textId="77777777" w:rsidR="003A1D24" w:rsidRPr="003A1D24" w:rsidRDefault="003A1D24" w:rsidP="003A1D24">
            <w:pPr>
              <w:widowControl w:val="0"/>
              <w:autoSpaceDE w:val="0"/>
              <w:autoSpaceDN w:val="0"/>
              <w:adjustRightInd w:val="0"/>
              <w:jc w:val="both"/>
              <w:rPr>
                <w:rFonts w:eastAsia="SimSun"/>
              </w:rPr>
            </w:pP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0918989E"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3 517,7</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0FA3A038"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4 035,8</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13464E60"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4 291,6</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0B397E0A"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5 148,5</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37A4EBD9"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5 583,6</w:t>
            </w:r>
          </w:p>
        </w:tc>
        <w:tc>
          <w:tcPr>
            <w:tcW w:w="1218" w:type="dxa"/>
            <w:tcBorders>
              <w:top w:val="single" w:sz="4" w:space="0" w:color="auto"/>
              <w:left w:val="single" w:sz="4" w:space="0" w:color="auto"/>
              <w:bottom w:val="single" w:sz="4" w:space="0" w:color="auto"/>
              <w:right w:val="single" w:sz="4" w:space="0" w:color="auto"/>
              <w:tl2br w:val="nil"/>
              <w:tr2bl w:val="nil"/>
            </w:tcBorders>
            <w:noWrap/>
          </w:tcPr>
          <w:p w14:paraId="4CF8AFBC"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6 398,9</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7B7A9935"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6 759,6</w:t>
            </w:r>
          </w:p>
        </w:tc>
        <w:tc>
          <w:tcPr>
            <w:tcW w:w="1181" w:type="dxa"/>
            <w:tcBorders>
              <w:top w:val="single" w:sz="4" w:space="0" w:color="auto"/>
              <w:left w:val="single" w:sz="4" w:space="0" w:color="auto"/>
              <w:bottom w:val="single" w:sz="4" w:space="0" w:color="auto"/>
              <w:right w:val="single" w:sz="4" w:space="0" w:color="auto"/>
              <w:tl2br w:val="nil"/>
              <w:tr2bl w:val="nil"/>
            </w:tcBorders>
            <w:noWrap/>
          </w:tcPr>
          <w:p w14:paraId="29548542"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168,8</w:t>
            </w:r>
          </w:p>
        </w:tc>
        <w:tc>
          <w:tcPr>
            <w:tcW w:w="864" w:type="dxa"/>
            <w:tcBorders>
              <w:top w:val="single" w:sz="4" w:space="0" w:color="auto"/>
              <w:left w:val="single" w:sz="4" w:space="0" w:color="auto"/>
              <w:bottom w:val="single" w:sz="4" w:space="0" w:color="auto"/>
              <w:right w:val="single" w:sz="4" w:space="0" w:color="auto"/>
              <w:tl2br w:val="nil"/>
              <w:tr2bl w:val="nil"/>
            </w:tcBorders>
            <w:noWrap/>
          </w:tcPr>
          <w:p w14:paraId="2A890A52"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168,8</w:t>
            </w:r>
          </w:p>
        </w:tc>
      </w:tr>
      <w:tr w:rsidR="003A1D24" w:rsidRPr="003A1D24" w14:paraId="2A375204" w14:textId="77777777" w:rsidTr="00A577A6">
        <w:tc>
          <w:tcPr>
            <w:tcW w:w="645" w:type="dxa"/>
            <w:vMerge/>
            <w:tcBorders>
              <w:top w:val="single" w:sz="4" w:space="0" w:color="auto"/>
              <w:left w:val="single" w:sz="4" w:space="0" w:color="auto"/>
              <w:bottom w:val="single" w:sz="4" w:space="0" w:color="auto"/>
              <w:right w:val="single" w:sz="4" w:space="0" w:color="auto"/>
              <w:tl2br w:val="nil"/>
              <w:tr2bl w:val="nil"/>
            </w:tcBorders>
            <w:noWrap/>
          </w:tcPr>
          <w:p w14:paraId="35CFAA88" w14:textId="77777777" w:rsidR="003A1D24" w:rsidRPr="003A1D24" w:rsidRDefault="003A1D24" w:rsidP="003A1D24">
            <w:pPr>
              <w:widowControl w:val="0"/>
              <w:autoSpaceDE w:val="0"/>
              <w:autoSpaceDN w:val="0"/>
              <w:adjustRightInd w:val="0"/>
              <w:jc w:val="both"/>
              <w:rPr>
                <w:rFonts w:eastAsia="SimSun"/>
              </w:rPr>
            </w:pPr>
          </w:p>
        </w:tc>
        <w:tc>
          <w:tcPr>
            <w:tcW w:w="2475" w:type="dxa"/>
            <w:tcBorders>
              <w:top w:val="single" w:sz="4" w:space="0" w:color="auto"/>
              <w:left w:val="single" w:sz="4" w:space="0" w:color="auto"/>
              <w:bottom w:val="single" w:sz="4" w:space="0" w:color="auto"/>
              <w:right w:val="single" w:sz="4" w:space="0" w:color="auto"/>
              <w:tl2br w:val="nil"/>
              <w:tr2bl w:val="nil"/>
            </w:tcBorders>
            <w:noWrap/>
          </w:tcPr>
          <w:p w14:paraId="7ACE0183" w14:textId="77777777" w:rsidR="003A1D24" w:rsidRPr="003A1D24" w:rsidRDefault="003A1D24" w:rsidP="003A1D24">
            <w:pPr>
              <w:widowControl w:val="0"/>
              <w:autoSpaceDE w:val="0"/>
              <w:autoSpaceDN w:val="0"/>
              <w:adjustRightInd w:val="0"/>
              <w:jc w:val="both"/>
              <w:rPr>
                <w:rFonts w:eastAsia="SimSun"/>
              </w:rPr>
            </w:pPr>
            <w:r w:rsidRPr="003A1D24">
              <w:rPr>
                <w:rFonts w:eastAsia="SimSun"/>
              </w:rPr>
              <w:t>- областной бюджет</w:t>
            </w:r>
          </w:p>
        </w:tc>
        <w:tc>
          <w:tcPr>
            <w:tcW w:w="1837" w:type="dxa"/>
            <w:vMerge/>
            <w:tcBorders>
              <w:top w:val="single" w:sz="4" w:space="0" w:color="auto"/>
              <w:left w:val="single" w:sz="4" w:space="0" w:color="auto"/>
              <w:bottom w:val="single" w:sz="4" w:space="0" w:color="auto"/>
              <w:right w:val="single" w:sz="4" w:space="0" w:color="auto"/>
              <w:tl2br w:val="nil"/>
              <w:tr2bl w:val="nil"/>
            </w:tcBorders>
            <w:noWrap/>
          </w:tcPr>
          <w:p w14:paraId="4C1D0430" w14:textId="77777777" w:rsidR="003A1D24" w:rsidRPr="003A1D24" w:rsidRDefault="003A1D24" w:rsidP="003A1D24">
            <w:pPr>
              <w:widowControl w:val="0"/>
              <w:autoSpaceDE w:val="0"/>
              <w:autoSpaceDN w:val="0"/>
              <w:adjustRightInd w:val="0"/>
              <w:jc w:val="both"/>
              <w:rPr>
                <w:rFonts w:eastAsia="SimSun"/>
              </w:rPr>
            </w:pP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10367A2F"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14FA2143"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5ADAC60E"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15ECE234"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3BAE9392"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18" w:type="dxa"/>
            <w:tcBorders>
              <w:top w:val="single" w:sz="4" w:space="0" w:color="auto"/>
              <w:left w:val="single" w:sz="4" w:space="0" w:color="auto"/>
              <w:bottom w:val="single" w:sz="4" w:space="0" w:color="auto"/>
              <w:right w:val="single" w:sz="4" w:space="0" w:color="auto"/>
              <w:tl2br w:val="nil"/>
              <w:tr2bl w:val="nil"/>
            </w:tcBorders>
            <w:noWrap/>
          </w:tcPr>
          <w:p w14:paraId="33602819"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0AEF1BAE"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181" w:type="dxa"/>
            <w:tcBorders>
              <w:top w:val="single" w:sz="4" w:space="0" w:color="auto"/>
              <w:left w:val="single" w:sz="4" w:space="0" w:color="auto"/>
              <w:bottom w:val="single" w:sz="4" w:space="0" w:color="auto"/>
              <w:right w:val="single" w:sz="4" w:space="0" w:color="auto"/>
              <w:tl2br w:val="nil"/>
              <w:tr2bl w:val="nil"/>
            </w:tcBorders>
            <w:noWrap/>
          </w:tcPr>
          <w:p w14:paraId="12059876"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864" w:type="dxa"/>
            <w:tcBorders>
              <w:top w:val="single" w:sz="4" w:space="0" w:color="auto"/>
              <w:left w:val="single" w:sz="4" w:space="0" w:color="auto"/>
              <w:bottom w:val="single" w:sz="4" w:space="0" w:color="auto"/>
              <w:right w:val="single" w:sz="4" w:space="0" w:color="auto"/>
              <w:tl2br w:val="nil"/>
              <w:tr2bl w:val="nil"/>
            </w:tcBorders>
            <w:noWrap/>
          </w:tcPr>
          <w:p w14:paraId="7BB6ADD2"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r>
      <w:tr w:rsidR="003A1D24" w:rsidRPr="003A1D24" w14:paraId="3AF2E3BB" w14:textId="77777777" w:rsidTr="00A577A6">
        <w:tc>
          <w:tcPr>
            <w:tcW w:w="645" w:type="dxa"/>
            <w:vMerge w:val="restart"/>
            <w:tcBorders>
              <w:top w:val="single" w:sz="4" w:space="0" w:color="auto"/>
              <w:left w:val="single" w:sz="4" w:space="0" w:color="auto"/>
              <w:bottom w:val="single" w:sz="4" w:space="0" w:color="auto"/>
              <w:right w:val="single" w:sz="4" w:space="0" w:color="auto"/>
              <w:tl2br w:val="nil"/>
              <w:tr2bl w:val="nil"/>
            </w:tcBorders>
            <w:noWrap/>
          </w:tcPr>
          <w:p w14:paraId="27523F8B"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1.2</w:t>
            </w:r>
          </w:p>
        </w:tc>
        <w:tc>
          <w:tcPr>
            <w:tcW w:w="2475" w:type="dxa"/>
            <w:tcBorders>
              <w:top w:val="single" w:sz="4" w:space="0" w:color="auto"/>
              <w:left w:val="single" w:sz="4" w:space="0" w:color="auto"/>
              <w:bottom w:val="single" w:sz="4" w:space="0" w:color="auto"/>
              <w:right w:val="single" w:sz="4" w:space="0" w:color="auto"/>
              <w:tl2br w:val="nil"/>
              <w:tr2bl w:val="nil"/>
            </w:tcBorders>
            <w:noWrap/>
          </w:tcPr>
          <w:p w14:paraId="195C740A" w14:textId="77777777" w:rsidR="003A1D24" w:rsidRPr="003A1D24" w:rsidRDefault="003A1D24" w:rsidP="003A1D24">
            <w:pPr>
              <w:widowControl w:val="0"/>
              <w:autoSpaceDE w:val="0"/>
              <w:autoSpaceDN w:val="0"/>
              <w:adjustRightInd w:val="0"/>
              <w:jc w:val="both"/>
              <w:rPr>
                <w:rFonts w:eastAsia="SimSun"/>
              </w:rPr>
            </w:pPr>
            <w:r w:rsidRPr="003A1D24">
              <w:rPr>
                <w:rFonts w:eastAsia="SimSun"/>
              </w:rPr>
              <w:t xml:space="preserve">Проведение </w:t>
            </w:r>
            <w:proofErr w:type="gramStart"/>
            <w:r w:rsidRPr="003A1D24">
              <w:rPr>
                <w:rFonts w:eastAsia="SimSun"/>
              </w:rPr>
              <w:t>диспансеризации работников органов местного самоуправления городского округа</w:t>
            </w:r>
            <w:proofErr w:type="gramEnd"/>
            <w:r w:rsidRPr="003A1D24">
              <w:rPr>
                <w:rFonts w:eastAsia="SimSun"/>
              </w:rPr>
              <w:t xml:space="preserve"> Кинешма, отраслевых (функциональных) органов администрации городского округа Кинешма</w:t>
            </w:r>
          </w:p>
        </w:tc>
        <w:tc>
          <w:tcPr>
            <w:tcW w:w="1837" w:type="dxa"/>
            <w:vMerge w:val="restart"/>
            <w:tcBorders>
              <w:top w:val="single" w:sz="4" w:space="0" w:color="auto"/>
              <w:left w:val="single" w:sz="4" w:space="0" w:color="auto"/>
              <w:bottom w:val="single" w:sz="4" w:space="0" w:color="auto"/>
              <w:right w:val="single" w:sz="4" w:space="0" w:color="auto"/>
              <w:tl2br w:val="nil"/>
              <w:tr2bl w:val="nil"/>
            </w:tcBorders>
            <w:noWrap/>
          </w:tcPr>
          <w:p w14:paraId="0ADC747C"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Комитет по культуре и туризму администрации городского округа Кинешма</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466D6C26"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30,0</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6EDAC2FF"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59779EA1"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5D0D7934"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68EF9D40"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18" w:type="dxa"/>
            <w:tcBorders>
              <w:top w:val="single" w:sz="4" w:space="0" w:color="auto"/>
              <w:left w:val="single" w:sz="4" w:space="0" w:color="auto"/>
              <w:bottom w:val="single" w:sz="4" w:space="0" w:color="auto"/>
              <w:right w:val="single" w:sz="4" w:space="0" w:color="auto"/>
              <w:tl2br w:val="nil"/>
              <w:tr2bl w:val="nil"/>
            </w:tcBorders>
            <w:noWrap/>
          </w:tcPr>
          <w:p w14:paraId="4B708687"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36E5C08F"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181" w:type="dxa"/>
            <w:tcBorders>
              <w:top w:val="single" w:sz="4" w:space="0" w:color="auto"/>
              <w:left w:val="single" w:sz="4" w:space="0" w:color="auto"/>
              <w:bottom w:val="single" w:sz="4" w:space="0" w:color="auto"/>
              <w:right w:val="single" w:sz="4" w:space="0" w:color="auto"/>
              <w:tl2br w:val="nil"/>
              <w:tr2bl w:val="nil"/>
            </w:tcBorders>
            <w:noWrap/>
          </w:tcPr>
          <w:p w14:paraId="27190DC9"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864" w:type="dxa"/>
            <w:tcBorders>
              <w:top w:val="single" w:sz="4" w:space="0" w:color="auto"/>
              <w:left w:val="single" w:sz="4" w:space="0" w:color="auto"/>
              <w:bottom w:val="single" w:sz="4" w:space="0" w:color="auto"/>
              <w:right w:val="single" w:sz="4" w:space="0" w:color="auto"/>
              <w:tl2br w:val="nil"/>
              <w:tr2bl w:val="nil"/>
            </w:tcBorders>
            <w:noWrap/>
          </w:tcPr>
          <w:p w14:paraId="073297B6"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r>
      <w:tr w:rsidR="003A1D24" w:rsidRPr="003A1D24" w14:paraId="5D6E829A" w14:textId="77777777" w:rsidTr="00A577A6">
        <w:tc>
          <w:tcPr>
            <w:tcW w:w="645" w:type="dxa"/>
            <w:vMerge/>
            <w:tcBorders>
              <w:top w:val="single" w:sz="4" w:space="0" w:color="auto"/>
              <w:left w:val="single" w:sz="4" w:space="0" w:color="auto"/>
              <w:bottom w:val="single" w:sz="4" w:space="0" w:color="auto"/>
              <w:right w:val="single" w:sz="4" w:space="0" w:color="auto"/>
              <w:tl2br w:val="nil"/>
              <w:tr2bl w:val="nil"/>
            </w:tcBorders>
            <w:noWrap/>
          </w:tcPr>
          <w:p w14:paraId="131742C5" w14:textId="77777777" w:rsidR="003A1D24" w:rsidRPr="003A1D24" w:rsidRDefault="003A1D24" w:rsidP="003A1D24">
            <w:pPr>
              <w:widowControl w:val="0"/>
              <w:autoSpaceDE w:val="0"/>
              <w:autoSpaceDN w:val="0"/>
              <w:adjustRightInd w:val="0"/>
              <w:jc w:val="both"/>
              <w:rPr>
                <w:rFonts w:eastAsia="SimSun"/>
              </w:rPr>
            </w:pPr>
          </w:p>
        </w:tc>
        <w:tc>
          <w:tcPr>
            <w:tcW w:w="2475" w:type="dxa"/>
            <w:tcBorders>
              <w:top w:val="single" w:sz="4" w:space="0" w:color="auto"/>
              <w:left w:val="single" w:sz="4" w:space="0" w:color="auto"/>
              <w:bottom w:val="single" w:sz="4" w:space="0" w:color="auto"/>
              <w:right w:val="single" w:sz="4" w:space="0" w:color="auto"/>
              <w:tl2br w:val="nil"/>
              <w:tr2bl w:val="nil"/>
            </w:tcBorders>
            <w:noWrap/>
          </w:tcPr>
          <w:p w14:paraId="7E693E21" w14:textId="77777777" w:rsidR="003A1D24" w:rsidRPr="003A1D24" w:rsidRDefault="003A1D24" w:rsidP="003A1D24">
            <w:pPr>
              <w:widowControl w:val="0"/>
              <w:autoSpaceDE w:val="0"/>
              <w:autoSpaceDN w:val="0"/>
              <w:adjustRightInd w:val="0"/>
              <w:jc w:val="both"/>
              <w:rPr>
                <w:rFonts w:eastAsia="SimSun"/>
              </w:rPr>
            </w:pPr>
            <w:r w:rsidRPr="003A1D24">
              <w:rPr>
                <w:rFonts w:eastAsia="SimSun"/>
              </w:rPr>
              <w:t>бюджетные ассигнования</w:t>
            </w:r>
          </w:p>
        </w:tc>
        <w:tc>
          <w:tcPr>
            <w:tcW w:w="1837" w:type="dxa"/>
            <w:vMerge/>
            <w:tcBorders>
              <w:top w:val="single" w:sz="4" w:space="0" w:color="auto"/>
              <w:left w:val="single" w:sz="4" w:space="0" w:color="auto"/>
              <w:bottom w:val="single" w:sz="4" w:space="0" w:color="auto"/>
              <w:right w:val="single" w:sz="4" w:space="0" w:color="auto"/>
              <w:tl2br w:val="nil"/>
              <w:tr2bl w:val="nil"/>
            </w:tcBorders>
            <w:noWrap/>
          </w:tcPr>
          <w:p w14:paraId="26816B88" w14:textId="77777777" w:rsidR="003A1D24" w:rsidRPr="003A1D24" w:rsidRDefault="003A1D24" w:rsidP="003A1D24">
            <w:pPr>
              <w:widowControl w:val="0"/>
              <w:autoSpaceDE w:val="0"/>
              <w:autoSpaceDN w:val="0"/>
              <w:adjustRightInd w:val="0"/>
              <w:jc w:val="both"/>
              <w:rPr>
                <w:rFonts w:eastAsia="SimSun"/>
              </w:rPr>
            </w:pP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4E06F754"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30,0</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7C4B30D2"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6B9CEA4A"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7DD4F86A"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6E4AEB1F"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18" w:type="dxa"/>
            <w:tcBorders>
              <w:top w:val="single" w:sz="4" w:space="0" w:color="auto"/>
              <w:left w:val="single" w:sz="4" w:space="0" w:color="auto"/>
              <w:bottom w:val="single" w:sz="4" w:space="0" w:color="auto"/>
              <w:right w:val="single" w:sz="4" w:space="0" w:color="auto"/>
              <w:tl2br w:val="nil"/>
              <w:tr2bl w:val="nil"/>
            </w:tcBorders>
            <w:noWrap/>
          </w:tcPr>
          <w:p w14:paraId="4B2B04C3"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4C629A76"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181" w:type="dxa"/>
            <w:tcBorders>
              <w:top w:val="single" w:sz="4" w:space="0" w:color="auto"/>
              <w:left w:val="single" w:sz="4" w:space="0" w:color="auto"/>
              <w:bottom w:val="single" w:sz="4" w:space="0" w:color="auto"/>
              <w:right w:val="single" w:sz="4" w:space="0" w:color="auto"/>
              <w:tl2br w:val="nil"/>
              <w:tr2bl w:val="nil"/>
            </w:tcBorders>
            <w:noWrap/>
          </w:tcPr>
          <w:p w14:paraId="7DCC70BD"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864" w:type="dxa"/>
            <w:tcBorders>
              <w:top w:val="single" w:sz="4" w:space="0" w:color="auto"/>
              <w:left w:val="single" w:sz="4" w:space="0" w:color="auto"/>
              <w:bottom w:val="single" w:sz="4" w:space="0" w:color="auto"/>
              <w:right w:val="single" w:sz="4" w:space="0" w:color="auto"/>
              <w:tl2br w:val="nil"/>
              <w:tr2bl w:val="nil"/>
            </w:tcBorders>
            <w:noWrap/>
          </w:tcPr>
          <w:p w14:paraId="270DF4A1"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r>
      <w:tr w:rsidR="003A1D24" w:rsidRPr="003A1D24" w14:paraId="4BBCF39A" w14:textId="77777777" w:rsidTr="00A577A6">
        <w:tc>
          <w:tcPr>
            <w:tcW w:w="645" w:type="dxa"/>
            <w:vMerge/>
            <w:tcBorders>
              <w:top w:val="single" w:sz="4" w:space="0" w:color="auto"/>
              <w:left w:val="single" w:sz="4" w:space="0" w:color="auto"/>
              <w:bottom w:val="single" w:sz="4" w:space="0" w:color="auto"/>
              <w:right w:val="single" w:sz="4" w:space="0" w:color="auto"/>
              <w:tl2br w:val="nil"/>
              <w:tr2bl w:val="nil"/>
            </w:tcBorders>
            <w:noWrap/>
          </w:tcPr>
          <w:p w14:paraId="73953E09" w14:textId="77777777" w:rsidR="003A1D24" w:rsidRPr="003A1D24" w:rsidRDefault="003A1D24" w:rsidP="003A1D24">
            <w:pPr>
              <w:widowControl w:val="0"/>
              <w:autoSpaceDE w:val="0"/>
              <w:autoSpaceDN w:val="0"/>
              <w:adjustRightInd w:val="0"/>
              <w:jc w:val="both"/>
              <w:rPr>
                <w:rFonts w:eastAsia="SimSun"/>
              </w:rPr>
            </w:pPr>
          </w:p>
        </w:tc>
        <w:tc>
          <w:tcPr>
            <w:tcW w:w="2475" w:type="dxa"/>
            <w:tcBorders>
              <w:top w:val="single" w:sz="4" w:space="0" w:color="auto"/>
              <w:left w:val="single" w:sz="4" w:space="0" w:color="auto"/>
              <w:bottom w:val="single" w:sz="4" w:space="0" w:color="auto"/>
              <w:right w:val="single" w:sz="4" w:space="0" w:color="auto"/>
              <w:tl2br w:val="nil"/>
              <w:tr2bl w:val="nil"/>
            </w:tcBorders>
            <w:noWrap/>
          </w:tcPr>
          <w:p w14:paraId="3F79D548" w14:textId="77777777" w:rsidR="003A1D24" w:rsidRPr="003A1D24" w:rsidRDefault="003A1D24" w:rsidP="003A1D24">
            <w:pPr>
              <w:widowControl w:val="0"/>
              <w:autoSpaceDE w:val="0"/>
              <w:autoSpaceDN w:val="0"/>
              <w:adjustRightInd w:val="0"/>
              <w:jc w:val="both"/>
              <w:rPr>
                <w:rFonts w:eastAsia="SimSun"/>
              </w:rPr>
            </w:pPr>
            <w:r w:rsidRPr="003A1D24">
              <w:rPr>
                <w:rFonts w:eastAsia="SimSun"/>
              </w:rPr>
              <w:t>- бюджет городского округа Кинешма</w:t>
            </w:r>
          </w:p>
        </w:tc>
        <w:tc>
          <w:tcPr>
            <w:tcW w:w="1837" w:type="dxa"/>
            <w:vMerge/>
            <w:tcBorders>
              <w:top w:val="single" w:sz="4" w:space="0" w:color="auto"/>
              <w:left w:val="single" w:sz="4" w:space="0" w:color="auto"/>
              <w:bottom w:val="single" w:sz="4" w:space="0" w:color="auto"/>
              <w:right w:val="single" w:sz="4" w:space="0" w:color="auto"/>
              <w:tl2br w:val="nil"/>
              <w:tr2bl w:val="nil"/>
            </w:tcBorders>
            <w:noWrap/>
          </w:tcPr>
          <w:p w14:paraId="3FF8084B" w14:textId="77777777" w:rsidR="003A1D24" w:rsidRPr="003A1D24" w:rsidRDefault="003A1D24" w:rsidP="003A1D24">
            <w:pPr>
              <w:widowControl w:val="0"/>
              <w:autoSpaceDE w:val="0"/>
              <w:autoSpaceDN w:val="0"/>
              <w:adjustRightInd w:val="0"/>
              <w:jc w:val="both"/>
              <w:rPr>
                <w:rFonts w:eastAsia="SimSun"/>
              </w:rPr>
            </w:pP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2962F69F"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30,0</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549BEF47"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7D375580"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4ED8001E"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4F895909"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18" w:type="dxa"/>
            <w:tcBorders>
              <w:top w:val="single" w:sz="4" w:space="0" w:color="auto"/>
              <w:left w:val="single" w:sz="4" w:space="0" w:color="auto"/>
              <w:bottom w:val="single" w:sz="4" w:space="0" w:color="auto"/>
              <w:right w:val="single" w:sz="4" w:space="0" w:color="auto"/>
              <w:tl2br w:val="nil"/>
              <w:tr2bl w:val="nil"/>
            </w:tcBorders>
            <w:noWrap/>
          </w:tcPr>
          <w:p w14:paraId="63299BD0"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4E4B69D5"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181" w:type="dxa"/>
            <w:tcBorders>
              <w:top w:val="single" w:sz="4" w:space="0" w:color="auto"/>
              <w:left w:val="single" w:sz="4" w:space="0" w:color="auto"/>
              <w:bottom w:val="single" w:sz="4" w:space="0" w:color="auto"/>
              <w:right w:val="single" w:sz="4" w:space="0" w:color="auto"/>
              <w:tl2br w:val="nil"/>
              <w:tr2bl w:val="nil"/>
            </w:tcBorders>
            <w:noWrap/>
          </w:tcPr>
          <w:p w14:paraId="3E27E01A"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864" w:type="dxa"/>
            <w:tcBorders>
              <w:top w:val="single" w:sz="4" w:space="0" w:color="auto"/>
              <w:left w:val="single" w:sz="4" w:space="0" w:color="auto"/>
              <w:bottom w:val="single" w:sz="4" w:space="0" w:color="auto"/>
              <w:right w:val="single" w:sz="4" w:space="0" w:color="auto"/>
              <w:tl2br w:val="nil"/>
              <w:tr2bl w:val="nil"/>
            </w:tcBorders>
            <w:noWrap/>
          </w:tcPr>
          <w:p w14:paraId="1ACD297A"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r>
      <w:tr w:rsidR="003A1D24" w:rsidRPr="003A1D24" w14:paraId="477AB09E" w14:textId="77777777" w:rsidTr="00A577A6">
        <w:tc>
          <w:tcPr>
            <w:tcW w:w="645" w:type="dxa"/>
            <w:vMerge/>
            <w:tcBorders>
              <w:top w:val="single" w:sz="4" w:space="0" w:color="auto"/>
              <w:left w:val="single" w:sz="4" w:space="0" w:color="auto"/>
              <w:bottom w:val="single" w:sz="4" w:space="0" w:color="auto"/>
              <w:right w:val="single" w:sz="4" w:space="0" w:color="auto"/>
              <w:tl2br w:val="nil"/>
              <w:tr2bl w:val="nil"/>
            </w:tcBorders>
            <w:noWrap/>
          </w:tcPr>
          <w:p w14:paraId="2ADA4352" w14:textId="77777777" w:rsidR="003A1D24" w:rsidRPr="003A1D24" w:rsidRDefault="003A1D24" w:rsidP="003A1D24">
            <w:pPr>
              <w:widowControl w:val="0"/>
              <w:autoSpaceDE w:val="0"/>
              <w:autoSpaceDN w:val="0"/>
              <w:adjustRightInd w:val="0"/>
              <w:jc w:val="both"/>
              <w:rPr>
                <w:rFonts w:eastAsia="SimSun"/>
              </w:rPr>
            </w:pPr>
          </w:p>
        </w:tc>
        <w:tc>
          <w:tcPr>
            <w:tcW w:w="2475" w:type="dxa"/>
            <w:tcBorders>
              <w:top w:val="single" w:sz="4" w:space="0" w:color="auto"/>
              <w:left w:val="single" w:sz="4" w:space="0" w:color="auto"/>
              <w:bottom w:val="single" w:sz="4" w:space="0" w:color="auto"/>
              <w:right w:val="single" w:sz="4" w:space="0" w:color="auto"/>
              <w:tl2br w:val="nil"/>
              <w:tr2bl w:val="nil"/>
            </w:tcBorders>
            <w:noWrap/>
          </w:tcPr>
          <w:p w14:paraId="12557B9B" w14:textId="77777777" w:rsidR="003A1D24" w:rsidRPr="003A1D24" w:rsidRDefault="003A1D24" w:rsidP="003A1D24">
            <w:pPr>
              <w:widowControl w:val="0"/>
              <w:autoSpaceDE w:val="0"/>
              <w:autoSpaceDN w:val="0"/>
              <w:adjustRightInd w:val="0"/>
              <w:jc w:val="both"/>
              <w:rPr>
                <w:rFonts w:eastAsia="SimSun"/>
              </w:rPr>
            </w:pPr>
            <w:r w:rsidRPr="003A1D24">
              <w:rPr>
                <w:rFonts w:eastAsia="SimSun"/>
              </w:rPr>
              <w:t>- областной бюджет</w:t>
            </w:r>
          </w:p>
        </w:tc>
        <w:tc>
          <w:tcPr>
            <w:tcW w:w="1837" w:type="dxa"/>
            <w:vMerge/>
            <w:tcBorders>
              <w:top w:val="single" w:sz="4" w:space="0" w:color="auto"/>
              <w:left w:val="single" w:sz="4" w:space="0" w:color="auto"/>
              <w:bottom w:val="single" w:sz="4" w:space="0" w:color="auto"/>
              <w:right w:val="single" w:sz="4" w:space="0" w:color="auto"/>
              <w:tl2br w:val="nil"/>
              <w:tr2bl w:val="nil"/>
            </w:tcBorders>
            <w:noWrap/>
          </w:tcPr>
          <w:p w14:paraId="7473A27A" w14:textId="77777777" w:rsidR="003A1D24" w:rsidRPr="003A1D24" w:rsidRDefault="003A1D24" w:rsidP="003A1D24">
            <w:pPr>
              <w:widowControl w:val="0"/>
              <w:autoSpaceDE w:val="0"/>
              <w:autoSpaceDN w:val="0"/>
              <w:adjustRightInd w:val="0"/>
              <w:jc w:val="both"/>
              <w:rPr>
                <w:rFonts w:eastAsia="SimSun"/>
              </w:rPr>
            </w:pP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132D12DE"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43397B61"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0F3F22F1"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00" w:type="dxa"/>
            <w:tcBorders>
              <w:top w:val="single" w:sz="4" w:space="0" w:color="auto"/>
              <w:left w:val="single" w:sz="4" w:space="0" w:color="auto"/>
              <w:bottom w:val="single" w:sz="4" w:space="0" w:color="auto"/>
              <w:right w:val="single" w:sz="4" w:space="0" w:color="auto"/>
              <w:tl2br w:val="nil"/>
              <w:tr2bl w:val="nil"/>
            </w:tcBorders>
            <w:noWrap/>
          </w:tcPr>
          <w:p w14:paraId="042C1DD8"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2B8193FA"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18" w:type="dxa"/>
            <w:tcBorders>
              <w:top w:val="single" w:sz="4" w:space="0" w:color="auto"/>
              <w:left w:val="single" w:sz="4" w:space="0" w:color="auto"/>
              <w:bottom w:val="single" w:sz="4" w:space="0" w:color="auto"/>
              <w:right w:val="single" w:sz="4" w:space="0" w:color="auto"/>
              <w:tl2br w:val="nil"/>
              <w:tr2bl w:val="nil"/>
            </w:tcBorders>
            <w:noWrap/>
          </w:tcPr>
          <w:p w14:paraId="2516B39D"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219" w:type="dxa"/>
            <w:tcBorders>
              <w:top w:val="single" w:sz="4" w:space="0" w:color="auto"/>
              <w:left w:val="single" w:sz="4" w:space="0" w:color="auto"/>
              <w:bottom w:val="single" w:sz="4" w:space="0" w:color="auto"/>
              <w:right w:val="single" w:sz="4" w:space="0" w:color="auto"/>
              <w:tl2br w:val="nil"/>
              <w:tr2bl w:val="nil"/>
            </w:tcBorders>
            <w:noWrap/>
          </w:tcPr>
          <w:p w14:paraId="72F5670C"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1181" w:type="dxa"/>
            <w:tcBorders>
              <w:top w:val="single" w:sz="4" w:space="0" w:color="auto"/>
              <w:left w:val="single" w:sz="4" w:space="0" w:color="auto"/>
              <w:bottom w:val="single" w:sz="4" w:space="0" w:color="auto"/>
              <w:right w:val="single" w:sz="4" w:space="0" w:color="auto"/>
              <w:tl2br w:val="nil"/>
              <w:tr2bl w:val="nil"/>
            </w:tcBorders>
            <w:noWrap/>
          </w:tcPr>
          <w:p w14:paraId="4B7F2F78"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c>
          <w:tcPr>
            <w:tcW w:w="864" w:type="dxa"/>
            <w:tcBorders>
              <w:top w:val="single" w:sz="4" w:space="0" w:color="auto"/>
              <w:left w:val="single" w:sz="4" w:space="0" w:color="auto"/>
              <w:bottom w:val="single" w:sz="4" w:space="0" w:color="auto"/>
              <w:right w:val="single" w:sz="4" w:space="0" w:color="auto"/>
              <w:tl2br w:val="nil"/>
              <w:tr2bl w:val="nil"/>
            </w:tcBorders>
            <w:noWrap/>
          </w:tcPr>
          <w:p w14:paraId="694CEF06" w14:textId="77777777" w:rsidR="003A1D24" w:rsidRPr="003A1D24" w:rsidRDefault="003A1D24" w:rsidP="003A1D24">
            <w:pPr>
              <w:widowControl w:val="0"/>
              <w:autoSpaceDE w:val="0"/>
              <w:autoSpaceDN w:val="0"/>
              <w:adjustRightInd w:val="0"/>
              <w:jc w:val="center"/>
              <w:rPr>
                <w:rFonts w:eastAsia="SimSun"/>
              </w:rPr>
            </w:pPr>
            <w:r w:rsidRPr="003A1D24">
              <w:rPr>
                <w:rFonts w:eastAsia="SimSun"/>
              </w:rPr>
              <w:t>0,0</w:t>
            </w:r>
          </w:p>
        </w:tc>
      </w:tr>
    </w:tbl>
    <w:p w14:paraId="4D52D86C" w14:textId="77777777" w:rsidR="00C178FC" w:rsidRDefault="00C178FC" w:rsidP="007F1650">
      <w:pPr>
        <w:suppressAutoHyphens/>
        <w:spacing w:line="100" w:lineRule="atLeast"/>
        <w:rPr>
          <w:kern w:val="1"/>
        </w:rPr>
        <w:sectPr w:rsidR="00C178FC" w:rsidSect="00C178FC">
          <w:pgSz w:w="16838" w:h="11906" w:orient="landscape"/>
          <w:pgMar w:top="1701" w:right="1134" w:bottom="709" w:left="1134" w:header="709" w:footer="709" w:gutter="0"/>
          <w:cols w:space="708"/>
          <w:docGrid w:linePitch="360"/>
        </w:sectPr>
      </w:pPr>
    </w:p>
    <w:p w14:paraId="0CD7312E" w14:textId="7E459766" w:rsidR="001972CE" w:rsidRDefault="001972CE" w:rsidP="00C178FC">
      <w:pPr>
        <w:rPr>
          <w:rFonts w:eastAsia="Calibri"/>
          <w:b/>
          <w:lang w:eastAsia="en-US"/>
        </w:rPr>
      </w:pPr>
    </w:p>
    <w:p w14:paraId="48BBEC93" w14:textId="7D53A468" w:rsidR="009B0D88" w:rsidRPr="009B0D88" w:rsidRDefault="009B0D88" w:rsidP="009B0D88">
      <w:pPr>
        <w:jc w:val="center"/>
        <w:rPr>
          <w:rFonts w:eastAsia="Calibri"/>
          <w:b/>
          <w:lang w:eastAsia="en-US"/>
        </w:rPr>
      </w:pPr>
      <w:r w:rsidRPr="009B0D88">
        <w:rPr>
          <w:rFonts w:eastAsia="Calibri"/>
          <w:b/>
          <w:lang w:eastAsia="en-US"/>
        </w:rPr>
        <w:t>СОДЕРЖАНИЕ</w:t>
      </w:r>
    </w:p>
    <w:p w14:paraId="6C6F9632" w14:textId="77777777" w:rsidR="009B0D88" w:rsidRPr="009B0D88" w:rsidRDefault="009B0D88" w:rsidP="009B0D88">
      <w:pPr>
        <w:widowControl w:val="0"/>
        <w:autoSpaceDE w:val="0"/>
        <w:autoSpaceDN w:val="0"/>
        <w:adjustRightInd w:val="0"/>
        <w:ind w:firstLine="720"/>
        <w:jc w:val="both"/>
        <w:rPr>
          <w:rFonts w:eastAsia="Calibri"/>
          <w:sz w:val="10"/>
          <w:szCs w:val="10"/>
          <w:lang w:eastAsia="en-US"/>
        </w:rPr>
      </w:pPr>
    </w:p>
    <w:tbl>
      <w:tblPr>
        <w:tblpPr w:leftFromText="180" w:rightFromText="180" w:bottomFromText="200" w:vertAnchor="text" w:horzAnchor="margin" w:tblpXSpec="center" w:tblpY="423"/>
        <w:tblW w:w="10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1"/>
        <w:gridCol w:w="709"/>
      </w:tblGrid>
      <w:tr w:rsidR="009B0D88" w:rsidRPr="009B0D88" w14:paraId="73484AC0" w14:textId="77777777" w:rsidTr="00E8201B">
        <w:trPr>
          <w:trHeight w:val="246"/>
        </w:trPr>
        <w:tc>
          <w:tcPr>
            <w:tcW w:w="9461" w:type="dxa"/>
            <w:tcBorders>
              <w:top w:val="single" w:sz="4" w:space="0" w:color="auto"/>
              <w:left w:val="single" w:sz="4" w:space="0" w:color="auto"/>
              <w:bottom w:val="single" w:sz="4" w:space="0" w:color="auto"/>
              <w:right w:val="single" w:sz="4" w:space="0" w:color="auto"/>
            </w:tcBorders>
            <w:vAlign w:val="center"/>
            <w:hideMark/>
          </w:tcPr>
          <w:p w14:paraId="0FE1F15B" w14:textId="77777777" w:rsidR="009B0D88" w:rsidRPr="009B0D88" w:rsidRDefault="009B0D88" w:rsidP="009B0D88">
            <w:pPr>
              <w:autoSpaceDN w:val="0"/>
              <w:ind w:right="-1"/>
              <w:jc w:val="center"/>
              <w:rPr>
                <w:rFonts w:eastAsia="Calibri"/>
                <w:b/>
                <w:lang w:eastAsia="en-US"/>
              </w:rPr>
            </w:pPr>
            <w:r w:rsidRPr="009B0D88">
              <w:rPr>
                <w:rFonts w:eastAsia="Calibri"/>
                <w:b/>
                <w:lang w:eastAsia="en-US"/>
              </w:rPr>
              <w:t>Заголовок</w:t>
            </w:r>
          </w:p>
        </w:tc>
        <w:tc>
          <w:tcPr>
            <w:tcW w:w="709" w:type="dxa"/>
            <w:tcBorders>
              <w:top w:val="single" w:sz="4" w:space="0" w:color="auto"/>
              <w:left w:val="single" w:sz="4" w:space="0" w:color="auto"/>
              <w:bottom w:val="single" w:sz="4" w:space="0" w:color="auto"/>
              <w:right w:val="single" w:sz="4" w:space="0" w:color="auto"/>
            </w:tcBorders>
            <w:vAlign w:val="center"/>
            <w:hideMark/>
          </w:tcPr>
          <w:p w14:paraId="69F4E6D4" w14:textId="77777777" w:rsidR="009B0D88" w:rsidRPr="009B0D88" w:rsidRDefault="009B0D88" w:rsidP="009B0D88">
            <w:pPr>
              <w:autoSpaceDN w:val="0"/>
              <w:ind w:right="-1"/>
              <w:jc w:val="center"/>
              <w:rPr>
                <w:rFonts w:eastAsia="Calibri"/>
                <w:b/>
                <w:lang w:eastAsia="en-US"/>
              </w:rPr>
            </w:pPr>
            <w:r w:rsidRPr="009B0D88">
              <w:rPr>
                <w:rFonts w:eastAsia="Calibri"/>
                <w:b/>
                <w:lang w:eastAsia="en-US"/>
              </w:rPr>
              <w:t>Стр.</w:t>
            </w:r>
          </w:p>
        </w:tc>
      </w:tr>
      <w:tr w:rsidR="009B0D88" w:rsidRPr="009B0D88" w14:paraId="40C17E46" w14:textId="77777777" w:rsidTr="00E8201B">
        <w:trPr>
          <w:trHeight w:val="246"/>
        </w:trPr>
        <w:tc>
          <w:tcPr>
            <w:tcW w:w="10170" w:type="dxa"/>
            <w:gridSpan w:val="2"/>
            <w:tcBorders>
              <w:top w:val="single" w:sz="4" w:space="0" w:color="auto"/>
              <w:left w:val="single" w:sz="4" w:space="0" w:color="auto"/>
              <w:bottom w:val="single" w:sz="4" w:space="0" w:color="auto"/>
              <w:right w:val="single" w:sz="4" w:space="0" w:color="auto"/>
            </w:tcBorders>
            <w:vAlign w:val="center"/>
          </w:tcPr>
          <w:p w14:paraId="37688BA1" w14:textId="77777777" w:rsidR="009B0D88" w:rsidRPr="009B0D88" w:rsidRDefault="009B0D88" w:rsidP="009B0D88">
            <w:pPr>
              <w:autoSpaceDN w:val="0"/>
              <w:ind w:right="-1"/>
              <w:jc w:val="center"/>
              <w:rPr>
                <w:rFonts w:eastAsia="Calibri"/>
                <w:b/>
                <w:lang w:eastAsia="en-US"/>
              </w:rPr>
            </w:pPr>
            <w:r w:rsidRPr="009B0D88">
              <w:rPr>
                <w:rFonts w:eastAsia="Calibri"/>
                <w:b/>
                <w:lang w:eastAsia="en-US"/>
              </w:rPr>
              <w:t>РЕШЕНИЕ ГОРОДСКОЙ ДУМЫ ГОРОДСКОГО ОКРУГА КИНЕШМА</w:t>
            </w:r>
          </w:p>
        </w:tc>
      </w:tr>
      <w:tr w:rsidR="009B0D88" w:rsidRPr="009B0D88" w14:paraId="4010AEA1" w14:textId="77777777" w:rsidTr="00E8201B">
        <w:trPr>
          <w:trHeight w:val="246"/>
        </w:trPr>
        <w:tc>
          <w:tcPr>
            <w:tcW w:w="9461" w:type="dxa"/>
            <w:tcBorders>
              <w:top w:val="single" w:sz="4" w:space="0" w:color="auto"/>
              <w:left w:val="single" w:sz="4" w:space="0" w:color="auto"/>
              <w:bottom w:val="single" w:sz="4" w:space="0" w:color="auto"/>
              <w:right w:val="single" w:sz="4" w:space="0" w:color="auto"/>
            </w:tcBorders>
            <w:vAlign w:val="center"/>
          </w:tcPr>
          <w:p w14:paraId="7D19AAD0" w14:textId="77777777" w:rsidR="00164396" w:rsidRPr="00164396" w:rsidRDefault="00164396" w:rsidP="00164396">
            <w:pPr>
              <w:jc w:val="both"/>
              <w:rPr>
                <w:b/>
                <w:u w:val="single"/>
              </w:rPr>
            </w:pPr>
            <w:r w:rsidRPr="00164396">
              <w:rPr>
                <w:b/>
                <w:noProof/>
                <w:u w:val="single"/>
              </w:rPr>
              <w:t>от 23.04.2025  №96/491</w:t>
            </w:r>
          </w:p>
          <w:p w14:paraId="1C23209D" w14:textId="0EA8F08B" w:rsidR="009B0D88" w:rsidRPr="009B0D88" w:rsidRDefault="00164396" w:rsidP="00164396">
            <w:pPr>
              <w:autoSpaceDE w:val="0"/>
              <w:autoSpaceDN w:val="0"/>
              <w:adjustRightInd w:val="0"/>
              <w:jc w:val="both"/>
              <w:rPr>
                <w:bCs/>
                <w:spacing w:val="1"/>
                <w:lang w:eastAsia="en-US"/>
              </w:rPr>
            </w:pPr>
            <w:r w:rsidRPr="00164396">
              <w:t>Об утверждении схемы одномандатных избирательных округов по выборам депутатов городской Думы городского округа Кинешма</w:t>
            </w:r>
          </w:p>
        </w:tc>
        <w:tc>
          <w:tcPr>
            <w:tcW w:w="709" w:type="dxa"/>
            <w:tcBorders>
              <w:top w:val="single" w:sz="4" w:space="0" w:color="auto"/>
              <w:left w:val="single" w:sz="4" w:space="0" w:color="auto"/>
              <w:bottom w:val="single" w:sz="4" w:space="0" w:color="auto"/>
              <w:right w:val="single" w:sz="4" w:space="0" w:color="auto"/>
            </w:tcBorders>
            <w:vAlign w:val="center"/>
          </w:tcPr>
          <w:p w14:paraId="0AA6E7A0" w14:textId="77777777" w:rsidR="009B0D88" w:rsidRPr="009B0D88" w:rsidRDefault="009B0D88" w:rsidP="009B0D88">
            <w:pPr>
              <w:autoSpaceDN w:val="0"/>
              <w:ind w:right="-1"/>
              <w:jc w:val="center"/>
              <w:rPr>
                <w:rFonts w:eastAsia="Calibri"/>
                <w:lang w:eastAsia="en-US"/>
              </w:rPr>
            </w:pPr>
            <w:r w:rsidRPr="009B0D88">
              <w:rPr>
                <w:rFonts w:eastAsia="Calibri"/>
                <w:lang w:eastAsia="en-US"/>
              </w:rPr>
              <w:t>1</w:t>
            </w:r>
          </w:p>
        </w:tc>
      </w:tr>
      <w:tr w:rsidR="00E41A07" w:rsidRPr="009B0D88" w14:paraId="2B8FCDB4" w14:textId="77777777" w:rsidTr="00E8201B">
        <w:trPr>
          <w:trHeight w:val="246"/>
        </w:trPr>
        <w:tc>
          <w:tcPr>
            <w:tcW w:w="9461" w:type="dxa"/>
            <w:tcBorders>
              <w:top w:val="single" w:sz="4" w:space="0" w:color="auto"/>
              <w:left w:val="single" w:sz="4" w:space="0" w:color="auto"/>
              <w:bottom w:val="single" w:sz="4" w:space="0" w:color="auto"/>
              <w:right w:val="single" w:sz="4" w:space="0" w:color="auto"/>
            </w:tcBorders>
            <w:vAlign w:val="center"/>
          </w:tcPr>
          <w:p w14:paraId="3A08D53D" w14:textId="77777777" w:rsidR="00164396" w:rsidRPr="00164396" w:rsidRDefault="00164396" w:rsidP="00164396">
            <w:pPr>
              <w:jc w:val="both"/>
              <w:rPr>
                <w:b/>
                <w:noProof/>
                <w:u w:val="single"/>
              </w:rPr>
            </w:pPr>
            <w:r w:rsidRPr="00164396">
              <w:rPr>
                <w:b/>
                <w:noProof/>
                <w:u w:val="single"/>
              </w:rPr>
              <w:t>от 23.04.2025  №96/496</w:t>
            </w:r>
          </w:p>
          <w:p w14:paraId="13695DAF" w14:textId="41834420" w:rsidR="00E41A07" w:rsidRPr="00164396" w:rsidRDefault="00164396" w:rsidP="00164396">
            <w:pPr>
              <w:jc w:val="both"/>
              <w:rPr>
                <w:noProof/>
                <w:u w:val="single"/>
              </w:rPr>
            </w:pPr>
            <w:r w:rsidRPr="00164396">
              <w:t>О внесении изменений в Прогнозный план (программу) приватизации муниципального имущества городского округа Кинешма на 2025 год, утвержденный решением городской Думы городского округа Кинешма</w:t>
            </w:r>
            <w:r>
              <w:t xml:space="preserve"> </w:t>
            </w:r>
            <w:r w:rsidRPr="00164396">
              <w:rPr>
                <w:noProof/>
              </w:rPr>
              <w:t>от 30.10.2024 № 88/442</w:t>
            </w:r>
          </w:p>
        </w:tc>
        <w:tc>
          <w:tcPr>
            <w:tcW w:w="709" w:type="dxa"/>
            <w:tcBorders>
              <w:top w:val="single" w:sz="4" w:space="0" w:color="auto"/>
              <w:left w:val="single" w:sz="4" w:space="0" w:color="auto"/>
              <w:bottom w:val="single" w:sz="4" w:space="0" w:color="auto"/>
              <w:right w:val="single" w:sz="4" w:space="0" w:color="auto"/>
            </w:tcBorders>
            <w:vAlign w:val="center"/>
          </w:tcPr>
          <w:p w14:paraId="4C3BC20A" w14:textId="4973CC0E" w:rsidR="00E41A07" w:rsidRPr="009B0D88" w:rsidRDefault="00164396" w:rsidP="009B0D88">
            <w:pPr>
              <w:autoSpaceDN w:val="0"/>
              <w:ind w:right="-1"/>
              <w:jc w:val="center"/>
              <w:rPr>
                <w:rFonts w:eastAsia="Calibri"/>
                <w:lang w:eastAsia="en-US"/>
              </w:rPr>
            </w:pPr>
            <w:r>
              <w:rPr>
                <w:rFonts w:eastAsia="Calibri"/>
                <w:lang w:eastAsia="en-US"/>
              </w:rPr>
              <w:t>9</w:t>
            </w:r>
          </w:p>
        </w:tc>
      </w:tr>
      <w:tr w:rsidR="00E41A07" w:rsidRPr="009B0D88" w14:paraId="7F4B783A" w14:textId="77777777" w:rsidTr="00E8201B">
        <w:trPr>
          <w:trHeight w:val="246"/>
        </w:trPr>
        <w:tc>
          <w:tcPr>
            <w:tcW w:w="9461" w:type="dxa"/>
            <w:tcBorders>
              <w:top w:val="single" w:sz="4" w:space="0" w:color="auto"/>
              <w:left w:val="single" w:sz="4" w:space="0" w:color="auto"/>
              <w:bottom w:val="single" w:sz="4" w:space="0" w:color="auto"/>
              <w:right w:val="single" w:sz="4" w:space="0" w:color="auto"/>
            </w:tcBorders>
            <w:vAlign w:val="center"/>
          </w:tcPr>
          <w:p w14:paraId="4A1A2D84" w14:textId="77777777" w:rsidR="00164396" w:rsidRPr="00164396" w:rsidRDefault="00164396" w:rsidP="00164396">
            <w:pPr>
              <w:shd w:val="clear" w:color="auto" w:fill="FFFFFF"/>
              <w:jc w:val="both"/>
              <w:rPr>
                <w:b/>
                <w:u w:val="single"/>
              </w:rPr>
            </w:pPr>
            <w:r w:rsidRPr="00164396">
              <w:rPr>
                <w:b/>
                <w:u w:val="single"/>
              </w:rPr>
              <w:t>от 23.04.2025 №96/497</w:t>
            </w:r>
          </w:p>
          <w:p w14:paraId="07F9C55B" w14:textId="50F8C62B" w:rsidR="00E41A07" w:rsidRPr="00164396" w:rsidRDefault="00164396" w:rsidP="00164396">
            <w:pPr>
              <w:shd w:val="clear" w:color="auto" w:fill="FFFFFF"/>
              <w:jc w:val="both"/>
              <w:rPr>
                <w:noProof/>
                <w:u w:val="single"/>
              </w:rPr>
            </w:pPr>
            <w:r w:rsidRPr="00164396">
              <w:t xml:space="preserve">О внесении изменения в Положение о звании "Лауреат премии имени А. Н. Островского", утвержденное решением Кинешемской городской Думы от 29.06.2011 г. № 24/219 </w:t>
            </w:r>
          </w:p>
        </w:tc>
        <w:tc>
          <w:tcPr>
            <w:tcW w:w="709" w:type="dxa"/>
            <w:tcBorders>
              <w:top w:val="single" w:sz="4" w:space="0" w:color="auto"/>
              <w:left w:val="single" w:sz="4" w:space="0" w:color="auto"/>
              <w:bottom w:val="single" w:sz="4" w:space="0" w:color="auto"/>
              <w:right w:val="single" w:sz="4" w:space="0" w:color="auto"/>
            </w:tcBorders>
            <w:vAlign w:val="center"/>
          </w:tcPr>
          <w:p w14:paraId="1414DC13" w14:textId="794F7948" w:rsidR="00E41A07" w:rsidRPr="009B0D88" w:rsidRDefault="00164396" w:rsidP="009B0D88">
            <w:pPr>
              <w:autoSpaceDN w:val="0"/>
              <w:ind w:right="-1"/>
              <w:jc w:val="center"/>
              <w:rPr>
                <w:rFonts w:eastAsia="Calibri"/>
                <w:lang w:eastAsia="en-US"/>
              </w:rPr>
            </w:pPr>
            <w:r>
              <w:rPr>
                <w:rFonts w:eastAsia="Calibri"/>
                <w:lang w:eastAsia="en-US"/>
              </w:rPr>
              <w:t>11</w:t>
            </w:r>
          </w:p>
        </w:tc>
      </w:tr>
      <w:tr w:rsidR="00E41A07" w:rsidRPr="009B0D88" w14:paraId="060CBD18" w14:textId="77777777" w:rsidTr="00E8201B">
        <w:trPr>
          <w:trHeight w:val="246"/>
        </w:trPr>
        <w:tc>
          <w:tcPr>
            <w:tcW w:w="9461" w:type="dxa"/>
            <w:tcBorders>
              <w:top w:val="single" w:sz="4" w:space="0" w:color="auto"/>
              <w:left w:val="single" w:sz="4" w:space="0" w:color="auto"/>
              <w:bottom w:val="single" w:sz="4" w:space="0" w:color="auto"/>
              <w:right w:val="single" w:sz="4" w:space="0" w:color="auto"/>
            </w:tcBorders>
            <w:vAlign w:val="center"/>
          </w:tcPr>
          <w:p w14:paraId="618B9EE0" w14:textId="77777777" w:rsidR="00164396" w:rsidRPr="00164396" w:rsidRDefault="00164396" w:rsidP="00164396">
            <w:pPr>
              <w:widowControl w:val="0"/>
              <w:suppressAutoHyphens/>
              <w:jc w:val="both"/>
              <w:rPr>
                <w:rFonts w:eastAsia="Lucida Sans Unicode"/>
                <w:b/>
                <w:kern w:val="1"/>
                <w:u w:val="single"/>
                <w:lang w:eastAsia="en-US"/>
              </w:rPr>
            </w:pPr>
            <w:r w:rsidRPr="00164396">
              <w:rPr>
                <w:rFonts w:eastAsia="Lucida Sans Unicode"/>
                <w:b/>
                <w:noProof/>
                <w:kern w:val="1"/>
                <w:u w:val="single"/>
              </w:rPr>
              <w:t>от 23.04.2025  №96/498</w:t>
            </w:r>
          </w:p>
          <w:p w14:paraId="0D50332C" w14:textId="345F8EDF" w:rsidR="00E41A07" w:rsidRPr="00164396" w:rsidRDefault="00164396" w:rsidP="00164396">
            <w:pPr>
              <w:widowControl w:val="0"/>
              <w:suppressAutoHyphens/>
              <w:jc w:val="both"/>
              <w:rPr>
                <w:noProof/>
                <w:u w:val="single"/>
              </w:rPr>
            </w:pPr>
            <w:r w:rsidRPr="00164396">
              <w:rPr>
                <w:rFonts w:eastAsia="Lucida Sans Unicode"/>
                <w:kern w:val="1"/>
                <w:lang w:eastAsia="en-US"/>
              </w:rPr>
              <w:t>О внесении изменений в решение городской Думы городского округа Кинешма от 25.09.2024 № 86/429 «Об утверждении Реестра наказов избирателей депутатам городской Думы городского округа Кинешма на 2025 год»</w:t>
            </w:r>
          </w:p>
        </w:tc>
        <w:tc>
          <w:tcPr>
            <w:tcW w:w="709" w:type="dxa"/>
            <w:tcBorders>
              <w:top w:val="single" w:sz="4" w:space="0" w:color="auto"/>
              <w:left w:val="single" w:sz="4" w:space="0" w:color="auto"/>
              <w:bottom w:val="single" w:sz="4" w:space="0" w:color="auto"/>
              <w:right w:val="single" w:sz="4" w:space="0" w:color="auto"/>
            </w:tcBorders>
            <w:vAlign w:val="center"/>
          </w:tcPr>
          <w:p w14:paraId="58C7DA40" w14:textId="3824F7A1" w:rsidR="00E41A07" w:rsidRPr="009B0D88" w:rsidRDefault="00164396" w:rsidP="009B0D88">
            <w:pPr>
              <w:autoSpaceDN w:val="0"/>
              <w:ind w:right="-1"/>
              <w:jc w:val="center"/>
              <w:rPr>
                <w:rFonts w:eastAsia="Calibri"/>
                <w:lang w:eastAsia="en-US"/>
              </w:rPr>
            </w:pPr>
            <w:r>
              <w:rPr>
                <w:rFonts w:eastAsia="Calibri"/>
                <w:lang w:eastAsia="en-US"/>
              </w:rPr>
              <w:t>12</w:t>
            </w:r>
          </w:p>
        </w:tc>
      </w:tr>
      <w:tr w:rsidR="00E41A07" w:rsidRPr="009B0D88" w14:paraId="121285D6" w14:textId="77777777" w:rsidTr="00E8201B">
        <w:trPr>
          <w:trHeight w:val="246"/>
        </w:trPr>
        <w:tc>
          <w:tcPr>
            <w:tcW w:w="9461" w:type="dxa"/>
            <w:tcBorders>
              <w:top w:val="single" w:sz="4" w:space="0" w:color="auto"/>
              <w:left w:val="single" w:sz="4" w:space="0" w:color="auto"/>
              <w:bottom w:val="single" w:sz="4" w:space="0" w:color="auto"/>
              <w:right w:val="single" w:sz="4" w:space="0" w:color="auto"/>
            </w:tcBorders>
            <w:vAlign w:val="center"/>
          </w:tcPr>
          <w:p w14:paraId="2CA09EFB" w14:textId="77777777" w:rsidR="00164396" w:rsidRPr="00164396" w:rsidRDefault="00164396" w:rsidP="00164396">
            <w:pPr>
              <w:widowControl w:val="0"/>
              <w:suppressAutoHyphens/>
              <w:jc w:val="both"/>
              <w:rPr>
                <w:rFonts w:eastAsia="Lucida Sans Unicode"/>
                <w:b/>
                <w:kern w:val="1"/>
                <w:u w:val="single"/>
                <w:lang w:eastAsia="en-US"/>
              </w:rPr>
            </w:pPr>
            <w:r w:rsidRPr="00164396">
              <w:rPr>
                <w:rFonts w:eastAsia="Lucida Sans Unicode"/>
                <w:b/>
                <w:noProof/>
                <w:kern w:val="1"/>
                <w:u w:val="single"/>
              </w:rPr>
              <w:t>от 23.04.2025 №96/499</w:t>
            </w:r>
          </w:p>
          <w:p w14:paraId="4C3C1969" w14:textId="661AFCC2" w:rsidR="00E41A07" w:rsidRPr="00164396" w:rsidRDefault="00164396" w:rsidP="00164396">
            <w:pPr>
              <w:widowControl w:val="0"/>
              <w:suppressAutoHyphens/>
              <w:autoSpaceDE w:val="0"/>
              <w:autoSpaceDN w:val="0"/>
              <w:adjustRightInd w:val="0"/>
              <w:jc w:val="both"/>
              <w:rPr>
                <w:noProof/>
                <w:u w:val="single"/>
              </w:rPr>
            </w:pPr>
            <w:r w:rsidRPr="00164396">
              <w:rPr>
                <w:rFonts w:eastAsia="Lucida Sans Unicode"/>
                <w:kern w:val="1"/>
                <w:lang w:eastAsia="en-US"/>
              </w:rPr>
              <w:t xml:space="preserve">О переносе </w:t>
            </w:r>
            <w:proofErr w:type="gramStart"/>
            <w:r w:rsidRPr="00164396">
              <w:rPr>
                <w:rFonts w:eastAsia="Lucida Sans Unicode"/>
                <w:kern w:val="1"/>
                <w:lang w:eastAsia="en-US"/>
              </w:rPr>
              <w:t>сроков заслушивания ежегодных отчетов председателя городской Думы городского округа</w:t>
            </w:r>
            <w:proofErr w:type="gramEnd"/>
            <w:r w:rsidRPr="00164396">
              <w:rPr>
                <w:rFonts w:eastAsia="Lucida Sans Unicode"/>
                <w:kern w:val="1"/>
                <w:lang w:eastAsia="en-US"/>
              </w:rPr>
              <w:t xml:space="preserve"> Кинешма и главы городского округа Кинешма</w:t>
            </w:r>
          </w:p>
        </w:tc>
        <w:tc>
          <w:tcPr>
            <w:tcW w:w="709" w:type="dxa"/>
            <w:tcBorders>
              <w:top w:val="single" w:sz="4" w:space="0" w:color="auto"/>
              <w:left w:val="single" w:sz="4" w:space="0" w:color="auto"/>
              <w:bottom w:val="single" w:sz="4" w:space="0" w:color="auto"/>
              <w:right w:val="single" w:sz="4" w:space="0" w:color="auto"/>
            </w:tcBorders>
            <w:vAlign w:val="center"/>
          </w:tcPr>
          <w:p w14:paraId="38A7A284" w14:textId="79E9E383" w:rsidR="00E41A07" w:rsidRPr="009B0D88" w:rsidRDefault="00164396" w:rsidP="000C6141">
            <w:pPr>
              <w:autoSpaceDN w:val="0"/>
              <w:ind w:right="-1"/>
              <w:jc w:val="center"/>
              <w:rPr>
                <w:rFonts w:eastAsia="Calibri"/>
                <w:lang w:eastAsia="en-US"/>
              </w:rPr>
            </w:pPr>
            <w:r>
              <w:rPr>
                <w:rFonts w:eastAsia="Calibri"/>
                <w:lang w:eastAsia="en-US"/>
              </w:rPr>
              <w:t>1</w:t>
            </w:r>
            <w:r w:rsidR="000C6141">
              <w:rPr>
                <w:rFonts w:eastAsia="Calibri"/>
                <w:lang w:eastAsia="en-US"/>
              </w:rPr>
              <w:t>8</w:t>
            </w:r>
          </w:p>
        </w:tc>
      </w:tr>
      <w:tr w:rsidR="00164396" w:rsidRPr="009B0D88" w14:paraId="678339CF" w14:textId="77777777" w:rsidTr="000D424C">
        <w:trPr>
          <w:trHeight w:val="246"/>
        </w:trPr>
        <w:tc>
          <w:tcPr>
            <w:tcW w:w="10170" w:type="dxa"/>
            <w:gridSpan w:val="2"/>
            <w:tcBorders>
              <w:top w:val="single" w:sz="4" w:space="0" w:color="auto"/>
              <w:left w:val="single" w:sz="4" w:space="0" w:color="auto"/>
              <w:bottom w:val="single" w:sz="4" w:space="0" w:color="auto"/>
              <w:right w:val="single" w:sz="4" w:space="0" w:color="auto"/>
            </w:tcBorders>
            <w:vAlign w:val="center"/>
          </w:tcPr>
          <w:p w14:paraId="380D0B9C" w14:textId="450F52EF" w:rsidR="00164396" w:rsidRPr="009B0D88" w:rsidRDefault="00010F06" w:rsidP="009B0D88">
            <w:pPr>
              <w:autoSpaceDN w:val="0"/>
              <w:ind w:right="-1"/>
              <w:jc w:val="center"/>
              <w:rPr>
                <w:rFonts w:eastAsia="Calibri"/>
                <w:lang w:eastAsia="en-US"/>
              </w:rPr>
            </w:pPr>
            <w:r w:rsidRPr="00010F06">
              <w:rPr>
                <w:rFonts w:eastAsia="Calibri"/>
                <w:b/>
                <w:lang w:eastAsia="en-US"/>
              </w:rPr>
              <w:t>ПОСТАНОВЛЕНИЕ АДМИНИСТРАЦИИ ГОРОДСКОГО ОКРУГА КИНЕШМА</w:t>
            </w:r>
          </w:p>
        </w:tc>
      </w:tr>
      <w:tr w:rsidR="00BE3254" w:rsidRPr="009B0D88" w14:paraId="15F20E51" w14:textId="77777777" w:rsidTr="00E8201B">
        <w:trPr>
          <w:trHeight w:val="246"/>
        </w:trPr>
        <w:tc>
          <w:tcPr>
            <w:tcW w:w="9461" w:type="dxa"/>
            <w:tcBorders>
              <w:top w:val="single" w:sz="4" w:space="0" w:color="auto"/>
              <w:left w:val="single" w:sz="4" w:space="0" w:color="auto"/>
              <w:bottom w:val="single" w:sz="4" w:space="0" w:color="auto"/>
              <w:right w:val="single" w:sz="4" w:space="0" w:color="auto"/>
            </w:tcBorders>
            <w:vAlign w:val="center"/>
          </w:tcPr>
          <w:p w14:paraId="47F092E6" w14:textId="5F1B57A2" w:rsidR="00F036F1" w:rsidRPr="00F036F1" w:rsidRDefault="00F036F1" w:rsidP="00F036F1">
            <w:pPr>
              <w:jc w:val="both"/>
              <w:rPr>
                <w:b/>
                <w:szCs w:val="28"/>
                <w:u w:val="single"/>
              </w:rPr>
            </w:pPr>
            <w:r>
              <w:rPr>
                <w:b/>
                <w:szCs w:val="28"/>
                <w:u w:val="single"/>
              </w:rPr>
              <w:t>от</w:t>
            </w:r>
            <w:r w:rsidRPr="00F036F1">
              <w:rPr>
                <w:b/>
                <w:szCs w:val="28"/>
                <w:u w:val="single"/>
              </w:rPr>
              <w:t xml:space="preserve">  23.04.2025 </w:t>
            </w:r>
            <w:r>
              <w:rPr>
                <w:b/>
                <w:szCs w:val="28"/>
                <w:u w:val="single"/>
              </w:rPr>
              <w:t xml:space="preserve"> </w:t>
            </w:r>
            <w:r w:rsidRPr="00F036F1">
              <w:rPr>
                <w:b/>
                <w:szCs w:val="28"/>
                <w:u w:val="single"/>
              </w:rPr>
              <w:t xml:space="preserve"> № 859-п</w:t>
            </w:r>
          </w:p>
          <w:p w14:paraId="5D79EA91" w14:textId="35004B2F" w:rsidR="00BE3254" w:rsidRPr="00164396" w:rsidRDefault="00F036F1" w:rsidP="00F036F1">
            <w:pPr>
              <w:jc w:val="both"/>
              <w:rPr>
                <w:b/>
                <w:u w:val="single"/>
              </w:rPr>
            </w:pPr>
            <w:r w:rsidRPr="00F036F1">
              <w:rPr>
                <w:szCs w:val="28"/>
              </w:rPr>
              <w:t>О внесении изменений в постановление администрации городского округа Кинешма от 28.04.2020 № 534-п «Об утверждении Порядков формирования перечня и оценки налоговых расходов муниципального образования «Городской округ Кинешма»</w:t>
            </w:r>
          </w:p>
        </w:tc>
        <w:tc>
          <w:tcPr>
            <w:tcW w:w="709" w:type="dxa"/>
            <w:tcBorders>
              <w:top w:val="single" w:sz="4" w:space="0" w:color="auto"/>
              <w:left w:val="single" w:sz="4" w:space="0" w:color="auto"/>
              <w:bottom w:val="single" w:sz="4" w:space="0" w:color="auto"/>
              <w:right w:val="single" w:sz="4" w:space="0" w:color="auto"/>
            </w:tcBorders>
            <w:vAlign w:val="center"/>
          </w:tcPr>
          <w:p w14:paraId="29289BE9" w14:textId="5C206ED0" w:rsidR="00BE3254" w:rsidRDefault="000C6141" w:rsidP="009B0D88">
            <w:pPr>
              <w:autoSpaceDN w:val="0"/>
              <w:ind w:right="-1"/>
              <w:jc w:val="center"/>
              <w:rPr>
                <w:rFonts w:eastAsia="Calibri"/>
                <w:lang w:eastAsia="en-US"/>
              </w:rPr>
            </w:pPr>
            <w:r>
              <w:rPr>
                <w:rFonts w:eastAsia="Calibri"/>
                <w:lang w:eastAsia="en-US"/>
              </w:rPr>
              <w:t>19</w:t>
            </w:r>
          </w:p>
        </w:tc>
      </w:tr>
      <w:tr w:rsidR="009349C9" w:rsidRPr="009B0D88" w14:paraId="36B0F110" w14:textId="77777777" w:rsidTr="00E8201B">
        <w:trPr>
          <w:trHeight w:val="246"/>
        </w:trPr>
        <w:tc>
          <w:tcPr>
            <w:tcW w:w="9461" w:type="dxa"/>
            <w:tcBorders>
              <w:top w:val="single" w:sz="4" w:space="0" w:color="auto"/>
              <w:left w:val="single" w:sz="4" w:space="0" w:color="auto"/>
              <w:bottom w:val="single" w:sz="4" w:space="0" w:color="auto"/>
              <w:right w:val="single" w:sz="4" w:space="0" w:color="auto"/>
            </w:tcBorders>
            <w:vAlign w:val="center"/>
          </w:tcPr>
          <w:p w14:paraId="53D1AE0B" w14:textId="31FF8E46" w:rsidR="00182CBD" w:rsidRPr="001216C6" w:rsidRDefault="00182CBD" w:rsidP="00182CBD">
            <w:pPr>
              <w:jc w:val="both"/>
              <w:rPr>
                <w:b/>
                <w:u w:val="single"/>
              </w:rPr>
            </w:pPr>
            <w:r w:rsidRPr="001216C6">
              <w:rPr>
                <w:b/>
                <w:u w:val="single"/>
              </w:rPr>
              <w:t xml:space="preserve">от 23.04.2025 </w:t>
            </w:r>
            <w:r>
              <w:rPr>
                <w:b/>
                <w:u w:val="single"/>
              </w:rPr>
              <w:t xml:space="preserve"> </w:t>
            </w:r>
            <w:r w:rsidRPr="001216C6">
              <w:rPr>
                <w:b/>
                <w:u w:val="single"/>
              </w:rPr>
              <w:t xml:space="preserve">№ </w:t>
            </w:r>
            <w:r>
              <w:rPr>
                <w:b/>
                <w:u w:val="single"/>
              </w:rPr>
              <w:t xml:space="preserve"> </w:t>
            </w:r>
            <w:r w:rsidRPr="001216C6">
              <w:rPr>
                <w:b/>
                <w:u w:val="single"/>
              </w:rPr>
              <w:t>861-п</w:t>
            </w:r>
          </w:p>
          <w:p w14:paraId="6774FC64" w14:textId="374EA22D" w:rsidR="009349C9" w:rsidRPr="00164396" w:rsidRDefault="00182CBD" w:rsidP="00182CBD">
            <w:pPr>
              <w:jc w:val="both"/>
              <w:rPr>
                <w:b/>
                <w:u w:val="single"/>
              </w:rPr>
            </w:pPr>
            <w:r w:rsidRPr="001216C6">
              <w:t>О внесении изменений в постановление администрации городского округа Кинешма от 01.04.2021 № 426-п «Об утверждении административного регламента предоставления муниципальной услуги «Зачисление в общеобразовательное учреждение»</w:t>
            </w:r>
          </w:p>
        </w:tc>
        <w:tc>
          <w:tcPr>
            <w:tcW w:w="709" w:type="dxa"/>
            <w:tcBorders>
              <w:top w:val="single" w:sz="4" w:space="0" w:color="auto"/>
              <w:left w:val="single" w:sz="4" w:space="0" w:color="auto"/>
              <w:bottom w:val="single" w:sz="4" w:space="0" w:color="auto"/>
              <w:right w:val="single" w:sz="4" w:space="0" w:color="auto"/>
            </w:tcBorders>
            <w:vAlign w:val="center"/>
          </w:tcPr>
          <w:p w14:paraId="0E037BCC" w14:textId="5DEE7449" w:rsidR="009349C9" w:rsidRDefault="009349C9" w:rsidP="000C6141">
            <w:pPr>
              <w:autoSpaceDN w:val="0"/>
              <w:ind w:right="-1"/>
              <w:jc w:val="center"/>
              <w:rPr>
                <w:rFonts w:eastAsia="Calibri"/>
                <w:lang w:eastAsia="en-US"/>
              </w:rPr>
            </w:pPr>
            <w:r>
              <w:rPr>
                <w:rFonts w:eastAsia="Calibri"/>
                <w:lang w:eastAsia="en-US"/>
              </w:rPr>
              <w:t>2</w:t>
            </w:r>
            <w:r w:rsidR="000C6141">
              <w:rPr>
                <w:rFonts w:eastAsia="Calibri"/>
                <w:lang w:eastAsia="en-US"/>
              </w:rPr>
              <w:t>1</w:t>
            </w:r>
          </w:p>
        </w:tc>
      </w:tr>
      <w:tr w:rsidR="00E41A07" w:rsidRPr="009B0D88" w14:paraId="78D5F3F7" w14:textId="77777777" w:rsidTr="00E8201B">
        <w:trPr>
          <w:trHeight w:val="246"/>
        </w:trPr>
        <w:tc>
          <w:tcPr>
            <w:tcW w:w="9461" w:type="dxa"/>
            <w:tcBorders>
              <w:top w:val="single" w:sz="4" w:space="0" w:color="auto"/>
              <w:left w:val="single" w:sz="4" w:space="0" w:color="auto"/>
              <w:bottom w:val="single" w:sz="4" w:space="0" w:color="auto"/>
              <w:right w:val="single" w:sz="4" w:space="0" w:color="auto"/>
            </w:tcBorders>
            <w:vAlign w:val="center"/>
          </w:tcPr>
          <w:p w14:paraId="74D67D70" w14:textId="77777777" w:rsidR="00164396" w:rsidRPr="00164396" w:rsidRDefault="00164396" w:rsidP="00164396">
            <w:pPr>
              <w:jc w:val="both"/>
              <w:rPr>
                <w:b/>
                <w:u w:val="single"/>
              </w:rPr>
            </w:pPr>
            <w:r w:rsidRPr="00164396">
              <w:rPr>
                <w:b/>
                <w:u w:val="single"/>
              </w:rPr>
              <w:t>от</w:t>
            </w:r>
            <w:r w:rsidRPr="00164396">
              <w:rPr>
                <w:b/>
                <w:u w:val="single"/>
              </w:rPr>
              <w:softHyphen/>
            </w:r>
            <w:r w:rsidRPr="00164396">
              <w:rPr>
                <w:b/>
                <w:u w:val="single"/>
              </w:rPr>
              <w:softHyphen/>
            </w:r>
            <w:r w:rsidRPr="00164396">
              <w:rPr>
                <w:b/>
                <w:u w:val="single"/>
              </w:rPr>
              <w:softHyphen/>
            </w:r>
            <w:r w:rsidRPr="00164396">
              <w:rPr>
                <w:b/>
                <w:u w:val="single"/>
              </w:rPr>
              <w:softHyphen/>
            </w:r>
            <w:r w:rsidRPr="00164396">
              <w:rPr>
                <w:b/>
                <w:u w:val="single"/>
              </w:rPr>
              <w:softHyphen/>
            </w:r>
            <w:r w:rsidRPr="00164396">
              <w:rPr>
                <w:b/>
                <w:u w:val="single"/>
              </w:rPr>
              <w:softHyphen/>
            </w:r>
            <w:r w:rsidRPr="00164396">
              <w:rPr>
                <w:b/>
                <w:u w:val="single"/>
              </w:rPr>
              <w:softHyphen/>
            </w:r>
            <w:r w:rsidRPr="00164396">
              <w:rPr>
                <w:b/>
                <w:u w:val="single"/>
              </w:rPr>
              <w:softHyphen/>
            </w:r>
            <w:r w:rsidRPr="00164396">
              <w:rPr>
                <w:b/>
                <w:u w:val="single"/>
              </w:rPr>
              <w:softHyphen/>
            </w:r>
            <w:r w:rsidRPr="00164396">
              <w:rPr>
                <w:b/>
                <w:u w:val="single"/>
              </w:rPr>
              <w:softHyphen/>
            </w:r>
            <w:r w:rsidRPr="00164396">
              <w:rPr>
                <w:b/>
                <w:u w:val="single"/>
              </w:rPr>
              <w:softHyphen/>
            </w:r>
            <w:r w:rsidRPr="00164396">
              <w:rPr>
                <w:b/>
                <w:u w:val="single"/>
              </w:rPr>
              <w:softHyphen/>
            </w:r>
            <w:r w:rsidRPr="00164396">
              <w:rPr>
                <w:b/>
                <w:u w:val="single"/>
              </w:rPr>
              <w:softHyphen/>
            </w:r>
            <w:r w:rsidRPr="00164396">
              <w:rPr>
                <w:b/>
                <w:u w:val="single"/>
              </w:rPr>
              <w:softHyphen/>
            </w:r>
            <w:r w:rsidRPr="00164396">
              <w:rPr>
                <w:b/>
                <w:u w:val="single"/>
              </w:rPr>
              <w:softHyphen/>
              <w:t xml:space="preserve">  24.04.2025  №  865-п</w:t>
            </w:r>
          </w:p>
          <w:p w14:paraId="304DA7BF" w14:textId="27E79008" w:rsidR="00E41A07" w:rsidRPr="009B0D88" w:rsidRDefault="00164396" w:rsidP="00164396">
            <w:pPr>
              <w:jc w:val="both"/>
              <w:rPr>
                <w:b/>
                <w:noProof/>
                <w:u w:val="single"/>
              </w:rPr>
            </w:pPr>
            <w:r w:rsidRPr="00164396">
              <w:t>Об утверждении правил использования водных объектов общего пользования на территории городского округа Кинешма</w:t>
            </w:r>
          </w:p>
        </w:tc>
        <w:tc>
          <w:tcPr>
            <w:tcW w:w="709" w:type="dxa"/>
            <w:tcBorders>
              <w:top w:val="single" w:sz="4" w:space="0" w:color="auto"/>
              <w:left w:val="single" w:sz="4" w:space="0" w:color="auto"/>
              <w:bottom w:val="single" w:sz="4" w:space="0" w:color="auto"/>
              <w:right w:val="single" w:sz="4" w:space="0" w:color="auto"/>
            </w:tcBorders>
            <w:vAlign w:val="center"/>
          </w:tcPr>
          <w:p w14:paraId="2E29134B" w14:textId="51F9F835" w:rsidR="00E41A07" w:rsidRPr="009B0D88" w:rsidRDefault="009349C9" w:rsidP="000C6141">
            <w:pPr>
              <w:autoSpaceDN w:val="0"/>
              <w:ind w:right="-1"/>
              <w:jc w:val="center"/>
              <w:rPr>
                <w:rFonts w:eastAsia="Calibri"/>
                <w:lang w:eastAsia="en-US"/>
              </w:rPr>
            </w:pPr>
            <w:r>
              <w:rPr>
                <w:rFonts w:eastAsia="Calibri"/>
                <w:lang w:eastAsia="en-US"/>
              </w:rPr>
              <w:t>3</w:t>
            </w:r>
            <w:r w:rsidR="000C6141">
              <w:rPr>
                <w:rFonts w:eastAsia="Calibri"/>
                <w:lang w:eastAsia="en-US"/>
              </w:rPr>
              <w:t>2</w:t>
            </w:r>
          </w:p>
        </w:tc>
      </w:tr>
      <w:tr w:rsidR="009349C9" w:rsidRPr="009B0D88" w14:paraId="085A1E7B" w14:textId="77777777" w:rsidTr="00E8201B">
        <w:trPr>
          <w:trHeight w:val="246"/>
        </w:trPr>
        <w:tc>
          <w:tcPr>
            <w:tcW w:w="9461" w:type="dxa"/>
            <w:tcBorders>
              <w:top w:val="single" w:sz="4" w:space="0" w:color="auto"/>
              <w:left w:val="single" w:sz="4" w:space="0" w:color="auto"/>
              <w:bottom w:val="single" w:sz="4" w:space="0" w:color="auto"/>
              <w:right w:val="single" w:sz="4" w:space="0" w:color="auto"/>
            </w:tcBorders>
            <w:vAlign w:val="center"/>
          </w:tcPr>
          <w:p w14:paraId="5BD6DDD0" w14:textId="77777777" w:rsidR="00DE50FD" w:rsidRPr="00A54654" w:rsidRDefault="00DE50FD" w:rsidP="00DE50FD">
            <w:pPr>
              <w:suppressAutoHyphens/>
              <w:spacing w:line="100" w:lineRule="atLeast"/>
              <w:jc w:val="both"/>
              <w:rPr>
                <w:b/>
                <w:color w:val="000000"/>
                <w:kern w:val="1"/>
                <w:u w:val="single"/>
              </w:rPr>
            </w:pPr>
            <w:r w:rsidRPr="00DE50FD">
              <w:rPr>
                <w:b/>
                <w:color w:val="000000"/>
                <w:kern w:val="1"/>
                <w:u w:val="single"/>
              </w:rPr>
              <w:t>о</w:t>
            </w:r>
            <w:r w:rsidRPr="00A54654">
              <w:rPr>
                <w:b/>
                <w:color w:val="000000"/>
                <w:kern w:val="1"/>
                <w:u w:val="single"/>
              </w:rPr>
              <w:t>т 25.04.2025 №867-п</w:t>
            </w:r>
          </w:p>
          <w:p w14:paraId="7E1BC7FD" w14:textId="7605BC4A" w:rsidR="009349C9" w:rsidRPr="00164396" w:rsidRDefault="00DE50FD" w:rsidP="00DE50FD">
            <w:pPr>
              <w:suppressAutoHyphens/>
              <w:spacing w:line="100" w:lineRule="atLeast"/>
              <w:jc w:val="both"/>
              <w:rPr>
                <w:b/>
                <w:u w:val="single"/>
              </w:rPr>
            </w:pPr>
            <w:r w:rsidRPr="00A54654">
              <w:rPr>
                <w:bCs/>
                <w:kern w:val="1"/>
              </w:rPr>
              <w:t>О внесении изменений в постановление администрации городского</w:t>
            </w:r>
            <w:r>
              <w:rPr>
                <w:bCs/>
                <w:kern w:val="1"/>
              </w:rPr>
              <w:t xml:space="preserve"> </w:t>
            </w:r>
            <w:r w:rsidRPr="00A54654">
              <w:rPr>
                <w:bCs/>
                <w:kern w:val="1"/>
              </w:rPr>
              <w:t>округа Кинешма от 26.12.2018 №1691п «Об утверждении</w:t>
            </w:r>
            <w:r>
              <w:rPr>
                <w:bCs/>
                <w:kern w:val="1"/>
              </w:rPr>
              <w:t xml:space="preserve"> </w:t>
            </w:r>
            <w:r w:rsidRPr="00A54654">
              <w:rPr>
                <w:bCs/>
                <w:kern w:val="1"/>
              </w:rPr>
              <w:t>муниципальной программы городского округа Кинешма «Культура городского округа Кинешма»</w:t>
            </w:r>
          </w:p>
        </w:tc>
        <w:tc>
          <w:tcPr>
            <w:tcW w:w="709" w:type="dxa"/>
            <w:tcBorders>
              <w:top w:val="single" w:sz="4" w:space="0" w:color="auto"/>
              <w:left w:val="single" w:sz="4" w:space="0" w:color="auto"/>
              <w:bottom w:val="single" w:sz="4" w:space="0" w:color="auto"/>
              <w:right w:val="single" w:sz="4" w:space="0" w:color="auto"/>
            </w:tcBorders>
            <w:vAlign w:val="center"/>
          </w:tcPr>
          <w:p w14:paraId="0AD429F4" w14:textId="486978AD" w:rsidR="009349C9" w:rsidRDefault="00DE50FD" w:rsidP="00865ACD">
            <w:pPr>
              <w:autoSpaceDN w:val="0"/>
              <w:ind w:right="-1"/>
              <w:jc w:val="center"/>
              <w:rPr>
                <w:rFonts w:eastAsia="Calibri"/>
                <w:lang w:eastAsia="en-US"/>
              </w:rPr>
            </w:pPr>
            <w:r>
              <w:rPr>
                <w:rFonts w:eastAsia="Calibri"/>
                <w:lang w:eastAsia="en-US"/>
              </w:rPr>
              <w:t>4</w:t>
            </w:r>
            <w:bookmarkStart w:id="16" w:name="_GoBack"/>
            <w:bookmarkEnd w:id="16"/>
            <w:r w:rsidR="00865ACD">
              <w:rPr>
                <w:rFonts w:eastAsia="Calibri"/>
                <w:lang w:eastAsia="en-US"/>
              </w:rPr>
              <w:t>9</w:t>
            </w:r>
          </w:p>
        </w:tc>
      </w:tr>
    </w:tbl>
    <w:p w14:paraId="5B083798" w14:textId="77777777" w:rsidR="009B0D88" w:rsidRPr="009B0D88" w:rsidRDefault="009B0D88" w:rsidP="009B0D88">
      <w:pPr>
        <w:autoSpaceDN w:val="0"/>
        <w:jc w:val="both"/>
        <w:rPr>
          <w:sz w:val="10"/>
          <w:szCs w:val="10"/>
        </w:rPr>
      </w:pPr>
    </w:p>
    <w:p w14:paraId="6549ABA4" w14:textId="77777777" w:rsidR="009B0D88" w:rsidRPr="009B0D88" w:rsidRDefault="009B0D88" w:rsidP="009B0D88">
      <w:pPr>
        <w:autoSpaceDN w:val="0"/>
        <w:jc w:val="both"/>
        <w:rPr>
          <w:sz w:val="28"/>
          <w:szCs w:val="28"/>
        </w:rPr>
      </w:pPr>
    </w:p>
    <w:p w14:paraId="564AA238" w14:textId="77777777" w:rsidR="009B0D88" w:rsidRPr="009B0D88" w:rsidRDefault="009B0D88" w:rsidP="009B0D88">
      <w:pPr>
        <w:autoSpaceDN w:val="0"/>
        <w:jc w:val="both"/>
        <w:rPr>
          <w:sz w:val="28"/>
          <w:szCs w:val="28"/>
        </w:rPr>
      </w:pPr>
    </w:p>
    <w:p w14:paraId="49D722D3" w14:textId="77777777" w:rsidR="009B0D88" w:rsidRPr="009B0D88" w:rsidRDefault="009B0D88" w:rsidP="009B0D88">
      <w:pPr>
        <w:autoSpaceDN w:val="0"/>
        <w:jc w:val="both"/>
        <w:rPr>
          <w:sz w:val="28"/>
          <w:szCs w:val="28"/>
        </w:rPr>
      </w:pPr>
    </w:p>
    <w:p w14:paraId="4D0B0901" w14:textId="77777777" w:rsidR="009B0D88" w:rsidRPr="009B0D88" w:rsidRDefault="009B0D88" w:rsidP="009B0D88">
      <w:pPr>
        <w:autoSpaceDN w:val="0"/>
        <w:jc w:val="both"/>
        <w:rPr>
          <w:sz w:val="28"/>
          <w:szCs w:val="28"/>
        </w:rPr>
      </w:pPr>
    </w:p>
    <w:tbl>
      <w:tblPr>
        <w:tblpPr w:leftFromText="180" w:rightFromText="180" w:bottomFromText="200" w:vertAnchor="text" w:horzAnchor="margin" w:tblpXSpec="center" w:tblpY="147"/>
        <w:tblW w:w="988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317"/>
        <w:gridCol w:w="3340"/>
        <w:gridCol w:w="3232"/>
      </w:tblGrid>
      <w:tr w:rsidR="009B0D88" w:rsidRPr="009B0D88" w14:paraId="6877B398" w14:textId="77777777" w:rsidTr="00E8201B">
        <w:trPr>
          <w:trHeight w:val="764"/>
        </w:trPr>
        <w:tc>
          <w:tcPr>
            <w:tcW w:w="3317" w:type="dxa"/>
            <w:tcBorders>
              <w:top w:val="single" w:sz="12" w:space="0" w:color="auto"/>
              <w:left w:val="single" w:sz="12" w:space="0" w:color="auto"/>
              <w:bottom w:val="single" w:sz="12" w:space="0" w:color="auto"/>
              <w:right w:val="single" w:sz="12" w:space="0" w:color="auto"/>
            </w:tcBorders>
            <w:vAlign w:val="center"/>
            <w:hideMark/>
          </w:tcPr>
          <w:p w14:paraId="3B6537F1" w14:textId="77777777" w:rsidR="009B0D88" w:rsidRPr="009B0D88" w:rsidRDefault="009B0D88" w:rsidP="009B0D88">
            <w:pPr>
              <w:autoSpaceDN w:val="0"/>
              <w:spacing w:line="276" w:lineRule="auto"/>
              <w:ind w:right="-1"/>
              <w:jc w:val="center"/>
              <w:rPr>
                <w:rFonts w:eastAsia="Calibri"/>
                <w:b/>
                <w:bCs/>
                <w:sz w:val="14"/>
                <w:lang w:eastAsia="en-US"/>
              </w:rPr>
            </w:pPr>
            <w:r w:rsidRPr="009B0D88">
              <w:rPr>
                <w:rFonts w:eastAsia="Calibri"/>
                <w:b/>
                <w:bCs/>
                <w:sz w:val="14"/>
                <w:lang w:eastAsia="en-US"/>
              </w:rPr>
              <w:t>Адрес редакции:</w:t>
            </w:r>
          </w:p>
          <w:p w14:paraId="351FFB75" w14:textId="77777777" w:rsidR="009B0D88" w:rsidRPr="009B0D88" w:rsidRDefault="009B0D88" w:rsidP="009B0D88">
            <w:pPr>
              <w:autoSpaceDN w:val="0"/>
              <w:spacing w:line="276" w:lineRule="auto"/>
              <w:ind w:right="-1"/>
              <w:jc w:val="center"/>
              <w:rPr>
                <w:rFonts w:eastAsia="Calibri"/>
                <w:b/>
                <w:bCs/>
                <w:sz w:val="14"/>
                <w:lang w:eastAsia="en-US"/>
              </w:rPr>
            </w:pPr>
            <w:r w:rsidRPr="009B0D88">
              <w:rPr>
                <w:rFonts w:eastAsia="Calibri"/>
                <w:b/>
                <w:bCs/>
                <w:sz w:val="14"/>
                <w:lang w:eastAsia="en-US"/>
              </w:rPr>
              <w:t>155800, Ивановская область, г. Кинешма,</w:t>
            </w:r>
          </w:p>
          <w:p w14:paraId="26FE885A" w14:textId="77777777" w:rsidR="009B0D88" w:rsidRPr="009B0D88" w:rsidRDefault="009B0D88" w:rsidP="009B0D88">
            <w:pPr>
              <w:autoSpaceDN w:val="0"/>
              <w:spacing w:line="276" w:lineRule="auto"/>
              <w:ind w:right="-1"/>
              <w:jc w:val="center"/>
              <w:rPr>
                <w:rFonts w:eastAsia="Calibri"/>
                <w:b/>
                <w:bCs/>
                <w:sz w:val="14"/>
                <w:lang w:eastAsia="en-US"/>
              </w:rPr>
            </w:pPr>
            <w:r w:rsidRPr="009B0D88">
              <w:rPr>
                <w:rFonts w:eastAsia="Calibri"/>
                <w:b/>
                <w:bCs/>
                <w:sz w:val="14"/>
                <w:lang w:eastAsia="en-US"/>
              </w:rPr>
              <w:t>ул. Фрунзе, д.4,</w:t>
            </w:r>
          </w:p>
          <w:p w14:paraId="0DC1BE2A" w14:textId="77777777" w:rsidR="009B0D88" w:rsidRPr="009B0D88" w:rsidRDefault="009B0D88" w:rsidP="009B0D88">
            <w:pPr>
              <w:autoSpaceDN w:val="0"/>
              <w:spacing w:line="276" w:lineRule="auto"/>
              <w:ind w:right="-1"/>
              <w:jc w:val="center"/>
              <w:rPr>
                <w:rFonts w:eastAsia="Calibri"/>
                <w:b/>
                <w:bCs/>
                <w:sz w:val="14"/>
                <w:lang w:eastAsia="en-US"/>
              </w:rPr>
            </w:pPr>
            <w:r w:rsidRPr="009B0D88">
              <w:rPr>
                <w:rFonts w:eastAsia="Calibri"/>
                <w:b/>
                <w:bCs/>
                <w:sz w:val="14"/>
                <w:lang w:eastAsia="en-US"/>
              </w:rPr>
              <w:t>Администрация городского округа Кинешма</w:t>
            </w:r>
          </w:p>
          <w:p w14:paraId="5CA90016" w14:textId="77777777" w:rsidR="009B0D88" w:rsidRPr="009B0D88" w:rsidRDefault="009B0D88" w:rsidP="009B0D88">
            <w:pPr>
              <w:suppressAutoHyphens/>
              <w:autoSpaceDN w:val="0"/>
              <w:spacing w:line="276" w:lineRule="auto"/>
              <w:jc w:val="center"/>
              <w:rPr>
                <w:rFonts w:eastAsia="Calibri"/>
                <w:b/>
                <w:bCs/>
                <w:sz w:val="14"/>
                <w:lang w:val="en-US" w:eastAsia="en-US"/>
              </w:rPr>
            </w:pPr>
            <w:r w:rsidRPr="009B0D88">
              <w:rPr>
                <w:rFonts w:eastAsia="Calibri"/>
                <w:b/>
                <w:bCs/>
                <w:sz w:val="14"/>
                <w:lang w:eastAsia="en-US"/>
              </w:rPr>
              <w:t>Тел</w:t>
            </w:r>
            <w:r w:rsidRPr="009B0D88">
              <w:rPr>
                <w:rFonts w:eastAsia="Calibri"/>
                <w:b/>
                <w:bCs/>
                <w:sz w:val="14"/>
                <w:lang w:val="en-US" w:eastAsia="en-US"/>
              </w:rPr>
              <w:t>.: 5-60-00,</w:t>
            </w:r>
          </w:p>
          <w:p w14:paraId="5A7539FC" w14:textId="77777777" w:rsidR="009B0D88" w:rsidRPr="009B0D88" w:rsidRDefault="009B0D88" w:rsidP="009B0D88">
            <w:pPr>
              <w:suppressAutoHyphens/>
              <w:autoSpaceDN w:val="0"/>
              <w:spacing w:line="276" w:lineRule="auto"/>
              <w:jc w:val="center"/>
              <w:rPr>
                <w:rFonts w:eastAsia="Calibri"/>
                <w:b/>
                <w:bCs/>
                <w:sz w:val="14"/>
                <w:lang w:val="en-US" w:eastAsia="en-US"/>
              </w:rPr>
            </w:pPr>
            <w:r w:rsidRPr="009B0D88">
              <w:rPr>
                <w:rFonts w:eastAsia="Calibri"/>
                <w:b/>
                <w:bCs/>
                <w:sz w:val="14"/>
                <w:lang w:val="en-US" w:eastAsia="en-US"/>
              </w:rPr>
              <w:t>e-mail: mail@admkineshma.ru</w:t>
            </w:r>
          </w:p>
        </w:tc>
        <w:tc>
          <w:tcPr>
            <w:tcW w:w="3340" w:type="dxa"/>
            <w:tcBorders>
              <w:top w:val="single" w:sz="12" w:space="0" w:color="auto"/>
              <w:left w:val="single" w:sz="12" w:space="0" w:color="auto"/>
              <w:bottom w:val="single" w:sz="12" w:space="0" w:color="auto"/>
              <w:right w:val="single" w:sz="12" w:space="0" w:color="auto"/>
            </w:tcBorders>
            <w:vAlign w:val="center"/>
          </w:tcPr>
          <w:p w14:paraId="5E3E6B43" w14:textId="77777777" w:rsidR="009B0D88" w:rsidRPr="009B0D88" w:rsidRDefault="009B0D88" w:rsidP="009B0D88">
            <w:pPr>
              <w:suppressAutoHyphens/>
              <w:autoSpaceDN w:val="0"/>
              <w:spacing w:line="276" w:lineRule="auto"/>
              <w:jc w:val="center"/>
              <w:rPr>
                <w:rFonts w:eastAsia="Calibri"/>
                <w:b/>
                <w:bCs/>
                <w:sz w:val="14"/>
                <w:lang w:eastAsia="en-US"/>
              </w:rPr>
            </w:pPr>
            <w:r w:rsidRPr="009B0D88">
              <w:rPr>
                <w:rFonts w:eastAsia="Calibri"/>
                <w:b/>
                <w:bCs/>
                <w:sz w:val="14"/>
                <w:lang w:eastAsia="en-US"/>
              </w:rPr>
              <w:t>Выходит в печать на основании ст.60</w:t>
            </w:r>
          </w:p>
          <w:p w14:paraId="1BA5C6B4" w14:textId="77777777" w:rsidR="009B0D88" w:rsidRPr="009B0D88" w:rsidRDefault="009B0D88" w:rsidP="009B0D88">
            <w:pPr>
              <w:suppressAutoHyphens/>
              <w:autoSpaceDN w:val="0"/>
              <w:spacing w:line="276" w:lineRule="auto"/>
              <w:jc w:val="center"/>
              <w:rPr>
                <w:rFonts w:eastAsia="Calibri"/>
                <w:b/>
                <w:bCs/>
                <w:sz w:val="14"/>
                <w:lang w:eastAsia="en-US"/>
              </w:rPr>
            </w:pPr>
            <w:r w:rsidRPr="009B0D88">
              <w:rPr>
                <w:rFonts w:eastAsia="Calibri"/>
                <w:b/>
                <w:bCs/>
                <w:sz w:val="14"/>
                <w:lang w:eastAsia="en-US"/>
              </w:rPr>
              <w:t>Устава муниципального образования</w:t>
            </w:r>
          </w:p>
          <w:p w14:paraId="41C4A74E" w14:textId="77777777" w:rsidR="009B0D88" w:rsidRPr="009B0D88" w:rsidRDefault="009B0D88" w:rsidP="009B0D88">
            <w:pPr>
              <w:suppressAutoHyphens/>
              <w:autoSpaceDN w:val="0"/>
              <w:spacing w:line="276" w:lineRule="auto"/>
              <w:jc w:val="center"/>
              <w:rPr>
                <w:rFonts w:eastAsia="Calibri"/>
                <w:b/>
                <w:bCs/>
                <w:sz w:val="14"/>
                <w:lang w:eastAsia="en-US"/>
              </w:rPr>
            </w:pPr>
            <w:r w:rsidRPr="009B0D88">
              <w:rPr>
                <w:rFonts w:eastAsia="Calibri"/>
                <w:b/>
                <w:bCs/>
                <w:sz w:val="14"/>
                <w:lang w:eastAsia="en-US"/>
              </w:rPr>
              <w:t>«Городской округ Кинешма»</w:t>
            </w:r>
          </w:p>
          <w:p w14:paraId="305332DA" w14:textId="77777777" w:rsidR="009B0D88" w:rsidRPr="009B0D88" w:rsidRDefault="009B0D88" w:rsidP="009B0D88">
            <w:pPr>
              <w:suppressAutoHyphens/>
              <w:autoSpaceDN w:val="0"/>
              <w:spacing w:line="276" w:lineRule="auto"/>
              <w:ind w:left="142" w:firstLine="114"/>
              <w:jc w:val="center"/>
              <w:rPr>
                <w:rFonts w:eastAsia="Calibri"/>
                <w:b/>
                <w:bCs/>
                <w:sz w:val="14"/>
                <w:lang w:eastAsia="en-US"/>
              </w:rPr>
            </w:pPr>
          </w:p>
        </w:tc>
        <w:tc>
          <w:tcPr>
            <w:tcW w:w="3232" w:type="dxa"/>
            <w:tcBorders>
              <w:top w:val="single" w:sz="12" w:space="0" w:color="auto"/>
              <w:left w:val="single" w:sz="12" w:space="0" w:color="auto"/>
              <w:bottom w:val="single" w:sz="12" w:space="0" w:color="auto"/>
              <w:right w:val="single" w:sz="12" w:space="0" w:color="auto"/>
            </w:tcBorders>
            <w:vAlign w:val="center"/>
            <w:hideMark/>
          </w:tcPr>
          <w:p w14:paraId="02D2B508" w14:textId="061799DE" w:rsidR="009B0D88" w:rsidRPr="009B0D88" w:rsidRDefault="009B0D88" w:rsidP="009B0D88">
            <w:pPr>
              <w:suppressAutoHyphens/>
              <w:autoSpaceDN w:val="0"/>
              <w:spacing w:line="276" w:lineRule="auto"/>
              <w:jc w:val="center"/>
              <w:rPr>
                <w:rFonts w:eastAsia="Calibri"/>
                <w:b/>
                <w:bCs/>
                <w:sz w:val="14"/>
                <w:lang w:eastAsia="en-US"/>
              </w:rPr>
            </w:pPr>
            <w:r w:rsidRPr="009B0D88">
              <w:rPr>
                <w:rFonts w:eastAsia="Calibri"/>
                <w:b/>
                <w:bCs/>
                <w:sz w:val="14"/>
                <w:lang w:eastAsia="en-US"/>
              </w:rPr>
              <w:t xml:space="preserve">Тираж 7 </w:t>
            </w:r>
            <w:proofErr w:type="spellStart"/>
            <w:proofErr w:type="gramStart"/>
            <w:r w:rsidRPr="009B0D88">
              <w:rPr>
                <w:rFonts w:eastAsia="Calibri"/>
                <w:b/>
                <w:bCs/>
                <w:sz w:val="14"/>
                <w:lang w:eastAsia="en-US"/>
              </w:rPr>
              <w:t>экз</w:t>
            </w:r>
            <w:proofErr w:type="spellEnd"/>
            <w:proofErr w:type="gramEnd"/>
            <w:r w:rsidRPr="009B0D88">
              <w:rPr>
                <w:rFonts w:eastAsia="Calibri"/>
                <w:b/>
                <w:bCs/>
                <w:sz w:val="14"/>
                <w:lang w:eastAsia="en-US"/>
              </w:rPr>
              <w:t xml:space="preserve">   2</w:t>
            </w:r>
            <w:r>
              <w:rPr>
                <w:rFonts w:eastAsia="Calibri"/>
                <w:b/>
                <w:bCs/>
                <w:sz w:val="14"/>
                <w:lang w:eastAsia="en-US"/>
              </w:rPr>
              <w:t>5</w:t>
            </w:r>
            <w:r w:rsidRPr="009B0D88">
              <w:rPr>
                <w:rFonts w:eastAsia="Calibri"/>
                <w:b/>
                <w:bCs/>
                <w:sz w:val="14"/>
                <w:lang w:eastAsia="en-US"/>
              </w:rPr>
              <w:t xml:space="preserve">.04.2025 </w:t>
            </w:r>
          </w:p>
        </w:tc>
      </w:tr>
    </w:tbl>
    <w:p w14:paraId="5331B732" w14:textId="77777777" w:rsidR="009B0D88" w:rsidRPr="009B0D88" w:rsidRDefault="009B0D88" w:rsidP="009B0D88">
      <w:pPr>
        <w:jc w:val="both"/>
        <w:rPr>
          <w:rFonts w:eastAsia="Calibri"/>
          <w:color w:val="000000"/>
          <w:sz w:val="28"/>
          <w:szCs w:val="28"/>
          <w:lang w:eastAsia="en-US"/>
        </w:rPr>
      </w:pPr>
    </w:p>
    <w:sectPr w:rsidR="009B0D88" w:rsidRPr="009B0D88" w:rsidSect="00C178FC">
      <w:pgSz w:w="11906" w:h="16838"/>
      <w:pgMar w:top="425"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065D13" w14:textId="77777777" w:rsidR="008B3E61" w:rsidRDefault="008B3E61">
      <w:r>
        <w:separator/>
      </w:r>
    </w:p>
  </w:endnote>
  <w:endnote w:type="continuationSeparator" w:id="0">
    <w:p w14:paraId="511EA0AE" w14:textId="77777777" w:rsidR="008B3E61" w:rsidRDefault="008B3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0114FA" w14:textId="77777777" w:rsidR="008B3E61" w:rsidRDefault="008B3E61">
      <w:r>
        <w:separator/>
      </w:r>
    </w:p>
  </w:footnote>
  <w:footnote w:type="continuationSeparator" w:id="0">
    <w:p w14:paraId="5760464B" w14:textId="77777777" w:rsidR="008B3E61" w:rsidRDefault="008B3E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709950" w14:textId="77777777" w:rsidR="00E558EA" w:rsidRDefault="00E558EA">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BB65054" w14:textId="77777777" w:rsidR="00E558EA" w:rsidRDefault="00E558EA">
    <w:pPr>
      <w:pStyle w:val="a7"/>
    </w:pPr>
  </w:p>
  <w:p w14:paraId="4B1FD4F4" w14:textId="77777777" w:rsidR="00D31006" w:rsidRDefault="00D3100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138366"/>
      <w:docPartObj>
        <w:docPartGallery w:val="Page Numbers (Top of Page)"/>
        <w:docPartUnique/>
      </w:docPartObj>
    </w:sdtPr>
    <w:sdtEndPr/>
    <w:sdtContent>
      <w:p w14:paraId="7F1F1348" w14:textId="2102DCBF" w:rsidR="009B7A64" w:rsidRDefault="009B7A64">
        <w:pPr>
          <w:pStyle w:val="a7"/>
          <w:jc w:val="center"/>
        </w:pPr>
        <w:r>
          <w:fldChar w:fldCharType="begin"/>
        </w:r>
        <w:r>
          <w:instrText>PAGE   \* MERGEFORMAT</w:instrText>
        </w:r>
        <w:r>
          <w:fldChar w:fldCharType="separate"/>
        </w:r>
        <w:r w:rsidR="000C6141">
          <w:rPr>
            <w:noProof/>
          </w:rPr>
          <w:t>12</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3763088"/>
      <w:docPartObj>
        <w:docPartGallery w:val="Page Numbers (Top of Page)"/>
        <w:docPartUnique/>
      </w:docPartObj>
    </w:sdtPr>
    <w:sdtContent>
      <w:p w14:paraId="37F647AE" w14:textId="775E081B" w:rsidR="00C178FC" w:rsidRDefault="00C178FC">
        <w:pPr>
          <w:pStyle w:val="a7"/>
          <w:jc w:val="center"/>
        </w:pPr>
        <w:r>
          <w:fldChar w:fldCharType="begin"/>
        </w:r>
        <w:r>
          <w:instrText>PAGE   \* MERGEFORMAT</w:instrText>
        </w:r>
        <w:r>
          <w:fldChar w:fldCharType="separate"/>
        </w:r>
        <w:r w:rsidR="000C6141">
          <w:rPr>
            <w:noProof/>
          </w:rPr>
          <w:t>54</w:t>
        </w:r>
        <w:r>
          <w:fldChar w:fldCharType="end"/>
        </w:r>
      </w:p>
    </w:sdtContent>
  </w:sdt>
  <w:p w14:paraId="05D1F235" w14:textId="79AB33FC" w:rsidR="008C5699" w:rsidRDefault="008C5699">
    <w:pPr>
      <w:pStyle w:val="a7"/>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045F6" w14:textId="77777777" w:rsidR="00D933E4" w:rsidRPr="00D933E4" w:rsidRDefault="008B3E61" w:rsidP="00D933E4">
    <w:pPr>
      <w:pStyle w:val="a7"/>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8243375"/>
      <w:docPartObj>
        <w:docPartGallery w:val="Page Numbers (Top of Page)"/>
        <w:docPartUnique/>
      </w:docPartObj>
    </w:sdtPr>
    <w:sdtContent>
      <w:p w14:paraId="30BDB601" w14:textId="77777777" w:rsidR="003A1D24" w:rsidRDefault="003A1D24">
        <w:pPr>
          <w:pStyle w:val="a7"/>
          <w:jc w:val="center"/>
        </w:pPr>
        <w:r>
          <w:fldChar w:fldCharType="begin"/>
        </w:r>
        <w:r>
          <w:instrText>PAGE   \* MERGEFORMAT</w:instrText>
        </w:r>
        <w:r>
          <w:fldChar w:fldCharType="separate"/>
        </w:r>
        <w:r w:rsidR="000C6141">
          <w:rPr>
            <w:noProof/>
          </w:rPr>
          <w:t>58</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B2824"/>
    <w:multiLevelType w:val="multilevel"/>
    <w:tmpl w:val="45205C78"/>
    <w:lvl w:ilvl="0">
      <w:start w:val="1"/>
      <w:numFmt w:val="decimal"/>
      <w:lvlText w:val="%1."/>
      <w:lvlJc w:val="left"/>
      <w:pPr>
        <w:ind w:left="5837" w:hanging="450"/>
      </w:pPr>
      <w:rPr>
        <w:rFonts w:hint="default"/>
        <w:b w:val="0"/>
      </w:rPr>
    </w:lvl>
    <w:lvl w:ilvl="1">
      <w:start w:val="1"/>
      <w:numFmt w:val="decimal"/>
      <w:lvlText w:val="%1.%2."/>
      <w:lvlJc w:val="left"/>
      <w:pPr>
        <w:ind w:left="1425"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
    <w:nsid w:val="06731915"/>
    <w:multiLevelType w:val="hybridMultilevel"/>
    <w:tmpl w:val="F94A5666"/>
    <w:lvl w:ilvl="0" w:tplc="AA12E9AC">
      <w:start w:val="1"/>
      <w:numFmt w:val="decimal"/>
      <w:lvlText w:val="%1."/>
      <w:lvlJc w:val="left"/>
      <w:pPr>
        <w:tabs>
          <w:tab w:val="num" w:pos="2167"/>
        </w:tabs>
        <w:ind w:left="2167" w:hanging="1260"/>
      </w:pPr>
      <w:rPr>
        <w:rFonts w:hint="default"/>
      </w:rPr>
    </w:lvl>
    <w:lvl w:ilvl="1" w:tplc="04190019" w:tentative="1">
      <w:start w:val="1"/>
      <w:numFmt w:val="lowerLetter"/>
      <w:lvlText w:val="%2."/>
      <w:lvlJc w:val="left"/>
      <w:pPr>
        <w:tabs>
          <w:tab w:val="num" w:pos="1987"/>
        </w:tabs>
        <w:ind w:left="1987" w:hanging="360"/>
      </w:pPr>
    </w:lvl>
    <w:lvl w:ilvl="2" w:tplc="0419001B" w:tentative="1">
      <w:start w:val="1"/>
      <w:numFmt w:val="lowerRoman"/>
      <w:lvlText w:val="%3."/>
      <w:lvlJc w:val="right"/>
      <w:pPr>
        <w:tabs>
          <w:tab w:val="num" w:pos="2707"/>
        </w:tabs>
        <w:ind w:left="2707" w:hanging="180"/>
      </w:pPr>
    </w:lvl>
    <w:lvl w:ilvl="3" w:tplc="0419000F" w:tentative="1">
      <w:start w:val="1"/>
      <w:numFmt w:val="decimal"/>
      <w:lvlText w:val="%4."/>
      <w:lvlJc w:val="left"/>
      <w:pPr>
        <w:tabs>
          <w:tab w:val="num" w:pos="3427"/>
        </w:tabs>
        <w:ind w:left="3427" w:hanging="360"/>
      </w:pPr>
    </w:lvl>
    <w:lvl w:ilvl="4" w:tplc="04190019" w:tentative="1">
      <w:start w:val="1"/>
      <w:numFmt w:val="lowerLetter"/>
      <w:lvlText w:val="%5."/>
      <w:lvlJc w:val="left"/>
      <w:pPr>
        <w:tabs>
          <w:tab w:val="num" w:pos="4147"/>
        </w:tabs>
        <w:ind w:left="4147" w:hanging="360"/>
      </w:pPr>
    </w:lvl>
    <w:lvl w:ilvl="5" w:tplc="0419001B" w:tentative="1">
      <w:start w:val="1"/>
      <w:numFmt w:val="lowerRoman"/>
      <w:lvlText w:val="%6."/>
      <w:lvlJc w:val="right"/>
      <w:pPr>
        <w:tabs>
          <w:tab w:val="num" w:pos="4867"/>
        </w:tabs>
        <w:ind w:left="4867" w:hanging="180"/>
      </w:pPr>
    </w:lvl>
    <w:lvl w:ilvl="6" w:tplc="0419000F" w:tentative="1">
      <w:start w:val="1"/>
      <w:numFmt w:val="decimal"/>
      <w:lvlText w:val="%7."/>
      <w:lvlJc w:val="left"/>
      <w:pPr>
        <w:tabs>
          <w:tab w:val="num" w:pos="5587"/>
        </w:tabs>
        <w:ind w:left="5587" w:hanging="360"/>
      </w:pPr>
    </w:lvl>
    <w:lvl w:ilvl="7" w:tplc="04190019" w:tentative="1">
      <w:start w:val="1"/>
      <w:numFmt w:val="lowerLetter"/>
      <w:lvlText w:val="%8."/>
      <w:lvlJc w:val="left"/>
      <w:pPr>
        <w:tabs>
          <w:tab w:val="num" w:pos="6307"/>
        </w:tabs>
        <w:ind w:left="6307" w:hanging="360"/>
      </w:pPr>
    </w:lvl>
    <w:lvl w:ilvl="8" w:tplc="0419001B" w:tentative="1">
      <w:start w:val="1"/>
      <w:numFmt w:val="lowerRoman"/>
      <w:lvlText w:val="%9."/>
      <w:lvlJc w:val="right"/>
      <w:pPr>
        <w:tabs>
          <w:tab w:val="num" w:pos="7027"/>
        </w:tabs>
        <w:ind w:left="7027" w:hanging="180"/>
      </w:pPr>
    </w:lvl>
  </w:abstractNum>
  <w:abstractNum w:abstractNumId="2">
    <w:nsid w:val="15B741D0"/>
    <w:multiLevelType w:val="hybridMultilevel"/>
    <w:tmpl w:val="FC2CD90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5ED52A5"/>
    <w:multiLevelType w:val="hybridMultilevel"/>
    <w:tmpl w:val="DC0C3C6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772005"/>
    <w:multiLevelType w:val="hybridMultilevel"/>
    <w:tmpl w:val="3636101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1A1278"/>
    <w:multiLevelType w:val="hybridMultilevel"/>
    <w:tmpl w:val="5DC006E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EBB1308"/>
    <w:multiLevelType w:val="hybridMultilevel"/>
    <w:tmpl w:val="A0AA43B8"/>
    <w:lvl w:ilvl="0" w:tplc="04190011">
      <w:start w:val="1"/>
      <w:numFmt w:val="decimal"/>
      <w:lvlText w:val="%1)"/>
      <w:lvlJc w:val="left"/>
      <w:pPr>
        <w:ind w:left="786"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7">
    <w:nsid w:val="1EF268A2"/>
    <w:multiLevelType w:val="hybridMultilevel"/>
    <w:tmpl w:val="BFB65A22"/>
    <w:lvl w:ilvl="0" w:tplc="7FB6CCC8">
      <w:start w:val="2"/>
      <w:numFmt w:val="bullet"/>
      <w:lvlText w:val="-"/>
      <w:lvlJc w:val="left"/>
      <w:pPr>
        <w:tabs>
          <w:tab w:val="num" w:pos="1068"/>
        </w:tabs>
        <w:ind w:left="1068"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8">
    <w:nsid w:val="221C4B8C"/>
    <w:multiLevelType w:val="hybridMultilevel"/>
    <w:tmpl w:val="F0488FF2"/>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6EE1FF6"/>
    <w:multiLevelType w:val="multilevel"/>
    <w:tmpl w:val="E3D88CAC"/>
    <w:lvl w:ilvl="0">
      <w:start w:val="1"/>
      <w:numFmt w:val="decimal"/>
      <w:lvlText w:val="%1."/>
      <w:lvlJc w:val="left"/>
      <w:pPr>
        <w:ind w:left="1065" w:hanging="360"/>
      </w:pPr>
      <w:rPr>
        <w:rFonts w:hint="default"/>
        <w:b w:val="0"/>
      </w:rPr>
    </w:lvl>
    <w:lvl w:ilvl="1">
      <w:start w:val="2"/>
      <w:numFmt w:val="decimal"/>
      <w:isLgl/>
      <w:lvlText w:val="%1.%2."/>
      <w:lvlJc w:val="left"/>
      <w:pPr>
        <w:ind w:left="1065" w:hanging="36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0">
    <w:nsid w:val="2A007EF8"/>
    <w:multiLevelType w:val="hybridMultilevel"/>
    <w:tmpl w:val="9912AB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8D42EE"/>
    <w:multiLevelType w:val="hybridMultilevel"/>
    <w:tmpl w:val="4A5ABA06"/>
    <w:lvl w:ilvl="0" w:tplc="5BD08EE4">
      <w:start w:val="1"/>
      <w:numFmt w:val="decimal"/>
      <w:lvlText w:val="%1."/>
      <w:lvlJc w:val="left"/>
      <w:pPr>
        <w:tabs>
          <w:tab w:val="num" w:pos="1713"/>
        </w:tabs>
        <w:ind w:left="1713" w:hanging="100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nsid w:val="3C77709C"/>
    <w:multiLevelType w:val="hybridMultilevel"/>
    <w:tmpl w:val="A0AA43B8"/>
    <w:lvl w:ilvl="0" w:tplc="04190011">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3">
    <w:nsid w:val="3CFA0DA4"/>
    <w:multiLevelType w:val="hybridMultilevel"/>
    <w:tmpl w:val="2CE2310A"/>
    <w:lvl w:ilvl="0" w:tplc="BC627B2A">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D4074CD"/>
    <w:multiLevelType w:val="multilevel"/>
    <w:tmpl w:val="105E62C4"/>
    <w:lvl w:ilvl="0">
      <w:start w:val="1"/>
      <w:numFmt w:val="decimal"/>
      <w:lvlText w:val="%1."/>
      <w:lvlJc w:val="left"/>
      <w:pPr>
        <w:ind w:left="1080" w:hanging="375"/>
      </w:pPr>
      <w:rPr>
        <w:rFonts w:hint="default"/>
        <w:b w:val="0"/>
      </w:rPr>
    </w:lvl>
    <w:lvl w:ilvl="1">
      <w:start w:val="1"/>
      <w:numFmt w:val="decimal"/>
      <w:isLgl/>
      <w:lvlText w:val="%1.%2."/>
      <w:lvlJc w:val="left"/>
      <w:pPr>
        <w:ind w:left="1425" w:hanging="720"/>
      </w:pPr>
      <w:rPr>
        <w:rFonts w:hint="default"/>
        <w:b w:val="0"/>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5">
    <w:nsid w:val="46FF6E12"/>
    <w:multiLevelType w:val="hybridMultilevel"/>
    <w:tmpl w:val="30A213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89001CF"/>
    <w:multiLevelType w:val="hybridMultilevel"/>
    <w:tmpl w:val="37C4B94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4A031FF2"/>
    <w:multiLevelType w:val="hybridMultilevel"/>
    <w:tmpl w:val="5768AF4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4B8A2346"/>
    <w:multiLevelType w:val="hybridMultilevel"/>
    <w:tmpl w:val="0F1AA8E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D0E5CA3"/>
    <w:multiLevelType w:val="hybridMultilevel"/>
    <w:tmpl w:val="4002E2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F221156"/>
    <w:multiLevelType w:val="hybridMultilevel"/>
    <w:tmpl w:val="2CE49310"/>
    <w:lvl w:ilvl="0" w:tplc="AA48FB0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29848FB"/>
    <w:multiLevelType w:val="hybridMultilevel"/>
    <w:tmpl w:val="7588703A"/>
    <w:lvl w:ilvl="0" w:tplc="B34E4CAA">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5EED7814"/>
    <w:multiLevelType w:val="hybridMultilevel"/>
    <w:tmpl w:val="D9BCA0EC"/>
    <w:lvl w:ilvl="0" w:tplc="0C6E1674">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0D63B18"/>
    <w:multiLevelType w:val="hybridMultilevel"/>
    <w:tmpl w:val="DDCA38B8"/>
    <w:lvl w:ilvl="0" w:tplc="EDAC6D4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4">
    <w:nsid w:val="63D948B8"/>
    <w:multiLevelType w:val="hybridMultilevel"/>
    <w:tmpl w:val="A0AA43B8"/>
    <w:lvl w:ilvl="0" w:tplc="04190011">
      <w:start w:val="1"/>
      <w:numFmt w:val="decimal"/>
      <w:lvlText w:val="%1)"/>
      <w:lvlJc w:val="left"/>
      <w:pPr>
        <w:ind w:left="1800" w:hanging="360"/>
      </w:p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5">
    <w:nsid w:val="71703272"/>
    <w:multiLevelType w:val="hybridMultilevel"/>
    <w:tmpl w:val="DC0C3C6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699258D"/>
    <w:multiLevelType w:val="multilevel"/>
    <w:tmpl w:val="342A8DA0"/>
    <w:lvl w:ilvl="0">
      <w:start w:val="1"/>
      <w:numFmt w:val="decimal"/>
      <w:lvlText w:val="%1."/>
      <w:lvlJc w:val="left"/>
      <w:pPr>
        <w:ind w:left="1131" w:hanging="705"/>
      </w:pPr>
      <w:rPr>
        <w:rFonts w:hint="default"/>
      </w:rPr>
    </w:lvl>
    <w:lvl w:ilvl="1">
      <w:start w:val="1"/>
      <w:numFmt w:val="decimal"/>
      <w:isLgl/>
      <w:lvlText w:val="%1.%2."/>
      <w:lvlJc w:val="left"/>
      <w:pPr>
        <w:ind w:left="1401" w:hanging="975"/>
      </w:pPr>
      <w:rPr>
        <w:rFonts w:hint="default"/>
      </w:rPr>
    </w:lvl>
    <w:lvl w:ilvl="2">
      <w:start w:val="1"/>
      <w:numFmt w:val="decimal"/>
      <w:isLgl/>
      <w:lvlText w:val="%1.%2.%3."/>
      <w:lvlJc w:val="left"/>
      <w:pPr>
        <w:ind w:left="1401" w:hanging="975"/>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27">
    <w:nsid w:val="770C4718"/>
    <w:multiLevelType w:val="hybridMultilevel"/>
    <w:tmpl w:val="58FAC07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C8C4EDA"/>
    <w:multiLevelType w:val="hybridMultilevel"/>
    <w:tmpl w:val="7F9A982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1"/>
  </w:num>
  <w:num w:numId="3">
    <w:abstractNumId w:val="7"/>
  </w:num>
  <w:num w:numId="4">
    <w:abstractNumId w:val="23"/>
  </w:num>
  <w:num w:numId="5">
    <w:abstractNumId w:val="15"/>
  </w:num>
  <w:num w:numId="6">
    <w:abstractNumId w:val="26"/>
  </w:num>
  <w:num w:numId="7">
    <w:abstractNumId w:val="21"/>
  </w:num>
  <w:num w:numId="8">
    <w:abstractNumId w:val="18"/>
  </w:num>
  <w:num w:numId="9">
    <w:abstractNumId w:val="22"/>
  </w:num>
  <w:num w:numId="10">
    <w:abstractNumId w:val="8"/>
  </w:num>
  <w:num w:numId="11">
    <w:abstractNumId w:val="17"/>
  </w:num>
  <w:num w:numId="12">
    <w:abstractNumId w:val="6"/>
  </w:num>
  <w:num w:numId="13">
    <w:abstractNumId w:val="5"/>
  </w:num>
  <w:num w:numId="14">
    <w:abstractNumId w:val="25"/>
  </w:num>
  <w:num w:numId="15">
    <w:abstractNumId w:val="3"/>
  </w:num>
  <w:num w:numId="16">
    <w:abstractNumId w:val="24"/>
  </w:num>
  <w:num w:numId="17">
    <w:abstractNumId w:val="12"/>
  </w:num>
  <w:num w:numId="18">
    <w:abstractNumId w:val="10"/>
  </w:num>
  <w:num w:numId="19">
    <w:abstractNumId w:val="16"/>
  </w:num>
  <w:num w:numId="20">
    <w:abstractNumId w:val="20"/>
  </w:num>
  <w:num w:numId="21">
    <w:abstractNumId w:val="13"/>
  </w:num>
  <w:num w:numId="22">
    <w:abstractNumId w:val="28"/>
  </w:num>
  <w:num w:numId="23">
    <w:abstractNumId w:val="19"/>
  </w:num>
  <w:num w:numId="24">
    <w:abstractNumId w:val="4"/>
  </w:num>
  <w:num w:numId="25">
    <w:abstractNumId w:val="2"/>
  </w:num>
  <w:num w:numId="26">
    <w:abstractNumId w:val="27"/>
  </w:num>
  <w:num w:numId="27">
    <w:abstractNumId w:val="9"/>
  </w:num>
  <w:num w:numId="28">
    <w:abstractNumId w:val="0"/>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FA2"/>
    <w:rsid w:val="00010F06"/>
    <w:rsid w:val="00014D54"/>
    <w:rsid w:val="00016F1D"/>
    <w:rsid w:val="00020E00"/>
    <w:rsid w:val="00023497"/>
    <w:rsid w:val="00034735"/>
    <w:rsid w:val="00034859"/>
    <w:rsid w:val="000448C3"/>
    <w:rsid w:val="00044A17"/>
    <w:rsid w:val="000522C1"/>
    <w:rsid w:val="00052410"/>
    <w:rsid w:val="00052B00"/>
    <w:rsid w:val="00064061"/>
    <w:rsid w:val="000768AD"/>
    <w:rsid w:val="00092757"/>
    <w:rsid w:val="00094049"/>
    <w:rsid w:val="000A5C5F"/>
    <w:rsid w:val="000A68F1"/>
    <w:rsid w:val="000B1442"/>
    <w:rsid w:val="000B42E1"/>
    <w:rsid w:val="000B590A"/>
    <w:rsid w:val="000B7DE0"/>
    <w:rsid w:val="000C15FD"/>
    <w:rsid w:val="000C3245"/>
    <w:rsid w:val="000C6141"/>
    <w:rsid w:val="000D159C"/>
    <w:rsid w:val="000D729E"/>
    <w:rsid w:val="000E0D29"/>
    <w:rsid w:val="000F3D83"/>
    <w:rsid w:val="00106C37"/>
    <w:rsid w:val="00113FBE"/>
    <w:rsid w:val="001216C6"/>
    <w:rsid w:val="00123C26"/>
    <w:rsid w:val="00125CBB"/>
    <w:rsid w:val="001265A1"/>
    <w:rsid w:val="00127A5C"/>
    <w:rsid w:val="001313EA"/>
    <w:rsid w:val="00131E93"/>
    <w:rsid w:val="001414A0"/>
    <w:rsid w:val="0014647F"/>
    <w:rsid w:val="00146842"/>
    <w:rsid w:val="00147BA7"/>
    <w:rsid w:val="00152C53"/>
    <w:rsid w:val="00155CDE"/>
    <w:rsid w:val="00163AEE"/>
    <w:rsid w:val="00164396"/>
    <w:rsid w:val="00165CD2"/>
    <w:rsid w:val="00171059"/>
    <w:rsid w:val="001812FA"/>
    <w:rsid w:val="00182CBD"/>
    <w:rsid w:val="001972CE"/>
    <w:rsid w:val="00197BB1"/>
    <w:rsid w:val="001A4131"/>
    <w:rsid w:val="001B0A72"/>
    <w:rsid w:val="001B0B87"/>
    <w:rsid w:val="001B1A13"/>
    <w:rsid w:val="001C5FE9"/>
    <w:rsid w:val="001C6A34"/>
    <w:rsid w:val="001E4C3B"/>
    <w:rsid w:val="001E7109"/>
    <w:rsid w:val="001F18CB"/>
    <w:rsid w:val="00200D3B"/>
    <w:rsid w:val="002047DE"/>
    <w:rsid w:val="0020514F"/>
    <w:rsid w:val="002077EC"/>
    <w:rsid w:val="00211989"/>
    <w:rsid w:val="00216625"/>
    <w:rsid w:val="002264D3"/>
    <w:rsid w:val="0022651F"/>
    <w:rsid w:val="002345F7"/>
    <w:rsid w:val="0023589F"/>
    <w:rsid w:val="0023692A"/>
    <w:rsid w:val="00236B88"/>
    <w:rsid w:val="00255ED4"/>
    <w:rsid w:val="00262373"/>
    <w:rsid w:val="00274F72"/>
    <w:rsid w:val="00277FA2"/>
    <w:rsid w:val="00287101"/>
    <w:rsid w:val="00290065"/>
    <w:rsid w:val="00292CE1"/>
    <w:rsid w:val="002939AA"/>
    <w:rsid w:val="00297866"/>
    <w:rsid w:val="002A5719"/>
    <w:rsid w:val="002B5B69"/>
    <w:rsid w:val="002B5D4B"/>
    <w:rsid w:val="002C24E8"/>
    <w:rsid w:val="002C5DD0"/>
    <w:rsid w:val="002D0BBB"/>
    <w:rsid w:val="002D1E38"/>
    <w:rsid w:val="002D2AE7"/>
    <w:rsid w:val="002D7D85"/>
    <w:rsid w:val="003030BD"/>
    <w:rsid w:val="00305BBE"/>
    <w:rsid w:val="00313F2C"/>
    <w:rsid w:val="00313F76"/>
    <w:rsid w:val="0031453C"/>
    <w:rsid w:val="003177B7"/>
    <w:rsid w:val="00320B2B"/>
    <w:rsid w:val="0032558F"/>
    <w:rsid w:val="00334315"/>
    <w:rsid w:val="00337E0E"/>
    <w:rsid w:val="00344376"/>
    <w:rsid w:val="00344F6A"/>
    <w:rsid w:val="00350C0D"/>
    <w:rsid w:val="0035402F"/>
    <w:rsid w:val="003609C9"/>
    <w:rsid w:val="003648CB"/>
    <w:rsid w:val="00365EC4"/>
    <w:rsid w:val="0037044C"/>
    <w:rsid w:val="003753E1"/>
    <w:rsid w:val="00375649"/>
    <w:rsid w:val="003841AC"/>
    <w:rsid w:val="0039749F"/>
    <w:rsid w:val="003A12BF"/>
    <w:rsid w:val="003A1D24"/>
    <w:rsid w:val="003C6926"/>
    <w:rsid w:val="003D0A33"/>
    <w:rsid w:val="003E1F2B"/>
    <w:rsid w:val="003E31E9"/>
    <w:rsid w:val="003E594B"/>
    <w:rsid w:val="003E7EA0"/>
    <w:rsid w:val="003F3F87"/>
    <w:rsid w:val="004017CF"/>
    <w:rsid w:val="00402000"/>
    <w:rsid w:val="00410419"/>
    <w:rsid w:val="00415F74"/>
    <w:rsid w:val="0041629A"/>
    <w:rsid w:val="00422D80"/>
    <w:rsid w:val="00423773"/>
    <w:rsid w:val="00431152"/>
    <w:rsid w:val="0044636F"/>
    <w:rsid w:val="00446DBB"/>
    <w:rsid w:val="00450954"/>
    <w:rsid w:val="00460734"/>
    <w:rsid w:val="00471EB2"/>
    <w:rsid w:val="00474A81"/>
    <w:rsid w:val="00483A7E"/>
    <w:rsid w:val="00484A5C"/>
    <w:rsid w:val="004944A2"/>
    <w:rsid w:val="004A3B62"/>
    <w:rsid w:val="004A4549"/>
    <w:rsid w:val="004A5B78"/>
    <w:rsid w:val="004B1F9C"/>
    <w:rsid w:val="004D4EE9"/>
    <w:rsid w:val="004E0330"/>
    <w:rsid w:val="004E564A"/>
    <w:rsid w:val="004F30C9"/>
    <w:rsid w:val="004F7600"/>
    <w:rsid w:val="005055DB"/>
    <w:rsid w:val="00507E69"/>
    <w:rsid w:val="00520695"/>
    <w:rsid w:val="005417C8"/>
    <w:rsid w:val="00546F3B"/>
    <w:rsid w:val="00557C89"/>
    <w:rsid w:val="00562AE9"/>
    <w:rsid w:val="00563D89"/>
    <w:rsid w:val="00566DB2"/>
    <w:rsid w:val="00576444"/>
    <w:rsid w:val="00590B93"/>
    <w:rsid w:val="00595EAB"/>
    <w:rsid w:val="005B13DE"/>
    <w:rsid w:val="005B1907"/>
    <w:rsid w:val="005B33E3"/>
    <w:rsid w:val="005C2763"/>
    <w:rsid w:val="005C4317"/>
    <w:rsid w:val="005D1878"/>
    <w:rsid w:val="005D463B"/>
    <w:rsid w:val="005E58D5"/>
    <w:rsid w:val="005E5D12"/>
    <w:rsid w:val="005F4FCD"/>
    <w:rsid w:val="005F53CD"/>
    <w:rsid w:val="005F6DF7"/>
    <w:rsid w:val="00605140"/>
    <w:rsid w:val="00613DA9"/>
    <w:rsid w:val="006162B6"/>
    <w:rsid w:val="00616DDD"/>
    <w:rsid w:val="00620A08"/>
    <w:rsid w:val="00623901"/>
    <w:rsid w:val="006454DB"/>
    <w:rsid w:val="00654E75"/>
    <w:rsid w:val="00656555"/>
    <w:rsid w:val="00663ADE"/>
    <w:rsid w:val="00665020"/>
    <w:rsid w:val="0067560F"/>
    <w:rsid w:val="006807CC"/>
    <w:rsid w:val="006841A6"/>
    <w:rsid w:val="00685716"/>
    <w:rsid w:val="0069607B"/>
    <w:rsid w:val="006B22D1"/>
    <w:rsid w:val="006B790C"/>
    <w:rsid w:val="006C443F"/>
    <w:rsid w:val="006C6749"/>
    <w:rsid w:val="006D25DE"/>
    <w:rsid w:val="006D3293"/>
    <w:rsid w:val="006D5EBA"/>
    <w:rsid w:val="006D6CA0"/>
    <w:rsid w:val="006E07DC"/>
    <w:rsid w:val="006E260B"/>
    <w:rsid w:val="006E7002"/>
    <w:rsid w:val="006E7AC6"/>
    <w:rsid w:val="00705C2F"/>
    <w:rsid w:val="00707224"/>
    <w:rsid w:val="00712316"/>
    <w:rsid w:val="00715BF5"/>
    <w:rsid w:val="007174E3"/>
    <w:rsid w:val="00724505"/>
    <w:rsid w:val="00734E6D"/>
    <w:rsid w:val="00742E42"/>
    <w:rsid w:val="00745D05"/>
    <w:rsid w:val="007616A5"/>
    <w:rsid w:val="00767FBE"/>
    <w:rsid w:val="007710D5"/>
    <w:rsid w:val="007740E0"/>
    <w:rsid w:val="00781DD8"/>
    <w:rsid w:val="007839A9"/>
    <w:rsid w:val="00785091"/>
    <w:rsid w:val="00791A89"/>
    <w:rsid w:val="0079626F"/>
    <w:rsid w:val="00797C5B"/>
    <w:rsid w:val="007A1B4B"/>
    <w:rsid w:val="007A2B4A"/>
    <w:rsid w:val="007C52DB"/>
    <w:rsid w:val="007C5CA3"/>
    <w:rsid w:val="007C607C"/>
    <w:rsid w:val="007C7DA2"/>
    <w:rsid w:val="007D15F8"/>
    <w:rsid w:val="007D15FC"/>
    <w:rsid w:val="007D210C"/>
    <w:rsid w:val="007E47A6"/>
    <w:rsid w:val="007E5211"/>
    <w:rsid w:val="007F055E"/>
    <w:rsid w:val="007F1650"/>
    <w:rsid w:val="007F62D4"/>
    <w:rsid w:val="007F6620"/>
    <w:rsid w:val="007F7169"/>
    <w:rsid w:val="00812C2D"/>
    <w:rsid w:val="00813504"/>
    <w:rsid w:val="0081377B"/>
    <w:rsid w:val="00842AB4"/>
    <w:rsid w:val="00843FF3"/>
    <w:rsid w:val="00845BF3"/>
    <w:rsid w:val="008460EE"/>
    <w:rsid w:val="00864F67"/>
    <w:rsid w:val="00865ACD"/>
    <w:rsid w:val="008779E9"/>
    <w:rsid w:val="00884B13"/>
    <w:rsid w:val="00884F1C"/>
    <w:rsid w:val="0088529B"/>
    <w:rsid w:val="0089063B"/>
    <w:rsid w:val="008A2A5D"/>
    <w:rsid w:val="008A5F7F"/>
    <w:rsid w:val="008B3E61"/>
    <w:rsid w:val="008B40FE"/>
    <w:rsid w:val="008B4203"/>
    <w:rsid w:val="008B4ED6"/>
    <w:rsid w:val="008B7BC0"/>
    <w:rsid w:val="008C5699"/>
    <w:rsid w:val="008D636C"/>
    <w:rsid w:val="008E3004"/>
    <w:rsid w:val="008E73A8"/>
    <w:rsid w:val="0090145E"/>
    <w:rsid w:val="00904486"/>
    <w:rsid w:val="00904586"/>
    <w:rsid w:val="00905F16"/>
    <w:rsid w:val="0091405B"/>
    <w:rsid w:val="009321C5"/>
    <w:rsid w:val="009349C9"/>
    <w:rsid w:val="0093505C"/>
    <w:rsid w:val="00936ABD"/>
    <w:rsid w:val="00941269"/>
    <w:rsid w:val="00951705"/>
    <w:rsid w:val="00955C09"/>
    <w:rsid w:val="00956EC0"/>
    <w:rsid w:val="009570AE"/>
    <w:rsid w:val="00962CBA"/>
    <w:rsid w:val="009678D9"/>
    <w:rsid w:val="00967A17"/>
    <w:rsid w:val="009718B9"/>
    <w:rsid w:val="00975F5F"/>
    <w:rsid w:val="0098052F"/>
    <w:rsid w:val="00981ED3"/>
    <w:rsid w:val="009A1F22"/>
    <w:rsid w:val="009B0D88"/>
    <w:rsid w:val="009B3F6D"/>
    <w:rsid w:val="009B7A64"/>
    <w:rsid w:val="009C0BC1"/>
    <w:rsid w:val="009E3CAB"/>
    <w:rsid w:val="009E6CEB"/>
    <w:rsid w:val="009F1EFD"/>
    <w:rsid w:val="009F7ADC"/>
    <w:rsid w:val="00A012A2"/>
    <w:rsid w:val="00A0337A"/>
    <w:rsid w:val="00A07854"/>
    <w:rsid w:val="00A13EE2"/>
    <w:rsid w:val="00A1686D"/>
    <w:rsid w:val="00A212F5"/>
    <w:rsid w:val="00A2133C"/>
    <w:rsid w:val="00A31766"/>
    <w:rsid w:val="00A3556E"/>
    <w:rsid w:val="00A35E0E"/>
    <w:rsid w:val="00A41AF5"/>
    <w:rsid w:val="00A52034"/>
    <w:rsid w:val="00A52947"/>
    <w:rsid w:val="00A5327E"/>
    <w:rsid w:val="00A54654"/>
    <w:rsid w:val="00A5708D"/>
    <w:rsid w:val="00A66B21"/>
    <w:rsid w:val="00A84325"/>
    <w:rsid w:val="00A90F9F"/>
    <w:rsid w:val="00AA1C11"/>
    <w:rsid w:val="00AB567E"/>
    <w:rsid w:val="00AC132E"/>
    <w:rsid w:val="00AC4220"/>
    <w:rsid w:val="00AC7500"/>
    <w:rsid w:val="00AD2B1B"/>
    <w:rsid w:val="00AD7A49"/>
    <w:rsid w:val="00AE6CBF"/>
    <w:rsid w:val="00AE7CBF"/>
    <w:rsid w:val="00AF0441"/>
    <w:rsid w:val="00B15253"/>
    <w:rsid w:val="00B22839"/>
    <w:rsid w:val="00B42589"/>
    <w:rsid w:val="00B43CB6"/>
    <w:rsid w:val="00B45987"/>
    <w:rsid w:val="00B53358"/>
    <w:rsid w:val="00B56DF4"/>
    <w:rsid w:val="00B57E5D"/>
    <w:rsid w:val="00B85084"/>
    <w:rsid w:val="00B86F14"/>
    <w:rsid w:val="00B92E24"/>
    <w:rsid w:val="00B94887"/>
    <w:rsid w:val="00BA0E60"/>
    <w:rsid w:val="00BA3D8F"/>
    <w:rsid w:val="00BA4565"/>
    <w:rsid w:val="00BB2332"/>
    <w:rsid w:val="00BB745F"/>
    <w:rsid w:val="00BC548A"/>
    <w:rsid w:val="00BC6D65"/>
    <w:rsid w:val="00BD05F8"/>
    <w:rsid w:val="00BD7124"/>
    <w:rsid w:val="00BE0864"/>
    <w:rsid w:val="00BE1E1F"/>
    <w:rsid w:val="00BE3254"/>
    <w:rsid w:val="00BE3F95"/>
    <w:rsid w:val="00BF07B4"/>
    <w:rsid w:val="00BF1434"/>
    <w:rsid w:val="00BF211E"/>
    <w:rsid w:val="00C1035F"/>
    <w:rsid w:val="00C178FC"/>
    <w:rsid w:val="00C201C7"/>
    <w:rsid w:val="00C31092"/>
    <w:rsid w:val="00C336D8"/>
    <w:rsid w:val="00C34A70"/>
    <w:rsid w:val="00C34B81"/>
    <w:rsid w:val="00C3563F"/>
    <w:rsid w:val="00C37A14"/>
    <w:rsid w:val="00C40F1D"/>
    <w:rsid w:val="00C42BC3"/>
    <w:rsid w:val="00C44885"/>
    <w:rsid w:val="00C45C53"/>
    <w:rsid w:val="00C54F5C"/>
    <w:rsid w:val="00C55AF5"/>
    <w:rsid w:val="00C62A47"/>
    <w:rsid w:val="00C62BC0"/>
    <w:rsid w:val="00C64076"/>
    <w:rsid w:val="00C71A9D"/>
    <w:rsid w:val="00C73EAB"/>
    <w:rsid w:val="00C744A7"/>
    <w:rsid w:val="00C8774E"/>
    <w:rsid w:val="00C93E73"/>
    <w:rsid w:val="00CA1A59"/>
    <w:rsid w:val="00CA3132"/>
    <w:rsid w:val="00CA4A5A"/>
    <w:rsid w:val="00CA4DA1"/>
    <w:rsid w:val="00CB5ACB"/>
    <w:rsid w:val="00CB7645"/>
    <w:rsid w:val="00CD2579"/>
    <w:rsid w:val="00CD338A"/>
    <w:rsid w:val="00CD69C8"/>
    <w:rsid w:val="00CD6C9E"/>
    <w:rsid w:val="00CE71CA"/>
    <w:rsid w:val="00CF1CEB"/>
    <w:rsid w:val="00D038F2"/>
    <w:rsid w:val="00D03A7E"/>
    <w:rsid w:val="00D243E6"/>
    <w:rsid w:val="00D26986"/>
    <w:rsid w:val="00D271C7"/>
    <w:rsid w:val="00D31006"/>
    <w:rsid w:val="00D31060"/>
    <w:rsid w:val="00D3193A"/>
    <w:rsid w:val="00D33660"/>
    <w:rsid w:val="00D365E9"/>
    <w:rsid w:val="00D410E3"/>
    <w:rsid w:val="00D5476E"/>
    <w:rsid w:val="00D566E0"/>
    <w:rsid w:val="00D660F3"/>
    <w:rsid w:val="00D66473"/>
    <w:rsid w:val="00D71D7D"/>
    <w:rsid w:val="00D74D98"/>
    <w:rsid w:val="00D75ADC"/>
    <w:rsid w:val="00D8034B"/>
    <w:rsid w:val="00D87035"/>
    <w:rsid w:val="00D92720"/>
    <w:rsid w:val="00DA004B"/>
    <w:rsid w:val="00DA0415"/>
    <w:rsid w:val="00DB2541"/>
    <w:rsid w:val="00DC3C80"/>
    <w:rsid w:val="00DD0B8B"/>
    <w:rsid w:val="00DD4AAD"/>
    <w:rsid w:val="00DD696B"/>
    <w:rsid w:val="00DE41B7"/>
    <w:rsid w:val="00DE50FD"/>
    <w:rsid w:val="00DE6C9C"/>
    <w:rsid w:val="00DF1C5D"/>
    <w:rsid w:val="00DF40C0"/>
    <w:rsid w:val="00DF731C"/>
    <w:rsid w:val="00E010CB"/>
    <w:rsid w:val="00E0555D"/>
    <w:rsid w:val="00E21429"/>
    <w:rsid w:val="00E22882"/>
    <w:rsid w:val="00E23C4D"/>
    <w:rsid w:val="00E2505F"/>
    <w:rsid w:val="00E322E0"/>
    <w:rsid w:val="00E41A07"/>
    <w:rsid w:val="00E4328D"/>
    <w:rsid w:val="00E47B94"/>
    <w:rsid w:val="00E558EA"/>
    <w:rsid w:val="00E66F95"/>
    <w:rsid w:val="00E71476"/>
    <w:rsid w:val="00E75AD2"/>
    <w:rsid w:val="00E82C69"/>
    <w:rsid w:val="00E8556B"/>
    <w:rsid w:val="00E975F0"/>
    <w:rsid w:val="00EA09DA"/>
    <w:rsid w:val="00EA19FD"/>
    <w:rsid w:val="00EA41BE"/>
    <w:rsid w:val="00EA4A79"/>
    <w:rsid w:val="00EA5F04"/>
    <w:rsid w:val="00EB0B3A"/>
    <w:rsid w:val="00EB3B14"/>
    <w:rsid w:val="00EC1781"/>
    <w:rsid w:val="00ED3A59"/>
    <w:rsid w:val="00ED50AA"/>
    <w:rsid w:val="00EE7EE6"/>
    <w:rsid w:val="00EF5388"/>
    <w:rsid w:val="00EF78F8"/>
    <w:rsid w:val="00F036F1"/>
    <w:rsid w:val="00F065F6"/>
    <w:rsid w:val="00F111CD"/>
    <w:rsid w:val="00F1387D"/>
    <w:rsid w:val="00F138F4"/>
    <w:rsid w:val="00F15FA3"/>
    <w:rsid w:val="00F200C8"/>
    <w:rsid w:val="00F21DCA"/>
    <w:rsid w:val="00F23AF9"/>
    <w:rsid w:val="00F2641B"/>
    <w:rsid w:val="00F26943"/>
    <w:rsid w:val="00F304EC"/>
    <w:rsid w:val="00F30ACD"/>
    <w:rsid w:val="00F32159"/>
    <w:rsid w:val="00F40136"/>
    <w:rsid w:val="00F465BC"/>
    <w:rsid w:val="00F57D37"/>
    <w:rsid w:val="00F609ED"/>
    <w:rsid w:val="00F717EE"/>
    <w:rsid w:val="00F8147A"/>
    <w:rsid w:val="00F87122"/>
    <w:rsid w:val="00F87A1B"/>
    <w:rsid w:val="00F87C1A"/>
    <w:rsid w:val="00F910BD"/>
    <w:rsid w:val="00F935ED"/>
    <w:rsid w:val="00F93BDE"/>
    <w:rsid w:val="00F969C9"/>
    <w:rsid w:val="00F96B3B"/>
    <w:rsid w:val="00FA6ABF"/>
    <w:rsid w:val="00FA7ABD"/>
    <w:rsid w:val="00FB31A1"/>
    <w:rsid w:val="00FB74A4"/>
    <w:rsid w:val="00FC365F"/>
    <w:rsid w:val="00FC5EE4"/>
    <w:rsid w:val="00FD339F"/>
    <w:rsid w:val="00FD5F1E"/>
    <w:rsid w:val="00FE16AB"/>
    <w:rsid w:val="00FF55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D6B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sz w:val="28"/>
    </w:rPr>
  </w:style>
  <w:style w:type="paragraph" w:styleId="2">
    <w:name w:val="heading 2"/>
    <w:basedOn w:val="a"/>
    <w:next w:val="a"/>
    <w:link w:val="20"/>
    <w:qFormat/>
    <w:pPr>
      <w:keepNext/>
      <w:jc w:val="center"/>
      <w:outlineLvl w:val="1"/>
    </w:pPr>
    <w:rPr>
      <w:b/>
      <w:bCs/>
    </w:rPr>
  </w:style>
  <w:style w:type="paragraph" w:styleId="3">
    <w:name w:val="heading 3"/>
    <w:basedOn w:val="a"/>
    <w:next w:val="a"/>
    <w:qFormat/>
    <w:pPr>
      <w:keepNext/>
      <w:jc w:val="center"/>
      <w:outlineLvl w:val="2"/>
    </w:pPr>
    <w:rPr>
      <w:b/>
      <w:color w:val="000000"/>
      <w:spacing w:val="60"/>
      <w:sz w:val="32"/>
    </w:rPr>
  </w:style>
  <w:style w:type="paragraph" w:styleId="4">
    <w:name w:val="heading 4"/>
    <w:basedOn w:val="a"/>
    <w:next w:val="a"/>
    <w:qFormat/>
    <w:pPr>
      <w:keepNext/>
      <w:ind w:left="708"/>
      <w:jc w:val="center"/>
      <w:outlineLvl w:val="3"/>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pPr>
      <w:jc w:val="center"/>
    </w:pPr>
    <w:rPr>
      <w:b/>
      <w:sz w:val="28"/>
      <w:szCs w:val="28"/>
    </w:rPr>
  </w:style>
  <w:style w:type="paragraph" w:styleId="a5">
    <w:name w:val="Body Text Indent"/>
    <w:basedOn w:val="a"/>
    <w:link w:val="a6"/>
    <w:semiHidden/>
    <w:pPr>
      <w:spacing w:line="360" w:lineRule="auto"/>
      <w:ind w:firstLine="907"/>
      <w:jc w:val="both"/>
    </w:pPr>
    <w:rPr>
      <w:sz w:val="28"/>
      <w:szCs w:val="28"/>
    </w:rPr>
  </w:style>
  <w:style w:type="paragraph" w:styleId="21">
    <w:name w:val="Body Text Indent 2"/>
    <w:basedOn w:val="a"/>
    <w:semiHidden/>
    <w:pPr>
      <w:spacing w:line="360" w:lineRule="auto"/>
      <w:ind w:firstLine="720"/>
      <w:jc w:val="both"/>
    </w:pPr>
    <w:rPr>
      <w:sz w:val="28"/>
      <w:szCs w:val="28"/>
    </w:rPr>
  </w:style>
  <w:style w:type="paragraph" w:styleId="22">
    <w:name w:val="Body Text 2"/>
    <w:basedOn w:val="a"/>
    <w:semiHidden/>
    <w:pPr>
      <w:shd w:val="clear" w:color="auto" w:fill="FFFFFF"/>
      <w:tabs>
        <w:tab w:val="left" w:pos="900"/>
      </w:tabs>
      <w:spacing w:line="360" w:lineRule="auto"/>
      <w:ind w:right="-5"/>
      <w:jc w:val="both"/>
    </w:pPr>
    <w:rPr>
      <w:sz w:val="28"/>
      <w:szCs w:val="28"/>
    </w:rPr>
  </w:style>
  <w:style w:type="paragraph" w:styleId="30">
    <w:name w:val="Body Text 3"/>
    <w:basedOn w:val="a"/>
    <w:semiHidden/>
    <w:pPr>
      <w:spacing w:line="360" w:lineRule="auto"/>
      <w:jc w:val="both"/>
    </w:pPr>
    <w:rPr>
      <w:sz w:val="26"/>
      <w:szCs w:val="26"/>
    </w:rPr>
  </w:style>
  <w:style w:type="paragraph" w:styleId="a7">
    <w:name w:val="header"/>
    <w:basedOn w:val="a"/>
    <w:link w:val="a8"/>
    <w:uiPriority w:val="99"/>
    <w:pPr>
      <w:tabs>
        <w:tab w:val="center" w:pos="4677"/>
        <w:tab w:val="right" w:pos="9355"/>
      </w:tabs>
    </w:pPr>
  </w:style>
  <w:style w:type="character" w:styleId="a9">
    <w:name w:val="page number"/>
    <w:basedOn w:val="a0"/>
    <w:semiHidden/>
  </w:style>
  <w:style w:type="paragraph" w:customStyle="1" w:styleId="FR3">
    <w:name w:val="FR3"/>
    <w:pPr>
      <w:widowControl w:val="0"/>
      <w:snapToGrid w:val="0"/>
      <w:spacing w:line="300" w:lineRule="auto"/>
      <w:jc w:val="both"/>
    </w:pPr>
    <w:rPr>
      <w:rFonts w:ascii="Courier New" w:hAnsi="Courier New"/>
      <w:sz w:val="22"/>
    </w:rPr>
  </w:style>
  <w:style w:type="paragraph" w:customStyle="1" w:styleId="ConsNonformat">
    <w:name w:val="ConsNonformat"/>
    <w:pPr>
      <w:widowControl w:val="0"/>
    </w:pPr>
    <w:rPr>
      <w:rFonts w:ascii="Courier New" w:hAnsi="Courier New"/>
      <w:snapToGrid w:val="0"/>
      <w:sz w:val="16"/>
    </w:rPr>
  </w:style>
  <w:style w:type="character" w:styleId="aa">
    <w:name w:val="Hyperlink"/>
    <w:semiHidden/>
    <w:rPr>
      <w:color w:val="0000FF"/>
      <w:u w:val="single"/>
    </w:rPr>
  </w:style>
  <w:style w:type="paragraph" w:styleId="31">
    <w:name w:val="Body Text Indent 3"/>
    <w:basedOn w:val="a"/>
    <w:semiHidden/>
    <w:pPr>
      <w:ind w:firstLine="708"/>
      <w:jc w:val="both"/>
    </w:pPr>
  </w:style>
  <w:style w:type="paragraph" w:customStyle="1" w:styleId="Default">
    <w:name w:val="Default"/>
    <w:pPr>
      <w:autoSpaceDE w:val="0"/>
      <w:autoSpaceDN w:val="0"/>
      <w:adjustRightInd w:val="0"/>
    </w:pPr>
    <w:rPr>
      <w:color w:val="000000"/>
      <w:sz w:val="24"/>
      <w:szCs w:val="24"/>
    </w:rPr>
  </w:style>
  <w:style w:type="paragraph" w:styleId="ab">
    <w:name w:val="footer"/>
    <w:basedOn w:val="a"/>
    <w:link w:val="ac"/>
    <w:uiPriority w:val="99"/>
    <w:unhideWhenUsed/>
    <w:rsid w:val="0067560F"/>
    <w:pPr>
      <w:tabs>
        <w:tab w:val="center" w:pos="4677"/>
        <w:tab w:val="right" w:pos="9355"/>
      </w:tabs>
    </w:pPr>
  </w:style>
  <w:style w:type="character" w:customStyle="1" w:styleId="ac">
    <w:name w:val="Нижний колонтитул Знак"/>
    <w:link w:val="ab"/>
    <w:uiPriority w:val="99"/>
    <w:rsid w:val="0067560F"/>
    <w:rPr>
      <w:sz w:val="24"/>
      <w:szCs w:val="24"/>
    </w:rPr>
  </w:style>
  <w:style w:type="character" w:customStyle="1" w:styleId="20">
    <w:name w:val="Заголовок 2 Знак"/>
    <w:link w:val="2"/>
    <w:rsid w:val="001313EA"/>
    <w:rPr>
      <w:b/>
      <w:bCs/>
      <w:sz w:val="24"/>
      <w:szCs w:val="24"/>
    </w:rPr>
  </w:style>
  <w:style w:type="table" w:styleId="ad">
    <w:name w:val="Table Grid"/>
    <w:basedOn w:val="a1"/>
    <w:uiPriority w:val="59"/>
    <w:rsid w:val="001313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0">
    <w:name w:val="Название1"/>
    <w:basedOn w:val="a"/>
    <w:link w:val="ae"/>
    <w:qFormat/>
    <w:rsid w:val="008B4203"/>
    <w:pPr>
      <w:jc w:val="center"/>
    </w:pPr>
    <w:rPr>
      <w:sz w:val="28"/>
      <w:szCs w:val="28"/>
    </w:rPr>
  </w:style>
  <w:style w:type="character" w:customStyle="1" w:styleId="ae">
    <w:name w:val="Название Знак"/>
    <w:link w:val="10"/>
    <w:rsid w:val="008B4203"/>
    <w:rPr>
      <w:sz w:val="28"/>
      <w:szCs w:val="28"/>
    </w:rPr>
  </w:style>
  <w:style w:type="character" w:customStyle="1" w:styleId="a4">
    <w:name w:val="Основной текст Знак"/>
    <w:link w:val="a3"/>
    <w:semiHidden/>
    <w:rsid w:val="004944A2"/>
    <w:rPr>
      <w:b/>
      <w:sz w:val="28"/>
      <w:szCs w:val="28"/>
    </w:rPr>
  </w:style>
  <w:style w:type="character" w:customStyle="1" w:styleId="a6">
    <w:name w:val="Основной текст с отступом Знак"/>
    <w:link w:val="a5"/>
    <w:semiHidden/>
    <w:rsid w:val="004944A2"/>
    <w:rPr>
      <w:sz w:val="28"/>
      <w:szCs w:val="28"/>
    </w:rPr>
  </w:style>
  <w:style w:type="character" w:customStyle="1" w:styleId="af">
    <w:name w:val="Заголовок Знак"/>
    <w:rsid w:val="009570AE"/>
    <w:rPr>
      <w:rFonts w:ascii="Times New Roman" w:eastAsia="Times New Roman" w:hAnsi="Times New Roman" w:cs="Times New Roman"/>
      <w:sz w:val="28"/>
      <w:szCs w:val="18"/>
      <w:lang w:eastAsia="ru-RU"/>
    </w:rPr>
  </w:style>
  <w:style w:type="character" w:styleId="af0">
    <w:name w:val="Strong"/>
    <w:qFormat/>
    <w:rsid w:val="009570AE"/>
    <w:rPr>
      <w:b/>
      <w:bCs/>
    </w:rPr>
  </w:style>
  <w:style w:type="character" w:customStyle="1" w:styleId="UnresolvedMention">
    <w:name w:val="Unresolved Mention"/>
    <w:basedOn w:val="a0"/>
    <w:uiPriority w:val="99"/>
    <w:semiHidden/>
    <w:unhideWhenUsed/>
    <w:rsid w:val="00812C2D"/>
    <w:rPr>
      <w:color w:val="605E5C"/>
      <w:shd w:val="clear" w:color="auto" w:fill="E1DFDD"/>
    </w:rPr>
  </w:style>
  <w:style w:type="character" w:customStyle="1" w:styleId="a8">
    <w:name w:val="Верхний колонтитул Знак"/>
    <w:basedOn w:val="a0"/>
    <w:link w:val="a7"/>
    <w:uiPriority w:val="99"/>
    <w:rsid w:val="009B7A64"/>
    <w:rPr>
      <w:sz w:val="24"/>
      <w:szCs w:val="24"/>
    </w:rPr>
  </w:style>
  <w:style w:type="paragraph" w:styleId="af1">
    <w:name w:val="Balloon Text"/>
    <w:basedOn w:val="a"/>
    <w:link w:val="af2"/>
    <w:uiPriority w:val="99"/>
    <w:semiHidden/>
    <w:unhideWhenUsed/>
    <w:rsid w:val="00197BB1"/>
    <w:rPr>
      <w:rFonts w:ascii="Tahoma" w:hAnsi="Tahoma" w:cs="Tahoma"/>
      <w:sz w:val="16"/>
      <w:szCs w:val="16"/>
    </w:rPr>
  </w:style>
  <w:style w:type="character" w:customStyle="1" w:styleId="af2">
    <w:name w:val="Текст выноски Знак"/>
    <w:basedOn w:val="a0"/>
    <w:link w:val="af1"/>
    <w:uiPriority w:val="99"/>
    <w:semiHidden/>
    <w:rsid w:val="00197BB1"/>
    <w:rPr>
      <w:rFonts w:ascii="Tahoma" w:hAnsi="Tahoma" w:cs="Tahoma"/>
      <w:sz w:val="16"/>
      <w:szCs w:val="16"/>
    </w:rPr>
  </w:style>
  <w:style w:type="paragraph" w:styleId="af3">
    <w:name w:val="List Paragraph"/>
    <w:basedOn w:val="a"/>
    <w:uiPriority w:val="1"/>
    <w:qFormat/>
    <w:rsid w:val="000C15FD"/>
    <w:pPr>
      <w:ind w:left="708"/>
    </w:pPr>
    <w:rPr>
      <w:sz w:val="28"/>
      <w:szCs w:val="28"/>
    </w:rPr>
  </w:style>
  <w:style w:type="paragraph" w:styleId="af4">
    <w:name w:val="Normal (Web)"/>
    <w:basedOn w:val="a"/>
    <w:uiPriority w:val="99"/>
    <w:unhideWhenUsed/>
    <w:rsid w:val="000C15FD"/>
    <w:pPr>
      <w:spacing w:before="100" w:beforeAutospacing="1" w:after="100" w:afterAutospacing="1"/>
    </w:pPr>
  </w:style>
  <w:style w:type="paragraph" w:customStyle="1" w:styleId="s1">
    <w:name w:val="s_1"/>
    <w:basedOn w:val="a"/>
    <w:rsid w:val="000C15FD"/>
    <w:pPr>
      <w:spacing w:before="100" w:beforeAutospacing="1" w:after="100" w:afterAutospacing="1"/>
    </w:pPr>
  </w:style>
  <w:style w:type="paragraph" w:customStyle="1" w:styleId="af5">
    <w:name w:val="Нормальный"/>
    <w:basedOn w:val="a"/>
    <w:rsid w:val="000C15FD"/>
    <w:pPr>
      <w:suppressAutoHyphens/>
      <w:ind w:firstLine="720"/>
      <w:jc w:val="both"/>
    </w:pPr>
    <w:rPr>
      <w:rFonts w:eastAsia="Tahoma"/>
      <w:color w:val="000000"/>
      <w:lang w:val="x-none" w:eastAsia="x-none"/>
    </w:rPr>
  </w:style>
  <w:style w:type="paragraph" w:customStyle="1" w:styleId="indent1">
    <w:name w:val="indent_1"/>
    <w:basedOn w:val="a"/>
    <w:rsid w:val="000C15FD"/>
    <w:pPr>
      <w:spacing w:before="100" w:beforeAutospacing="1" w:after="100" w:afterAutospacing="1"/>
    </w:pPr>
  </w:style>
  <w:style w:type="character" w:customStyle="1" w:styleId="s10">
    <w:name w:val="s_10"/>
    <w:basedOn w:val="a0"/>
    <w:rsid w:val="000C15FD"/>
  </w:style>
  <w:style w:type="paragraph" w:customStyle="1" w:styleId="s3">
    <w:name w:val="s_3"/>
    <w:basedOn w:val="a"/>
    <w:rsid w:val="000C15FD"/>
    <w:pPr>
      <w:spacing w:before="100" w:beforeAutospacing="1" w:after="100" w:afterAutospacing="1"/>
    </w:pPr>
  </w:style>
  <w:style w:type="paragraph" w:customStyle="1" w:styleId="ConsPlusNormal">
    <w:name w:val="ConsPlusNormal"/>
    <w:rsid w:val="00EB3B14"/>
    <w:pPr>
      <w:widowControl w:val="0"/>
      <w:autoSpaceDE w:val="0"/>
      <w:autoSpaceDN w:val="0"/>
      <w:adjustRightInd w:val="0"/>
      <w:ind w:firstLine="720"/>
    </w:pPr>
    <w:rPr>
      <w:rFonts w:ascii="Arial"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qFormat/>
    <w:pPr>
      <w:keepNext/>
      <w:jc w:val="center"/>
      <w:outlineLvl w:val="0"/>
    </w:pPr>
    <w:rPr>
      <w:sz w:val="28"/>
    </w:rPr>
  </w:style>
  <w:style w:type="paragraph" w:styleId="2">
    <w:name w:val="heading 2"/>
    <w:basedOn w:val="a"/>
    <w:next w:val="a"/>
    <w:link w:val="20"/>
    <w:qFormat/>
    <w:pPr>
      <w:keepNext/>
      <w:jc w:val="center"/>
      <w:outlineLvl w:val="1"/>
    </w:pPr>
    <w:rPr>
      <w:b/>
      <w:bCs/>
    </w:rPr>
  </w:style>
  <w:style w:type="paragraph" w:styleId="3">
    <w:name w:val="heading 3"/>
    <w:basedOn w:val="a"/>
    <w:next w:val="a"/>
    <w:qFormat/>
    <w:pPr>
      <w:keepNext/>
      <w:jc w:val="center"/>
      <w:outlineLvl w:val="2"/>
    </w:pPr>
    <w:rPr>
      <w:b/>
      <w:color w:val="000000"/>
      <w:spacing w:val="60"/>
      <w:sz w:val="32"/>
    </w:rPr>
  </w:style>
  <w:style w:type="paragraph" w:styleId="4">
    <w:name w:val="heading 4"/>
    <w:basedOn w:val="a"/>
    <w:next w:val="a"/>
    <w:qFormat/>
    <w:pPr>
      <w:keepNext/>
      <w:ind w:left="708"/>
      <w:jc w:val="center"/>
      <w:outlineLvl w:val="3"/>
    </w:pPr>
    <w:rPr>
      <w:b/>
      <w:b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pPr>
      <w:jc w:val="center"/>
    </w:pPr>
    <w:rPr>
      <w:b/>
      <w:sz w:val="28"/>
      <w:szCs w:val="28"/>
    </w:rPr>
  </w:style>
  <w:style w:type="paragraph" w:styleId="a5">
    <w:name w:val="Body Text Indent"/>
    <w:basedOn w:val="a"/>
    <w:link w:val="a6"/>
    <w:semiHidden/>
    <w:pPr>
      <w:spacing w:line="360" w:lineRule="auto"/>
      <w:ind w:firstLine="907"/>
      <w:jc w:val="both"/>
    </w:pPr>
    <w:rPr>
      <w:sz w:val="28"/>
      <w:szCs w:val="28"/>
    </w:rPr>
  </w:style>
  <w:style w:type="paragraph" w:styleId="21">
    <w:name w:val="Body Text Indent 2"/>
    <w:basedOn w:val="a"/>
    <w:semiHidden/>
    <w:pPr>
      <w:spacing w:line="360" w:lineRule="auto"/>
      <w:ind w:firstLine="720"/>
      <w:jc w:val="both"/>
    </w:pPr>
    <w:rPr>
      <w:sz w:val="28"/>
      <w:szCs w:val="28"/>
    </w:rPr>
  </w:style>
  <w:style w:type="paragraph" w:styleId="22">
    <w:name w:val="Body Text 2"/>
    <w:basedOn w:val="a"/>
    <w:semiHidden/>
    <w:pPr>
      <w:shd w:val="clear" w:color="auto" w:fill="FFFFFF"/>
      <w:tabs>
        <w:tab w:val="left" w:pos="900"/>
      </w:tabs>
      <w:spacing w:line="360" w:lineRule="auto"/>
      <w:ind w:right="-5"/>
      <w:jc w:val="both"/>
    </w:pPr>
    <w:rPr>
      <w:sz w:val="28"/>
      <w:szCs w:val="28"/>
    </w:rPr>
  </w:style>
  <w:style w:type="paragraph" w:styleId="30">
    <w:name w:val="Body Text 3"/>
    <w:basedOn w:val="a"/>
    <w:semiHidden/>
    <w:pPr>
      <w:spacing w:line="360" w:lineRule="auto"/>
      <w:jc w:val="both"/>
    </w:pPr>
    <w:rPr>
      <w:sz w:val="26"/>
      <w:szCs w:val="26"/>
    </w:rPr>
  </w:style>
  <w:style w:type="paragraph" w:styleId="a7">
    <w:name w:val="header"/>
    <w:basedOn w:val="a"/>
    <w:link w:val="a8"/>
    <w:uiPriority w:val="99"/>
    <w:pPr>
      <w:tabs>
        <w:tab w:val="center" w:pos="4677"/>
        <w:tab w:val="right" w:pos="9355"/>
      </w:tabs>
    </w:pPr>
  </w:style>
  <w:style w:type="character" w:styleId="a9">
    <w:name w:val="page number"/>
    <w:basedOn w:val="a0"/>
    <w:semiHidden/>
  </w:style>
  <w:style w:type="paragraph" w:customStyle="1" w:styleId="FR3">
    <w:name w:val="FR3"/>
    <w:pPr>
      <w:widowControl w:val="0"/>
      <w:snapToGrid w:val="0"/>
      <w:spacing w:line="300" w:lineRule="auto"/>
      <w:jc w:val="both"/>
    </w:pPr>
    <w:rPr>
      <w:rFonts w:ascii="Courier New" w:hAnsi="Courier New"/>
      <w:sz w:val="22"/>
    </w:rPr>
  </w:style>
  <w:style w:type="paragraph" w:customStyle="1" w:styleId="ConsNonformat">
    <w:name w:val="ConsNonformat"/>
    <w:pPr>
      <w:widowControl w:val="0"/>
    </w:pPr>
    <w:rPr>
      <w:rFonts w:ascii="Courier New" w:hAnsi="Courier New"/>
      <w:snapToGrid w:val="0"/>
      <w:sz w:val="16"/>
    </w:rPr>
  </w:style>
  <w:style w:type="character" w:styleId="aa">
    <w:name w:val="Hyperlink"/>
    <w:semiHidden/>
    <w:rPr>
      <w:color w:val="0000FF"/>
      <w:u w:val="single"/>
    </w:rPr>
  </w:style>
  <w:style w:type="paragraph" w:styleId="31">
    <w:name w:val="Body Text Indent 3"/>
    <w:basedOn w:val="a"/>
    <w:semiHidden/>
    <w:pPr>
      <w:ind w:firstLine="708"/>
      <w:jc w:val="both"/>
    </w:pPr>
  </w:style>
  <w:style w:type="paragraph" w:customStyle="1" w:styleId="Default">
    <w:name w:val="Default"/>
    <w:pPr>
      <w:autoSpaceDE w:val="0"/>
      <w:autoSpaceDN w:val="0"/>
      <w:adjustRightInd w:val="0"/>
    </w:pPr>
    <w:rPr>
      <w:color w:val="000000"/>
      <w:sz w:val="24"/>
      <w:szCs w:val="24"/>
    </w:rPr>
  </w:style>
  <w:style w:type="paragraph" w:styleId="ab">
    <w:name w:val="footer"/>
    <w:basedOn w:val="a"/>
    <w:link w:val="ac"/>
    <w:uiPriority w:val="99"/>
    <w:unhideWhenUsed/>
    <w:rsid w:val="0067560F"/>
    <w:pPr>
      <w:tabs>
        <w:tab w:val="center" w:pos="4677"/>
        <w:tab w:val="right" w:pos="9355"/>
      </w:tabs>
    </w:pPr>
  </w:style>
  <w:style w:type="character" w:customStyle="1" w:styleId="ac">
    <w:name w:val="Нижний колонтитул Знак"/>
    <w:link w:val="ab"/>
    <w:uiPriority w:val="99"/>
    <w:rsid w:val="0067560F"/>
    <w:rPr>
      <w:sz w:val="24"/>
      <w:szCs w:val="24"/>
    </w:rPr>
  </w:style>
  <w:style w:type="character" w:customStyle="1" w:styleId="20">
    <w:name w:val="Заголовок 2 Знак"/>
    <w:link w:val="2"/>
    <w:rsid w:val="001313EA"/>
    <w:rPr>
      <w:b/>
      <w:bCs/>
      <w:sz w:val="24"/>
      <w:szCs w:val="24"/>
    </w:rPr>
  </w:style>
  <w:style w:type="table" w:styleId="ad">
    <w:name w:val="Table Grid"/>
    <w:basedOn w:val="a1"/>
    <w:uiPriority w:val="59"/>
    <w:rsid w:val="001313E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0">
    <w:name w:val="Название1"/>
    <w:basedOn w:val="a"/>
    <w:link w:val="ae"/>
    <w:qFormat/>
    <w:rsid w:val="008B4203"/>
    <w:pPr>
      <w:jc w:val="center"/>
    </w:pPr>
    <w:rPr>
      <w:sz w:val="28"/>
      <w:szCs w:val="28"/>
    </w:rPr>
  </w:style>
  <w:style w:type="character" w:customStyle="1" w:styleId="ae">
    <w:name w:val="Название Знак"/>
    <w:link w:val="10"/>
    <w:rsid w:val="008B4203"/>
    <w:rPr>
      <w:sz w:val="28"/>
      <w:szCs w:val="28"/>
    </w:rPr>
  </w:style>
  <w:style w:type="character" w:customStyle="1" w:styleId="a4">
    <w:name w:val="Основной текст Знак"/>
    <w:link w:val="a3"/>
    <w:semiHidden/>
    <w:rsid w:val="004944A2"/>
    <w:rPr>
      <w:b/>
      <w:sz w:val="28"/>
      <w:szCs w:val="28"/>
    </w:rPr>
  </w:style>
  <w:style w:type="character" w:customStyle="1" w:styleId="a6">
    <w:name w:val="Основной текст с отступом Знак"/>
    <w:link w:val="a5"/>
    <w:semiHidden/>
    <w:rsid w:val="004944A2"/>
    <w:rPr>
      <w:sz w:val="28"/>
      <w:szCs w:val="28"/>
    </w:rPr>
  </w:style>
  <w:style w:type="character" w:customStyle="1" w:styleId="af">
    <w:name w:val="Заголовок Знак"/>
    <w:rsid w:val="009570AE"/>
    <w:rPr>
      <w:rFonts w:ascii="Times New Roman" w:eastAsia="Times New Roman" w:hAnsi="Times New Roman" w:cs="Times New Roman"/>
      <w:sz w:val="28"/>
      <w:szCs w:val="18"/>
      <w:lang w:eastAsia="ru-RU"/>
    </w:rPr>
  </w:style>
  <w:style w:type="character" w:styleId="af0">
    <w:name w:val="Strong"/>
    <w:qFormat/>
    <w:rsid w:val="009570AE"/>
    <w:rPr>
      <w:b/>
      <w:bCs/>
    </w:rPr>
  </w:style>
  <w:style w:type="character" w:customStyle="1" w:styleId="UnresolvedMention">
    <w:name w:val="Unresolved Mention"/>
    <w:basedOn w:val="a0"/>
    <w:uiPriority w:val="99"/>
    <w:semiHidden/>
    <w:unhideWhenUsed/>
    <w:rsid w:val="00812C2D"/>
    <w:rPr>
      <w:color w:val="605E5C"/>
      <w:shd w:val="clear" w:color="auto" w:fill="E1DFDD"/>
    </w:rPr>
  </w:style>
  <w:style w:type="character" w:customStyle="1" w:styleId="a8">
    <w:name w:val="Верхний колонтитул Знак"/>
    <w:basedOn w:val="a0"/>
    <w:link w:val="a7"/>
    <w:uiPriority w:val="99"/>
    <w:rsid w:val="009B7A64"/>
    <w:rPr>
      <w:sz w:val="24"/>
      <w:szCs w:val="24"/>
    </w:rPr>
  </w:style>
  <w:style w:type="paragraph" w:styleId="af1">
    <w:name w:val="Balloon Text"/>
    <w:basedOn w:val="a"/>
    <w:link w:val="af2"/>
    <w:uiPriority w:val="99"/>
    <w:semiHidden/>
    <w:unhideWhenUsed/>
    <w:rsid w:val="00197BB1"/>
    <w:rPr>
      <w:rFonts w:ascii="Tahoma" w:hAnsi="Tahoma" w:cs="Tahoma"/>
      <w:sz w:val="16"/>
      <w:szCs w:val="16"/>
    </w:rPr>
  </w:style>
  <w:style w:type="character" w:customStyle="1" w:styleId="af2">
    <w:name w:val="Текст выноски Знак"/>
    <w:basedOn w:val="a0"/>
    <w:link w:val="af1"/>
    <w:uiPriority w:val="99"/>
    <w:semiHidden/>
    <w:rsid w:val="00197BB1"/>
    <w:rPr>
      <w:rFonts w:ascii="Tahoma" w:hAnsi="Tahoma" w:cs="Tahoma"/>
      <w:sz w:val="16"/>
      <w:szCs w:val="16"/>
    </w:rPr>
  </w:style>
  <w:style w:type="paragraph" w:styleId="af3">
    <w:name w:val="List Paragraph"/>
    <w:basedOn w:val="a"/>
    <w:uiPriority w:val="1"/>
    <w:qFormat/>
    <w:rsid w:val="000C15FD"/>
    <w:pPr>
      <w:ind w:left="708"/>
    </w:pPr>
    <w:rPr>
      <w:sz w:val="28"/>
      <w:szCs w:val="28"/>
    </w:rPr>
  </w:style>
  <w:style w:type="paragraph" w:styleId="af4">
    <w:name w:val="Normal (Web)"/>
    <w:basedOn w:val="a"/>
    <w:uiPriority w:val="99"/>
    <w:unhideWhenUsed/>
    <w:rsid w:val="000C15FD"/>
    <w:pPr>
      <w:spacing w:before="100" w:beforeAutospacing="1" w:after="100" w:afterAutospacing="1"/>
    </w:pPr>
  </w:style>
  <w:style w:type="paragraph" w:customStyle="1" w:styleId="s1">
    <w:name w:val="s_1"/>
    <w:basedOn w:val="a"/>
    <w:rsid w:val="000C15FD"/>
    <w:pPr>
      <w:spacing w:before="100" w:beforeAutospacing="1" w:after="100" w:afterAutospacing="1"/>
    </w:pPr>
  </w:style>
  <w:style w:type="paragraph" w:customStyle="1" w:styleId="af5">
    <w:name w:val="Нормальный"/>
    <w:basedOn w:val="a"/>
    <w:rsid w:val="000C15FD"/>
    <w:pPr>
      <w:suppressAutoHyphens/>
      <w:ind w:firstLine="720"/>
      <w:jc w:val="both"/>
    </w:pPr>
    <w:rPr>
      <w:rFonts w:eastAsia="Tahoma"/>
      <w:color w:val="000000"/>
      <w:lang w:val="x-none" w:eastAsia="x-none"/>
    </w:rPr>
  </w:style>
  <w:style w:type="paragraph" w:customStyle="1" w:styleId="indent1">
    <w:name w:val="indent_1"/>
    <w:basedOn w:val="a"/>
    <w:rsid w:val="000C15FD"/>
    <w:pPr>
      <w:spacing w:before="100" w:beforeAutospacing="1" w:after="100" w:afterAutospacing="1"/>
    </w:pPr>
  </w:style>
  <w:style w:type="character" w:customStyle="1" w:styleId="s10">
    <w:name w:val="s_10"/>
    <w:basedOn w:val="a0"/>
    <w:rsid w:val="000C15FD"/>
  </w:style>
  <w:style w:type="paragraph" w:customStyle="1" w:styleId="s3">
    <w:name w:val="s_3"/>
    <w:basedOn w:val="a"/>
    <w:rsid w:val="000C15FD"/>
    <w:pPr>
      <w:spacing w:before="100" w:beforeAutospacing="1" w:after="100" w:afterAutospacing="1"/>
    </w:pPr>
  </w:style>
  <w:style w:type="paragraph" w:customStyle="1" w:styleId="ConsPlusNormal">
    <w:name w:val="ConsPlusNormal"/>
    <w:rsid w:val="00EB3B14"/>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477339">
      <w:bodyDiv w:val="1"/>
      <w:marLeft w:val="0"/>
      <w:marRight w:val="0"/>
      <w:marTop w:val="0"/>
      <w:marBottom w:val="0"/>
      <w:divBdr>
        <w:top w:val="none" w:sz="0" w:space="0" w:color="auto"/>
        <w:left w:val="none" w:sz="0" w:space="0" w:color="auto"/>
        <w:bottom w:val="none" w:sz="0" w:space="0" w:color="auto"/>
        <w:right w:val="none" w:sz="0" w:space="0" w:color="auto"/>
      </w:divBdr>
    </w:div>
    <w:div w:id="855845471">
      <w:bodyDiv w:val="1"/>
      <w:marLeft w:val="0"/>
      <w:marRight w:val="0"/>
      <w:marTop w:val="0"/>
      <w:marBottom w:val="0"/>
      <w:divBdr>
        <w:top w:val="none" w:sz="0" w:space="0" w:color="auto"/>
        <w:left w:val="none" w:sz="0" w:space="0" w:color="auto"/>
        <w:bottom w:val="none" w:sz="0" w:space="0" w:color="auto"/>
        <w:right w:val="none" w:sz="0" w:space="0" w:color="auto"/>
      </w:divBdr>
    </w:div>
    <w:div w:id="978726335">
      <w:bodyDiv w:val="1"/>
      <w:marLeft w:val="0"/>
      <w:marRight w:val="0"/>
      <w:marTop w:val="0"/>
      <w:marBottom w:val="0"/>
      <w:divBdr>
        <w:top w:val="none" w:sz="0" w:space="0" w:color="auto"/>
        <w:left w:val="none" w:sz="0" w:space="0" w:color="auto"/>
        <w:bottom w:val="none" w:sz="0" w:space="0" w:color="auto"/>
        <w:right w:val="none" w:sz="0" w:space="0" w:color="auto"/>
      </w:divBdr>
    </w:div>
    <w:div w:id="1647122812">
      <w:bodyDiv w:val="1"/>
      <w:marLeft w:val="0"/>
      <w:marRight w:val="0"/>
      <w:marTop w:val="0"/>
      <w:marBottom w:val="0"/>
      <w:divBdr>
        <w:top w:val="none" w:sz="0" w:space="0" w:color="auto"/>
        <w:left w:val="none" w:sz="0" w:space="0" w:color="auto"/>
        <w:bottom w:val="none" w:sz="0" w:space="0" w:color="auto"/>
        <w:right w:val="none" w:sz="0" w:space="0" w:color="auto"/>
      </w:divBdr>
    </w:div>
    <w:div w:id="1791589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hyperlink" Target="garantF1://28349769.0" TargetMode="External"/><Relationship Id="rId26" Type="http://schemas.openxmlformats.org/officeDocument/2006/relationships/hyperlink" Target="https://www.gosuslugi.ru/" TargetMode="External"/><Relationship Id="rId39" Type="http://schemas.openxmlformats.org/officeDocument/2006/relationships/hyperlink" Target="http://192.168.11.3/" TargetMode="External"/><Relationship Id="rId3" Type="http://schemas.openxmlformats.org/officeDocument/2006/relationships/styles" Target="styles.xml"/><Relationship Id="rId21" Type="http://schemas.openxmlformats.org/officeDocument/2006/relationships/hyperlink" Target="http://internet.garant.ru/document/redirect/47402639/0" TargetMode="External"/><Relationship Id="rId34"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internet.garant.ru/" TargetMode="External"/><Relationship Id="rId17" Type="http://schemas.openxmlformats.org/officeDocument/2006/relationships/header" Target="header4.xml"/><Relationship Id="rId25" Type="http://schemas.openxmlformats.org/officeDocument/2006/relationships/hyperlink" Target="https://www.gosuslugi.ru/" TargetMode="External"/><Relationship Id="rId33" Type="http://schemas.openxmlformats.org/officeDocument/2006/relationships/image" Target="media/image6.jpeg"/><Relationship Id="rId38" Type="http://schemas.openxmlformats.org/officeDocument/2006/relationships/hyperlink" Target="https://internet.garant.ru/"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5.jpeg"/><Relationship Id="rId29" Type="http://schemas.openxmlformats.org/officeDocument/2006/relationships/hyperlink" Target="https://internet.garant.ru/document/redirect/70291362/0" TargetMode="External"/><Relationship Id="rId41"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internet.garant.ru/" TargetMode="External"/><Relationship Id="rId24" Type="http://schemas.openxmlformats.org/officeDocument/2006/relationships/hyperlink" Target="https://www.gosuslugi.ru/" TargetMode="External"/><Relationship Id="rId32" Type="http://schemas.openxmlformats.org/officeDocument/2006/relationships/hyperlink" Target="https://internet.garant.ru/document/redirect/12148567/0" TargetMode="External"/><Relationship Id="rId37" Type="http://schemas.openxmlformats.org/officeDocument/2006/relationships/hyperlink" Target="https://internet.garant.ru/" TargetMode="External"/><Relationship Id="rId40" Type="http://schemas.openxmlformats.org/officeDocument/2006/relationships/hyperlink" Target="http://www.admkineshma.ru/" TargetMode="External"/><Relationship Id="rId45"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s://internet.garant.ru/" TargetMode="External"/><Relationship Id="rId28" Type="http://schemas.openxmlformats.org/officeDocument/2006/relationships/hyperlink" Target="https://internet.garant.ru/document/redirect/28309509/588" TargetMode="External"/><Relationship Id="rId36" Type="http://schemas.openxmlformats.org/officeDocument/2006/relationships/hyperlink" Target="https://internet.garant.ru/" TargetMode="External"/><Relationship Id="rId10" Type="http://schemas.openxmlformats.org/officeDocument/2006/relationships/image" Target="media/image2.jpeg"/><Relationship Id="rId19" Type="http://schemas.openxmlformats.org/officeDocument/2006/relationships/image" Target="media/image4.jpeg"/><Relationship Id="rId31" Type="http://schemas.openxmlformats.org/officeDocument/2006/relationships/hyperlink" Target="https://internet.garant.ru/document/redirect/70291362/0" TargetMode="External"/><Relationship Id="rId44" Type="http://schemas.openxmlformats.org/officeDocument/2006/relationships/image" Target="media/image7.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hyperlink" Target="http://internet.garant.ru/document/redirect/47402639/0" TargetMode="External"/><Relationship Id="rId27" Type="http://schemas.openxmlformats.org/officeDocument/2006/relationships/hyperlink" Target="https://internet.garant.ru/document/redirect/28309509/186" TargetMode="External"/><Relationship Id="rId30" Type="http://schemas.openxmlformats.org/officeDocument/2006/relationships/hyperlink" Target="https://internet.garant.ru/document/redirect/12148567/0" TargetMode="External"/><Relationship Id="rId35" Type="http://schemas.openxmlformats.org/officeDocument/2006/relationships/hyperlink" Target="consultantplus://offline/main?base=RLAW224;n=55501;fld=134" TargetMode="External"/><Relationship Id="rId43"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3EEAC-353B-481B-9EBB-9126FB01E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58</Pages>
  <Words>17360</Words>
  <Characters>98955</Characters>
  <Application>Microsoft Office Word</Application>
  <DocSecurity>0</DocSecurity>
  <Lines>824</Lines>
  <Paragraphs>232</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116083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TIKKineshma</dc:creator>
  <cp:lastModifiedBy>Алена Алексеевна Веселова</cp:lastModifiedBy>
  <cp:revision>85</cp:revision>
  <cp:lastPrinted>2025-04-23T12:56:00Z</cp:lastPrinted>
  <dcterms:created xsi:type="dcterms:W3CDTF">2025-04-24T11:17:00Z</dcterms:created>
  <dcterms:modified xsi:type="dcterms:W3CDTF">2025-04-25T08:16:00Z</dcterms:modified>
</cp:coreProperties>
</file>