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80" w:rsidRPr="00764980" w:rsidRDefault="00764980" w:rsidP="00764980">
      <w:pPr>
        <w:rPr>
          <w:b/>
          <w:color w:val="FFFFFF"/>
          <w:sz w:val="20"/>
          <w:szCs w:val="20"/>
        </w:rPr>
      </w:pPr>
      <w:r w:rsidRPr="00764980">
        <w:rPr>
          <w:noProof/>
        </w:rPr>
        <w:drawing>
          <wp:anchor distT="0" distB="0" distL="114300" distR="114300" simplePos="0" relativeHeight="251659264" behindDoc="1" locked="0" layoutInCell="1" allowOverlap="1" wp14:anchorId="32D12981" wp14:editId="1D3208B1">
            <wp:simplePos x="0" y="0"/>
            <wp:positionH relativeFrom="column">
              <wp:posOffset>-248920</wp:posOffset>
            </wp:positionH>
            <wp:positionV relativeFrom="paragraph">
              <wp:posOffset>1905</wp:posOffset>
            </wp:positionV>
            <wp:extent cx="6477000" cy="1047750"/>
            <wp:effectExtent l="0" t="0" r="0" b="0"/>
            <wp:wrapNone/>
            <wp:docPr id="13" name="Рисунок 13" descr="Описание: Описание: шапка б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шапка бн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64980">
        <w:rPr>
          <w:b/>
          <w:noProof/>
          <w:color w:val="FFFFFF"/>
          <w:sz w:val="20"/>
          <w:szCs w:val="20"/>
        </w:rPr>
        <w:t xml:space="preserve">     1</w:t>
      </w:r>
      <w:r>
        <w:rPr>
          <w:b/>
          <w:noProof/>
          <w:color w:val="FFFFFF"/>
          <w:sz w:val="20"/>
          <w:szCs w:val="20"/>
        </w:rPr>
        <w:t>4</w:t>
      </w:r>
      <w:r w:rsidRPr="00764980">
        <w:rPr>
          <w:b/>
          <w:color w:val="FFFFFF"/>
          <w:sz w:val="20"/>
          <w:szCs w:val="20"/>
        </w:rPr>
        <w:t xml:space="preserve">  января  2025 года</w:t>
      </w:r>
    </w:p>
    <w:p w:rsidR="00764980" w:rsidRPr="00764980" w:rsidRDefault="00764980" w:rsidP="00764980">
      <w:pPr>
        <w:spacing w:before="120"/>
        <w:rPr>
          <w:rFonts w:ascii="Arial" w:hAnsi="Arial" w:cs="Arial"/>
          <w:color w:val="000000"/>
          <w:sz w:val="56"/>
          <w:szCs w:val="56"/>
        </w:rPr>
      </w:pPr>
      <w:r w:rsidRPr="00764980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764980">
        <w:rPr>
          <w:rFonts w:ascii="Arial" w:hAnsi="Arial" w:cs="Arial"/>
          <w:color w:val="000000"/>
          <w:sz w:val="56"/>
          <w:szCs w:val="56"/>
        </w:rPr>
        <w:t>№ 158</w:t>
      </w:r>
      <w:r>
        <w:rPr>
          <w:rFonts w:ascii="Arial" w:hAnsi="Arial" w:cs="Arial"/>
          <w:color w:val="000000"/>
          <w:sz w:val="56"/>
          <w:szCs w:val="56"/>
        </w:rPr>
        <w:t>7</w:t>
      </w:r>
    </w:p>
    <w:p w:rsidR="00764980" w:rsidRPr="00764980" w:rsidRDefault="00764980" w:rsidP="00764980">
      <w:pPr>
        <w:rPr>
          <w:b/>
          <w:color w:val="000000"/>
          <w:sz w:val="36"/>
          <w:szCs w:val="40"/>
        </w:rPr>
      </w:pPr>
      <w:r w:rsidRPr="00764980">
        <w:rPr>
          <w:rFonts w:ascii="Georgia" w:hAnsi="Georgia"/>
          <w:b/>
          <w:color w:val="000000"/>
          <w:sz w:val="40"/>
          <w:szCs w:val="40"/>
        </w:rPr>
        <w:t xml:space="preserve">                                                                  </w:t>
      </w:r>
      <w:r w:rsidRPr="00764980">
        <w:rPr>
          <w:b/>
          <w:color w:val="000000"/>
          <w:sz w:val="32"/>
          <w:szCs w:val="40"/>
        </w:rPr>
        <w:t xml:space="preserve">Январь </w:t>
      </w:r>
      <w:r w:rsidRPr="00764980">
        <w:rPr>
          <w:b/>
          <w:color w:val="000000"/>
          <w:sz w:val="32"/>
          <w:szCs w:val="32"/>
        </w:rPr>
        <w:t>2025 года</w:t>
      </w:r>
    </w:p>
    <w:p w:rsidR="00764980" w:rsidRPr="00764980" w:rsidRDefault="00764980" w:rsidP="00764980">
      <w:pPr>
        <w:jc w:val="right"/>
        <w:rPr>
          <w:sz w:val="18"/>
          <w:szCs w:val="18"/>
        </w:rPr>
      </w:pPr>
    </w:p>
    <w:p w:rsidR="00764980" w:rsidRPr="00764980" w:rsidRDefault="00764980" w:rsidP="00764980">
      <w:pPr>
        <w:jc w:val="center"/>
      </w:pPr>
    </w:p>
    <w:p w:rsidR="00764980" w:rsidRDefault="00764980" w:rsidP="00E23B21"/>
    <w:p w:rsidR="00E23B21" w:rsidRDefault="00E23B21" w:rsidP="001B6FC8">
      <w:pPr>
        <w:jc w:val="center"/>
      </w:pPr>
    </w:p>
    <w:p w:rsidR="00E23B21" w:rsidRPr="00E23B21" w:rsidRDefault="00E23B21" w:rsidP="00E23B21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12" name="Рисунок 1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21" w:rsidRPr="00E23B21" w:rsidRDefault="00E23B21" w:rsidP="00E23B21">
      <w:pPr>
        <w:jc w:val="center"/>
      </w:pPr>
    </w:p>
    <w:p w:rsidR="00E23B21" w:rsidRPr="00C67FDA" w:rsidRDefault="00E23B21" w:rsidP="00E23B21">
      <w:pPr>
        <w:jc w:val="center"/>
        <w:rPr>
          <w:b/>
          <w:spacing w:val="60"/>
          <w:sz w:val="56"/>
          <w:szCs w:val="60"/>
        </w:rPr>
      </w:pPr>
      <w:r w:rsidRPr="00C67FDA">
        <w:rPr>
          <w:b/>
          <w:spacing w:val="60"/>
          <w:sz w:val="56"/>
          <w:szCs w:val="60"/>
        </w:rPr>
        <w:t>ПОСТАНОВЛЕНИЕ</w:t>
      </w:r>
    </w:p>
    <w:p w:rsidR="00E23B21" w:rsidRPr="00C67FDA" w:rsidRDefault="00E23B21" w:rsidP="00E23B21">
      <w:pPr>
        <w:jc w:val="center"/>
        <w:rPr>
          <w:b/>
          <w:spacing w:val="56"/>
          <w:sz w:val="36"/>
          <w:szCs w:val="38"/>
        </w:rPr>
      </w:pPr>
      <w:r w:rsidRPr="00C67FDA">
        <w:rPr>
          <w:b/>
          <w:spacing w:val="56"/>
          <w:sz w:val="36"/>
          <w:szCs w:val="38"/>
        </w:rPr>
        <w:t xml:space="preserve">администрации </w:t>
      </w:r>
    </w:p>
    <w:p w:rsidR="00E23B21" w:rsidRPr="00C67FDA" w:rsidRDefault="00E23B21" w:rsidP="00E23B21">
      <w:pPr>
        <w:jc w:val="center"/>
        <w:rPr>
          <w:b/>
          <w:spacing w:val="56"/>
          <w:sz w:val="36"/>
          <w:szCs w:val="38"/>
        </w:rPr>
      </w:pPr>
      <w:r w:rsidRPr="00C67FDA">
        <w:rPr>
          <w:b/>
          <w:spacing w:val="56"/>
          <w:sz w:val="36"/>
          <w:szCs w:val="38"/>
        </w:rPr>
        <w:t>городского округа Кинешма</w:t>
      </w:r>
    </w:p>
    <w:p w:rsidR="00E23B21" w:rsidRPr="00E23B21" w:rsidRDefault="00E23B21" w:rsidP="00E23B21">
      <w:pPr>
        <w:jc w:val="center"/>
        <w:rPr>
          <w:b/>
          <w:spacing w:val="56"/>
          <w:sz w:val="38"/>
          <w:szCs w:val="38"/>
        </w:rPr>
      </w:pPr>
    </w:p>
    <w:p w:rsidR="00E23B21" w:rsidRPr="00764980" w:rsidRDefault="00E23B21" w:rsidP="00E23B21">
      <w:pPr>
        <w:jc w:val="center"/>
        <w:rPr>
          <w:b/>
          <w:sz w:val="28"/>
          <w:szCs w:val="28"/>
          <w:u w:val="single"/>
        </w:rPr>
      </w:pPr>
      <w:r w:rsidRPr="00764980">
        <w:rPr>
          <w:b/>
          <w:sz w:val="28"/>
          <w:szCs w:val="28"/>
          <w:u w:val="single"/>
        </w:rPr>
        <w:t>от  28.12.2024 №  2365-п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  <w:r w:rsidRPr="00E23B21">
        <w:rPr>
          <w:b/>
          <w:sz w:val="28"/>
          <w:szCs w:val="28"/>
        </w:rPr>
        <w:t>Об установлении публичного сервитута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  <w:r w:rsidRPr="00E23B21">
        <w:rPr>
          <w:b/>
          <w:sz w:val="28"/>
          <w:szCs w:val="28"/>
        </w:rPr>
        <w:t>на территории городского округа Кинешма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    В соответствии со </w:t>
      </w:r>
      <w:proofErr w:type="spellStart"/>
      <w:r w:rsidRPr="00E23B21">
        <w:rPr>
          <w:sz w:val="28"/>
          <w:szCs w:val="28"/>
        </w:rPr>
        <w:t>ст.ст</w:t>
      </w:r>
      <w:proofErr w:type="spellEnd"/>
      <w:r w:rsidRPr="00E23B21">
        <w:rPr>
          <w:sz w:val="28"/>
          <w:szCs w:val="28"/>
        </w:rPr>
        <w:t xml:space="preserve"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</w:t>
      </w:r>
      <w:proofErr w:type="gramStart"/>
      <w:r w:rsidRPr="00E23B21">
        <w:rPr>
          <w:sz w:val="28"/>
          <w:szCs w:val="28"/>
        </w:rPr>
        <w:t>Российской Федерации»,</w:t>
      </w:r>
      <w:r w:rsidRPr="00E23B21">
        <w:rPr>
          <w:rFonts w:ascii="Arial" w:hAnsi="Arial" w:cs="Arial"/>
          <w:color w:val="3C3C3C"/>
          <w:sz w:val="20"/>
          <w:szCs w:val="20"/>
        </w:rPr>
        <w:t xml:space="preserve"> </w:t>
      </w:r>
      <w:r w:rsidRPr="00E23B21">
        <w:rPr>
          <w:sz w:val="28"/>
          <w:szCs w:val="28"/>
        </w:rPr>
        <w:t xml:space="preserve"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 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E23B21">
        <w:rPr>
          <w:sz w:val="28"/>
          <w:szCs w:val="28"/>
        </w:rPr>
        <w:t>ст.ст</w:t>
      </w:r>
      <w:proofErr w:type="spellEnd"/>
      <w:r w:rsidRPr="00E23B21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E23B21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</w:t>
      </w:r>
    </w:p>
    <w:p w:rsidR="00E23B21" w:rsidRPr="00E23B21" w:rsidRDefault="00E23B21" w:rsidP="00E23B21">
      <w:pPr>
        <w:ind w:firstLine="720"/>
        <w:jc w:val="both"/>
        <w:outlineLvl w:val="0"/>
        <w:rPr>
          <w:b/>
          <w:sz w:val="28"/>
          <w:szCs w:val="28"/>
        </w:rPr>
      </w:pPr>
      <w:r w:rsidRPr="00E23B21">
        <w:rPr>
          <w:b/>
          <w:spacing w:val="20"/>
          <w:sz w:val="28"/>
          <w:szCs w:val="28"/>
        </w:rPr>
        <w:t>постановляет:</w:t>
      </w:r>
    </w:p>
    <w:p w:rsidR="00E23B21" w:rsidRPr="00E23B21" w:rsidRDefault="00E23B21" w:rsidP="00E23B21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E23B21" w:rsidRPr="00E23B21" w:rsidRDefault="00E23B21" w:rsidP="00E23B21">
      <w:pPr>
        <w:jc w:val="both"/>
        <w:outlineLvl w:val="0"/>
        <w:rPr>
          <w:sz w:val="28"/>
          <w:szCs w:val="28"/>
        </w:rPr>
      </w:pPr>
      <w:r w:rsidRPr="00E23B21">
        <w:rPr>
          <w:sz w:val="28"/>
          <w:szCs w:val="28"/>
        </w:rPr>
        <w:lastRenderedPageBreak/>
        <w:t xml:space="preserve">          1. </w:t>
      </w:r>
      <w:proofErr w:type="gramStart"/>
      <w:r w:rsidRPr="00E23B21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E23B21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КЛ-6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N041-ТП N129, ААБ 120 L-0,66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 </w:t>
      </w:r>
      <w:r w:rsidRPr="00E23B21">
        <w:rPr>
          <w:sz w:val="28"/>
          <w:szCs w:val="28"/>
        </w:rPr>
        <w:t>по адресу: Ивановская область,  г. Кинешма на земельные участки:</w:t>
      </w:r>
    </w:p>
    <w:p w:rsidR="00E23B21" w:rsidRPr="00E23B21" w:rsidRDefault="00E23B21" w:rsidP="00E23B21">
      <w:pPr>
        <w:jc w:val="both"/>
        <w:outlineLvl w:val="0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E23B21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E23B21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Адрес: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37:25:040112:11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162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color w:val="000000"/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color w:val="000000"/>
                <w:sz w:val="28"/>
                <w:szCs w:val="28"/>
              </w:rPr>
              <w:t xml:space="preserve"> Юрьевецкая, д 49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37:25:040112:12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обл. Ивановская, г. Кинешма, ул. Юрьевецкая</w:t>
            </w:r>
          </w:p>
        </w:tc>
      </w:tr>
    </w:tbl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b/>
          <w:sz w:val="28"/>
          <w:szCs w:val="28"/>
          <w:u w:val="single"/>
        </w:rPr>
      </w:pPr>
      <w:r w:rsidRPr="00E23B21">
        <w:rPr>
          <w:sz w:val="28"/>
          <w:szCs w:val="28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КЛ-6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N041-ТП N129, ААБ 120 L-0,66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№1.</w:t>
      </w:r>
    </w:p>
    <w:p w:rsidR="00E23B21" w:rsidRPr="00E23B21" w:rsidRDefault="00E23B21" w:rsidP="00E23B21">
      <w:pPr>
        <w:jc w:val="both"/>
        <w:rPr>
          <w:rFonts w:ascii="Times New Roman CYR" w:hAnsi="Times New Roman CYR" w:cs="Times New Roman CYR"/>
          <w:b/>
        </w:rPr>
      </w:pPr>
      <w:r w:rsidRPr="00E23B21">
        <w:rPr>
          <w:rFonts w:ascii="Times New Roman CYR" w:hAnsi="Times New Roman CYR" w:cs="Times New Roman CYR"/>
          <w:b/>
        </w:rPr>
        <w:t xml:space="preserve">     </w:t>
      </w:r>
      <w:r w:rsidRPr="00E23B21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КЛ-6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N041-ТП N129, ААБ 120 L-0,66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 </w:t>
      </w:r>
      <w:r w:rsidRPr="00E23B21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E23B21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E23B21">
        <w:rPr>
          <w:color w:val="000000"/>
          <w:sz w:val="28"/>
          <w:szCs w:val="28"/>
        </w:rPr>
        <w:t xml:space="preserve">   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lastRenderedPageBreak/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b/>
          <w:sz w:val="28"/>
          <w:szCs w:val="28"/>
        </w:rPr>
        <w:t xml:space="preserve">Глава  </w:t>
      </w:r>
    </w:p>
    <w:p w:rsidR="00E23B21" w:rsidRPr="00E23B21" w:rsidRDefault="00E23B21" w:rsidP="00E23B21">
      <w:pPr>
        <w:jc w:val="both"/>
        <w:rPr>
          <w:b/>
          <w:sz w:val="16"/>
          <w:szCs w:val="16"/>
        </w:rPr>
      </w:pPr>
      <w:r w:rsidRPr="00E23B21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E23B21" w:rsidRPr="00E23B21" w:rsidRDefault="00E23B21" w:rsidP="00E23B21">
      <w:pPr>
        <w:rPr>
          <w:sz w:val="22"/>
          <w:szCs w:val="22"/>
          <w:lang w:eastAsia="x-none"/>
        </w:rPr>
      </w:pPr>
    </w:p>
    <w:p w:rsidR="00E23B21" w:rsidRDefault="00E23B21" w:rsidP="00E23B21"/>
    <w:p w:rsidR="00E23B21" w:rsidRDefault="00E23B21" w:rsidP="001B6FC8">
      <w:pPr>
        <w:jc w:val="center"/>
      </w:pPr>
    </w:p>
    <w:p w:rsidR="00C67FDA" w:rsidRDefault="00C67FDA" w:rsidP="001B6FC8">
      <w:pPr>
        <w:jc w:val="center"/>
      </w:pPr>
      <w:r>
        <w:br w:type="page"/>
      </w:r>
    </w:p>
    <w:p w:rsidR="001B6FC8" w:rsidRDefault="001B6FC8" w:rsidP="001B6FC8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0" t="0" r="9525" b="9525"/>
            <wp:docPr id="1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FC8" w:rsidRDefault="001B6FC8" w:rsidP="001B6FC8">
      <w:pPr>
        <w:jc w:val="center"/>
      </w:pPr>
    </w:p>
    <w:p w:rsidR="001B6FC8" w:rsidRPr="00C67FDA" w:rsidRDefault="001B6FC8" w:rsidP="001B6FC8">
      <w:pPr>
        <w:jc w:val="center"/>
        <w:rPr>
          <w:b/>
          <w:spacing w:val="60"/>
          <w:sz w:val="56"/>
          <w:szCs w:val="60"/>
        </w:rPr>
      </w:pPr>
      <w:r w:rsidRPr="00C67FDA">
        <w:rPr>
          <w:b/>
          <w:spacing w:val="60"/>
          <w:sz w:val="56"/>
          <w:szCs w:val="60"/>
        </w:rPr>
        <w:t>ПОСТАНОВЛЕНИЕ</w:t>
      </w:r>
    </w:p>
    <w:p w:rsidR="001B6FC8" w:rsidRPr="00C67FDA" w:rsidRDefault="001B6FC8" w:rsidP="001B6FC8">
      <w:pPr>
        <w:jc w:val="center"/>
        <w:rPr>
          <w:b/>
          <w:spacing w:val="56"/>
          <w:sz w:val="36"/>
          <w:szCs w:val="38"/>
        </w:rPr>
      </w:pPr>
      <w:r w:rsidRPr="00C67FDA">
        <w:rPr>
          <w:b/>
          <w:spacing w:val="56"/>
          <w:sz w:val="36"/>
          <w:szCs w:val="38"/>
        </w:rPr>
        <w:t xml:space="preserve">администрации </w:t>
      </w:r>
    </w:p>
    <w:p w:rsidR="001B6FC8" w:rsidRPr="00C67FDA" w:rsidRDefault="001B6FC8" w:rsidP="001B6FC8">
      <w:pPr>
        <w:jc w:val="center"/>
        <w:rPr>
          <w:b/>
          <w:spacing w:val="56"/>
          <w:sz w:val="36"/>
          <w:szCs w:val="38"/>
        </w:rPr>
      </w:pPr>
      <w:r w:rsidRPr="00C67FDA">
        <w:rPr>
          <w:b/>
          <w:spacing w:val="56"/>
          <w:sz w:val="36"/>
          <w:szCs w:val="38"/>
        </w:rPr>
        <w:t>городского округа Кинешма</w:t>
      </w:r>
    </w:p>
    <w:p w:rsidR="001B6FC8" w:rsidRPr="007C51E3" w:rsidRDefault="001B6FC8" w:rsidP="001B6FC8">
      <w:pPr>
        <w:jc w:val="center"/>
        <w:rPr>
          <w:b/>
          <w:spacing w:val="56"/>
          <w:sz w:val="38"/>
          <w:szCs w:val="38"/>
        </w:rPr>
      </w:pPr>
    </w:p>
    <w:p w:rsidR="001B6FC8" w:rsidRPr="00C67FDA" w:rsidRDefault="001B6FC8" w:rsidP="001B6FC8">
      <w:pPr>
        <w:jc w:val="center"/>
        <w:rPr>
          <w:b/>
          <w:sz w:val="28"/>
          <w:szCs w:val="28"/>
          <w:u w:val="single"/>
        </w:rPr>
      </w:pPr>
      <w:r w:rsidRPr="00C67FDA">
        <w:rPr>
          <w:b/>
          <w:sz w:val="28"/>
          <w:szCs w:val="28"/>
          <w:u w:val="single"/>
        </w:rPr>
        <w:t>от  28.12.2024 №  2366-п</w:t>
      </w:r>
    </w:p>
    <w:p w:rsidR="001B6FC8" w:rsidRPr="00AB715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Default="001B6FC8" w:rsidP="001B6FC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Об установлении публичного сервитута</w:t>
      </w:r>
    </w:p>
    <w:p w:rsidR="001B6FC8" w:rsidRDefault="001B6FC8" w:rsidP="001B6FC8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 территории городского округа Кинешма</w:t>
      </w:r>
    </w:p>
    <w:p w:rsid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Default="001B6FC8" w:rsidP="001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>
        <w:rPr>
          <w:sz w:val="28"/>
          <w:szCs w:val="28"/>
        </w:rPr>
        <w:t xml:space="preserve">В соответствии со </w:t>
      </w:r>
      <w:proofErr w:type="spellStart"/>
      <w:r w:rsidRPr="00D96A39">
        <w:rPr>
          <w:sz w:val="28"/>
          <w:szCs w:val="28"/>
        </w:rPr>
        <w:t>ст.</w:t>
      </w:r>
      <w:r>
        <w:rPr>
          <w:sz w:val="28"/>
          <w:szCs w:val="28"/>
        </w:rPr>
        <w:t>ст</w:t>
      </w:r>
      <w:proofErr w:type="spellEnd"/>
      <w:r>
        <w:rPr>
          <w:sz w:val="28"/>
          <w:szCs w:val="28"/>
        </w:rPr>
        <w:t xml:space="preserve">. 11, 39.37–39.50 </w:t>
      </w:r>
      <w:r w:rsidRPr="00D96A39">
        <w:rPr>
          <w:sz w:val="28"/>
          <w:szCs w:val="28"/>
        </w:rPr>
        <w:t xml:space="preserve">Земельного кодекса Российской Федерации </w:t>
      </w:r>
      <w:r>
        <w:rPr>
          <w:sz w:val="28"/>
          <w:szCs w:val="28"/>
        </w:rPr>
        <w:t xml:space="preserve"> </w:t>
      </w:r>
      <w:r w:rsidRPr="00D96A39">
        <w:rPr>
          <w:sz w:val="28"/>
          <w:szCs w:val="28"/>
        </w:rPr>
        <w:t>от 25.10.2001 №</w:t>
      </w:r>
      <w:r>
        <w:rPr>
          <w:sz w:val="28"/>
          <w:szCs w:val="28"/>
        </w:rPr>
        <w:t xml:space="preserve"> </w:t>
      </w:r>
      <w:r w:rsidRPr="00D96A39">
        <w:rPr>
          <w:sz w:val="28"/>
          <w:szCs w:val="28"/>
        </w:rPr>
        <w:t>136-ФЗ,</w:t>
      </w:r>
      <w:r>
        <w:rPr>
          <w:sz w:val="28"/>
          <w:szCs w:val="28"/>
        </w:rPr>
        <w:t xml:space="preserve"> </w:t>
      </w:r>
      <w:r w:rsidRPr="008A727E">
        <w:rPr>
          <w:sz w:val="28"/>
          <w:szCs w:val="28"/>
        </w:rPr>
        <w:t>п.2 ст.3.3</w:t>
      </w:r>
      <w:r>
        <w:rPr>
          <w:sz w:val="28"/>
          <w:szCs w:val="28"/>
        </w:rPr>
        <w:t>, п. 3, 4, ст.3.6</w:t>
      </w:r>
      <w:r w:rsidRPr="008A727E">
        <w:rPr>
          <w:sz w:val="28"/>
          <w:szCs w:val="28"/>
        </w:rPr>
        <w:t xml:space="preserve"> Федерального закона от 25.10.2001 № 137-ФЗ «О введении в действие земельного</w:t>
      </w:r>
      <w:r>
        <w:rPr>
          <w:sz w:val="28"/>
          <w:szCs w:val="28"/>
        </w:rPr>
        <w:t xml:space="preserve"> кодекса Российской Федерации»,</w:t>
      </w:r>
      <w:r>
        <w:rPr>
          <w:rFonts w:ascii="Arial" w:hAnsi="Arial" w:cs="Arial"/>
          <w:color w:val="3C3C3C"/>
          <w:sz w:val="20"/>
          <w:szCs w:val="20"/>
        </w:rPr>
        <w:t xml:space="preserve"> </w:t>
      </w:r>
      <w:r w:rsidRPr="00F4102A">
        <w:rPr>
          <w:sz w:val="28"/>
          <w:szCs w:val="28"/>
        </w:rPr>
        <w:t xml:space="preserve">Федеральным законом от 06.10.2003 №131-ФЗ </w:t>
      </w:r>
      <w:r>
        <w:rPr>
          <w:sz w:val="28"/>
          <w:szCs w:val="28"/>
        </w:rPr>
        <w:t xml:space="preserve">     </w:t>
      </w:r>
      <w:r w:rsidRPr="00F4102A">
        <w:rPr>
          <w:sz w:val="28"/>
          <w:szCs w:val="28"/>
        </w:rPr>
        <w:t>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>, приказом Министерства экономического развития РФ                        от 10.10.2018 № 541 «Об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>. 41, 46, 56 Устава</w:t>
      </w:r>
      <w:r w:rsidRPr="00D96A39">
        <w:rPr>
          <w:sz w:val="28"/>
          <w:szCs w:val="28"/>
        </w:rPr>
        <w:t xml:space="preserve"> муниципального образования «Городской округ Кинешма»,</w:t>
      </w:r>
      <w:r>
        <w:rPr>
          <w:sz w:val="28"/>
          <w:szCs w:val="28"/>
        </w:rPr>
        <w:t xml:space="preserve"> на основании</w:t>
      </w:r>
      <w:proofErr w:type="gramEnd"/>
      <w:r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1B6FC8" w:rsidRPr="00D96A39" w:rsidRDefault="001B6FC8" w:rsidP="001B6FC8">
      <w:pPr>
        <w:jc w:val="both"/>
        <w:rPr>
          <w:sz w:val="28"/>
          <w:szCs w:val="28"/>
        </w:rPr>
      </w:pPr>
      <w:r w:rsidRPr="00D96A39">
        <w:rPr>
          <w:sz w:val="28"/>
          <w:szCs w:val="28"/>
        </w:rPr>
        <w:t xml:space="preserve"> </w:t>
      </w:r>
    </w:p>
    <w:p w:rsidR="001B6FC8" w:rsidRPr="007748E9" w:rsidRDefault="001B6FC8" w:rsidP="001B6FC8">
      <w:pPr>
        <w:ind w:firstLine="720"/>
        <w:jc w:val="both"/>
        <w:outlineLvl w:val="0"/>
        <w:rPr>
          <w:b/>
          <w:sz w:val="28"/>
          <w:szCs w:val="28"/>
        </w:rPr>
      </w:pPr>
      <w:r w:rsidRPr="00632F2B">
        <w:rPr>
          <w:b/>
          <w:spacing w:val="20"/>
          <w:sz w:val="28"/>
          <w:szCs w:val="28"/>
        </w:rPr>
        <w:t>постановляет:</w:t>
      </w:r>
    </w:p>
    <w:p w:rsidR="001B6FC8" w:rsidRDefault="001B6FC8" w:rsidP="001B6FC8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1B6FC8" w:rsidRDefault="001B6FC8" w:rsidP="001B6FC8">
      <w:pPr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1. </w:t>
      </w:r>
      <w:proofErr w:type="gramStart"/>
      <w:r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>
        <w:rPr>
          <w:sz w:val="28"/>
          <w:szCs w:val="28"/>
        </w:rPr>
        <w:t xml:space="preserve">                        Ивановская область, г. Кинешма, ул. Высокая, д.1), публичный сервитут </w:t>
      </w:r>
      <w:r w:rsidRPr="00FB2DF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FB2DF8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размещения  и дальнейшей эксплуатации объекта электросетевого хозяйства  </w:t>
      </w:r>
      <w:r w:rsidRPr="003B422A">
        <w:rPr>
          <w:b/>
          <w:sz w:val="28"/>
          <w:szCs w:val="28"/>
          <w:u w:val="single"/>
        </w:rPr>
        <w:t xml:space="preserve">КЛ-0,4 </w:t>
      </w:r>
      <w:proofErr w:type="spellStart"/>
      <w:r w:rsidRPr="003B422A">
        <w:rPr>
          <w:b/>
          <w:sz w:val="28"/>
          <w:szCs w:val="28"/>
          <w:u w:val="single"/>
        </w:rPr>
        <w:t>кВ</w:t>
      </w:r>
      <w:proofErr w:type="spellEnd"/>
      <w:r w:rsidRPr="003B422A">
        <w:rPr>
          <w:b/>
          <w:sz w:val="28"/>
          <w:szCs w:val="28"/>
          <w:u w:val="single"/>
        </w:rPr>
        <w:t xml:space="preserve"> ТП N139-жд Текстильная</w:t>
      </w:r>
      <w:proofErr w:type="gramStart"/>
      <w:r w:rsidRPr="003B422A">
        <w:rPr>
          <w:b/>
          <w:sz w:val="28"/>
          <w:szCs w:val="28"/>
          <w:u w:val="single"/>
        </w:rPr>
        <w:t>2</w:t>
      </w:r>
      <w:proofErr w:type="gramEnd"/>
      <w:r w:rsidRPr="003B422A">
        <w:rPr>
          <w:b/>
          <w:sz w:val="28"/>
          <w:szCs w:val="28"/>
          <w:u w:val="single"/>
        </w:rPr>
        <w:t>,ААБ 3*25+1*16 L-0,243 км - ЭК №1</w:t>
      </w:r>
      <w:r>
        <w:rPr>
          <w:b/>
          <w:sz w:val="28"/>
          <w:szCs w:val="28"/>
          <w:u w:val="single"/>
        </w:rPr>
        <w:t xml:space="preserve"> </w:t>
      </w:r>
      <w:r w:rsidRPr="001D63A1">
        <w:rPr>
          <w:sz w:val="28"/>
          <w:szCs w:val="28"/>
        </w:rPr>
        <w:t>по</w:t>
      </w:r>
      <w:r>
        <w:rPr>
          <w:sz w:val="28"/>
          <w:szCs w:val="28"/>
        </w:rPr>
        <w:t xml:space="preserve"> адресу: Ивановская область,  г. Кинешма на земельные участки:</w:t>
      </w:r>
    </w:p>
    <w:p w:rsidR="001B6FC8" w:rsidRDefault="001B6FC8" w:rsidP="001B6FC8">
      <w:pPr>
        <w:jc w:val="both"/>
        <w:outlineLvl w:val="0"/>
        <w:rPr>
          <w:sz w:val="28"/>
          <w:szCs w:val="28"/>
        </w:rPr>
      </w:pPr>
    </w:p>
    <w:p w:rsidR="001B6FC8" w:rsidRDefault="001B6FC8" w:rsidP="001B6FC8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1B6FC8" w:rsidRPr="003B422A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3B422A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3B422A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3B422A">
              <w:rPr>
                <w:sz w:val="28"/>
                <w:szCs w:val="28"/>
              </w:rPr>
              <w:t>Адрес:</w:t>
            </w:r>
          </w:p>
        </w:tc>
      </w:tr>
      <w:tr w:rsidR="001B6FC8" w:rsidRPr="003B422A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37:25:040586:4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обл. Ивановская, г. Кинешма, ул. Текстильная</w:t>
            </w:r>
          </w:p>
        </w:tc>
      </w:tr>
      <w:tr w:rsidR="001B6FC8" w:rsidRPr="003B422A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37:25:040507:8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3B422A" w:rsidRDefault="001B6FC8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3B422A">
              <w:rPr>
                <w:color w:val="000000"/>
                <w:sz w:val="28"/>
                <w:szCs w:val="28"/>
              </w:rPr>
              <w:t>обл. Ивановская, г. Кинешма, ул. Текстильная, дом № 2</w:t>
            </w:r>
          </w:p>
        </w:tc>
      </w:tr>
    </w:tbl>
    <w:p w:rsidR="001B6FC8" w:rsidRDefault="001B6FC8" w:rsidP="001B6FC8">
      <w:pPr>
        <w:jc w:val="both"/>
        <w:rPr>
          <w:sz w:val="28"/>
          <w:szCs w:val="28"/>
        </w:rPr>
      </w:pPr>
    </w:p>
    <w:p w:rsidR="001B6FC8" w:rsidRDefault="001B6FC8" w:rsidP="001B6FC8">
      <w:pPr>
        <w:jc w:val="both"/>
        <w:rPr>
          <w:b/>
          <w:sz w:val="28"/>
          <w:szCs w:val="28"/>
          <w:u w:val="single"/>
        </w:rPr>
      </w:pPr>
      <w:r>
        <w:rPr>
          <w:sz w:val="28"/>
          <w:szCs w:val="28"/>
        </w:rPr>
        <w:t xml:space="preserve">       2. В отношении  </w:t>
      </w:r>
      <w:r w:rsidRPr="006A24DC">
        <w:rPr>
          <w:sz w:val="28"/>
          <w:szCs w:val="28"/>
        </w:rPr>
        <w:t>земельных участков</w:t>
      </w:r>
      <w:r>
        <w:rPr>
          <w:sz w:val="28"/>
          <w:szCs w:val="28"/>
        </w:rPr>
        <w:t xml:space="preserve">, указанных в пункте 1  </w:t>
      </w:r>
      <w:r w:rsidRPr="006A24DC">
        <w:rPr>
          <w:sz w:val="28"/>
          <w:szCs w:val="28"/>
        </w:rPr>
        <w:t xml:space="preserve">границы </w:t>
      </w:r>
      <w:r>
        <w:rPr>
          <w:sz w:val="28"/>
          <w:szCs w:val="28"/>
        </w:rPr>
        <w:t xml:space="preserve">публичного </w:t>
      </w:r>
      <w:r w:rsidRPr="006A24DC">
        <w:rPr>
          <w:sz w:val="28"/>
          <w:szCs w:val="28"/>
        </w:rPr>
        <w:t>сервитута устанавли</w:t>
      </w:r>
      <w:r>
        <w:rPr>
          <w:sz w:val="28"/>
          <w:szCs w:val="28"/>
        </w:rPr>
        <w:t>ваются в соответствии со схемой</w:t>
      </w:r>
      <w:r w:rsidRPr="006A24DC">
        <w:rPr>
          <w:sz w:val="28"/>
          <w:szCs w:val="28"/>
        </w:rPr>
        <w:t xml:space="preserve"> расположения границ (сферы действия) публичного сервитута</w:t>
      </w:r>
      <w:r>
        <w:rPr>
          <w:sz w:val="28"/>
          <w:szCs w:val="28"/>
        </w:rPr>
        <w:t xml:space="preserve">, устанавливаемого </w:t>
      </w:r>
      <w:r w:rsidRPr="00FB2DF8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размещения  и дальнейшей эксплуатации объекта электросетевого хозяйства  </w:t>
      </w:r>
      <w:r w:rsidRPr="003B422A">
        <w:rPr>
          <w:b/>
          <w:sz w:val="28"/>
          <w:szCs w:val="28"/>
          <w:u w:val="single"/>
        </w:rPr>
        <w:t xml:space="preserve">КЛ-0,4 </w:t>
      </w:r>
      <w:proofErr w:type="spellStart"/>
      <w:r w:rsidRPr="003B422A">
        <w:rPr>
          <w:b/>
          <w:sz w:val="28"/>
          <w:szCs w:val="28"/>
          <w:u w:val="single"/>
        </w:rPr>
        <w:t>кВ</w:t>
      </w:r>
      <w:proofErr w:type="spellEnd"/>
      <w:r w:rsidRPr="003B422A">
        <w:rPr>
          <w:b/>
          <w:sz w:val="28"/>
          <w:szCs w:val="28"/>
          <w:u w:val="single"/>
        </w:rPr>
        <w:t xml:space="preserve"> ТП N139-жд Текстильная</w:t>
      </w:r>
      <w:proofErr w:type="gramStart"/>
      <w:r w:rsidRPr="003B422A">
        <w:rPr>
          <w:b/>
          <w:sz w:val="28"/>
          <w:szCs w:val="28"/>
          <w:u w:val="single"/>
        </w:rPr>
        <w:t>2</w:t>
      </w:r>
      <w:proofErr w:type="gramEnd"/>
      <w:r w:rsidRPr="003B422A">
        <w:rPr>
          <w:b/>
          <w:sz w:val="28"/>
          <w:szCs w:val="28"/>
          <w:u w:val="single"/>
        </w:rPr>
        <w:t>,ААБ 3*25+1*16 L-0,243 км - ЭК №1</w:t>
      </w:r>
      <w:r>
        <w:rPr>
          <w:b/>
          <w:sz w:val="28"/>
          <w:szCs w:val="28"/>
          <w:u w:val="single"/>
        </w:rPr>
        <w:t>.</w:t>
      </w:r>
    </w:p>
    <w:p w:rsidR="001B6FC8" w:rsidRPr="005B0A04" w:rsidRDefault="001B6FC8" w:rsidP="001B6FC8">
      <w:pPr>
        <w:jc w:val="both"/>
        <w:rPr>
          <w:rFonts w:ascii="Times New Roman CYR" w:hAnsi="Times New Roman CYR" w:cs="Times New Roman CYR"/>
          <w:b/>
        </w:rPr>
      </w:pPr>
      <w:r w:rsidRPr="00474A10">
        <w:rPr>
          <w:rFonts w:ascii="Times New Roman CYR" w:hAnsi="Times New Roman CYR" w:cs="Times New Roman CYR"/>
          <w:b/>
        </w:rPr>
        <w:t xml:space="preserve"> </w:t>
      </w:r>
      <w:r>
        <w:rPr>
          <w:rFonts w:ascii="Times New Roman CYR" w:hAnsi="Times New Roman CYR" w:cs="Times New Roman CYR"/>
          <w:b/>
        </w:rPr>
        <w:t xml:space="preserve">    </w:t>
      </w:r>
      <w:r>
        <w:rPr>
          <w:sz w:val="28"/>
          <w:szCs w:val="28"/>
        </w:rPr>
        <w:t xml:space="preserve">  3. Схема</w:t>
      </w:r>
      <w:r w:rsidRPr="006A24DC">
        <w:rPr>
          <w:sz w:val="28"/>
          <w:szCs w:val="28"/>
        </w:rPr>
        <w:t xml:space="preserve"> расположения границ (сферы действия) публичного сервитута</w:t>
      </w:r>
      <w:r>
        <w:rPr>
          <w:sz w:val="28"/>
          <w:szCs w:val="28"/>
        </w:rPr>
        <w:t xml:space="preserve">, устанавливаемого </w:t>
      </w:r>
      <w:r w:rsidRPr="00FB2DF8">
        <w:rPr>
          <w:sz w:val="28"/>
          <w:szCs w:val="28"/>
        </w:rPr>
        <w:t>в целях</w:t>
      </w:r>
      <w:r>
        <w:rPr>
          <w:sz w:val="28"/>
          <w:szCs w:val="28"/>
        </w:rPr>
        <w:t xml:space="preserve"> размещения  и дальнейшей эксплуатации объекта электросетевого хозяйства  </w:t>
      </w:r>
      <w:r w:rsidRPr="003B422A">
        <w:rPr>
          <w:b/>
          <w:sz w:val="28"/>
          <w:szCs w:val="28"/>
          <w:u w:val="single"/>
        </w:rPr>
        <w:t xml:space="preserve">КЛ-0,4 </w:t>
      </w:r>
      <w:proofErr w:type="spellStart"/>
      <w:r w:rsidRPr="003B422A">
        <w:rPr>
          <w:b/>
          <w:sz w:val="28"/>
          <w:szCs w:val="28"/>
          <w:u w:val="single"/>
        </w:rPr>
        <w:t>кВ</w:t>
      </w:r>
      <w:proofErr w:type="spellEnd"/>
      <w:r w:rsidRPr="003B422A">
        <w:rPr>
          <w:b/>
          <w:sz w:val="28"/>
          <w:szCs w:val="28"/>
          <w:u w:val="single"/>
        </w:rPr>
        <w:t xml:space="preserve"> ТП N139-жд Текстильная</w:t>
      </w:r>
      <w:proofErr w:type="gramStart"/>
      <w:r w:rsidRPr="003B422A">
        <w:rPr>
          <w:b/>
          <w:sz w:val="28"/>
          <w:szCs w:val="28"/>
          <w:u w:val="single"/>
        </w:rPr>
        <w:t>2</w:t>
      </w:r>
      <w:proofErr w:type="gramEnd"/>
      <w:r w:rsidRPr="003B422A">
        <w:rPr>
          <w:b/>
          <w:sz w:val="28"/>
          <w:szCs w:val="28"/>
          <w:u w:val="single"/>
        </w:rPr>
        <w:t>,ААБ 3*25+1*16 L-0,243 км - ЭК №1</w:t>
      </w:r>
      <w:r>
        <w:rPr>
          <w:b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1B6FC8" w:rsidRDefault="001B6FC8" w:rsidP="001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DE1277">
        <w:rPr>
          <w:color w:val="000000"/>
          <w:sz w:val="28"/>
          <w:szCs w:val="28"/>
          <w:shd w:val="clear" w:color="auto" w:fill="FFFFFF"/>
        </w:rPr>
        <w:t>Федеральный закон от 25 октября</w:t>
      </w:r>
      <w:r>
        <w:rPr>
          <w:color w:val="000000"/>
          <w:sz w:val="28"/>
          <w:szCs w:val="28"/>
          <w:shd w:val="clear" w:color="auto" w:fill="FFFFFF"/>
        </w:rPr>
        <w:t xml:space="preserve"> 2001 г. </w:t>
      </w:r>
      <w:r w:rsidRPr="00DE1277">
        <w:rPr>
          <w:color w:val="000000"/>
          <w:sz w:val="28"/>
          <w:szCs w:val="28"/>
          <w:shd w:val="clear" w:color="auto" w:fill="FFFFFF"/>
        </w:rPr>
        <w:t>N 137-ФЗ "О введении в действие Земельного кодекса Российской Федерации"</w:t>
      </w:r>
      <w:r>
        <w:rPr>
          <w:color w:val="000000"/>
          <w:sz w:val="28"/>
          <w:szCs w:val="28"/>
          <w:shd w:val="clear" w:color="auto" w:fill="FFFFFF"/>
        </w:rPr>
        <w:t>.)</w:t>
      </w:r>
      <w:r w:rsidRPr="00DE1277">
        <w:rPr>
          <w:color w:val="000000"/>
          <w:sz w:val="28"/>
          <w:szCs w:val="28"/>
        </w:rPr>
        <w:t xml:space="preserve">       </w:t>
      </w:r>
    </w:p>
    <w:p w:rsidR="001B6FC8" w:rsidRDefault="001B6FC8" w:rsidP="001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</w:t>
      </w:r>
    </w:p>
    <w:p w:rsidR="001B6FC8" w:rsidRDefault="001B6FC8" w:rsidP="001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6</w:t>
      </w:r>
      <w:r w:rsidRPr="0046316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 </w:t>
      </w:r>
      <w:r w:rsidRPr="00463160">
        <w:rPr>
          <w:sz w:val="28"/>
          <w:szCs w:val="28"/>
        </w:rPr>
        <w:t xml:space="preserve">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1B6FC8" w:rsidRDefault="001B6FC8" w:rsidP="001B6FC8">
      <w:pPr>
        <w:jc w:val="both"/>
        <w:rPr>
          <w:sz w:val="28"/>
          <w:szCs w:val="28"/>
        </w:rPr>
      </w:pPr>
    </w:p>
    <w:p w:rsidR="001B6FC8" w:rsidRDefault="001B6FC8" w:rsidP="001B6FC8">
      <w:pPr>
        <w:jc w:val="both"/>
        <w:rPr>
          <w:sz w:val="28"/>
          <w:szCs w:val="28"/>
        </w:rPr>
      </w:pPr>
    </w:p>
    <w:p w:rsidR="001B6FC8" w:rsidRPr="00474A10" w:rsidRDefault="001B6FC8" w:rsidP="001B6FC8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Глава  </w:t>
      </w:r>
    </w:p>
    <w:p w:rsidR="001B6FC8" w:rsidRPr="00EC4B4E" w:rsidRDefault="001B6FC8" w:rsidP="001B6FC8">
      <w:pPr>
        <w:jc w:val="both"/>
        <w:rPr>
          <w:b/>
          <w:sz w:val="16"/>
          <w:szCs w:val="16"/>
        </w:rPr>
      </w:pPr>
      <w:r>
        <w:rPr>
          <w:b/>
          <w:sz w:val="28"/>
          <w:szCs w:val="28"/>
        </w:rPr>
        <w:t xml:space="preserve">городского </w:t>
      </w:r>
      <w:r w:rsidRPr="006F17BC">
        <w:rPr>
          <w:b/>
          <w:sz w:val="28"/>
          <w:szCs w:val="28"/>
        </w:rPr>
        <w:t xml:space="preserve">округа Кинешма       </w:t>
      </w:r>
      <w:r>
        <w:rPr>
          <w:b/>
          <w:sz w:val="28"/>
          <w:szCs w:val="28"/>
        </w:rPr>
        <w:t xml:space="preserve">                                                   В.Г. Ступин</w:t>
      </w:r>
    </w:p>
    <w:p w:rsidR="001B6FC8" w:rsidRDefault="001B6FC8" w:rsidP="001B6FC8">
      <w:pPr>
        <w:rPr>
          <w:sz w:val="22"/>
          <w:szCs w:val="22"/>
          <w:lang w:eastAsia="x-none"/>
        </w:rPr>
      </w:pPr>
    </w:p>
    <w:p w:rsidR="00D73F9C" w:rsidRDefault="00D73F9C"/>
    <w:p w:rsidR="001B6FC8" w:rsidRDefault="001B6FC8"/>
    <w:p w:rsidR="001B6FC8" w:rsidRDefault="001B6FC8"/>
    <w:p w:rsidR="001B6FC8" w:rsidRPr="001B6FC8" w:rsidRDefault="001B6FC8" w:rsidP="001B6FC8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0" t="0" r="9525" b="9525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FC8" w:rsidRPr="001B6FC8" w:rsidRDefault="001B6FC8" w:rsidP="001B6FC8">
      <w:pPr>
        <w:jc w:val="center"/>
      </w:pPr>
    </w:p>
    <w:p w:rsidR="001B6FC8" w:rsidRPr="00B107F7" w:rsidRDefault="001B6FC8" w:rsidP="001B6FC8">
      <w:pPr>
        <w:jc w:val="center"/>
        <w:rPr>
          <w:b/>
          <w:spacing w:val="60"/>
          <w:sz w:val="56"/>
          <w:szCs w:val="60"/>
        </w:rPr>
      </w:pPr>
      <w:r w:rsidRPr="00B107F7">
        <w:rPr>
          <w:b/>
          <w:spacing w:val="60"/>
          <w:sz w:val="56"/>
          <w:szCs w:val="60"/>
        </w:rPr>
        <w:t>ПОСТАНОВЛЕНИЕ</w:t>
      </w:r>
    </w:p>
    <w:p w:rsidR="001B6FC8" w:rsidRPr="00B107F7" w:rsidRDefault="001B6FC8" w:rsidP="001B6FC8">
      <w:pPr>
        <w:jc w:val="center"/>
        <w:rPr>
          <w:b/>
          <w:spacing w:val="56"/>
          <w:sz w:val="36"/>
          <w:szCs w:val="38"/>
        </w:rPr>
      </w:pPr>
      <w:r w:rsidRPr="00B107F7">
        <w:rPr>
          <w:b/>
          <w:spacing w:val="56"/>
          <w:sz w:val="36"/>
          <w:szCs w:val="38"/>
        </w:rPr>
        <w:t xml:space="preserve">администрации </w:t>
      </w:r>
    </w:p>
    <w:p w:rsidR="001B6FC8" w:rsidRPr="00B107F7" w:rsidRDefault="001B6FC8" w:rsidP="001B6FC8">
      <w:pPr>
        <w:jc w:val="center"/>
        <w:rPr>
          <w:b/>
          <w:spacing w:val="56"/>
          <w:sz w:val="36"/>
          <w:szCs w:val="38"/>
        </w:rPr>
      </w:pPr>
      <w:r w:rsidRPr="00B107F7">
        <w:rPr>
          <w:b/>
          <w:spacing w:val="56"/>
          <w:sz w:val="36"/>
          <w:szCs w:val="38"/>
        </w:rPr>
        <w:t>городского округа Кинешма</w:t>
      </w:r>
    </w:p>
    <w:p w:rsidR="001B6FC8" w:rsidRPr="001B6FC8" w:rsidRDefault="001B6FC8" w:rsidP="001B6FC8">
      <w:pPr>
        <w:jc w:val="center"/>
        <w:rPr>
          <w:b/>
          <w:spacing w:val="56"/>
          <w:sz w:val="38"/>
          <w:szCs w:val="38"/>
        </w:rPr>
      </w:pPr>
    </w:p>
    <w:p w:rsidR="001B6FC8" w:rsidRPr="00B107F7" w:rsidRDefault="001B6FC8" w:rsidP="001B6FC8">
      <w:pPr>
        <w:jc w:val="center"/>
        <w:rPr>
          <w:b/>
          <w:sz w:val="28"/>
          <w:szCs w:val="28"/>
          <w:u w:val="single"/>
        </w:rPr>
      </w:pPr>
      <w:r w:rsidRPr="00B107F7">
        <w:rPr>
          <w:b/>
          <w:sz w:val="28"/>
          <w:szCs w:val="28"/>
          <w:u w:val="single"/>
        </w:rPr>
        <w:t>от  28.12.2024 №  2367-п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  <w:r w:rsidRPr="001B6FC8">
        <w:rPr>
          <w:b/>
          <w:sz w:val="28"/>
          <w:szCs w:val="28"/>
        </w:rPr>
        <w:t>Об установлении публичного сервитута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  <w:r w:rsidRPr="001B6FC8">
        <w:rPr>
          <w:b/>
          <w:sz w:val="28"/>
          <w:szCs w:val="28"/>
        </w:rPr>
        <w:t>на территории городского округа Кинешма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   </w:t>
      </w:r>
      <w:proofErr w:type="gramStart"/>
      <w:r w:rsidRPr="001B6FC8">
        <w:rPr>
          <w:sz w:val="28"/>
          <w:szCs w:val="28"/>
        </w:rPr>
        <w:t xml:space="preserve">В соответствии со </w:t>
      </w:r>
      <w:proofErr w:type="spellStart"/>
      <w:r w:rsidRPr="001B6FC8">
        <w:rPr>
          <w:sz w:val="28"/>
          <w:szCs w:val="28"/>
        </w:rPr>
        <w:t>ст.ст</w:t>
      </w:r>
      <w:proofErr w:type="spellEnd"/>
      <w:r w:rsidRPr="001B6FC8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1B6FC8">
        <w:rPr>
          <w:rFonts w:ascii="Arial" w:hAnsi="Arial" w:cs="Arial"/>
          <w:color w:val="3C3C3C"/>
          <w:sz w:val="20"/>
          <w:szCs w:val="20"/>
        </w:rPr>
        <w:t xml:space="preserve"> </w:t>
      </w:r>
      <w:r w:rsidRPr="001B6FC8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1B6FC8">
        <w:rPr>
          <w:sz w:val="28"/>
          <w:szCs w:val="28"/>
        </w:rPr>
        <w:t xml:space="preserve"> </w:t>
      </w:r>
      <w:proofErr w:type="gramStart"/>
      <w:r w:rsidRPr="001B6FC8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1B6FC8">
        <w:rPr>
          <w:sz w:val="28"/>
          <w:szCs w:val="28"/>
        </w:rPr>
        <w:t>ст.ст</w:t>
      </w:r>
      <w:proofErr w:type="spellEnd"/>
      <w:r w:rsidRPr="001B6FC8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1B6FC8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</w:t>
      </w:r>
    </w:p>
    <w:p w:rsidR="001B6FC8" w:rsidRPr="001B6FC8" w:rsidRDefault="001B6FC8" w:rsidP="001B6FC8">
      <w:pPr>
        <w:ind w:firstLine="720"/>
        <w:jc w:val="both"/>
        <w:outlineLvl w:val="0"/>
        <w:rPr>
          <w:b/>
          <w:sz w:val="28"/>
          <w:szCs w:val="28"/>
        </w:rPr>
      </w:pPr>
      <w:r w:rsidRPr="001B6FC8">
        <w:rPr>
          <w:b/>
          <w:spacing w:val="20"/>
          <w:sz w:val="28"/>
          <w:szCs w:val="28"/>
        </w:rPr>
        <w:t>постановляет:</w:t>
      </w:r>
    </w:p>
    <w:p w:rsidR="001B6FC8" w:rsidRPr="001B6FC8" w:rsidRDefault="001B6FC8" w:rsidP="001B6FC8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1B6FC8" w:rsidRPr="001B6FC8" w:rsidRDefault="001B6FC8" w:rsidP="001B6FC8">
      <w:pPr>
        <w:jc w:val="both"/>
        <w:outlineLvl w:val="0"/>
        <w:rPr>
          <w:sz w:val="28"/>
          <w:szCs w:val="28"/>
        </w:rPr>
      </w:pPr>
      <w:r w:rsidRPr="001B6FC8">
        <w:rPr>
          <w:sz w:val="28"/>
          <w:szCs w:val="28"/>
        </w:rPr>
        <w:t xml:space="preserve">          1. </w:t>
      </w:r>
      <w:proofErr w:type="gramStart"/>
      <w:r w:rsidRPr="001B6FC8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1B6FC8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N088-кот N5, 2ААШВ 3*70 L-2*0,1 км - </w:t>
      </w:r>
      <w:proofErr w:type="gramStart"/>
      <w:r w:rsidRPr="001B6FC8">
        <w:rPr>
          <w:b/>
          <w:sz w:val="28"/>
          <w:szCs w:val="28"/>
          <w:u w:val="single"/>
        </w:rPr>
        <w:t>ЭК</w:t>
      </w:r>
      <w:proofErr w:type="gramEnd"/>
      <w:r w:rsidRPr="001B6FC8">
        <w:rPr>
          <w:b/>
          <w:sz w:val="28"/>
          <w:szCs w:val="28"/>
          <w:u w:val="single"/>
        </w:rPr>
        <w:t xml:space="preserve"> №1 </w:t>
      </w:r>
      <w:r w:rsidRPr="001B6FC8">
        <w:rPr>
          <w:sz w:val="28"/>
          <w:szCs w:val="28"/>
        </w:rPr>
        <w:t>по адресу: Ивановская область,  г. Кинешма на земельные участки: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1B6FC8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sz w:val="28"/>
                <w:szCs w:val="28"/>
              </w:rPr>
              <w:t>Адрес:</w:t>
            </w:r>
          </w:p>
        </w:tc>
      </w:tr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37:25:030301:4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Ивановская область, г. Кинешма, ул. Третьяковская, 48-б</w:t>
            </w:r>
          </w:p>
        </w:tc>
      </w:tr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37:25:030301:1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обл. Ивановская, г. Кинешма, ул. Спортивная, дом № 21</w:t>
            </w:r>
          </w:p>
        </w:tc>
      </w:tr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37:25:030301:6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70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обл. Ивановская, г. Кинешма, ул. Третьяковская, дом 48</w:t>
            </w:r>
          </w:p>
        </w:tc>
      </w:tr>
    </w:tbl>
    <w:p w:rsidR="001B6FC8" w:rsidRP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b/>
          <w:sz w:val="28"/>
          <w:szCs w:val="28"/>
          <w:u w:val="single"/>
        </w:rPr>
      </w:pPr>
      <w:r w:rsidRPr="001B6FC8">
        <w:rPr>
          <w:sz w:val="28"/>
          <w:szCs w:val="28"/>
        </w:rPr>
        <w:t xml:space="preserve">   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N088-кот N5, 2ААШВ 3*70 L-2*0,1 км - </w:t>
      </w:r>
      <w:proofErr w:type="gramStart"/>
      <w:r w:rsidRPr="001B6FC8">
        <w:rPr>
          <w:b/>
          <w:sz w:val="28"/>
          <w:szCs w:val="28"/>
          <w:u w:val="single"/>
        </w:rPr>
        <w:t>ЭК</w:t>
      </w:r>
      <w:proofErr w:type="gramEnd"/>
      <w:r w:rsidRPr="001B6FC8">
        <w:rPr>
          <w:b/>
          <w:sz w:val="28"/>
          <w:szCs w:val="28"/>
          <w:u w:val="single"/>
        </w:rPr>
        <w:t xml:space="preserve"> №1.</w:t>
      </w:r>
    </w:p>
    <w:p w:rsidR="001B6FC8" w:rsidRPr="001B6FC8" w:rsidRDefault="001B6FC8" w:rsidP="001B6FC8">
      <w:pPr>
        <w:jc w:val="both"/>
        <w:rPr>
          <w:rFonts w:ascii="Times New Roman CYR" w:hAnsi="Times New Roman CYR" w:cs="Times New Roman CYR"/>
          <w:b/>
        </w:rPr>
      </w:pPr>
      <w:r w:rsidRPr="001B6FC8">
        <w:rPr>
          <w:rFonts w:ascii="Times New Roman CYR" w:hAnsi="Times New Roman CYR" w:cs="Times New Roman CYR"/>
          <w:b/>
        </w:rPr>
        <w:t xml:space="preserve">     </w:t>
      </w:r>
      <w:r w:rsidRPr="001B6FC8">
        <w:rPr>
          <w:sz w:val="28"/>
          <w:szCs w:val="28"/>
        </w:rPr>
        <w:t xml:space="preserve">  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N088-кот N5, 2ААШВ 3*70 L-2*0,1 км - </w:t>
      </w:r>
      <w:proofErr w:type="gramStart"/>
      <w:r w:rsidRPr="001B6FC8">
        <w:rPr>
          <w:b/>
          <w:sz w:val="28"/>
          <w:szCs w:val="28"/>
          <w:u w:val="single"/>
        </w:rPr>
        <w:t>ЭК</w:t>
      </w:r>
      <w:proofErr w:type="gramEnd"/>
      <w:r w:rsidRPr="001B6FC8">
        <w:rPr>
          <w:b/>
          <w:sz w:val="28"/>
          <w:szCs w:val="28"/>
          <w:u w:val="single"/>
        </w:rPr>
        <w:t xml:space="preserve"> №1 </w:t>
      </w:r>
      <w:r w:rsidRPr="001B6FC8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1B6FC8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1B6FC8">
        <w:rPr>
          <w:color w:val="000000"/>
          <w:sz w:val="28"/>
          <w:szCs w:val="28"/>
        </w:rPr>
        <w:t xml:space="preserve">       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</w:t>
      </w:r>
    </w:p>
    <w:p w:rsidR="001B6FC8" w:rsidRPr="001B6FC8" w:rsidRDefault="00CE6BA8" w:rsidP="001B6F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B6FC8" w:rsidRPr="001B6FC8">
        <w:rPr>
          <w:sz w:val="28"/>
          <w:szCs w:val="28"/>
        </w:rPr>
        <w:t xml:space="preserve">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1B6FC8" w:rsidRDefault="001B6FC8" w:rsidP="001B6FC8">
      <w:pPr>
        <w:jc w:val="both"/>
        <w:rPr>
          <w:sz w:val="28"/>
          <w:szCs w:val="28"/>
        </w:rPr>
      </w:pPr>
    </w:p>
    <w:p w:rsidR="00CE6BA8" w:rsidRPr="001B6FC8" w:rsidRDefault="00CE6BA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b/>
          <w:sz w:val="28"/>
          <w:szCs w:val="28"/>
        </w:rPr>
        <w:t xml:space="preserve">Глава  </w:t>
      </w:r>
    </w:p>
    <w:p w:rsidR="001B6FC8" w:rsidRPr="001B6FC8" w:rsidRDefault="001B6FC8" w:rsidP="001B6FC8">
      <w:pPr>
        <w:jc w:val="both"/>
        <w:rPr>
          <w:b/>
          <w:sz w:val="16"/>
          <w:szCs w:val="16"/>
        </w:rPr>
      </w:pPr>
      <w:r w:rsidRPr="001B6FC8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1B6FC8" w:rsidRPr="001B6FC8" w:rsidRDefault="001B6FC8" w:rsidP="001B6FC8">
      <w:pPr>
        <w:rPr>
          <w:sz w:val="22"/>
          <w:szCs w:val="22"/>
          <w:lang w:eastAsia="x-none"/>
        </w:rPr>
      </w:pPr>
    </w:p>
    <w:p w:rsidR="001B6FC8" w:rsidRDefault="001B6FC8"/>
    <w:p w:rsidR="001B6FC8" w:rsidRDefault="001B6FC8"/>
    <w:p w:rsidR="001B6FC8" w:rsidRDefault="001B6FC8"/>
    <w:p w:rsidR="001B6FC8" w:rsidRPr="001B6FC8" w:rsidRDefault="001B6FC8" w:rsidP="001B6FC8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3" name="Рисунок 3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FC8" w:rsidRPr="001B6FC8" w:rsidRDefault="001B6FC8" w:rsidP="001B6FC8">
      <w:pPr>
        <w:jc w:val="center"/>
      </w:pPr>
    </w:p>
    <w:p w:rsidR="001B6FC8" w:rsidRPr="00724D61" w:rsidRDefault="001B6FC8" w:rsidP="001B6FC8">
      <w:pPr>
        <w:jc w:val="center"/>
        <w:rPr>
          <w:b/>
          <w:spacing w:val="60"/>
          <w:sz w:val="56"/>
          <w:szCs w:val="60"/>
        </w:rPr>
      </w:pPr>
      <w:r w:rsidRPr="00724D61">
        <w:rPr>
          <w:b/>
          <w:spacing w:val="60"/>
          <w:sz w:val="56"/>
          <w:szCs w:val="60"/>
        </w:rPr>
        <w:t>ПОСТАНОВЛЕНИЕ</w:t>
      </w:r>
    </w:p>
    <w:p w:rsidR="001B6FC8" w:rsidRPr="00724D61" w:rsidRDefault="001B6FC8" w:rsidP="001B6FC8">
      <w:pPr>
        <w:jc w:val="center"/>
        <w:rPr>
          <w:b/>
          <w:spacing w:val="56"/>
          <w:sz w:val="36"/>
          <w:szCs w:val="38"/>
        </w:rPr>
      </w:pPr>
      <w:r w:rsidRPr="00724D61">
        <w:rPr>
          <w:b/>
          <w:spacing w:val="56"/>
          <w:sz w:val="36"/>
          <w:szCs w:val="38"/>
        </w:rPr>
        <w:t xml:space="preserve">администрации </w:t>
      </w:r>
    </w:p>
    <w:p w:rsidR="001B6FC8" w:rsidRPr="00724D61" w:rsidRDefault="001B6FC8" w:rsidP="001B6FC8">
      <w:pPr>
        <w:jc w:val="center"/>
        <w:rPr>
          <w:b/>
          <w:spacing w:val="56"/>
          <w:sz w:val="36"/>
          <w:szCs w:val="38"/>
        </w:rPr>
      </w:pPr>
      <w:r w:rsidRPr="00724D61">
        <w:rPr>
          <w:b/>
          <w:spacing w:val="56"/>
          <w:sz w:val="36"/>
          <w:szCs w:val="38"/>
        </w:rPr>
        <w:t>городского округа Кинешма</w:t>
      </w:r>
    </w:p>
    <w:p w:rsidR="001B6FC8" w:rsidRPr="001B6FC8" w:rsidRDefault="001B6FC8" w:rsidP="001B6FC8">
      <w:pPr>
        <w:jc w:val="center"/>
        <w:rPr>
          <w:b/>
          <w:spacing w:val="56"/>
          <w:sz w:val="38"/>
          <w:szCs w:val="38"/>
        </w:rPr>
      </w:pPr>
    </w:p>
    <w:p w:rsidR="001B6FC8" w:rsidRPr="00724D61" w:rsidRDefault="001B6FC8" w:rsidP="001B6FC8">
      <w:pPr>
        <w:jc w:val="center"/>
        <w:rPr>
          <w:b/>
          <w:sz w:val="28"/>
          <w:szCs w:val="28"/>
          <w:u w:val="single"/>
        </w:rPr>
      </w:pPr>
      <w:r w:rsidRPr="00724D61">
        <w:rPr>
          <w:b/>
          <w:sz w:val="28"/>
          <w:szCs w:val="28"/>
          <w:u w:val="single"/>
        </w:rPr>
        <w:t>от  28.12.2024 №  2368-п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  <w:r w:rsidRPr="001B6FC8">
        <w:rPr>
          <w:b/>
          <w:sz w:val="28"/>
          <w:szCs w:val="28"/>
        </w:rPr>
        <w:t>Об установлении публичного сервитута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  <w:r w:rsidRPr="001B6FC8">
        <w:rPr>
          <w:b/>
          <w:sz w:val="28"/>
          <w:szCs w:val="28"/>
        </w:rPr>
        <w:t>на территории городского округа Кинешма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   </w:t>
      </w:r>
      <w:proofErr w:type="gramStart"/>
      <w:r w:rsidRPr="001B6FC8">
        <w:rPr>
          <w:sz w:val="28"/>
          <w:szCs w:val="28"/>
        </w:rPr>
        <w:t xml:space="preserve">В соответствии со </w:t>
      </w:r>
      <w:proofErr w:type="spellStart"/>
      <w:r w:rsidRPr="001B6FC8">
        <w:rPr>
          <w:sz w:val="28"/>
          <w:szCs w:val="28"/>
        </w:rPr>
        <w:t>ст.ст</w:t>
      </w:r>
      <w:proofErr w:type="spellEnd"/>
      <w:r w:rsidRPr="001B6FC8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1B6FC8">
        <w:rPr>
          <w:rFonts w:ascii="Arial" w:hAnsi="Arial" w:cs="Arial"/>
          <w:color w:val="3C3C3C"/>
          <w:sz w:val="20"/>
          <w:szCs w:val="20"/>
        </w:rPr>
        <w:t xml:space="preserve"> </w:t>
      </w:r>
      <w:r w:rsidRPr="001B6FC8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1B6FC8">
        <w:rPr>
          <w:sz w:val="28"/>
          <w:szCs w:val="28"/>
        </w:rPr>
        <w:t xml:space="preserve"> </w:t>
      </w:r>
      <w:proofErr w:type="gramStart"/>
      <w:r w:rsidRPr="001B6FC8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1B6FC8">
        <w:rPr>
          <w:sz w:val="28"/>
          <w:szCs w:val="28"/>
        </w:rPr>
        <w:t>ст.ст</w:t>
      </w:r>
      <w:proofErr w:type="spellEnd"/>
      <w:r w:rsidRPr="001B6FC8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1B6FC8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</w:t>
      </w:r>
    </w:p>
    <w:p w:rsidR="001B6FC8" w:rsidRPr="001B6FC8" w:rsidRDefault="001B6FC8" w:rsidP="001B6FC8">
      <w:pPr>
        <w:ind w:firstLine="720"/>
        <w:jc w:val="both"/>
        <w:outlineLvl w:val="0"/>
        <w:rPr>
          <w:b/>
          <w:sz w:val="28"/>
          <w:szCs w:val="28"/>
        </w:rPr>
      </w:pPr>
      <w:r w:rsidRPr="001B6FC8">
        <w:rPr>
          <w:b/>
          <w:spacing w:val="20"/>
          <w:sz w:val="28"/>
          <w:szCs w:val="28"/>
        </w:rPr>
        <w:t>постановляет:</w:t>
      </w:r>
    </w:p>
    <w:p w:rsidR="001B6FC8" w:rsidRPr="001B6FC8" w:rsidRDefault="001B6FC8" w:rsidP="001B6FC8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1B6FC8" w:rsidRPr="001B6FC8" w:rsidRDefault="001B6FC8" w:rsidP="001B6FC8">
      <w:pPr>
        <w:jc w:val="both"/>
        <w:outlineLvl w:val="0"/>
        <w:rPr>
          <w:sz w:val="28"/>
          <w:szCs w:val="28"/>
        </w:rPr>
      </w:pPr>
      <w:r w:rsidRPr="001B6FC8">
        <w:rPr>
          <w:sz w:val="28"/>
          <w:szCs w:val="28"/>
        </w:rPr>
        <w:t xml:space="preserve">          1. </w:t>
      </w:r>
      <w:proofErr w:type="gramStart"/>
      <w:r w:rsidRPr="001B6FC8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1B6FC8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N043-кот.N6, АСБ3*25+1*16 L-2*0,15 км - </w:t>
      </w:r>
      <w:proofErr w:type="gramStart"/>
      <w:r w:rsidRPr="001B6FC8">
        <w:rPr>
          <w:b/>
          <w:sz w:val="28"/>
          <w:szCs w:val="28"/>
          <w:u w:val="single"/>
        </w:rPr>
        <w:t>ЭК</w:t>
      </w:r>
      <w:proofErr w:type="gramEnd"/>
      <w:r w:rsidRPr="001B6FC8">
        <w:rPr>
          <w:b/>
          <w:sz w:val="28"/>
          <w:szCs w:val="28"/>
          <w:u w:val="single"/>
        </w:rPr>
        <w:t xml:space="preserve"> №1</w:t>
      </w:r>
      <w:r w:rsidRPr="001B6FC8">
        <w:rPr>
          <w:sz w:val="28"/>
          <w:szCs w:val="28"/>
        </w:rPr>
        <w:t xml:space="preserve">  по адресу: Ивановская область,  г. Кинешма на земельные участки:</w:t>
      </w:r>
    </w:p>
    <w:p w:rsidR="001B6FC8" w:rsidRPr="001B6FC8" w:rsidRDefault="001B6FC8" w:rsidP="001B6FC8">
      <w:pPr>
        <w:jc w:val="both"/>
        <w:outlineLvl w:val="0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1B6FC8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sz w:val="28"/>
                <w:szCs w:val="28"/>
              </w:rPr>
              <w:t>Адрес:</w:t>
            </w:r>
          </w:p>
        </w:tc>
      </w:tr>
      <w:tr w:rsidR="001B6FC8" w:rsidRPr="001B6FC8" w:rsidTr="00BE041D">
        <w:trPr>
          <w:trHeight w:val="32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37:25:040201:6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Ивановская область, г. Кинешма, ул. Подгорная, д.20</w:t>
            </w:r>
          </w:p>
        </w:tc>
      </w:tr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37:25:040201:26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 xml:space="preserve">Ивановская область,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г</w:t>
            </w:r>
            <w:proofErr w:type="gramStart"/>
            <w:r w:rsidRPr="001B6FC8">
              <w:rPr>
                <w:color w:val="000000"/>
                <w:sz w:val="28"/>
                <w:szCs w:val="28"/>
              </w:rPr>
              <w:t>.К</w:t>
            </w:r>
            <w:proofErr w:type="gramEnd"/>
            <w:r w:rsidRPr="001B6FC8">
              <w:rPr>
                <w:color w:val="000000"/>
                <w:sz w:val="28"/>
                <w:szCs w:val="28"/>
              </w:rPr>
              <w:t>инешма</w:t>
            </w:r>
            <w:proofErr w:type="spellEnd"/>
            <w:r w:rsidRPr="001B6FC8">
              <w:rPr>
                <w:color w:val="000000"/>
                <w:sz w:val="28"/>
                <w:szCs w:val="28"/>
              </w:rPr>
              <w:t xml:space="preserve">,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ул.Подгорная</w:t>
            </w:r>
            <w:proofErr w:type="spellEnd"/>
            <w:r w:rsidRPr="001B6FC8">
              <w:rPr>
                <w:color w:val="000000"/>
                <w:sz w:val="28"/>
                <w:szCs w:val="28"/>
              </w:rPr>
              <w:t>, д.22</w:t>
            </w:r>
          </w:p>
        </w:tc>
      </w:tr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37:25:040201:3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обл. Ивановская, г. Кинешма, ул. Подгорная</w:t>
            </w:r>
          </w:p>
        </w:tc>
      </w:tr>
      <w:tr w:rsidR="001B6FC8" w:rsidRPr="001B6FC8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37:25:040201:4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обл. Ивановская, г. Кинешма, ул. Подгорная, 18-б</w:t>
            </w:r>
          </w:p>
        </w:tc>
      </w:tr>
    </w:tbl>
    <w:p w:rsidR="001B6FC8" w:rsidRP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b/>
          <w:sz w:val="28"/>
          <w:szCs w:val="28"/>
          <w:u w:val="single"/>
        </w:rPr>
      </w:pPr>
      <w:r w:rsidRPr="001B6FC8">
        <w:rPr>
          <w:sz w:val="28"/>
          <w:szCs w:val="28"/>
        </w:rPr>
        <w:t xml:space="preserve">   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N043-кот.N6, АСБ3*25+1*16 L-2*0,15 км - </w:t>
      </w:r>
      <w:proofErr w:type="gramStart"/>
      <w:r w:rsidRPr="001B6FC8">
        <w:rPr>
          <w:b/>
          <w:sz w:val="28"/>
          <w:szCs w:val="28"/>
          <w:u w:val="single"/>
        </w:rPr>
        <w:t>ЭК</w:t>
      </w:r>
      <w:proofErr w:type="gramEnd"/>
      <w:r w:rsidRPr="001B6FC8">
        <w:rPr>
          <w:b/>
          <w:sz w:val="28"/>
          <w:szCs w:val="28"/>
          <w:u w:val="single"/>
        </w:rPr>
        <w:t xml:space="preserve"> №1.</w:t>
      </w:r>
      <w:r w:rsidRPr="001B6FC8">
        <w:rPr>
          <w:sz w:val="28"/>
          <w:szCs w:val="28"/>
        </w:rPr>
        <w:t xml:space="preserve">  </w:t>
      </w:r>
    </w:p>
    <w:p w:rsidR="001B6FC8" w:rsidRPr="001B6FC8" w:rsidRDefault="001B6FC8" w:rsidP="001B6FC8">
      <w:pPr>
        <w:jc w:val="both"/>
        <w:rPr>
          <w:rFonts w:ascii="Times New Roman CYR" w:hAnsi="Times New Roman CYR" w:cs="Times New Roman CYR"/>
          <w:b/>
        </w:rPr>
      </w:pPr>
      <w:r w:rsidRPr="001B6FC8">
        <w:rPr>
          <w:rFonts w:ascii="Times New Roman CYR" w:hAnsi="Times New Roman CYR" w:cs="Times New Roman CYR"/>
          <w:b/>
        </w:rPr>
        <w:t xml:space="preserve">     </w:t>
      </w:r>
      <w:r w:rsidRPr="001B6FC8">
        <w:rPr>
          <w:sz w:val="28"/>
          <w:szCs w:val="28"/>
        </w:rPr>
        <w:t xml:space="preserve">  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N043-кот.N6, АСБ3*25+1*16 L-2*0,15 км - </w:t>
      </w:r>
      <w:proofErr w:type="gramStart"/>
      <w:r w:rsidRPr="001B6FC8">
        <w:rPr>
          <w:b/>
          <w:sz w:val="28"/>
          <w:szCs w:val="28"/>
          <w:u w:val="single"/>
        </w:rPr>
        <w:t>ЭК</w:t>
      </w:r>
      <w:proofErr w:type="gramEnd"/>
      <w:r w:rsidRPr="001B6FC8">
        <w:rPr>
          <w:b/>
          <w:sz w:val="28"/>
          <w:szCs w:val="28"/>
          <w:u w:val="single"/>
        </w:rPr>
        <w:t xml:space="preserve"> №1</w:t>
      </w:r>
      <w:r w:rsidRPr="001B6FC8">
        <w:rPr>
          <w:sz w:val="28"/>
          <w:szCs w:val="28"/>
        </w:rPr>
        <w:t xml:space="preserve">  по адресу: Ивановская область, г. Кинешма, прилагается к настоящему постановлению.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1B6FC8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1B6FC8">
        <w:rPr>
          <w:color w:val="000000"/>
          <w:sz w:val="28"/>
          <w:szCs w:val="28"/>
        </w:rPr>
        <w:t xml:space="preserve">       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b/>
          <w:sz w:val="28"/>
          <w:szCs w:val="28"/>
        </w:rPr>
        <w:t xml:space="preserve">Глава  </w:t>
      </w:r>
    </w:p>
    <w:p w:rsidR="001B6FC8" w:rsidRPr="001B6FC8" w:rsidRDefault="001B6FC8" w:rsidP="001B6FC8">
      <w:pPr>
        <w:jc w:val="both"/>
        <w:rPr>
          <w:b/>
          <w:sz w:val="16"/>
          <w:szCs w:val="16"/>
        </w:rPr>
      </w:pPr>
      <w:r w:rsidRPr="001B6FC8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1B6FC8" w:rsidRPr="001B6FC8" w:rsidRDefault="001B6FC8" w:rsidP="001B6FC8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0" t="0" r="9525" b="9525"/>
            <wp:docPr id="4" name="Рисунок 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B6FC8" w:rsidRPr="001B6FC8" w:rsidRDefault="001B6FC8" w:rsidP="001B6FC8">
      <w:pPr>
        <w:jc w:val="center"/>
      </w:pPr>
    </w:p>
    <w:p w:rsidR="001B6FC8" w:rsidRPr="00CC58E6" w:rsidRDefault="001B6FC8" w:rsidP="001B6FC8">
      <w:pPr>
        <w:jc w:val="center"/>
        <w:rPr>
          <w:b/>
          <w:spacing w:val="60"/>
          <w:sz w:val="56"/>
          <w:szCs w:val="60"/>
        </w:rPr>
      </w:pPr>
      <w:r w:rsidRPr="00CC58E6">
        <w:rPr>
          <w:b/>
          <w:spacing w:val="60"/>
          <w:sz w:val="56"/>
          <w:szCs w:val="60"/>
        </w:rPr>
        <w:t>ПОСТАНОВЛЕНИЕ</w:t>
      </w:r>
    </w:p>
    <w:p w:rsidR="001B6FC8" w:rsidRPr="00CC58E6" w:rsidRDefault="001B6FC8" w:rsidP="001B6FC8">
      <w:pPr>
        <w:jc w:val="center"/>
        <w:rPr>
          <w:b/>
          <w:spacing w:val="56"/>
          <w:sz w:val="36"/>
          <w:szCs w:val="38"/>
        </w:rPr>
      </w:pPr>
      <w:r w:rsidRPr="00CC58E6">
        <w:rPr>
          <w:b/>
          <w:spacing w:val="56"/>
          <w:sz w:val="36"/>
          <w:szCs w:val="38"/>
        </w:rPr>
        <w:t xml:space="preserve">администрации </w:t>
      </w:r>
    </w:p>
    <w:p w:rsidR="001B6FC8" w:rsidRPr="00CC58E6" w:rsidRDefault="001B6FC8" w:rsidP="001B6FC8">
      <w:pPr>
        <w:jc w:val="center"/>
        <w:rPr>
          <w:b/>
          <w:spacing w:val="56"/>
          <w:sz w:val="36"/>
          <w:szCs w:val="38"/>
        </w:rPr>
      </w:pPr>
      <w:r w:rsidRPr="00CC58E6">
        <w:rPr>
          <w:b/>
          <w:spacing w:val="56"/>
          <w:sz w:val="36"/>
          <w:szCs w:val="38"/>
        </w:rPr>
        <w:t>городского округа Кинешма</w:t>
      </w:r>
    </w:p>
    <w:p w:rsidR="001B6FC8" w:rsidRPr="001B6FC8" w:rsidRDefault="001B6FC8" w:rsidP="001B6FC8">
      <w:pPr>
        <w:jc w:val="center"/>
        <w:rPr>
          <w:b/>
          <w:spacing w:val="56"/>
          <w:sz w:val="38"/>
          <w:szCs w:val="38"/>
        </w:rPr>
      </w:pPr>
    </w:p>
    <w:p w:rsidR="001B6FC8" w:rsidRPr="00CC58E6" w:rsidRDefault="001B6FC8" w:rsidP="001B6FC8">
      <w:pPr>
        <w:jc w:val="center"/>
        <w:rPr>
          <w:b/>
          <w:sz w:val="28"/>
          <w:szCs w:val="28"/>
          <w:u w:val="single"/>
        </w:rPr>
      </w:pPr>
      <w:r w:rsidRPr="00CC58E6">
        <w:rPr>
          <w:b/>
          <w:sz w:val="28"/>
          <w:szCs w:val="28"/>
          <w:u w:val="single"/>
        </w:rPr>
        <w:t>от  28.12.2024 №  2369-п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  <w:r w:rsidRPr="001B6FC8">
        <w:rPr>
          <w:b/>
          <w:sz w:val="28"/>
          <w:szCs w:val="28"/>
        </w:rPr>
        <w:t>Об установлении публичного сервитута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  <w:r w:rsidRPr="001B6FC8">
        <w:rPr>
          <w:b/>
          <w:sz w:val="28"/>
          <w:szCs w:val="28"/>
        </w:rPr>
        <w:t>на территории городского округа Кинешма</w:t>
      </w:r>
    </w:p>
    <w:p w:rsidR="001B6FC8" w:rsidRPr="001B6FC8" w:rsidRDefault="001B6FC8" w:rsidP="001B6FC8">
      <w:pPr>
        <w:jc w:val="center"/>
        <w:outlineLvl w:val="0"/>
        <w:rPr>
          <w:b/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   </w:t>
      </w:r>
      <w:proofErr w:type="gramStart"/>
      <w:r w:rsidRPr="001B6FC8">
        <w:rPr>
          <w:sz w:val="28"/>
          <w:szCs w:val="28"/>
        </w:rPr>
        <w:t xml:space="preserve">В соответствии со </w:t>
      </w:r>
      <w:proofErr w:type="spellStart"/>
      <w:r w:rsidRPr="001B6FC8">
        <w:rPr>
          <w:sz w:val="28"/>
          <w:szCs w:val="28"/>
        </w:rPr>
        <w:t>ст.ст</w:t>
      </w:r>
      <w:proofErr w:type="spellEnd"/>
      <w:r w:rsidRPr="001B6FC8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1B6FC8">
        <w:rPr>
          <w:rFonts w:ascii="Arial" w:hAnsi="Arial" w:cs="Arial"/>
          <w:color w:val="3C3C3C"/>
          <w:sz w:val="20"/>
          <w:szCs w:val="20"/>
        </w:rPr>
        <w:t xml:space="preserve"> </w:t>
      </w:r>
      <w:r w:rsidRPr="001B6FC8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1B6FC8">
        <w:rPr>
          <w:sz w:val="28"/>
          <w:szCs w:val="28"/>
        </w:rPr>
        <w:t xml:space="preserve"> </w:t>
      </w:r>
      <w:proofErr w:type="gramStart"/>
      <w:r w:rsidRPr="001B6FC8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1B6FC8">
        <w:rPr>
          <w:sz w:val="28"/>
          <w:szCs w:val="28"/>
        </w:rPr>
        <w:t>ст.ст</w:t>
      </w:r>
      <w:proofErr w:type="spellEnd"/>
      <w:r w:rsidRPr="001B6FC8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1B6FC8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</w:t>
      </w:r>
    </w:p>
    <w:p w:rsidR="001B6FC8" w:rsidRPr="001B6FC8" w:rsidRDefault="001B6FC8" w:rsidP="001B6FC8">
      <w:pPr>
        <w:ind w:firstLine="720"/>
        <w:jc w:val="both"/>
        <w:outlineLvl w:val="0"/>
        <w:rPr>
          <w:b/>
          <w:sz w:val="28"/>
          <w:szCs w:val="28"/>
        </w:rPr>
      </w:pPr>
      <w:r w:rsidRPr="001B6FC8">
        <w:rPr>
          <w:b/>
          <w:spacing w:val="20"/>
          <w:sz w:val="28"/>
          <w:szCs w:val="28"/>
        </w:rPr>
        <w:t>постановляет:</w:t>
      </w:r>
    </w:p>
    <w:p w:rsidR="001B6FC8" w:rsidRPr="001B6FC8" w:rsidRDefault="001B6FC8" w:rsidP="001B6FC8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1B6FC8" w:rsidRPr="001B6FC8" w:rsidRDefault="001B6FC8" w:rsidP="001B6FC8">
      <w:pPr>
        <w:jc w:val="both"/>
        <w:outlineLvl w:val="0"/>
        <w:rPr>
          <w:sz w:val="28"/>
          <w:szCs w:val="28"/>
        </w:rPr>
      </w:pPr>
      <w:r w:rsidRPr="001B6FC8">
        <w:rPr>
          <w:sz w:val="28"/>
          <w:szCs w:val="28"/>
        </w:rPr>
        <w:t xml:space="preserve">          1. </w:t>
      </w:r>
      <w:proofErr w:type="gramStart"/>
      <w:r w:rsidRPr="001B6FC8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1B6FC8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N047-Д</w:t>
      </w:r>
      <w:proofErr w:type="gramStart"/>
      <w:r w:rsidRPr="001B6FC8">
        <w:rPr>
          <w:b/>
          <w:sz w:val="28"/>
          <w:szCs w:val="28"/>
          <w:u w:val="single"/>
        </w:rPr>
        <w:t>С"</w:t>
      </w:r>
      <w:proofErr w:type="gramEnd"/>
      <w:r w:rsidRPr="001B6FC8">
        <w:rPr>
          <w:b/>
          <w:sz w:val="28"/>
          <w:szCs w:val="28"/>
          <w:u w:val="single"/>
        </w:rPr>
        <w:t>Пчелка", 2ААВБ 3*185+1*50 L-2*0,16 км - ЭК №1</w:t>
      </w:r>
      <w:r w:rsidRPr="001B6FC8">
        <w:rPr>
          <w:sz w:val="28"/>
          <w:szCs w:val="28"/>
        </w:rPr>
        <w:t xml:space="preserve"> по адресу: Ивановская область,  г. Кинешма на земельные участки:</w:t>
      </w:r>
    </w:p>
    <w:p w:rsidR="001B6FC8" w:rsidRPr="001B6FC8" w:rsidRDefault="001B6FC8" w:rsidP="001B6FC8">
      <w:pPr>
        <w:jc w:val="both"/>
        <w:outlineLvl w:val="0"/>
        <w:rPr>
          <w:sz w:val="28"/>
          <w:szCs w:val="28"/>
        </w:rPr>
      </w:pP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1B6FC8" w:rsidRPr="001B6FC8" w:rsidTr="006128C9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sz w:val="28"/>
                <w:szCs w:val="28"/>
              </w:rPr>
              <w:lastRenderedPageBreak/>
              <w:t xml:space="preserve">    </w:t>
            </w:r>
            <w:r w:rsidRPr="001B6FC8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1B6FC8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sz w:val="28"/>
                <w:szCs w:val="28"/>
              </w:rPr>
              <w:t>Адрес:</w:t>
            </w:r>
          </w:p>
        </w:tc>
      </w:tr>
      <w:tr w:rsidR="001B6FC8" w:rsidRPr="001B6FC8" w:rsidTr="006128C9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37:25:040509:13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обл. Ивановская, г. Кинешма, ул. им. Урицкого, дом № 4</w:t>
            </w:r>
          </w:p>
        </w:tc>
      </w:tr>
      <w:tr w:rsidR="001B6FC8" w:rsidRPr="001B6FC8" w:rsidTr="006128C9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37:25:040509:5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им</w:t>
            </w:r>
            <w:proofErr w:type="gramStart"/>
            <w:r w:rsidRPr="001B6FC8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1B6FC8">
              <w:rPr>
                <w:color w:val="000000"/>
                <w:sz w:val="28"/>
                <w:szCs w:val="28"/>
              </w:rPr>
              <w:t>рицкого</w:t>
            </w:r>
            <w:proofErr w:type="spellEnd"/>
          </w:p>
        </w:tc>
      </w:tr>
      <w:tr w:rsidR="001B6FC8" w:rsidRPr="001B6FC8" w:rsidTr="006128C9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widowControl w:val="0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37:25:040509:11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>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B6FC8" w:rsidRPr="001B6FC8" w:rsidRDefault="001B6FC8" w:rsidP="001B6FC8">
            <w:pPr>
              <w:ind w:hanging="108"/>
              <w:jc w:val="center"/>
              <w:rPr>
                <w:sz w:val="28"/>
                <w:szCs w:val="28"/>
              </w:rPr>
            </w:pPr>
            <w:r w:rsidRPr="001B6FC8">
              <w:rPr>
                <w:color w:val="000000"/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B6FC8">
              <w:rPr>
                <w:color w:val="000000"/>
                <w:sz w:val="28"/>
                <w:szCs w:val="28"/>
              </w:rPr>
              <w:t>им</w:t>
            </w:r>
            <w:proofErr w:type="gramStart"/>
            <w:r w:rsidRPr="001B6FC8">
              <w:rPr>
                <w:color w:val="000000"/>
                <w:sz w:val="28"/>
                <w:szCs w:val="28"/>
              </w:rPr>
              <w:t>.У</w:t>
            </w:r>
            <w:proofErr w:type="gramEnd"/>
            <w:r w:rsidRPr="001B6FC8">
              <w:rPr>
                <w:color w:val="000000"/>
                <w:sz w:val="28"/>
                <w:szCs w:val="28"/>
              </w:rPr>
              <w:t>рицкого</w:t>
            </w:r>
            <w:proofErr w:type="spellEnd"/>
            <w:r w:rsidRPr="001B6FC8">
              <w:rPr>
                <w:color w:val="000000"/>
                <w:sz w:val="28"/>
                <w:szCs w:val="28"/>
              </w:rPr>
              <w:t>, дом № 4-в</w:t>
            </w:r>
          </w:p>
        </w:tc>
      </w:tr>
    </w:tbl>
    <w:p w:rsidR="001B6FC8" w:rsidRP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b/>
          <w:sz w:val="28"/>
          <w:szCs w:val="28"/>
          <w:u w:val="single"/>
        </w:rPr>
      </w:pPr>
      <w:r w:rsidRPr="001B6FC8">
        <w:rPr>
          <w:sz w:val="28"/>
          <w:szCs w:val="28"/>
        </w:rPr>
        <w:t xml:space="preserve">   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N047-Д</w:t>
      </w:r>
      <w:proofErr w:type="gramStart"/>
      <w:r w:rsidRPr="001B6FC8">
        <w:rPr>
          <w:b/>
          <w:sz w:val="28"/>
          <w:szCs w:val="28"/>
          <w:u w:val="single"/>
        </w:rPr>
        <w:t>С"</w:t>
      </w:r>
      <w:proofErr w:type="gramEnd"/>
      <w:r w:rsidRPr="001B6FC8">
        <w:rPr>
          <w:b/>
          <w:sz w:val="28"/>
          <w:szCs w:val="28"/>
          <w:u w:val="single"/>
        </w:rPr>
        <w:t>Пчелка", 2ААВБ 3*185+1*50 L-2*0,16 км - ЭК №1.</w:t>
      </w:r>
      <w:r w:rsidRPr="001B6FC8">
        <w:rPr>
          <w:sz w:val="28"/>
          <w:szCs w:val="28"/>
        </w:rPr>
        <w:t xml:space="preserve">  </w:t>
      </w:r>
    </w:p>
    <w:p w:rsidR="001B6FC8" w:rsidRPr="001B6FC8" w:rsidRDefault="001B6FC8" w:rsidP="001B6FC8">
      <w:pPr>
        <w:jc w:val="both"/>
        <w:rPr>
          <w:rFonts w:ascii="Times New Roman CYR" w:hAnsi="Times New Roman CYR" w:cs="Times New Roman CYR"/>
          <w:b/>
        </w:rPr>
      </w:pPr>
      <w:r w:rsidRPr="001B6FC8">
        <w:rPr>
          <w:rFonts w:ascii="Times New Roman CYR" w:hAnsi="Times New Roman CYR" w:cs="Times New Roman CYR"/>
          <w:b/>
        </w:rPr>
        <w:t xml:space="preserve">     </w:t>
      </w:r>
      <w:r w:rsidRPr="001B6FC8">
        <w:rPr>
          <w:sz w:val="28"/>
          <w:szCs w:val="28"/>
        </w:rPr>
        <w:t xml:space="preserve">  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B6FC8">
        <w:rPr>
          <w:b/>
          <w:sz w:val="28"/>
          <w:szCs w:val="28"/>
          <w:u w:val="single"/>
        </w:rPr>
        <w:t xml:space="preserve">КЛ-0,4 </w:t>
      </w:r>
      <w:proofErr w:type="spellStart"/>
      <w:r w:rsidRPr="001B6FC8">
        <w:rPr>
          <w:b/>
          <w:sz w:val="28"/>
          <w:szCs w:val="28"/>
          <w:u w:val="single"/>
        </w:rPr>
        <w:t>кВ</w:t>
      </w:r>
      <w:proofErr w:type="spellEnd"/>
      <w:r w:rsidRPr="001B6FC8">
        <w:rPr>
          <w:b/>
          <w:sz w:val="28"/>
          <w:szCs w:val="28"/>
          <w:u w:val="single"/>
        </w:rPr>
        <w:t xml:space="preserve"> ТП N047-Д</w:t>
      </w:r>
      <w:proofErr w:type="gramStart"/>
      <w:r w:rsidRPr="001B6FC8">
        <w:rPr>
          <w:b/>
          <w:sz w:val="28"/>
          <w:szCs w:val="28"/>
          <w:u w:val="single"/>
        </w:rPr>
        <w:t>С"</w:t>
      </w:r>
      <w:proofErr w:type="gramEnd"/>
      <w:r w:rsidRPr="001B6FC8">
        <w:rPr>
          <w:b/>
          <w:sz w:val="28"/>
          <w:szCs w:val="28"/>
          <w:u w:val="single"/>
        </w:rPr>
        <w:t>Пчелка", 2ААВБ 3*185+1*50 L-2*0,16 км - ЭК №1</w:t>
      </w:r>
      <w:r w:rsidRPr="001B6FC8">
        <w:rPr>
          <w:sz w:val="28"/>
          <w:szCs w:val="28"/>
        </w:rPr>
        <w:t xml:space="preserve">  по адресу: Ивановская область, г. Кинешма, прилагается к настоящему постановлению.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1B6FC8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1B6FC8">
        <w:rPr>
          <w:color w:val="000000"/>
          <w:sz w:val="28"/>
          <w:szCs w:val="28"/>
        </w:rPr>
        <w:t xml:space="preserve">       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1B6FC8" w:rsidRPr="001B6FC8" w:rsidRDefault="001B6FC8" w:rsidP="001B6FC8">
      <w:pPr>
        <w:jc w:val="both"/>
        <w:rPr>
          <w:sz w:val="28"/>
          <w:szCs w:val="28"/>
        </w:rPr>
      </w:pPr>
    </w:p>
    <w:p w:rsidR="001B6FC8" w:rsidRPr="001B6FC8" w:rsidRDefault="001B6FC8" w:rsidP="001B6FC8">
      <w:pPr>
        <w:jc w:val="both"/>
        <w:rPr>
          <w:sz w:val="28"/>
          <w:szCs w:val="28"/>
        </w:rPr>
      </w:pPr>
      <w:r w:rsidRPr="001B6FC8">
        <w:rPr>
          <w:b/>
          <w:sz w:val="28"/>
          <w:szCs w:val="28"/>
        </w:rPr>
        <w:t xml:space="preserve">Глава  </w:t>
      </w:r>
    </w:p>
    <w:p w:rsidR="001B6FC8" w:rsidRPr="00BE041D" w:rsidRDefault="001B6FC8" w:rsidP="00BE041D">
      <w:pPr>
        <w:jc w:val="both"/>
        <w:rPr>
          <w:b/>
          <w:sz w:val="16"/>
          <w:szCs w:val="16"/>
        </w:rPr>
      </w:pPr>
      <w:r w:rsidRPr="001B6FC8">
        <w:rPr>
          <w:b/>
          <w:sz w:val="28"/>
          <w:szCs w:val="28"/>
        </w:rPr>
        <w:t>городского округа Кинешма                                                          В.Г. Ступи</w:t>
      </w:r>
      <w:r w:rsidR="00BE041D">
        <w:rPr>
          <w:b/>
          <w:sz w:val="28"/>
          <w:szCs w:val="28"/>
        </w:rPr>
        <w:t>н</w:t>
      </w:r>
    </w:p>
    <w:p w:rsidR="00BE041D" w:rsidRPr="00BE041D" w:rsidRDefault="00BE041D" w:rsidP="00BE041D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0" t="0" r="9525" b="9525"/>
            <wp:docPr id="5" name="Рисунок 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1D" w:rsidRPr="00BE041D" w:rsidRDefault="00BE041D" w:rsidP="00BE041D">
      <w:pPr>
        <w:jc w:val="center"/>
      </w:pPr>
    </w:p>
    <w:p w:rsidR="00BE041D" w:rsidRPr="00EC7C58" w:rsidRDefault="00BE041D" w:rsidP="00BE041D">
      <w:pPr>
        <w:jc w:val="center"/>
        <w:rPr>
          <w:b/>
          <w:spacing w:val="60"/>
          <w:sz w:val="56"/>
          <w:szCs w:val="60"/>
        </w:rPr>
      </w:pPr>
      <w:r w:rsidRPr="00EC7C58">
        <w:rPr>
          <w:b/>
          <w:spacing w:val="60"/>
          <w:sz w:val="56"/>
          <w:szCs w:val="60"/>
        </w:rPr>
        <w:t>ПОСТАНОВЛЕНИЕ</w:t>
      </w:r>
    </w:p>
    <w:p w:rsidR="00BE041D" w:rsidRPr="00EC7C58" w:rsidRDefault="00BE041D" w:rsidP="00BE041D">
      <w:pPr>
        <w:jc w:val="center"/>
        <w:rPr>
          <w:b/>
          <w:spacing w:val="56"/>
          <w:sz w:val="36"/>
          <w:szCs w:val="38"/>
        </w:rPr>
      </w:pPr>
      <w:r w:rsidRPr="00EC7C58">
        <w:rPr>
          <w:b/>
          <w:spacing w:val="56"/>
          <w:sz w:val="36"/>
          <w:szCs w:val="38"/>
        </w:rPr>
        <w:t xml:space="preserve">администрации </w:t>
      </w:r>
    </w:p>
    <w:p w:rsidR="00BE041D" w:rsidRPr="00EC7C58" w:rsidRDefault="00BE041D" w:rsidP="00BE041D">
      <w:pPr>
        <w:jc w:val="center"/>
        <w:rPr>
          <w:b/>
          <w:spacing w:val="56"/>
          <w:sz w:val="36"/>
          <w:szCs w:val="38"/>
        </w:rPr>
      </w:pPr>
      <w:r w:rsidRPr="00EC7C58">
        <w:rPr>
          <w:b/>
          <w:spacing w:val="56"/>
          <w:sz w:val="36"/>
          <w:szCs w:val="38"/>
        </w:rPr>
        <w:t>городского округа Кинешма</w:t>
      </w:r>
    </w:p>
    <w:p w:rsidR="00BE041D" w:rsidRPr="00BE041D" w:rsidRDefault="00BE041D" w:rsidP="00BE041D">
      <w:pPr>
        <w:jc w:val="center"/>
        <w:rPr>
          <w:b/>
          <w:spacing w:val="56"/>
          <w:sz w:val="38"/>
          <w:szCs w:val="38"/>
        </w:rPr>
      </w:pPr>
    </w:p>
    <w:p w:rsidR="00BE041D" w:rsidRPr="00EC7C58" w:rsidRDefault="00BE041D" w:rsidP="00BE041D">
      <w:pPr>
        <w:jc w:val="center"/>
        <w:rPr>
          <w:b/>
          <w:sz w:val="28"/>
          <w:szCs w:val="28"/>
          <w:u w:val="single"/>
        </w:rPr>
      </w:pPr>
      <w:r w:rsidRPr="00EC7C58">
        <w:rPr>
          <w:b/>
          <w:sz w:val="28"/>
          <w:szCs w:val="28"/>
          <w:u w:val="single"/>
        </w:rPr>
        <w:t>от  28.12.2024 №  2370-п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Об установлении публичного сервитута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на территории городского округа Кинешма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</w:t>
      </w:r>
      <w:proofErr w:type="gramStart"/>
      <w:r w:rsidRPr="00BE041D">
        <w:rPr>
          <w:sz w:val="28"/>
          <w:szCs w:val="28"/>
        </w:rPr>
        <w:t xml:space="preserve">В соответствии со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BE041D">
        <w:rPr>
          <w:rFonts w:ascii="Arial" w:hAnsi="Arial" w:cs="Arial"/>
          <w:color w:val="3C3C3C"/>
          <w:sz w:val="20"/>
          <w:szCs w:val="20"/>
        </w:rPr>
        <w:t xml:space="preserve"> </w:t>
      </w:r>
      <w:r w:rsidRPr="00BE041D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BE041D">
        <w:rPr>
          <w:sz w:val="28"/>
          <w:szCs w:val="28"/>
        </w:rPr>
        <w:t xml:space="preserve"> </w:t>
      </w:r>
      <w:proofErr w:type="gramStart"/>
      <w:r w:rsidRPr="00BE041D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BE041D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z w:val="28"/>
          <w:szCs w:val="28"/>
        </w:rPr>
      </w:pPr>
      <w:r w:rsidRPr="00BE041D">
        <w:rPr>
          <w:b/>
          <w:spacing w:val="20"/>
          <w:sz w:val="28"/>
          <w:szCs w:val="28"/>
        </w:rPr>
        <w:t>постановляет: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 1. </w:t>
      </w:r>
      <w:proofErr w:type="gramStart"/>
      <w:r w:rsidRPr="00BE041D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BE041D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N138,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</w:t>
      </w:r>
      <w:r w:rsidRPr="00BE041D">
        <w:rPr>
          <w:sz w:val="28"/>
          <w:szCs w:val="28"/>
        </w:rPr>
        <w:t xml:space="preserve"> по адресу: Ивановская область,  г. Кинешма на земельные участки:</w:t>
      </w: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E041D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BE041D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Адрес: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>, г Кинешма, 2-й Ключевой пр., д 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37:25:040585:9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Елены Павловской, д 11/5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Октябрьская, д 35/2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193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Скрябина, д 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Скрябина, д 1а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Танкистов, д 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Текстильная, д 16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37:25:040531:6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Текстильная, д 28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37:25:040584:6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пер. Октябрьский, дом № 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проезд 1-й Ключевой, дом № 17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37:25:040585:11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Елены Павловской, дом 15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37:25:040580:10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Ключевая, д. 11/11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37:25:040577:13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Ключевая, дом № 21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Ключевая, дом № 30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37:25:040575:6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Ключевая, дом № 56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Красногорская, дом № 22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37:25:040580:7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Набережная р. </w:t>
            </w:r>
            <w:proofErr w:type="gramStart"/>
            <w:r w:rsidRPr="00BE041D">
              <w:rPr>
                <w:sz w:val="28"/>
                <w:szCs w:val="28"/>
              </w:rPr>
              <w:t>Томны</w:t>
            </w:r>
            <w:proofErr w:type="gramEnd"/>
            <w:r w:rsidRPr="00BE041D">
              <w:rPr>
                <w:sz w:val="28"/>
                <w:szCs w:val="28"/>
              </w:rPr>
              <w:t>, дом № 7/14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37:25:040583:281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Октябрьская, дом №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37:25:040574:5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Октябрьская, дом № 47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Октябрьская, дом № 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Танкистов, дом № 2/28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Текстильная, дом № 27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Текстильная, дом № 35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город Кинешма, ул. Ключевая, дом № 38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город Кинешма, улица Скрябина, дом 13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город Кинешма, улица Танкистов, дом 10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37:25:040579:7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набережная р. </w:t>
            </w:r>
            <w:proofErr w:type="gramStart"/>
            <w:r w:rsidRPr="00BE041D">
              <w:rPr>
                <w:sz w:val="28"/>
                <w:szCs w:val="28"/>
              </w:rPr>
              <w:t>Томны</w:t>
            </w:r>
            <w:proofErr w:type="gramEnd"/>
            <w:r w:rsidRPr="00BE041D">
              <w:rPr>
                <w:sz w:val="28"/>
                <w:szCs w:val="28"/>
              </w:rPr>
              <w:t>, дом № 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37:25:040579:5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Набережная </w:t>
            </w:r>
            <w:proofErr w:type="spellStart"/>
            <w:r w:rsidRPr="00BE041D">
              <w:rPr>
                <w:sz w:val="28"/>
                <w:szCs w:val="28"/>
              </w:rPr>
              <w:t>р</w:t>
            </w:r>
            <w:proofErr w:type="gramStart"/>
            <w:r w:rsidRPr="00BE041D">
              <w:rPr>
                <w:sz w:val="28"/>
                <w:szCs w:val="28"/>
              </w:rPr>
              <w:t>.Т</w:t>
            </w:r>
            <w:proofErr w:type="gramEnd"/>
            <w:r w:rsidRPr="00BE041D">
              <w:rPr>
                <w:sz w:val="28"/>
                <w:szCs w:val="28"/>
              </w:rPr>
              <w:t>омны</w:t>
            </w:r>
            <w:proofErr w:type="spellEnd"/>
            <w:r w:rsidRPr="00BE041D">
              <w:rPr>
                <w:sz w:val="28"/>
                <w:szCs w:val="28"/>
              </w:rPr>
              <w:t>, дом № 11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37:25:040579:4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Набережная </w:t>
            </w:r>
            <w:proofErr w:type="spellStart"/>
            <w:r w:rsidRPr="00BE041D">
              <w:rPr>
                <w:sz w:val="28"/>
                <w:szCs w:val="28"/>
              </w:rPr>
              <w:t>р</w:t>
            </w:r>
            <w:proofErr w:type="gramStart"/>
            <w:r w:rsidRPr="00BE041D">
              <w:rPr>
                <w:sz w:val="28"/>
                <w:szCs w:val="28"/>
              </w:rPr>
              <w:t>.Т</w:t>
            </w:r>
            <w:proofErr w:type="gramEnd"/>
            <w:r w:rsidRPr="00BE041D">
              <w:rPr>
                <w:sz w:val="28"/>
                <w:szCs w:val="28"/>
              </w:rPr>
              <w:t>омны</w:t>
            </w:r>
            <w:proofErr w:type="spellEnd"/>
            <w:r w:rsidRPr="00BE041D">
              <w:rPr>
                <w:sz w:val="28"/>
                <w:szCs w:val="28"/>
              </w:rPr>
              <w:t>, дом №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37:25:040584:7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пер. Октябрьский, дом № 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37:25:040584:5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пер. Октябрьский, дом № 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37:25:040577:4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1-й Ключевой, дом № 16/14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37:25:040576:2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186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1-й Ключевой,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37:25:040575:2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2-й Ключевой, дом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37:25:040575:1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2-й Ключевой, дом № 2/39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37:25:040585:10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Елены Павловской, дом № 13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16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20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28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37:25:040577:16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15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37:25:040577:15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17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22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37:25:040576:6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48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37:25:040576:8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52/13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37:25:040585:8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37:25:040580:11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дом № 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участок № 10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участок № 32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Ключевая, участок № 40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Красногорская, дом 34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Красногорская, дом № 24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Красногорская, Дом № 30/1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Красногорская, Дом № 32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Красногорская, дом № 38/6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37:25:040577:5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Набережная р. </w:t>
            </w:r>
            <w:proofErr w:type="gramStart"/>
            <w:r w:rsidRPr="00BE041D">
              <w:rPr>
                <w:sz w:val="28"/>
                <w:szCs w:val="28"/>
              </w:rPr>
              <w:t>Томны</w:t>
            </w:r>
            <w:proofErr w:type="gramEnd"/>
            <w:r w:rsidRPr="00BE041D">
              <w:rPr>
                <w:sz w:val="28"/>
                <w:szCs w:val="28"/>
              </w:rPr>
              <w:t>, дом № 16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37:25:000000:18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Набережная </w:t>
            </w:r>
            <w:proofErr w:type="spellStart"/>
            <w:r w:rsidRPr="00BE041D">
              <w:rPr>
                <w:sz w:val="28"/>
                <w:szCs w:val="28"/>
              </w:rPr>
              <w:t>р</w:t>
            </w:r>
            <w:proofErr w:type="gramStart"/>
            <w:r w:rsidRPr="00BE041D">
              <w:rPr>
                <w:sz w:val="28"/>
                <w:szCs w:val="28"/>
              </w:rPr>
              <w:t>.Т</w:t>
            </w:r>
            <w:proofErr w:type="gramEnd"/>
            <w:r w:rsidRPr="00BE041D">
              <w:rPr>
                <w:sz w:val="28"/>
                <w:szCs w:val="28"/>
              </w:rPr>
              <w:t>омны</w:t>
            </w:r>
            <w:proofErr w:type="spellEnd"/>
            <w:r w:rsidRPr="00BE041D">
              <w:rPr>
                <w:sz w:val="28"/>
                <w:szCs w:val="28"/>
              </w:rPr>
              <w:t>, дом № 15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37:25:040579:3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Набережная реки Томны, дом № 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37:25:040582:7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15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37:25:040581:27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21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24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37:25:040575:12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41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50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51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52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37:25:040582:6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55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56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Октябрьская, дом № 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37:25:040528:5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Скрябина, дом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13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37:25:040527:5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15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37:25:040527:4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17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37:25:040527:2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21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37:25:040525:9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Танкистов, дом № 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37:25:040586:3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37:25:040586:3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д.47-а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37:25:040527:14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24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29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37:25:040583:25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31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10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19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21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23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25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37:25:040531:7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30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37:25:040583:20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41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37:25:040573:6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47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37:25:040573:8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51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37:25:040526:6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дом № 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37:25:040573:11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Текстильная, участок № 47-а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37:25:000000:1122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Российская Федерация, Ивановская область, г. Кинешма, проезд 1-й Ключевой, дом №17</w:t>
            </w:r>
          </w:p>
        </w:tc>
      </w:tr>
    </w:tbl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b/>
          <w:sz w:val="28"/>
          <w:szCs w:val="28"/>
          <w:u w:val="single"/>
        </w:rPr>
      </w:pPr>
      <w:r w:rsidRPr="00BE041D">
        <w:rPr>
          <w:sz w:val="28"/>
          <w:szCs w:val="28"/>
        </w:rPr>
        <w:t xml:space="preserve">   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N138,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№1.</w:t>
      </w:r>
      <w:r w:rsidRPr="00BE041D">
        <w:rPr>
          <w:sz w:val="28"/>
          <w:szCs w:val="28"/>
        </w:rPr>
        <w:t xml:space="preserve">  </w:t>
      </w:r>
    </w:p>
    <w:p w:rsidR="00BE041D" w:rsidRPr="00BE041D" w:rsidRDefault="00BE041D" w:rsidP="00BE041D">
      <w:pPr>
        <w:jc w:val="both"/>
        <w:rPr>
          <w:rFonts w:ascii="Times New Roman CYR" w:hAnsi="Times New Roman CYR" w:cs="Times New Roman CYR"/>
          <w:b/>
        </w:rPr>
      </w:pPr>
      <w:r w:rsidRPr="00BE041D">
        <w:rPr>
          <w:rFonts w:ascii="Times New Roman CYR" w:hAnsi="Times New Roman CYR" w:cs="Times New Roman CYR"/>
          <w:b/>
        </w:rPr>
        <w:t xml:space="preserve">     </w:t>
      </w:r>
      <w:r w:rsidRPr="00BE041D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N138,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</w:t>
      </w:r>
      <w:r w:rsidRPr="00BE041D">
        <w:rPr>
          <w:sz w:val="28"/>
          <w:szCs w:val="28"/>
        </w:rPr>
        <w:t xml:space="preserve"> по адресу: Ивановская область, г. Кинешма, прилагается к настоящему постановлению.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lastRenderedPageBreak/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BE041D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BE041D">
        <w:rPr>
          <w:color w:val="000000"/>
          <w:sz w:val="28"/>
          <w:szCs w:val="28"/>
        </w:rPr>
        <w:t xml:space="preserve">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b/>
          <w:sz w:val="28"/>
          <w:szCs w:val="28"/>
        </w:rPr>
        <w:t xml:space="preserve">Глава  </w:t>
      </w:r>
    </w:p>
    <w:p w:rsidR="00BE041D" w:rsidRPr="00BE041D" w:rsidRDefault="00BE041D" w:rsidP="00BE041D">
      <w:pPr>
        <w:jc w:val="both"/>
        <w:rPr>
          <w:b/>
          <w:sz w:val="16"/>
          <w:szCs w:val="16"/>
        </w:rPr>
      </w:pPr>
      <w:r w:rsidRPr="00BE041D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BE041D" w:rsidRPr="00BE041D" w:rsidRDefault="00BE041D" w:rsidP="00BE041D">
      <w:pPr>
        <w:rPr>
          <w:sz w:val="22"/>
          <w:szCs w:val="22"/>
          <w:lang w:eastAsia="x-none"/>
        </w:rPr>
      </w:pPr>
    </w:p>
    <w:p w:rsidR="001B6FC8" w:rsidRDefault="001B6FC8"/>
    <w:p w:rsidR="001B6FC8" w:rsidRDefault="001B6FC8"/>
    <w:p w:rsidR="001B6FC8" w:rsidRDefault="001B6FC8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Pr="00BE041D" w:rsidRDefault="00BE041D" w:rsidP="00BE041D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0" t="0" r="9525" b="9525"/>
            <wp:docPr id="6" name="Рисунок 6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1D" w:rsidRPr="00BE041D" w:rsidRDefault="00BE041D" w:rsidP="00BE041D">
      <w:pPr>
        <w:jc w:val="center"/>
      </w:pPr>
    </w:p>
    <w:p w:rsidR="00BE041D" w:rsidRPr="00BC1135" w:rsidRDefault="00BE041D" w:rsidP="00BE041D">
      <w:pPr>
        <w:jc w:val="center"/>
        <w:rPr>
          <w:b/>
          <w:spacing w:val="60"/>
          <w:sz w:val="56"/>
          <w:szCs w:val="60"/>
        </w:rPr>
      </w:pPr>
      <w:r w:rsidRPr="00BC1135">
        <w:rPr>
          <w:b/>
          <w:spacing w:val="60"/>
          <w:sz w:val="56"/>
          <w:szCs w:val="60"/>
        </w:rPr>
        <w:t>ПОСТАНОВЛЕНИЕ</w:t>
      </w:r>
    </w:p>
    <w:p w:rsidR="00BE041D" w:rsidRPr="00BC1135" w:rsidRDefault="00BE041D" w:rsidP="00BE041D">
      <w:pPr>
        <w:jc w:val="center"/>
        <w:rPr>
          <w:b/>
          <w:spacing w:val="56"/>
          <w:sz w:val="36"/>
          <w:szCs w:val="38"/>
        </w:rPr>
      </w:pPr>
      <w:r w:rsidRPr="00BC1135">
        <w:rPr>
          <w:b/>
          <w:spacing w:val="56"/>
          <w:sz w:val="36"/>
          <w:szCs w:val="38"/>
        </w:rPr>
        <w:t xml:space="preserve">администрации </w:t>
      </w:r>
    </w:p>
    <w:p w:rsidR="00BE041D" w:rsidRPr="00BC1135" w:rsidRDefault="00BE041D" w:rsidP="00BE041D">
      <w:pPr>
        <w:jc w:val="center"/>
        <w:rPr>
          <w:b/>
          <w:spacing w:val="56"/>
          <w:sz w:val="36"/>
          <w:szCs w:val="38"/>
        </w:rPr>
      </w:pPr>
      <w:r w:rsidRPr="00BC1135">
        <w:rPr>
          <w:b/>
          <w:spacing w:val="56"/>
          <w:sz w:val="36"/>
          <w:szCs w:val="38"/>
        </w:rPr>
        <w:t>городского округа Кинешма</w:t>
      </w:r>
    </w:p>
    <w:p w:rsidR="00BE041D" w:rsidRPr="00BE041D" w:rsidRDefault="00BE041D" w:rsidP="00BE041D">
      <w:pPr>
        <w:jc w:val="center"/>
        <w:rPr>
          <w:b/>
          <w:spacing w:val="56"/>
          <w:sz w:val="38"/>
          <w:szCs w:val="38"/>
        </w:rPr>
      </w:pPr>
    </w:p>
    <w:p w:rsidR="00BE041D" w:rsidRPr="00BC1135" w:rsidRDefault="00BE041D" w:rsidP="00BE041D">
      <w:pPr>
        <w:jc w:val="center"/>
        <w:rPr>
          <w:b/>
          <w:sz w:val="28"/>
          <w:szCs w:val="28"/>
          <w:u w:val="single"/>
        </w:rPr>
      </w:pPr>
      <w:r w:rsidRPr="00BC1135">
        <w:rPr>
          <w:b/>
          <w:sz w:val="28"/>
          <w:szCs w:val="28"/>
          <w:u w:val="single"/>
        </w:rPr>
        <w:t>от  28.12.2024 №  2372-п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Об установлении публичного сервитута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на территории городского округа Кинешма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</w:t>
      </w:r>
      <w:proofErr w:type="gramStart"/>
      <w:r w:rsidRPr="00BE041D">
        <w:rPr>
          <w:sz w:val="28"/>
          <w:szCs w:val="28"/>
        </w:rPr>
        <w:t xml:space="preserve">В соответствии со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BE041D">
        <w:rPr>
          <w:rFonts w:ascii="Arial" w:hAnsi="Arial" w:cs="Arial"/>
          <w:color w:val="3C3C3C"/>
          <w:sz w:val="20"/>
          <w:szCs w:val="20"/>
        </w:rPr>
        <w:t xml:space="preserve"> </w:t>
      </w:r>
      <w:r w:rsidRPr="00BE041D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BE041D">
        <w:rPr>
          <w:sz w:val="28"/>
          <w:szCs w:val="28"/>
        </w:rPr>
        <w:t xml:space="preserve"> </w:t>
      </w:r>
      <w:proofErr w:type="gramStart"/>
      <w:r w:rsidRPr="00BE041D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BE041D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z w:val="28"/>
          <w:szCs w:val="28"/>
        </w:rPr>
      </w:pPr>
      <w:r w:rsidRPr="00BE041D">
        <w:rPr>
          <w:b/>
          <w:spacing w:val="20"/>
          <w:sz w:val="28"/>
          <w:szCs w:val="28"/>
        </w:rPr>
        <w:t>постановляет: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 1. </w:t>
      </w:r>
      <w:proofErr w:type="gramStart"/>
      <w:r w:rsidRPr="00BE041D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BE041D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N073,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 </w:t>
      </w:r>
      <w:r w:rsidRPr="00BE041D">
        <w:rPr>
          <w:sz w:val="28"/>
          <w:szCs w:val="28"/>
        </w:rPr>
        <w:t>по адресу: Ивановская область,  г. Кинешма на земельные участки:</w:t>
      </w: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</w:t>
      </w:r>
    </w:p>
    <w:tbl>
      <w:tblPr>
        <w:tblW w:w="9482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E041D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BE041D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Адрес: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, г Кинешма, </w:t>
            </w:r>
            <w:proofErr w:type="spellStart"/>
            <w:r w:rsidRPr="00BE041D">
              <w:rPr>
                <w:sz w:val="28"/>
                <w:szCs w:val="28"/>
              </w:rPr>
              <w:t>ул</w:t>
            </w:r>
            <w:proofErr w:type="spellEnd"/>
            <w:r w:rsidRPr="00BE041D">
              <w:rPr>
                <w:sz w:val="28"/>
                <w:szCs w:val="28"/>
              </w:rPr>
              <w:t xml:space="preserve">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105/2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</w:t>
            </w:r>
            <w:proofErr w:type="gramStart"/>
            <w:r w:rsidRPr="00BE041D">
              <w:rPr>
                <w:sz w:val="28"/>
                <w:szCs w:val="28"/>
              </w:rPr>
              <w:t>г</w:t>
            </w:r>
            <w:proofErr w:type="gramEnd"/>
            <w:r w:rsidRPr="00BE041D">
              <w:rPr>
                <w:sz w:val="28"/>
                <w:szCs w:val="28"/>
              </w:rPr>
              <w:t xml:space="preserve"> Кинешма, проезд Суворова, д 33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Вязниковская, д 55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Суворова, д 58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проезд Суворова, дом № 11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проезд Суворова, дом № 5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д. 70б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Буторихинская</w:t>
            </w:r>
            <w:proofErr w:type="spellEnd"/>
            <w:r w:rsidRPr="00BE041D">
              <w:rPr>
                <w:sz w:val="28"/>
                <w:szCs w:val="28"/>
              </w:rPr>
              <w:t>, д. 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37:25:030227:22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Вязниковская, д. 40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Каховская, дом №76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37:25:030227:23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П. Осипенко, д. 115а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103/1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Привольная, дом № 17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Рыжковская</w:t>
            </w:r>
            <w:proofErr w:type="spellEnd"/>
            <w:r w:rsidRPr="00BE041D">
              <w:rPr>
                <w:sz w:val="28"/>
                <w:szCs w:val="28"/>
              </w:rPr>
              <w:t>, дом № 20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Рыжковская</w:t>
            </w:r>
            <w:proofErr w:type="spellEnd"/>
            <w:r w:rsidRPr="00BE041D">
              <w:rPr>
                <w:sz w:val="28"/>
                <w:szCs w:val="28"/>
              </w:rPr>
              <w:t>, дом № 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Суворова, дом 55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Суворова, дом 60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Суворова, дом №50</w:t>
            </w:r>
          </w:p>
        </w:tc>
      </w:tr>
      <w:tr w:rsidR="00BE041D" w:rsidRPr="00BE041D" w:rsidTr="00BC1135">
        <w:trPr>
          <w:trHeight w:val="104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37:25:030210:4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Третьяковская, участок № 157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120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122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37:25:030231:128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Кинешемский район, г. Кинешма, ул. Каховская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пр. Суворова, дом № 16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Суворова, дом № 14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Суворова, дом № 15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Суворова, дом № 17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Суворова, дом № 19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Суворова, дом № 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Суворова, дом № 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37:25:030224:28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70/94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76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91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93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97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№ 72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37:25:000000:76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Буторихинская</w:t>
            </w:r>
            <w:proofErr w:type="spellEnd"/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Буторихинская</w:t>
            </w:r>
            <w:proofErr w:type="spellEnd"/>
            <w:r w:rsidRPr="00BE041D">
              <w:rPr>
                <w:sz w:val="28"/>
                <w:szCs w:val="28"/>
              </w:rPr>
              <w:t>, дом 11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37:25:030227:7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Вязниковская, дом № 44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37:25:030227:8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Вязниковская, дом № 46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37:25:030227:10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Вязниковская, дом № 50</w:t>
            </w:r>
          </w:p>
        </w:tc>
      </w:tr>
      <w:tr w:rsidR="00BE041D" w:rsidRPr="00BE041D" w:rsidTr="00BC1135">
        <w:trPr>
          <w:trHeight w:val="79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Вязниковская, дом № 57</w:t>
            </w:r>
          </w:p>
        </w:tc>
      </w:tr>
      <w:tr w:rsidR="00BE041D" w:rsidRPr="00BE041D" w:rsidTr="00BF3480">
        <w:trPr>
          <w:trHeight w:val="675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Вязниковская, дом № 59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Вязниковская, дом № 63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108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114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120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122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128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130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96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60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37:25:030231:7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61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62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64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66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72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74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82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88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37:25:030224:23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участок № 84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lastRenderedPageBreak/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99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37:25:030226:4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107</w:t>
            </w:r>
          </w:p>
        </w:tc>
      </w:tr>
      <w:tr w:rsidR="00BE041D" w:rsidRPr="00BE041D" w:rsidTr="00BC1135">
        <w:trPr>
          <w:trHeight w:val="874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109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111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113/53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37:25:030227:2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117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37:25:030210:3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144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37:25:030210:2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168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146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37:25:030225:4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П.Осипенко</w:t>
            </w:r>
            <w:proofErr w:type="spellEnd"/>
            <w:r w:rsidRPr="00BE041D">
              <w:rPr>
                <w:sz w:val="28"/>
                <w:szCs w:val="28"/>
              </w:rPr>
              <w:t>, дом № 97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Привольная, дом № 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37:25:030228:3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Рыжковская</w:t>
            </w:r>
            <w:proofErr w:type="spellEnd"/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37:25:030228:3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Рыжковская</w:t>
            </w:r>
            <w:proofErr w:type="spellEnd"/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37:25:030228:9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Рыжковская</w:t>
            </w:r>
            <w:proofErr w:type="spellEnd"/>
            <w:r w:rsidRPr="00BE041D">
              <w:rPr>
                <w:sz w:val="28"/>
                <w:szCs w:val="28"/>
              </w:rPr>
              <w:t>, дом 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37:25:030226:19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Рыжковская</w:t>
            </w:r>
            <w:proofErr w:type="spellEnd"/>
            <w:r w:rsidRPr="00BE041D">
              <w:rPr>
                <w:sz w:val="28"/>
                <w:szCs w:val="28"/>
              </w:rPr>
              <w:t>, дом № 22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194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57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37:25:030230:30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59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37:25:030230:31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61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37:25:030230:16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65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№ 54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№ 68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37:25:030229:5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Суворова, дом №52</w:t>
            </w:r>
          </w:p>
        </w:tc>
      </w:tr>
      <w:tr w:rsidR="00BE041D" w:rsidRPr="00BE041D" w:rsidTr="00BC1135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37:25:030210:5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Третьяковская, дом № 155</w:t>
            </w:r>
          </w:p>
        </w:tc>
      </w:tr>
      <w:tr w:rsidR="00BE041D" w:rsidRPr="00BE041D" w:rsidTr="00AD2E3A">
        <w:trPr>
          <w:trHeight w:val="713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37:25:030230:11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112</w:t>
            </w:r>
          </w:p>
          <w:p w:rsidR="00BE041D" w:rsidRPr="00BE041D" w:rsidRDefault="00BE041D" w:rsidP="00AD2E3A">
            <w:pPr>
              <w:rPr>
                <w:sz w:val="28"/>
                <w:szCs w:val="28"/>
              </w:rPr>
            </w:pPr>
          </w:p>
        </w:tc>
      </w:tr>
    </w:tbl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b/>
          <w:sz w:val="28"/>
          <w:szCs w:val="28"/>
          <w:u w:val="single"/>
        </w:rPr>
      </w:pPr>
      <w:r w:rsidRPr="00BE041D">
        <w:rPr>
          <w:sz w:val="28"/>
          <w:szCs w:val="28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N073,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№1.</w:t>
      </w:r>
    </w:p>
    <w:p w:rsidR="00BE041D" w:rsidRPr="00BE041D" w:rsidRDefault="00BE041D" w:rsidP="00BE041D">
      <w:pPr>
        <w:jc w:val="both"/>
        <w:rPr>
          <w:rFonts w:ascii="Times New Roman CYR" w:hAnsi="Times New Roman CYR" w:cs="Times New Roman CYR"/>
          <w:b/>
        </w:rPr>
      </w:pPr>
      <w:r w:rsidRPr="00BE041D">
        <w:rPr>
          <w:rFonts w:ascii="Times New Roman CYR" w:hAnsi="Times New Roman CYR" w:cs="Times New Roman CYR"/>
          <w:b/>
        </w:rPr>
        <w:t xml:space="preserve">     </w:t>
      </w:r>
      <w:r w:rsidRPr="00BE041D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N073,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 </w:t>
      </w:r>
      <w:r w:rsidRPr="00BE041D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BE041D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BE041D">
        <w:rPr>
          <w:color w:val="000000"/>
          <w:sz w:val="28"/>
          <w:szCs w:val="28"/>
        </w:rPr>
        <w:t xml:space="preserve">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b/>
          <w:sz w:val="28"/>
          <w:szCs w:val="28"/>
        </w:rPr>
        <w:t xml:space="preserve">Глава  </w:t>
      </w:r>
    </w:p>
    <w:p w:rsidR="00BE041D" w:rsidRPr="00BE041D" w:rsidRDefault="00BE041D" w:rsidP="00BE041D">
      <w:pPr>
        <w:jc w:val="both"/>
        <w:rPr>
          <w:b/>
          <w:sz w:val="16"/>
          <w:szCs w:val="16"/>
        </w:rPr>
      </w:pPr>
      <w:r w:rsidRPr="00BE041D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BE041D" w:rsidRPr="00BE041D" w:rsidRDefault="00BE041D" w:rsidP="00BE041D">
      <w:pPr>
        <w:rPr>
          <w:sz w:val="22"/>
          <w:szCs w:val="22"/>
          <w:lang w:eastAsia="x-none"/>
        </w:rPr>
      </w:pPr>
    </w:p>
    <w:p w:rsidR="00BE041D" w:rsidRDefault="00BE041D"/>
    <w:p w:rsidR="00BE041D" w:rsidRDefault="00BE041D"/>
    <w:p w:rsidR="00BE041D" w:rsidRDefault="00BE041D"/>
    <w:p w:rsidR="00AD2E3A" w:rsidRDefault="00AD2E3A" w:rsidP="00BE041D">
      <w:pPr>
        <w:jc w:val="center"/>
      </w:pPr>
      <w:r>
        <w:br w:type="page"/>
      </w:r>
    </w:p>
    <w:p w:rsidR="00BE041D" w:rsidRPr="00BE041D" w:rsidRDefault="00BE041D" w:rsidP="00BE041D">
      <w:pPr>
        <w:jc w:val="center"/>
      </w:pPr>
      <w:r>
        <w:rPr>
          <w:noProof/>
        </w:rPr>
        <w:lastRenderedPageBreak/>
        <w:drawing>
          <wp:inline distT="0" distB="0" distL="0" distR="0">
            <wp:extent cx="657225" cy="828675"/>
            <wp:effectExtent l="0" t="0" r="9525" b="9525"/>
            <wp:docPr id="7" name="Рисунок 7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1D" w:rsidRPr="00BE041D" w:rsidRDefault="00BE041D" w:rsidP="00BE041D">
      <w:pPr>
        <w:jc w:val="center"/>
      </w:pPr>
    </w:p>
    <w:p w:rsidR="00BE041D" w:rsidRPr="00FB1AD0" w:rsidRDefault="00BE041D" w:rsidP="00BE041D">
      <w:pPr>
        <w:jc w:val="center"/>
        <w:rPr>
          <w:b/>
          <w:spacing w:val="60"/>
          <w:sz w:val="56"/>
          <w:szCs w:val="60"/>
        </w:rPr>
      </w:pPr>
      <w:r w:rsidRPr="00FB1AD0">
        <w:rPr>
          <w:b/>
          <w:spacing w:val="60"/>
          <w:sz w:val="56"/>
          <w:szCs w:val="60"/>
        </w:rPr>
        <w:t>ПОСТАНОВЛЕНИЕ</w:t>
      </w:r>
    </w:p>
    <w:p w:rsidR="00BE041D" w:rsidRPr="00FB1AD0" w:rsidRDefault="00BE041D" w:rsidP="00BE041D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 xml:space="preserve">администрации </w:t>
      </w:r>
    </w:p>
    <w:p w:rsidR="00BE041D" w:rsidRPr="00FB1AD0" w:rsidRDefault="00BE041D" w:rsidP="00BE041D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>городского округа Кинешма</w:t>
      </w:r>
    </w:p>
    <w:p w:rsidR="00BE041D" w:rsidRPr="00BE041D" w:rsidRDefault="00BE041D" w:rsidP="00BE041D">
      <w:pPr>
        <w:jc w:val="center"/>
        <w:rPr>
          <w:b/>
          <w:spacing w:val="56"/>
          <w:sz w:val="38"/>
          <w:szCs w:val="38"/>
        </w:rPr>
      </w:pPr>
    </w:p>
    <w:p w:rsidR="00BE041D" w:rsidRPr="00FB1AD0" w:rsidRDefault="00BE041D" w:rsidP="00BE041D">
      <w:pPr>
        <w:jc w:val="center"/>
        <w:rPr>
          <w:b/>
          <w:sz w:val="28"/>
          <w:szCs w:val="28"/>
          <w:u w:val="single"/>
        </w:rPr>
      </w:pPr>
      <w:r w:rsidRPr="00FB1AD0">
        <w:rPr>
          <w:b/>
          <w:sz w:val="28"/>
          <w:szCs w:val="28"/>
          <w:u w:val="single"/>
        </w:rPr>
        <w:t>от  28.12.2024 №  2373-п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Об установлении публичного сервитута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на территории городского округа Кинешма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</w:t>
      </w:r>
      <w:proofErr w:type="gramStart"/>
      <w:r w:rsidRPr="00BE041D">
        <w:rPr>
          <w:sz w:val="28"/>
          <w:szCs w:val="28"/>
        </w:rPr>
        <w:t xml:space="preserve">В соответствии со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BE041D">
        <w:rPr>
          <w:rFonts w:ascii="Arial" w:hAnsi="Arial" w:cs="Arial"/>
          <w:color w:val="3C3C3C"/>
          <w:sz w:val="20"/>
          <w:szCs w:val="20"/>
        </w:rPr>
        <w:t xml:space="preserve"> </w:t>
      </w:r>
      <w:r w:rsidRPr="00BE041D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BE041D">
        <w:rPr>
          <w:sz w:val="28"/>
          <w:szCs w:val="28"/>
        </w:rPr>
        <w:t xml:space="preserve"> </w:t>
      </w:r>
      <w:proofErr w:type="gramStart"/>
      <w:r w:rsidRPr="00BE041D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BE041D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z w:val="28"/>
          <w:szCs w:val="28"/>
        </w:rPr>
      </w:pPr>
      <w:r w:rsidRPr="00BE041D">
        <w:rPr>
          <w:b/>
          <w:spacing w:val="20"/>
          <w:sz w:val="28"/>
          <w:szCs w:val="28"/>
        </w:rPr>
        <w:t>постановляет: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 1. </w:t>
      </w:r>
      <w:proofErr w:type="gramStart"/>
      <w:r w:rsidRPr="00BE041D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BE041D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N063,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 </w:t>
      </w:r>
      <w:r w:rsidRPr="00BE041D">
        <w:rPr>
          <w:sz w:val="28"/>
          <w:szCs w:val="28"/>
        </w:rPr>
        <w:t>по адресу: Ивановская область,  г. Кинешма на земельные участки:</w:t>
      </w: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lastRenderedPageBreak/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E041D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BE041D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Адрес: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обл., г. Кинешма, </w:t>
            </w:r>
            <w:proofErr w:type="gramStart"/>
            <w:r w:rsidRPr="00BE041D">
              <w:rPr>
                <w:sz w:val="28"/>
                <w:szCs w:val="28"/>
              </w:rPr>
              <w:t>Белорусский</w:t>
            </w:r>
            <w:proofErr w:type="gramEnd"/>
            <w:r w:rsidRPr="00BE041D">
              <w:rPr>
                <w:sz w:val="28"/>
                <w:szCs w:val="28"/>
              </w:rPr>
              <w:t xml:space="preserve"> пр., д.13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Белорусская, д 56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Белорусская, д 63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37:25:030343:6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</w:t>
            </w:r>
            <w:proofErr w:type="spellStart"/>
            <w:r w:rsidRPr="00BE041D">
              <w:rPr>
                <w:sz w:val="28"/>
                <w:szCs w:val="28"/>
              </w:rPr>
              <w:t>С.Лазо</w:t>
            </w:r>
            <w:proofErr w:type="spellEnd"/>
            <w:r w:rsidRPr="00BE041D">
              <w:rPr>
                <w:sz w:val="28"/>
                <w:szCs w:val="28"/>
              </w:rPr>
              <w:t>, д 30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37:25:030344:17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</w:t>
            </w:r>
            <w:proofErr w:type="spellStart"/>
            <w:r w:rsidRPr="00BE041D">
              <w:rPr>
                <w:sz w:val="28"/>
                <w:szCs w:val="28"/>
              </w:rPr>
              <w:t>С.Лазо</w:t>
            </w:r>
            <w:proofErr w:type="spellEnd"/>
            <w:r w:rsidRPr="00BE041D">
              <w:rPr>
                <w:sz w:val="28"/>
                <w:szCs w:val="28"/>
              </w:rPr>
              <w:t>, д 45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 23/40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Белорусская, дом № 50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Белорусская, дом №59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д. 4а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273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д. 4а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37:25:030354:233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д.4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37:25:030354:87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37:25:030354:88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302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4а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37:25:030350:10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№ 28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37:25:030354:18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Окружная, дом №42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Попова, д. 18/56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37:25:030353:135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Попова, дом 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Попова, дом 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Попова, участок №22-а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С.Лазо</w:t>
            </w:r>
            <w:proofErr w:type="spellEnd"/>
            <w:r w:rsidRPr="00BE041D">
              <w:rPr>
                <w:sz w:val="28"/>
                <w:szCs w:val="28"/>
              </w:rPr>
              <w:t>, д. 32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д. 37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37:25:030352:181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41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д. 65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37:25:030349:10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№ 57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№ 62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</w:t>
            </w:r>
            <w:proofErr w:type="spellStart"/>
            <w:r w:rsidRPr="00BE041D">
              <w:rPr>
                <w:sz w:val="28"/>
                <w:szCs w:val="28"/>
              </w:rPr>
              <w:t>г</w:t>
            </w:r>
            <w:proofErr w:type="gramStart"/>
            <w:r w:rsidRPr="00BE041D">
              <w:rPr>
                <w:sz w:val="28"/>
                <w:szCs w:val="28"/>
              </w:rPr>
              <w:t>.К</w:t>
            </w:r>
            <w:proofErr w:type="gramEnd"/>
            <w:r w:rsidRPr="00BE041D">
              <w:rPr>
                <w:sz w:val="28"/>
                <w:szCs w:val="28"/>
              </w:rPr>
              <w:t>инешма</w:t>
            </w:r>
            <w:proofErr w:type="spellEnd"/>
            <w:r w:rsidRPr="00BE041D">
              <w:rPr>
                <w:sz w:val="28"/>
                <w:szCs w:val="28"/>
              </w:rPr>
              <w:t xml:space="preserve">, </w:t>
            </w:r>
            <w:proofErr w:type="spellStart"/>
            <w:r w:rsidRPr="00BE041D">
              <w:rPr>
                <w:sz w:val="28"/>
                <w:szCs w:val="28"/>
              </w:rPr>
              <w:t>ул.Окружная</w:t>
            </w:r>
            <w:proofErr w:type="spellEnd"/>
            <w:r w:rsidRPr="00BE041D">
              <w:rPr>
                <w:sz w:val="28"/>
                <w:szCs w:val="28"/>
              </w:rPr>
              <w:t>, д.4д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</w:t>
            </w:r>
            <w:proofErr w:type="spellStart"/>
            <w:r w:rsidRPr="00BE041D">
              <w:rPr>
                <w:sz w:val="28"/>
                <w:szCs w:val="28"/>
              </w:rPr>
              <w:t>г</w:t>
            </w:r>
            <w:proofErr w:type="gramStart"/>
            <w:r w:rsidRPr="00BE041D">
              <w:rPr>
                <w:sz w:val="28"/>
                <w:szCs w:val="28"/>
              </w:rPr>
              <w:t>.К</w:t>
            </w:r>
            <w:proofErr w:type="gramEnd"/>
            <w:r w:rsidRPr="00BE041D">
              <w:rPr>
                <w:sz w:val="28"/>
                <w:szCs w:val="28"/>
              </w:rPr>
              <w:t>инешма</w:t>
            </w:r>
            <w:proofErr w:type="spellEnd"/>
            <w:r w:rsidRPr="00BE041D">
              <w:rPr>
                <w:sz w:val="28"/>
                <w:szCs w:val="28"/>
              </w:rPr>
              <w:t xml:space="preserve">, </w:t>
            </w:r>
            <w:proofErr w:type="spellStart"/>
            <w:r w:rsidRPr="00BE041D">
              <w:rPr>
                <w:sz w:val="28"/>
                <w:szCs w:val="28"/>
              </w:rPr>
              <w:t>ул.Окружная</w:t>
            </w:r>
            <w:proofErr w:type="spellEnd"/>
            <w:r w:rsidRPr="00BE041D">
              <w:rPr>
                <w:sz w:val="28"/>
                <w:szCs w:val="28"/>
              </w:rPr>
              <w:t>, д.4д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37:25:030354:106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</w:t>
            </w:r>
            <w:proofErr w:type="spellStart"/>
            <w:r w:rsidRPr="00BE041D">
              <w:rPr>
                <w:sz w:val="28"/>
                <w:szCs w:val="28"/>
              </w:rPr>
              <w:t>г</w:t>
            </w:r>
            <w:proofErr w:type="gramStart"/>
            <w:r w:rsidRPr="00BE041D">
              <w:rPr>
                <w:sz w:val="28"/>
                <w:szCs w:val="28"/>
              </w:rPr>
              <w:t>.К</w:t>
            </w:r>
            <w:proofErr w:type="gramEnd"/>
            <w:r w:rsidRPr="00BE041D">
              <w:rPr>
                <w:sz w:val="28"/>
                <w:szCs w:val="28"/>
              </w:rPr>
              <w:t>инешма</w:t>
            </w:r>
            <w:proofErr w:type="spellEnd"/>
            <w:r w:rsidRPr="00BE041D">
              <w:rPr>
                <w:sz w:val="28"/>
                <w:szCs w:val="28"/>
              </w:rPr>
              <w:t xml:space="preserve">, </w:t>
            </w:r>
            <w:proofErr w:type="spellStart"/>
            <w:r w:rsidRPr="00BE041D">
              <w:rPr>
                <w:sz w:val="28"/>
                <w:szCs w:val="28"/>
              </w:rPr>
              <w:t>ул.Окружная</w:t>
            </w:r>
            <w:proofErr w:type="spellEnd"/>
            <w:r w:rsidRPr="00BE041D">
              <w:rPr>
                <w:sz w:val="28"/>
                <w:szCs w:val="28"/>
              </w:rPr>
              <w:t>, д.4д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37:25:030354:107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</w:t>
            </w:r>
            <w:proofErr w:type="spellStart"/>
            <w:r w:rsidRPr="00BE041D">
              <w:rPr>
                <w:sz w:val="28"/>
                <w:szCs w:val="28"/>
              </w:rPr>
              <w:t>г</w:t>
            </w:r>
            <w:proofErr w:type="gramStart"/>
            <w:r w:rsidRPr="00BE041D">
              <w:rPr>
                <w:sz w:val="28"/>
                <w:szCs w:val="28"/>
              </w:rPr>
              <w:t>.К</w:t>
            </w:r>
            <w:proofErr w:type="gramEnd"/>
            <w:r w:rsidRPr="00BE041D">
              <w:rPr>
                <w:sz w:val="28"/>
                <w:szCs w:val="28"/>
              </w:rPr>
              <w:t>инешма</w:t>
            </w:r>
            <w:proofErr w:type="spellEnd"/>
            <w:r w:rsidRPr="00BE041D">
              <w:rPr>
                <w:sz w:val="28"/>
                <w:szCs w:val="28"/>
              </w:rPr>
              <w:t xml:space="preserve">, </w:t>
            </w:r>
            <w:proofErr w:type="spellStart"/>
            <w:r w:rsidRPr="00BE041D">
              <w:rPr>
                <w:sz w:val="28"/>
                <w:szCs w:val="28"/>
              </w:rPr>
              <w:t>ул.Окружная</w:t>
            </w:r>
            <w:proofErr w:type="spellEnd"/>
            <w:r w:rsidRPr="00BE041D">
              <w:rPr>
                <w:sz w:val="28"/>
                <w:szCs w:val="28"/>
              </w:rPr>
              <w:t>, д.4д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город Кинешма, проезд Белорусский, дом № 21/44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город Кинешма, ул. Окружная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37:25:030342:18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Белорусский пр., дом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37:25:030343:10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Белорусский, дом № 11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Белорусский, дом № 15/33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37:25:030342:5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Белорусский,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37:25:030342:6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проезд Белорусский, дом № 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37:25:030344:16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 дома № 45, ул. </w:t>
            </w:r>
            <w:proofErr w:type="spellStart"/>
            <w:r w:rsidRPr="00BE041D">
              <w:rPr>
                <w:sz w:val="28"/>
                <w:szCs w:val="28"/>
              </w:rPr>
              <w:t>С.Лазо</w:t>
            </w:r>
            <w:proofErr w:type="spellEnd"/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37:25:030342:14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Белорусская, дом 47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Белорусская, дом № 48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Белорусская, дом №55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37:25:030350:4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 22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37:25:030350:9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 30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 58-а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 58-а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37:25:030350:11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№20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№36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№54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Окружная, дом №58/65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37:25:030341:9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34/58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39</w:t>
            </w:r>
          </w:p>
        </w:tc>
      </w:tr>
      <w:tr w:rsidR="00BE041D" w:rsidRPr="00BE041D" w:rsidTr="00BE041D">
        <w:trPr>
          <w:trHeight w:val="9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37:25:030351:5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25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27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37:25:030342:22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30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37:25:030342:12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32/51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37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37:25:030341:19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№34/58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37:25:030344:14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С.Лазо</w:t>
            </w:r>
            <w:proofErr w:type="spellEnd"/>
            <w:r w:rsidRPr="00BE041D">
              <w:rPr>
                <w:sz w:val="28"/>
                <w:szCs w:val="28"/>
              </w:rPr>
              <w:t>, дом № 47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37:25:000000:94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 36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37:25:000000:94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 36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 44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 55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№43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№53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37:25:030351:15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Саврасова</w:t>
            </w:r>
            <w:proofErr w:type="spellEnd"/>
            <w:r w:rsidRPr="00BE041D">
              <w:rPr>
                <w:sz w:val="28"/>
                <w:szCs w:val="28"/>
              </w:rPr>
              <w:t>, дом №61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Спортивная, дом № 73/59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37:25:030345:20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37:25:030352:17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66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37:25:030345:16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№ 45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37:25:030345:13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№ 51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37:25:030344:10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№ 52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37:25:030350:1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дом № 61</w:t>
            </w:r>
          </w:p>
        </w:tc>
      </w:tr>
      <w:tr w:rsidR="00BE041D" w:rsidRPr="00BE041D" w:rsidTr="00BE041D">
        <w:trPr>
          <w:trHeight w:val="840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37:25:030352:19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Российская Федерация, Ивановская область, городской округ Кинешма, город Кинешма, ул. </w:t>
            </w:r>
            <w:proofErr w:type="spellStart"/>
            <w:r w:rsidRPr="00BE041D">
              <w:rPr>
                <w:sz w:val="28"/>
                <w:szCs w:val="28"/>
              </w:rPr>
              <w:t>Хользунова</w:t>
            </w:r>
            <w:proofErr w:type="spellEnd"/>
            <w:r w:rsidRPr="00BE041D">
              <w:rPr>
                <w:sz w:val="28"/>
                <w:szCs w:val="28"/>
              </w:rPr>
              <w:t>, д. 70/34</w:t>
            </w:r>
          </w:p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</w:tbl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BE041D" w:rsidRPr="00BE041D" w:rsidRDefault="00BE041D" w:rsidP="00BE041D">
      <w:pPr>
        <w:jc w:val="both"/>
        <w:rPr>
          <w:b/>
          <w:sz w:val="28"/>
          <w:szCs w:val="28"/>
          <w:u w:val="single"/>
        </w:rPr>
      </w:pPr>
      <w:r w:rsidRPr="00BE041D">
        <w:rPr>
          <w:sz w:val="28"/>
          <w:szCs w:val="28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N063,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№1.</w:t>
      </w:r>
    </w:p>
    <w:p w:rsidR="00BE041D" w:rsidRPr="00BE041D" w:rsidRDefault="00BE041D" w:rsidP="00BE041D">
      <w:pPr>
        <w:jc w:val="both"/>
        <w:rPr>
          <w:rFonts w:ascii="Times New Roman CYR" w:hAnsi="Times New Roman CYR" w:cs="Times New Roman CYR"/>
          <w:b/>
        </w:rPr>
      </w:pPr>
      <w:r w:rsidRPr="00BE041D">
        <w:rPr>
          <w:rFonts w:ascii="Times New Roman CYR" w:hAnsi="Times New Roman CYR" w:cs="Times New Roman CYR"/>
          <w:b/>
        </w:rPr>
        <w:t xml:space="preserve">     </w:t>
      </w:r>
      <w:r w:rsidRPr="00BE041D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N063, L-4,6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 </w:t>
      </w:r>
      <w:r w:rsidRPr="00BE041D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BE041D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BE041D">
        <w:rPr>
          <w:color w:val="000000"/>
          <w:sz w:val="28"/>
          <w:szCs w:val="28"/>
        </w:rPr>
        <w:t xml:space="preserve">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b/>
          <w:sz w:val="28"/>
          <w:szCs w:val="28"/>
        </w:rPr>
        <w:t xml:space="preserve">Глава  </w:t>
      </w:r>
    </w:p>
    <w:p w:rsidR="00BE041D" w:rsidRPr="00BE041D" w:rsidRDefault="00BE041D" w:rsidP="00BE041D">
      <w:pPr>
        <w:jc w:val="both"/>
        <w:rPr>
          <w:b/>
          <w:sz w:val="16"/>
          <w:szCs w:val="16"/>
        </w:rPr>
      </w:pPr>
      <w:r w:rsidRPr="00BE041D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BE041D" w:rsidRPr="00BE041D" w:rsidRDefault="00BE041D" w:rsidP="00BE041D">
      <w:pPr>
        <w:rPr>
          <w:sz w:val="22"/>
          <w:szCs w:val="22"/>
          <w:lang w:eastAsia="x-none"/>
        </w:rPr>
      </w:pPr>
    </w:p>
    <w:p w:rsidR="00BE041D" w:rsidRPr="00BE041D" w:rsidRDefault="00BE041D" w:rsidP="00BE041D">
      <w:pPr>
        <w:rPr>
          <w:sz w:val="22"/>
          <w:szCs w:val="22"/>
          <w:lang w:eastAsia="x-none"/>
        </w:rPr>
      </w:pPr>
    </w:p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BE041D" w:rsidRDefault="00BE041D"/>
    <w:p w:rsidR="001B6FC8" w:rsidRDefault="001B6FC8"/>
    <w:p w:rsidR="001B6FC8" w:rsidRDefault="001B6FC8"/>
    <w:p w:rsidR="001B6FC8" w:rsidRDefault="001B6FC8"/>
    <w:p w:rsidR="001B6FC8" w:rsidRDefault="001B6FC8"/>
    <w:p w:rsidR="00BE041D" w:rsidRPr="00BE041D" w:rsidRDefault="00BE041D" w:rsidP="00BE041D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8" name="Рисунок 8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041D" w:rsidRPr="00BE041D" w:rsidRDefault="00BE041D" w:rsidP="00BE041D">
      <w:pPr>
        <w:jc w:val="center"/>
      </w:pPr>
    </w:p>
    <w:p w:rsidR="00BE041D" w:rsidRPr="00FB1AD0" w:rsidRDefault="00BE041D" w:rsidP="00BE041D">
      <w:pPr>
        <w:jc w:val="center"/>
        <w:rPr>
          <w:b/>
          <w:spacing w:val="60"/>
          <w:sz w:val="56"/>
          <w:szCs w:val="60"/>
        </w:rPr>
      </w:pPr>
      <w:r w:rsidRPr="00FB1AD0">
        <w:rPr>
          <w:b/>
          <w:spacing w:val="60"/>
          <w:sz w:val="56"/>
          <w:szCs w:val="60"/>
        </w:rPr>
        <w:t>ПОСТАНОВЛЕНИЕ</w:t>
      </w:r>
    </w:p>
    <w:p w:rsidR="00BE041D" w:rsidRPr="00FB1AD0" w:rsidRDefault="00BE041D" w:rsidP="00BE041D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 xml:space="preserve">администрации </w:t>
      </w:r>
    </w:p>
    <w:p w:rsidR="00BE041D" w:rsidRPr="00FB1AD0" w:rsidRDefault="00BE041D" w:rsidP="00BE041D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>городского округа Кинешма</w:t>
      </w:r>
    </w:p>
    <w:p w:rsidR="00BE041D" w:rsidRPr="00BE041D" w:rsidRDefault="00BE041D" w:rsidP="00BE041D">
      <w:pPr>
        <w:jc w:val="center"/>
        <w:rPr>
          <w:b/>
          <w:spacing w:val="56"/>
          <w:sz w:val="38"/>
          <w:szCs w:val="38"/>
        </w:rPr>
      </w:pPr>
    </w:p>
    <w:p w:rsidR="00BE041D" w:rsidRPr="00FB1AD0" w:rsidRDefault="00BE041D" w:rsidP="00BE041D">
      <w:pPr>
        <w:jc w:val="center"/>
        <w:rPr>
          <w:b/>
          <w:sz w:val="28"/>
          <w:szCs w:val="28"/>
          <w:u w:val="single"/>
        </w:rPr>
      </w:pPr>
      <w:r w:rsidRPr="00FB1AD0">
        <w:rPr>
          <w:b/>
          <w:sz w:val="28"/>
          <w:szCs w:val="28"/>
          <w:u w:val="single"/>
        </w:rPr>
        <w:t>от  28.12.2024 №  2374-п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Об установлении публичного сервитута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на территории городского округа Кинешма</w:t>
      </w:r>
    </w:p>
    <w:p w:rsidR="00BE041D" w:rsidRPr="00BE041D" w:rsidRDefault="00BE041D" w:rsidP="00BE041D">
      <w:pPr>
        <w:jc w:val="center"/>
        <w:outlineLvl w:val="0"/>
        <w:rPr>
          <w:b/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</w:t>
      </w:r>
      <w:proofErr w:type="gramStart"/>
      <w:r w:rsidRPr="00BE041D">
        <w:rPr>
          <w:sz w:val="28"/>
          <w:szCs w:val="28"/>
        </w:rPr>
        <w:t xml:space="preserve">В соответствии со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BE041D">
        <w:rPr>
          <w:rFonts w:ascii="Arial" w:hAnsi="Arial" w:cs="Arial"/>
          <w:color w:val="3C3C3C"/>
          <w:sz w:val="20"/>
          <w:szCs w:val="20"/>
        </w:rPr>
        <w:t xml:space="preserve"> </w:t>
      </w:r>
      <w:r w:rsidRPr="00BE041D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BE041D">
        <w:rPr>
          <w:sz w:val="28"/>
          <w:szCs w:val="28"/>
        </w:rPr>
        <w:t xml:space="preserve"> </w:t>
      </w:r>
      <w:proofErr w:type="gramStart"/>
      <w:r w:rsidRPr="00BE041D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BE041D">
        <w:rPr>
          <w:sz w:val="28"/>
          <w:szCs w:val="28"/>
        </w:rPr>
        <w:t>ст.ст</w:t>
      </w:r>
      <w:proofErr w:type="spellEnd"/>
      <w:r w:rsidRPr="00BE041D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BE041D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z w:val="28"/>
          <w:szCs w:val="28"/>
        </w:rPr>
      </w:pPr>
      <w:r w:rsidRPr="00BE041D">
        <w:rPr>
          <w:b/>
          <w:spacing w:val="20"/>
          <w:sz w:val="28"/>
          <w:szCs w:val="28"/>
        </w:rPr>
        <w:t>постановляет:</w:t>
      </w:r>
    </w:p>
    <w:p w:rsidR="00BE041D" w:rsidRPr="00BE041D" w:rsidRDefault="00BE041D" w:rsidP="00BE041D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  <w:r w:rsidRPr="00BE041D">
        <w:rPr>
          <w:sz w:val="28"/>
          <w:szCs w:val="28"/>
        </w:rPr>
        <w:t xml:space="preserve">          1. </w:t>
      </w:r>
      <w:proofErr w:type="gramStart"/>
      <w:r w:rsidRPr="00BE041D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BE041D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N095, L-7,2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 </w:t>
      </w:r>
      <w:r w:rsidRPr="00BE041D">
        <w:rPr>
          <w:sz w:val="28"/>
          <w:szCs w:val="28"/>
        </w:rPr>
        <w:t>по адресу: Ивановская область,  г. Кинешма на земельные участки:</w:t>
      </w:r>
    </w:p>
    <w:p w:rsidR="00BE041D" w:rsidRPr="00BE041D" w:rsidRDefault="00BE041D" w:rsidP="00BE041D">
      <w:pPr>
        <w:jc w:val="both"/>
        <w:outlineLvl w:val="0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BE041D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BE041D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Адрес: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 xml:space="preserve">, г Кинешма, </w:t>
            </w:r>
            <w:proofErr w:type="spellStart"/>
            <w:r w:rsidRPr="00BE041D">
              <w:rPr>
                <w:sz w:val="28"/>
                <w:szCs w:val="28"/>
              </w:rPr>
              <w:t>ул</w:t>
            </w:r>
            <w:proofErr w:type="spellEnd"/>
            <w:r w:rsidRPr="00BE041D">
              <w:rPr>
                <w:sz w:val="28"/>
                <w:szCs w:val="28"/>
              </w:rPr>
              <w:t xml:space="preserve"> </w:t>
            </w:r>
            <w:proofErr w:type="spellStart"/>
            <w:r w:rsidRPr="00BE041D">
              <w:rPr>
                <w:sz w:val="28"/>
                <w:szCs w:val="28"/>
              </w:rPr>
              <w:t>Патриса</w:t>
            </w:r>
            <w:proofErr w:type="spellEnd"/>
            <w:r w:rsidRPr="00BE041D">
              <w:rPr>
                <w:sz w:val="28"/>
                <w:szCs w:val="28"/>
              </w:rPr>
              <w:t xml:space="preserve"> Лумумбы, д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37:25:030238:6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</w:t>
            </w:r>
            <w:proofErr w:type="spellStart"/>
            <w:proofErr w:type="gramStart"/>
            <w:r w:rsidRPr="00BE041D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BE041D">
              <w:rPr>
                <w:sz w:val="28"/>
                <w:szCs w:val="28"/>
              </w:rPr>
              <w:t>, г Кинешма, ул. им. Матросова, дом № 72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37:25:030233:25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r w:rsidRPr="00BE041D">
              <w:rPr>
                <w:sz w:val="28"/>
                <w:szCs w:val="28"/>
              </w:rPr>
              <w:t>ул</w:t>
            </w:r>
            <w:proofErr w:type="spellEnd"/>
            <w:r w:rsidRPr="00BE041D">
              <w:rPr>
                <w:sz w:val="28"/>
                <w:szCs w:val="28"/>
              </w:rPr>
              <w:t xml:space="preserve"> </w:t>
            </w:r>
            <w:proofErr w:type="spellStart"/>
            <w:r w:rsidRPr="00BE041D">
              <w:rPr>
                <w:sz w:val="28"/>
                <w:szCs w:val="28"/>
              </w:rPr>
              <w:t>им</w:t>
            </w:r>
            <w:proofErr w:type="gramStart"/>
            <w:r w:rsidRPr="00BE041D">
              <w:rPr>
                <w:sz w:val="28"/>
                <w:szCs w:val="28"/>
              </w:rPr>
              <w:t>.М</w:t>
            </w:r>
            <w:proofErr w:type="gramEnd"/>
            <w:r w:rsidRPr="00BE041D">
              <w:rPr>
                <w:sz w:val="28"/>
                <w:szCs w:val="28"/>
              </w:rPr>
              <w:t>атросова</w:t>
            </w:r>
            <w:proofErr w:type="spellEnd"/>
            <w:r w:rsidRPr="00BE041D">
              <w:rPr>
                <w:sz w:val="28"/>
                <w:szCs w:val="28"/>
              </w:rPr>
              <w:t>, д 61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пер. </w:t>
            </w:r>
            <w:proofErr w:type="spellStart"/>
            <w:r w:rsidRPr="00BE041D">
              <w:rPr>
                <w:sz w:val="28"/>
                <w:szCs w:val="28"/>
              </w:rPr>
              <w:t>Хасановский</w:t>
            </w:r>
            <w:proofErr w:type="spellEnd"/>
            <w:r w:rsidRPr="00BE041D">
              <w:rPr>
                <w:sz w:val="28"/>
                <w:szCs w:val="28"/>
              </w:rPr>
              <w:t>, дом 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им Матросова, д. 79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им Матросова, д. 81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им Матросова, д. 83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им. Матросова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им. Матросова, д. 85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им. Матросова, дом № 87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37:25:030238:8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им</w:t>
            </w:r>
            <w:proofErr w:type="gramStart"/>
            <w:r w:rsidRPr="00BE041D">
              <w:rPr>
                <w:sz w:val="28"/>
                <w:szCs w:val="28"/>
              </w:rPr>
              <w:t>.М</w:t>
            </w:r>
            <w:proofErr w:type="gramEnd"/>
            <w:r w:rsidRPr="00BE041D">
              <w:rPr>
                <w:sz w:val="28"/>
                <w:szCs w:val="28"/>
              </w:rPr>
              <w:t>атросова</w:t>
            </w:r>
            <w:proofErr w:type="spellEnd"/>
            <w:r w:rsidRPr="00BE041D">
              <w:rPr>
                <w:sz w:val="28"/>
                <w:szCs w:val="28"/>
              </w:rPr>
              <w:t>, дом 76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им</w:t>
            </w:r>
            <w:proofErr w:type="gramStart"/>
            <w:r w:rsidRPr="00BE041D">
              <w:rPr>
                <w:sz w:val="28"/>
                <w:szCs w:val="28"/>
              </w:rPr>
              <w:t>.М</w:t>
            </w:r>
            <w:proofErr w:type="gramEnd"/>
            <w:r w:rsidRPr="00BE041D">
              <w:rPr>
                <w:sz w:val="28"/>
                <w:szCs w:val="28"/>
              </w:rPr>
              <w:t>атросова</w:t>
            </w:r>
            <w:proofErr w:type="spellEnd"/>
            <w:r w:rsidRPr="00BE041D">
              <w:rPr>
                <w:sz w:val="28"/>
                <w:szCs w:val="28"/>
              </w:rPr>
              <w:t>, дом № 71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Каховская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37:25:030239:141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Каховская, д. 79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Каховская, дом № 140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Олеко</w:t>
            </w:r>
            <w:proofErr w:type="spellEnd"/>
            <w:r w:rsidRPr="00BE041D">
              <w:rPr>
                <w:sz w:val="28"/>
                <w:szCs w:val="28"/>
              </w:rPr>
              <w:t xml:space="preserve"> Дундича, д.14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37:25:030238:15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Олеко</w:t>
            </w:r>
            <w:proofErr w:type="spellEnd"/>
            <w:r w:rsidRPr="00BE041D">
              <w:rPr>
                <w:sz w:val="28"/>
                <w:szCs w:val="28"/>
              </w:rPr>
              <w:t xml:space="preserve"> Дундича, дом № 13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lastRenderedPageBreak/>
              <w:t>Патриса</w:t>
            </w:r>
            <w:proofErr w:type="spellEnd"/>
            <w:r w:rsidRPr="00BE041D">
              <w:rPr>
                <w:sz w:val="28"/>
                <w:szCs w:val="28"/>
              </w:rPr>
              <w:t xml:space="preserve"> Лумумбы, д. 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37:25:030237:12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Попова, дом 62/89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Спортивная, дом 66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Спортивная, дом 70/55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Телевизионная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Телевизионная, дом № 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37:25:030232:136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д. 100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69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д.40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дом 49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дом 56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дом 58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дом № 32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дом № 34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Ивановская область, г. Кинешма, ул. Щербакова, дом № 35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Ивановская область, город Кинешма, ул. </w:t>
            </w:r>
            <w:proofErr w:type="spellStart"/>
            <w:r w:rsidRPr="00BE041D">
              <w:rPr>
                <w:sz w:val="28"/>
                <w:szCs w:val="28"/>
              </w:rPr>
              <w:t>Олеко</w:t>
            </w:r>
            <w:proofErr w:type="spellEnd"/>
            <w:r w:rsidRPr="00BE041D">
              <w:rPr>
                <w:sz w:val="28"/>
                <w:szCs w:val="28"/>
              </w:rPr>
              <w:t xml:space="preserve"> Дундича, дом №8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пер. </w:t>
            </w:r>
            <w:proofErr w:type="spellStart"/>
            <w:r w:rsidRPr="00BE041D">
              <w:rPr>
                <w:sz w:val="28"/>
                <w:szCs w:val="28"/>
              </w:rPr>
              <w:t>Хасановский</w:t>
            </w:r>
            <w:proofErr w:type="spellEnd"/>
            <w:r w:rsidRPr="00BE041D">
              <w:rPr>
                <w:sz w:val="28"/>
                <w:szCs w:val="28"/>
              </w:rPr>
              <w:t>, дом 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68б/58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№ 73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37:25:030221:5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Брест-Литовская</w:t>
            </w:r>
            <w:proofErr w:type="gramEnd"/>
            <w:r w:rsidRPr="00BE041D">
              <w:rPr>
                <w:sz w:val="28"/>
                <w:szCs w:val="28"/>
              </w:rPr>
              <w:t>, дом №70-а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gramStart"/>
            <w:r w:rsidRPr="00BE041D">
              <w:rPr>
                <w:sz w:val="28"/>
                <w:szCs w:val="28"/>
              </w:rPr>
              <w:t>Брест-</w:t>
            </w:r>
            <w:r w:rsidRPr="00BE041D">
              <w:rPr>
                <w:sz w:val="28"/>
                <w:szCs w:val="28"/>
              </w:rPr>
              <w:lastRenderedPageBreak/>
              <w:t>Литовская</w:t>
            </w:r>
            <w:proofErr w:type="gramEnd"/>
            <w:r w:rsidRPr="00BE041D">
              <w:rPr>
                <w:sz w:val="28"/>
                <w:szCs w:val="28"/>
              </w:rPr>
              <w:t>, участок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37:25:030233:24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им. Матросова, дом № 63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37:25:030233:23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им. Матросова, дом № 65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37:25:030238:4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им</w:t>
            </w:r>
            <w:proofErr w:type="gramStart"/>
            <w:r w:rsidRPr="00BE041D">
              <w:rPr>
                <w:sz w:val="28"/>
                <w:szCs w:val="28"/>
              </w:rPr>
              <w:t>.М</w:t>
            </w:r>
            <w:proofErr w:type="gramEnd"/>
            <w:r w:rsidRPr="00BE041D">
              <w:rPr>
                <w:sz w:val="28"/>
                <w:szCs w:val="28"/>
              </w:rPr>
              <w:t>атросова</w:t>
            </w:r>
            <w:proofErr w:type="spellEnd"/>
            <w:r w:rsidRPr="00BE041D">
              <w:rPr>
                <w:sz w:val="28"/>
                <w:szCs w:val="28"/>
              </w:rPr>
              <w:t>, дом № 68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им</w:t>
            </w:r>
            <w:proofErr w:type="gramStart"/>
            <w:r w:rsidRPr="00BE041D">
              <w:rPr>
                <w:sz w:val="28"/>
                <w:szCs w:val="28"/>
              </w:rPr>
              <w:t>.М</w:t>
            </w:r>
            <w:proofErr w:type="gramEnd"/>
            <w:r w:rsidRPr="00BE041D">
              <w:rPr>
                <w:sz w:val="28"/>
                <w:szCs w:val="28"/>
              </w:rPr>
              <w:t>атросова</w:t>
            </w:r>
            <w:proofErr w:type="spellEnd"/>
            <w:r w:rsidRPr="00BE041D">
              <w:rPr>
                <w:sz w:val="28"/>
                <w:szCs w:val="28"/>
              </w:rPr>
              <w:t>, дом № 73/96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37:25:030238:16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им</w:t>
            </w:r>
            <w:proofErr w:type="gramStart"/>
            <w:r w:rsidRPr="00BE041D">
              <w:rPr>
                <w:sz w:val="28"/>
                <w:szCs w:val="28"/>
              </w:rPr>
              <w:t>.М</w:t>
            </w:r>
            <w:proofErr w:type="gramEnd"/>
            <w:r w:rsidRPr="00BE041D">
              <w:rPr>
                <w:sz w:val="28"/>
                <w:szCs w:val="28"/>
              </w:rPr>
              <w:t>атросова</w:t>
            </w:r>
            <w:proofErr w:type="spellEnd"/>
            <w:r w:rsidRPr="00BE041D">
              <w:rPr>
                <w:sz w:val="28"/>
                <w:szCs w:val="28"/>
              </w:rPr>
              <w:t>, дом № 78/64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134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144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136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69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71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Каховская, дом № 75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Олеко</w:t>
            </w:r>
            <w:proofErr w:type="spellEnd"/>
            <w:r w:rsidRPr="00BE041D">
              <w:rPr>
                <w:sz w:val="28"/>
                <w:szCs w:val="28"/>
              </w:rPr>
              <w:t xml:space="preserve"> Дундича, д. 14а/68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Олеко</w:t>
            </w:r>
            <w:proofErr w:type="spellEnd"/>
            <w:r w:rsidRPr="00BE041D">
              <w:rPr>
                <w:sz w:val="28"/>
                <w:szCs w:val="28"/>
              </w:rPr>
              <w:t xml:space="preserve"> Дундича, дом №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Олеко</w:t>
            </w:r>
            <w:proofErr w:type="spellEnd"/>
            <w:r w:rsidRPr="00BE041D">
              <w:rPr>
                <w:sz w:val="28"/>
                <w:szCs w:val="28"/>
              </w:rPr>
              <w:t xml:space="preserve"> Дундича, дом № 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37:25:030237:7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Патриса</w:t>
            </w:r>
            <w:proofErr w:type="spellEnd"/>
            <w:r w:rsidRPr="00BE041D">
              <w:rPr>
                <w:sz w:val="28"/>
                <w:szCs w:val="28"/>
              </w:rPr>
              <w:t xml:space="preserve"> Лумумбы, дом 10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Патриса</w:t>
            </w:r>
            <w:proofErr w:type="spellEnd"/>
            <w:r w:rsidRPr="00BE041D">
              <w:rPr>
                <w:sz w:val="28"/>
                <w:szCs w:val="28"/>
              </w:rPr>
              <w:t xml:space="preserve"> Лумумбы, дом 11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54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76/15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Попова, дом № 78/20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Спортивная, дом 60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Спортивная, дом № 52/67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111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r w:rsidRPr="00BE041D">
              <w:rPr>
                <w:sz w:val="28"/>
                <w:szCs w:val="28"/>
              </w:rPr>
              <w:lastRenderedPageBreak/>
              <w:t>Спортивная, дом № 62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37:25:030240:16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Телевизионная, дом 9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Телевизионная, дом № 10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Телевизионная, дом № 12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Телевизионная, дом № 14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37:25:030241:10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Телевизионная, дом № 18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37:25:030240:15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156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Телевизионная, дом № 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37:25:030235:11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37:25:030238:2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75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80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83/67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84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86/51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37:25:030232:11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106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37:25:030232:12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108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37:25:030239:3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79/2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100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82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51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88/52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BE041D">
              <w:rPr>
                <w:sz w:val="28"/>
                <w:szCs w:val="28"/>
              </w:rPr>
              <w:t>Хасановская</w:t>
            </w:r>
            <w:proofErr w:type="spellEnd"/>
            <w:r w:rsidRPr="00BE041D">
              <w:rPr>
                <w:sz w:val="28"/>
                <w:szCs w:val="28"/>
              </w:rPr>
              <w:t>, дом № 92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Щербакова, дом 60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37:25:030236:9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Щербакова, дом 66/52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37:25:030234:18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83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Щербакова, дом № 47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37:25:030233:13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 xml:space="preserve">обл. Ивановская, г. Кинешма, ул. </w:t>
            </w:r>
            <w:r w:rsidRPr="00BE041D">
              <w:rPr>
                <w:sz w:val="28"/>
                <w:szCs w:val="28"/>
              </w:rPr>
              <w:lastRenderedPageBreak/>
              <w:t>Щербакова, дом № 48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37:25:030233:14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96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Щербакова, дом № 50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37:25:030235:15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Щербакова, дом № 57</w:t>
            </w:r>
          </w:p>
        </w:tc>
      </w:tr>
      <w:tr w:rsidR="00BE041D" w:rsidRPr="00BE041D" w:rsidTr="00BE041D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widowControl w:val="0"/>
              <w:jc w:val="center"/>
              <w:rPr>
                <w:sz w:val="28"/>
                <w:szCs w:val="28"/>
              </w:rPr>
            </w:pPr>
            <w:r w:rsidRPr="00BE041D">
              <w:rPr>
                <w:rFonts w:ascii="Times New Roman CYR" w:hAnsi="Times New Roman CYR" w:cs="Times New Roman CYR"/>
                <w:sz w:val="28"/>
                <w:szCs w:val="28"/>
              </w:rPr>
              <w:t>37:25:030235:12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041D" w:rsidRPr="00BE041D" w:rsidRDefault="00BE041D" w:rsidP="00BE041D">
            <w:pPr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E041D" w:rsidRPr="00BE041D" w:rsidRDefault="00BE041D" w:rsidP="00BE041D">
            <w:pPr>
              <w:ind w:hanging="108"/>
              <w:jc w:val="center"/>
              <w:rPr>
                <w:sz w:val="28"/>
                <w:szCs w:val="28"/>
              </w:rPr>
            </w:pPr>
            <w:r w:rsidRPr="00BE041D">
              <w:rPr>
                <w:sz w:val="28"/>
                <w:szCs w:val="28"/>
              </w:rPr>
              <w:t>обл. Ивановская, г. Кинешма, ул. Щербакова, дом № 63</w:t>
            </w:r>
          </w:p>
        </w:tc>
      </w:tr>
    </w:tbl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b/>
          <w:sz w:val="28"/>
          <w:szCs w:val="28"/>
          <w:u w:val="single"/>
        </w:rPr>
      </w:pPr>
      <w:r w:rsidRPr="00BE041D">
        <w:rPr>
          <w:sz w:val="28"/>
          <w:szCs w:val="28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N095, L-7,2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№1.</w:t>
      </w:r>
    </w:p>
    <w:p w:rsidR="00BE041D" w:rsidRPr="00BE041D" w:rsidRDefault="00BE041D" w:rsidP="00BE041D">
      <w:pPr>
        <w:jc w:val="both"/>
        <w:rPr>
          <w:rFonts w:ascii="Times New Roman CYR" w:hAnsi="Times New Roman CYR" w:cs="Times New Roman CYR"/>
          <w:b/>
        </w:rPr>
      </w:pPr>
      <w:r w:rsidRPr="00BE041D">
        <w:rPr>
          <w:rFonts w:ascii="Times New Roman CYR" w:hAnsi="Times New Roman CYR" w:cs="Times New Roman CYR"/>
          <w:b/>
        </w:rPr>
        <w:t xml:space="preserve">     </w:t>
      </w:r>
      <w:r w:rsidRPr="00BE041D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BE041D">
        <w:rPr>
          <w:b/>
          <w:sz w:val="28"/>
          <w:szCs w:val="28"/>
          <w:u w:val="single"/>
        </w:rPr>
        <w:t xml:space="preserve">ВЛ-0,4 </w:t>
      </w:r>
      <w:proofErr w:type="spellStart"/>
      <w:r w:rsidRPr="00BE041D">
        <w:rPr>
          <w:b/>
          <w:sz w:val="28"/>
          <w:szCs w:val="28"/>
          <w:u w:val="single"/>
        </w:rPr>
        <w:t>кВ</w:t>
      </w:r>
      <w:proofErr w:type="spellEnd"/>
      <w:r w:rsidRPr="00BE041D">
        <w:rPr>
          <w:b/>
          <w:sz w:val="28"/>
          <w:szCs w:val="28"/>
          <w:u w:val="single"/>
        </w:rPr>
        <w:t xml:space="preserve"> ТП N095, L-7,2 км - </w:t>
      </w:r>
      <w:proofErr w:type="gramStart"/>
      <w:r w:rsidRPr="00BE041D">
        <w:rPr>
          <w:b/>
          <w:sz w:val="28"/>
          <w:szCs w:val="28"/>
          <w:u w:val="single"/>
        </w:rPr>
        <w:t>ЭК</w:t>
      </w:r>
      <w:proofErr w:type="gramEnd"/>
      <w:r w:rsidRPr="00BE041D">
        <w:rPr>
          <w:b/>
          <w:sz w:val="28"/>
          <w:szCs w:val="28"/>
          <w:u w:val="single"/>
        </w:rPr>
        <w:t xml:space="preserve"> №1 </w:t>
      </w:r>
      <w:r w:rsidRPr="00BE041D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BE041D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BE041D">
        <w:rPr>
          <w:color w:val="000000"/>
          <w:sz w:val="28"/>
          <w:szCs w:val="28"/>
        </w:rPr>
        <w:t xml:space="preserve">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</w:p>
    <w:p w:rsidR="00BE041D" w:rsidRPr="00BE041D" w:rsidRDefault="00BE041D" w:rsidP="00BE041D">
      <w:pPr>
        <w:jc w:val="both"/>
        <w:rPr>
          <w:sz w:val="28"/>
          <w:szCs w:val="28"/>
        </w:rPr>
      </w:pPr>
      <w:r w:rsidRPr="00BE041D">
        <w:rPr>
          <w:b/>
          <w:sz w:val="28"/>
          <w:szCs w:val="28"/>
        </w:rPr>
        <w:t xml:space="preserve">Глава  </w:t>
      </w:r>
    </w:p>
    <w:p w:rsidR="001B6FC8" w:rsidRDefault="00BE041D" w:rsidP="00BE041D">
      <w:pPr>
        <w:rPr>
          <w:b/>
          <w:sz w:val="28"/>
          <w:szCs w:val="28"/>
        </w:rPr>
      </w:pPr>
      <w:r w:rsidRPr="00BE041D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BE041D" w:rsidRDefault="00BE041D" w:rsidP="00BE041D">
      <w:pPr>
        <w:rPr>
          <w:b/>
          <w:sz w:val="28"/>
          <w:szCs w:val="28"/>
        </w:rPr>
      </w:pPr>
    </w:p>
    <w:p w:rsidR="00BE041D" w:rsidRDefault="00BE041D" w:rsidP="00BE041D">
      <w:pPr>
        <w:rPr>
          <w:b/>
          <w:sz w:val="28"/>
          <w:szCs w:val="28"/>
        </w:rPr>
      </w:pPr>
    </w:p>
    <w:p w:rsidR="00BE041D" w:rsidRDefault="00BE041D" w:rsidP="00BE041D">
      <w:pPr>
        <w:rPr>
          <w:b/>
          <w:sz w:val="28"/>
          <w:szCs w:val="28"/>
        </w:rPr>
      </w:pPr>
    </w:p>
    <w:p w:rsidR="00BE041D" w:rsidRDefault="00BE041D" w:rsidP="00BE041D">
      <w:pPr>
        <w:rPr>
          <w:b/>
          <w:sz w:val="28"/>
          <w:szCs w:val="28"/>
        </w:rPr>
      </w:pPr>
    </w:p>
    <w:p w:rsidR="00BE041D" w:rsidRDefault="00BE041D" w:rsidP="00BE041D">
      <w:pPr>
        <w:rPr>
          <w:b/>
          <w:sz w:val="28"/>
          <w:szCs w:val="28"/>
        </w:rPr>
      </w:pPr>
    </w:p>
    <w:p w:rsidR="00BE041D" w:rsidRDefault="00BE041D" w:rsidP="00BE041D">
      <w:pPr>
        <w:rPr>
          <w:b/>
          <w:sz w:val="28"/>
          <w:szCs w:val="28"/>
        </w:rPr>
      </w:pPr>
    </w:p>
    <w:p w:rsidR="00BE041D" w:rsidRDefault="00BE041D" w:rsidP="00BE041D">
      <w:pPr>
        <w:rPr>
          <w:b/>
          <w:sz w:val="28"/>
          <w:szCs w:val="28"/>
        </w:rPr>
      </w:pPr>
    </w:p>
    <w:p w:rsidR="0010516A" w:rsidRPr="0010516A" w:rsidRDefault="0010516A" w:rsidP="0010516A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9" name="Рисунок 9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0516A" w:rsidRPr="0010516A" w:rsidRDefault="0010516A" w:rsidP="0010516A">
      <w:pPr>
        <w:jc w:val="center"/>
      </w:pPr>
    </w:p>
    <w:p w:rsidR="0010516A" w:rsidRPr="00FB1AD0" w:rsidRDefault="0010516A" w:rsidP="0010516A">
      <w:pPr>
        <w:jc w:val="center"/>
        <w:rPr>
          <w:b/>
          <w:spacing w:val="60"/>
          <w:sz w:val="56"/>
          <w:szCs w:val="60"/>
        </w:rPr>
      </w:pPr>
      <w:r w:rsidRPr="00FB1AD0">
        <w:rPr>
          <w:b/>
          <w:spacing w:val="60"/>
          <w:sz w:val="56"/>
          <w:szCs w:val="60"/>
        </w:rPr>
        <w:t>ПОСТАНОВЛЕНИЕ</w:t>
      </w:r>
    </w:p>
    <w:p w:rsidR="0010516A" w:rsidRPr="00FB1AD0" w:rsidRDefault="0010516A" w:rsidP="0010516A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 xml:space="preserve">администрации </w:t>
      </w:r>
    </w:p>
    <w:p w:rsidR="0010516A" w:rsidRPr="00FB1AD0" w:rsidRDefault="0010516A" w:rsidP="0010516A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>городского округа Кинешма</w:t>
      </w:r>
    </w:p>
    <w:p w:rsidR="0010516A" w:rsidRPr="0010516A" w:rsidRDefault="0010516A" w:rsidP="0010516A">
      <w:pPr>
        <w:jc w:val="center"/>
        <w:rPr>
          <w:b/>
          <w:spacing w:val="56"/>
          <w:sz w:val="38"/>
          <w:szCs w:val="38"/>
        </w:rPr>
      </w:pPr>
    </w:p>
    <w:p w:rsidR="0010516A" w:rsidRPr="00FB1AD0" w:rsidRDefault="0010516A" w:rsidP="0010516A">
      <w:pPr>
        <w:jc w:val="center"/>
        <w:rPr>
          <w:b/>
          <w:sz w:val="28"/>
          <w:szCs w:val="28"/>
          <w:u w:val="single"/>
        </w:rPr>
      </w:pPr>
      <w:r w:rsidRPr="00FB1AD0">
        <w:rPr>
          <w:b/>
          <w:sz w:val="28"/>
          <w:szCs w:val="28"/>
          <w:u w:val="single"/>
        </w:rPr>
        <w:t>от  28.12.2024 №  2376-п</w:t>
      </w:r>
    </w:p>
    <w:p w:rsidR="0010516A" w:rsidRPr="0010516A" w:rsidRDefault="0010516A" w:rsidP="0010516A">
      <w:pPr>
        <w:jc w:val="center"/>
        <w:outlineLvl w:val="0"/>
        <w:rPr>
          <w:b/>
          <w:sz w:val="28"/>
          <w:szCs w:val="28"/>
        </w:rPr>
      </w:pPr>
    </w:p>
    <w:p w:rsidR="0010516A" w:rsidRPr="0010516A" w:rsidRDefault="0010516A" w:rsidP="0010516A">
      <w:pPr>
        <w:jc w:val="center"/>
        <w:outlineLvl w:val="0"/>
        <w:rPr>
          <w:b/>
          <w:sz w:val="28"/>
          <w:szCs w:val="28"/>
        </w:rPr>
      </w:pPr>
      <w:r w:rsidRPr="0010516A">
        <w:rPr>
          <w:b/>
          <w:sz w:val="28"/>
          <w:szCs w:val="28"/>
        </w:rPr>
        <w:t>Об установлении публичного сервитута</w:t>
      </w:r>
    </w:p>
    <w:p w:rsidR="0010516A" w:rsidRPr="0010516A" w:rsidRDefault="0010516A" w:rsidP="0010516A">
      <w:pPr>
        <w:jc w:val="center"/>
        <w:outlineLvl w:val="0"/>
        <w:rPr>
          <w:b/>
          <w:sz w:val="28"/>
          <w:szCs w:val="28"/>
        </w:rPr>
      </w:pPr>
      <w:r w:rsidRPr="0010516A">
        <w:rPr>
          <w:b/>
          <w:sz w:val="28"/>
          <w:szCs w:val="28"/>
        </w:rPr>
        <w:t>на территории городского округа Кинешма</w:t>
      </w:r>
    </w:p>
    <w:p w:rsidR="0010516A" w:rsidRPr="0010516A" w:rsidRDefault="0010516A" w:rsidP="0010516A">
      <w:pPr>
        <w:jc w:val="center"/>
        <w:outlineLvl w:val="0"/>
        <w:rPr>
          <w:b/>
          <w:sz w:val="28"/>
          <w:szCs w:val="28"/>
        </w:rPr>
      </w:pP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sz w:val="28"/>
          <w:szCs w:val="28"/>
        </w:rPr>
        <w:t xml:space="preserve">         </w:t>
      </w:r>
      <w:proofErr w:type="gramStart"/>
      <w:r w:rsidRPr="0010516A">
        <w:rPr>
          <w:sz w:val="28"/>
          <w:szCs w:val="28"/>
        </w:rPr>
        <w:t xml:space="preserve">В соответствии со </w:t>
      </w:r>
      <w:proofErr w:type="spellStart"/>
      <w:r w:rsidRPr="0010516A">
        <w:rPr>
          <w:sz w:val="28"/>
          <w:szCs w:val="28"/>
        </w:rPr>
        <w:t>ст.ст</w:t>
      </w:r>
      <w:proofErr w:type="spellEnd"/>
      <w:r w:rsidRPr="0010516A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10516A">
        <w:rPr>
          <w:rFonts w:ascii="Arial" w:hAnsi="Arial" w:cs="Arial"/>
          <w:color w:val="3C3C3C"/>
          <w:sz w:val="20"/>
          <w:szCs w:val="20"/>
        </w:rPr>
        <w:t xml:space="preserve"> </w:t>
      </w:r>
      <w:r w:rsidRPr="0010516A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10516A">
        <w:rPr>
          <w:sz w:val="28"/>
          <w:szCs w:val="28"/>
        </w:rPr>
        <w:t xml:space="preserve"> </w:t>
      </w:r>
      <w:proofErr w:type="gramStart"/>
      <w:r w:rsidRPr="0010516A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10516A">
        <w:rPr>
          <w:sz w:val="28"/>
          <w:szCs w:val="28"/>
        </w:rPr>
        <w:t>ст.ст</w:t>
      </w:r>
      <w:proofErr w:type="spellEnd"/>
      <w:r w:rsidRPr="0010516A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10516A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sz w:val="28"/>
          <w:szCs w:val="28"/>
        </w:rPr>
        <w:t xml:space="preserve"> </w:t>
      </w:r>
    </w:p>
    <w:p w:rsidR="0010516A" w:rsidRPr="0010516A" w:rsidRDefault="0010516A" w:rsidP="0010516A">
      <w:pPr>
        <w:ind w:firstLine="720"/>
        <w:jc w:val="both"/>
        <w:outlineLvl w:val="0"/>
        <w:rPr>
          <w:b/>
          <w:sz w:val="28"/>
          <w:szCs w:val="28"/>
        </w:rPr>
      </w:pPr>
      <w:r w:rsidRPr="0010516A">
        <w:rPr>
          <w:b/>
          <w:spacing w:val="20"/>
          <w:sz w:val="28"/>
          <w:szCs w:val="28"/>
        </w:rPr>
        <w:t>постановляет:</w:t>
      </w:r>
    </w:p>
    <w:p w:rsidR="0010516A" w:rsidRPr="0010516A" w:rsidRDefault="0010516A" w:rsidP="0010516A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10516A" w:rsidRPr="0010516A" w:rsidRDefault="0010516A" w:rsidP="0010516A">
      <w:pPr>
        <w:jc w:val="both"/>
        <w:outlineLvl w:val="0"/>
        <w:rPr>
          <w:sz w:val="28"/>
          <w:szCs w:val="28"/>
        </w:rPr>
      </w:pPr>
      <w:r w:rsidRPr="0010516A">
        <w:rPr>
          <w:sz w:val="28"/>
          <w:szCs w:val="28"/>
        </w:rPr>
        <w:t xml:space="preserve">          1. </w:t>
      </w:r>
      <w:proofErr w:type="gramStart"/>
      <w:r w:rsidRPr="0010516A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10516A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10516A">
        <w:rPr>
          <w:b/>
          <w:sz w:val="28"/>
          <w:szCs w:val="28"/>
          <w:u w:val="single"/>
        </w:rPr>
        <w:t xml:space="preserve">ВЛ-0,4 </w:t>
      </w:r>
      <w:proofErr w:type="spellStart"/>
      <w:r w:rsidRPr="0010516A">
        <w:rPr>
          <w:b/>
          <w:sz w:val="28"/>
          <w:szCs w:val="28"/>
          <w:u w:val="single"/>
        </w:rPr>
        <w:t>кВ</w:t>
      </w:r>
      <w:proofErr w:type="spellEnd"/>
      <w:r w:rsidRPr="0010516A">
        <w:rPr>
          <w:b/>
          <w:sz w:val="28"/>
          <w:szCs w:val="28"/>
          <w:u w:val="single"/>
        </w:rPr>
        <w:t xml:space="preserve"> ТП N079, L-2,8 км - </w:t>
      </w:r>
      <w:proofErr w:type="gramStart"/>
      <w:r w:rsidRPr="0010516A">
        <w:rPr>
          <w:b/>
          <w:sz w:val="28"/>
          <w:szCs w:val="28"/>
          <w:u w:val="single"/>
        </w:rPr>
        <w:t>ЭК</w:t>
      </w:r>
      <w:proofErr w:type="gramEnd"/>
      <w:r w:rsidRPr="0010516A">
        <w:rPr>
          <w:b/>
          <w:sz w:val="28"/>
          <w:szCs w:val="28"/>
          <w:u w:val="single"/>
        </w:rPr>
        <w:t xml:space="preserve"> №1</w:t>
      </w:r>
      <w:r w:rsidRPr="0010516A">
        <w:rPr>
          <w:sz w:val="28"/>
          <w:szCs w:val="28"/>
        </w:rPr>
        <w:t>по адресу: Ивановская область,  г. Кинешма на земельные участки:</w:t>
      </w:r>
    </w:p>
    <w:p w:rsidR="0010516A" w:rsidRPr="0010516A" w:rsidRDefault="0010516A" w:rsidP="0010516A">
      <w:pPr>
        <w:jc w:val="both"/>
        <w:outlineLvl w:val="0"/>
        <w:rPr>
          <w:sz w:val="28"/>
          <w:szCs w:val="28"/>
        </w:rPr>
      </w:pP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sz w:val="28"/>
          <w:szCs w:val="28"/>
        </w:rPr>
        <w:lastRenderedPageBreak/>
        <w:t xml:space="preserve">  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6A" w:rsidRPr="0010516A" w:rsidRDefault="0010516A" w:rsidP="0010516A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10516A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10516A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10516A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Адрес: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185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Ивановская </w:t>
            </w:r>
            <w:proofErr w:type="spellStart"/>
            <w:proofErr w:type="gramStart"/>
            <w:r w:rsidRPr="0010516A">
              <w:rPr>
                <w:sz w:val="28"/>
                <w:szCs w:val="28"/>
              </w:rPr>
              <w:t>обл</w:t>
            </w:r>
            <w:proofErr w:type="spellEnd"/>
            <w:proofErr w:type="gramEnd"/>
            <w:r w:rsidRPr="0010516A">
              <w:rPr>
                <w:sz w:val="28"/>
                <w:szCs w:val="28"/>
              </w:rPr>
              <w:t xml:space="preserve">, г Кинешма, </w:t>
            </w:r>
            <w:proofErr w:type="spellStart"/>
            <w:r w:rsidRPr="0010516A">
              <w:rPr>
                <w:sz w:val="28"/>
                <w:szCs w:val="28"/>
              </w:rPr>
              <w:t>ул</w:t>
            </w:r>
            <w:proofErr w:type="spellEnd"/>
            <w:r w:rsidRPr="0010516A">
              <w:rPr>
                <w:sz w:val="28"/>
                <w:szCs w:val="28"/>
              </w:rPr>
              <w:t xml:space="preserve"> Нахимова, дом 11/1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10516A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10516A">
              <w:rPr>
                <w:sz w:val="28"/>
                <w:szCs w:val="28"/>
              </w:rPr>
              <w:t xml:space="preserve"> Сурикова, д 11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37:25:030123:139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Верещагина, дом №31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37:25:030121:148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49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16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№ 10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№ 18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№14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№4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76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№6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84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Земледельческая, дом №8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37:25:030123:138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им. Ермака, д. 23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37:25:030117:40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им. Матросова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37:25:030121:147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им. Матросова, дом 15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им. Матросова, дом № 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37:25:030124:1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69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.Е</w:t>
            </w:r>
            <w:proofErr w:type="gramEnd"/>
            <w:r w:rsidRPr="0010516A">
              <w:rPr>
                <w:sz w:val="28"/>
                <w:szCs w:val="28"/>
              </w:rPr>
              <w:t>рмака</w:t>
            </w:r>
            <w:proofErr w:type="spellEnd"/>
            <w:r w:rsidRPr="0010516A">
              <w:rPr>
                <w:sz w:val="28"/>
                <w:szCs w:val="28"/>
              </w:rPr>
              <w:t>, дом № 22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47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д. 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37:25:030117:153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дом 5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91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Ивановская область,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дом № 21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37:25:030115:20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Каховская, д. 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37:25:030114:15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Каховская, дом 14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37:25:030114:19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Каховская, дом 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37:25:030114:5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Каховская, дом 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37:25:030123:5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Каховская, дом № 20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37:25:030120:134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Спортивная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37:25:030120:133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Спортивная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37:25:030120:132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Спортивная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Спортивная, дом № 16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37:25:030116:20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Сурикова, д. 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г. Кинешма, ул. Сурикова, дом № 9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37:25:030123:6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город Кинешма, улица Каховская, дом № 22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Ивановская область, город Кинешма, улица Сурикова, дом №5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Верещагина, дом 12/18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Верещагина, дом № 10/17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Верещагина, дом № 16/17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37:25:030114:11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Верещагина, дом № 20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105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Верещагина, дом № 8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Земледельческая, дом 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37:25:030118:9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Земледельческая, дом №3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им. Матросова, дом 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им. Матросова, дом № 14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37:25:030121:5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им. Матросова, дом № 17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69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.Е</w:t>
            </w:r>
            <w:proofErr w:type="gramEnd"/>
            <w:r w:rsidRPr="0010516A">
              <w:rPr>
                <w:sz w:val="28"/>
                <w:szCs w:val="28"/>
              </w:rPr>
              <w:t>рмака</w:t>
            </w:r>
            <w:proofErr w:type="spellEnd"/>
            <w:r w:rsidRPr="0010516A">
              <w:rPr>
                <w:sz w:val="28"/>
                <w:szCs w:val="28"/>
              </w:rPr>
              <w:t>, дом № 19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.Е</w:t>
            </w:r>
            <w:proofErr w:type="gramEnd"/>
            <w:r w:rsidRPr="0010516A">
              <w:rPr>
                <w:sz w:val="28"/>
                <w:szCs w:val="28"/>
              </w:rPr>
              <w:t>рмака</w:t>
            </w:r>
            <w:proofErr w:type="spellEnd"/>
            <w:r w:rsidRPr="0010516A">
              <w:rPr>
                <w:sz w:val="28"/>
                <w:szCs w:val="28"/>
              </w:rPr>
              <w:t>, дом № 21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37:25:030124:2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.Е</w:t>
            </w:r>
            <w:proofErr w:type="gramEnd"/>
            <w:r w:rsidRPr="0010516A">
              <w:rPr>
                <w:sz w:val="28"/>
                <w:szCs w:val="28"/>
              </w:rPr>
              <w:t>рмака</w:t>
            </w:r>
            <w:proofErr w:type="spellEnd"/>
            <w:r w:rsidRPr="0010516A">
              <w:rPr>
                <w:sz w:val="28"/>
                <w:szCs w:val="28"/>
              </w:rPr>
              <w:t>, дом № 24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.Е</w:t>
            </w:r>
            <w:proofErr w:type="gramEnd"/>
            <w:r w:rsidRPr="0010516A">
              <w:rPr>
                <w:sz w:val="28"/>
                <w:szCs w:val="28"/>
              </w:rPr>
              <w:t>рмака</w:t>
            </w:r>
            <w:proofErr w:type="spellEnd"/>
            <w:r w:rsidRPr="0010516A">
              <w:rPr>
                <w:sz w:val="28"/>
                <w:szCs w:val="28"/>
              </w:rPr>
              <w:t>, дом № 26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37:25:030121:34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дом № 13/3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37:25:030121:2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дом № 19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37:25:030117:10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дом № 7-а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32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10516A">
              <w:rPr>
                <w:sz w:val="28"/>
                <w:szCs w:val="28"/>
              </w:rPr>
              <w:t>им</w:t>
            </w:r>
            <w:proofErr w:type="gramStart"/>
            <w:r w:rsidRPr="0010516A">
              <w:rPr>
                <w:sz w:val="28"/>
                <w:szCs w:val="28"/>
              </w:rPr>
              <w:t>.М</w:t>
            </w:r>
            <w:proofErr w:type="gramEnd"/>
            <w:r w:rsidRPr="0010516A">
              <w:rPr>
                <w:sz w:val="28"/>
                <w:szCs w:val="28"/>
              </w:rPr>
              <w:t>атросова</w:t>
            </w:r>
            <w:proofErr w:type="spellEnd"/>
            <w:r w:rsidRPr="0010516A">
              <w:rPr>
                <w:sz w:val="28"/>
                <w:szCs w:val="28"/>
              </w:rPr>
              <w:t>, дом № 8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37:25:030114:8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Каховская, дом № 12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Каховская, дом № 13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Каховская, дом № 5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Каховская, дом № 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Нахимова, дом 15/2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37:25:030115:2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Нахимова, дом 17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37:25:030114:3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Нахимова, дом № 21/2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Спортивная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Спортивная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Спортивная, дом № 16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37:25:030120:12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246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Спортивная, дом № 16</w:t>
            </w:r>
          </w:p>
        </w:tc>
      </w:tr>
      <w:tr w:rsidR="0010516A" w:rsidRPr="0010516A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widowControl w:val="0"/>
              <w:jc w:val="center"/>
              <w:rPr>
                <w:sz w:val="28"/>
                <w:szCs w:val="28"/>
              </w:rPr>
            </w:pPr>
            <w:r w:rsidRPr="0010516A">
              <w:rPr>
                <w:rFonts w:ascii="Times New Roman CYR" w:hAnsi="Times New Roman CYR" w:cs="Times New Roman CYR"/>
                <w:sz w:val="28"/>
                <w:szCs w:val="28"/>
              </w:rPr>
              <w:t>37:25:030116:18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0516A" w:rsidRPr="0010516A" w:rsidRDefault="0010516A" w:rsidP="0010516A">
            <w:pPr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0516A" w:rsidRPr="0010516A" w:rsidRDefault="0010516A" w:rsidP="0010516A">
            <w:pPr>
              <w:ind w:hanging="108"/>
              <w:jc w:val="center"/>
              <w:rPr>
                <w:sz w:val="28"/>
                <w:szCs w:val="28"/>
              </w:rPr>
            </w:pPr>
            <w:r w:rsidRPr="0010516A">
              <w:rPr>
                <w:sz w:val="28"/>
                <w:szCs w:val="28"/>
              </w:rPr>
              <w:t>обл. Ивановская, г. Кинешма, ул. Сурикова, дом № 7</w:t>
            </w:r>
          </w:p>
        </w:tc>
      </w:tr>
    </w:tbl>
    <w:p w:rsidR="0010516A" w:rsidRPr="0010516A" w:rsidRDefault="0010516A" w:rsidP="0010516A">
      <w:pPr>
        <w:jc w:val="both"/>
        <w:rPr>
          <w:sz w:val="28"/>
          <w:szCs w:val="28"/>
        </w:rPr>
      </w:pPr>
    </w:p>
    <w:p w:rsidR="0010516A" w:rsidRPr="0010516A" w:rsidRDefault="0010516A" w:rsidP="0010516A">
      <w:pPr>
        <w:jc w:val="both"/>
        <w:rPr>
          <w:b/>
          <w:sz w:val="28"/>
          <w:szCs w:val="28"/>
          <w:u w:val="single"/>
        </w:rPr>
      </w:pPr>
      <w:r w:rsidRPr="0010516A">
        <w:rPr>
          <w:sz w:val="28"/>
          <w:szCs w:val="28"/>
        </w:rPr>
        <w:lastRenderedPageBreak/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0516A">
        <w:rPr>
          <w:b/>
          <w:sz w:val="28"/>
          <w:szCs w:val="28"/>
          <w:u w:val="single"/>
        </w:rPr>
        <w:t xml:space="preserve">ВЛ-0,4 </w:t>
      </w:r>
      <w:proofErr w:type="spellStart"/>
      <w:r w:rsidRPr="0010516A">
        <w:rPr>
          <w:b/>
          <w:sz w:val="28"/>
          <w:szCs w:val="28"/>
          <w:u w:val="single"/>
        </w:rPr>
        <w:t>кВ</w:t>
      </w:r>
      <w:proofErr w:type="spellEnd"/>
      <w:r w:rsidRPr="0010516A">
        <w:rPr>
          <w:b/>
          <w:sz w:val="28"/>
          <w:szCs w:val="28"/>
          <w:u w:val="single"/>
        </w:rPr>
        <w:t xml:space="preserve"> ТП N079, L-2,8 км - </w:t>
      </w:r>
      <w:proofErr w:type="gramStart"/>
      <w:r w:rsidRPr="0010516A">
        <w:rPr>
          <w:b/>
          <w:sz w:val="28"/>
          <w:szCs w:val="28"/>
          <w:u w:val="single"/>
        </w:rPr>
        <w:t>ЭК</w:t>
      </w:r>
      <w:proofErr w:type="gramEnd"/>
      <w:r w:rsidRPr="0010516A">
        <w:rPr>
          <w:b/>
          <w:sz w:val="28"/>
          <w:szCs w:val="28"/>
          <w:u w:val="single"/>
        </w:rPr>
        <w:t xml:space="preserve"> №1</w:t>
      </w:r>
      <w:r>
        <w:rPr>
          <w:b/>
          <w:sz w:val="28"/>
          <w:szCs w:val="28"/>
          <w:u w:val="single"/>
        </w:rPr>
        <w:t>.</w:t>
      </w:r>
    </w:p>
    <w:p w:rsidR="0010516A" w:rsidRPr="0010516A" w:rsidRDefault="0010516A" w:rsidP="0010516A">
      <w:pPr>
        <w:jc w:val="both"/>
        <w:rPr>
          <w:rFonts w:ascii="Times New Roman CYR" w:hAnsi="Times New Roman CYR" w:cs="Times New Roman CYR"/>
          <w:b/>
        </w:rPr>
      </w:pPr>
      <w:r w:rsidRPr="0010516A">
        <w:rPr>
          <w:rFonts w:ascii="Times New Roman CYR" w:hAnsi="Times New Roman CYR" w:cs="Times New Roman CYR"/>
          <w:b/>
        </w:rPr>
        <w:t xml:space="preserve">    </w:t>
      </w:r>
      <w:r w:rsidRPr="0010516A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10516A">
        <w:rPr>
          <w:b/>
          <w:sz w:val="28"/>
          <w:szCs w:val="28"/>
          <w:u w:val="single"/>
        </w:rPr>
        <w:t xml:space="preserve">ВЛ-0,4 </w:t>
      </w:r>
      <w:proofErr w:type="spellStart"/>
      <w:r w:rsidRPr="0010516A">
        <w:rPr>
          <w:b/>
          <w:sz w:val="28"/>
          <w:szCs w:val="28"/>
          <w:u w:val="single"/>
        </w:rPr>
        <w:t>кВ</w:t>
      </w:r>
      <w:proofErr w:type="spellEnd"/>
      <w:r w:rsidRPr="0010516A">
        <w:rPr>
          <w:b/>
          <w:sz w:val="28"/>
          <w:szCs w:val="28"/>
          <w:u w:val="single"/>
        </w:rPr>
        <w:t xml:space="preserve"> ТП N079, L-2,8 км - </w:t>
      </w:r>
      <w:proofErr w:type="gramStart"/>
      <w:r w:rsidRPr="0010516A">
        <w:rPr>
          <w:b/>
          <w:sz w:val="28"/>
          <w:szCs w:val="28"/>
          <w:u w:val="single"/>
        </w:rPr>
        <w:t>ЭК</w:t>
      </w:r>
      <w:proofErr w:type="gramEnd"/>
      <w:r w:rsidRPr="0010516A">
        <w:rPr>
          <w:b/>
          <w:sz w:val="28"/>
          <w:szCs w:val="28"/>
          <w:u w:val="single"/>
        </w:rPr>
        <w:t xml:space="preserve"> №1 </w:t>
      </w:r>
      <w:r w:rsidRPr="0010516A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10516A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10516A">
        <w:rPr>
          <w:color w:val="000000"/>
          <w:sz w:val="28"/>
          <w:szCs w:val="28"/>
        </w:rPr>
        <w:t xml:space="preserve">       </w:t>
      </w: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 </w:t>
      </w: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10516A" w:rsidRPr="0010516A" w:rsidRDefault="0010516A" w:rsidP="0010516A">
      <w:pPr>
        <w:jc w:val="both"/>
        <w:rPr>
          <w:sz w:val="28"/>
          <w:szCs w:val="28"/>
        </w:rPr>
      </w:pPr>
    </w:p>
    <w:p w:rsidR="0010516A" w:rsidRPr="0010516A" w:rsidRDefault="0010516A" w:rsidP="0010516A">
      <w:pPr>
        <w:jc w:val="both"/>
        <w:rPr>
          <w:sz w:val="28"/>
          <w:szCs w:val="28"/>
        </w:rPr>
      </w:pPr>
    </w:p>
    <w:p w:rsidR="0010516A" w:rsidRPr="0010516A" w:rsidRDefault="0010516A" w:rsidP="0010516A">
      <w:pPr>
        <w:jc w:val="both"/>
        <w:rPr>
          <w:sz w:val="28"/>
          <w:szCs w:val="28"/>
        </w:rPr>
      </w:pPr>
    </w:p>
    <w:p w:rsidR="0010516A" w:rsidRPr="0010516A" w:rsidRDefault="0010516A" w:rsidP="0010516A">
      <w:pPr>
        <w:jc w:val="both"/>
        <w:rPr>
          <w:sz w:val="28"/>
          <w:szCs w:val="28"/>
        </w:rPr>
      </w:pPr>
      <w:r w:rsidRPr="0010516A">
        <w:rPr>
          <w:b/>
          <w:sz w:val="28"/>
          <w:szCs w:val="28"/>
        </w:rPr>
        <w:t xml:space="preserve">Глава  </w:t>
      </w:r>
    </w:p>
    <w:p w:rsidR="0010516A" w:rsidRPr="0010516A" w:rsidRDefault="0010516A" w:rsidP="0010516A">
      <w:pPr>
        <w:jc w:val="both"/>
        <w:rPr>
          <w:b/>
          <w:sz w:val="16"/>
          <w:szCs w:val="16"/>
        </w:rPr>
      </w:pPr>
      <w:r w:rsidRPr="0010516A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10516A" w:rsidRPr="0010516A" w:rsidRDefault="0010516A" w:rsidP="0010516A">
      <w:pPr>
        <w:rPr>
          <w:sz w:val="22"/>
          <w:szCs w:val="22"/>
          <w:lang w:eastAsia="x-none"/>
        </w:rPr>
      </w:pPr>
    </w:p>
    <w:p w:rsidR="0010516A" w:rsidRPr="0010516A" w:rsidRDefault="0010516A" w:rsidP="0010516A">
      <w:pPr>
        <w:rPr>
          <w:sz w:val="22"/>
          <w:szCs w:val="22"/>
          <w:lang w:eastAsia="x-none"/>
        </w:rPr>
      </w:pPr>
    </w:p>
    <w:p w:rsidR="00BE041D" w:rsidRDefault="00BE041D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E23B21" w:rsidRPr="00E23B21" w:rsidRDefault="00E23B21" w:rsidP="00E23B21">
      <w:pPr>
        <w:jc w:val="center"/>
      </w:pPr>
      <w:r>
        <w:rPr>
          <w:noProof/>
        </w:rPr>
        <w:drawing>
          <wp:inline distT="0" distB="0" distL="0" distR="0">
            <wp:extent cx="657225" cy="828675"/>
            <wp:effectExtent l="0" t="0" r="9525" b="9525"/>
            <wp:docPr id="10" name="Рисунок 10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21" w:rsidRPr="00E23B21" w:rsidRDefault="00E23B21" w:rsidP="00E23B21">
      <w:pPr>
        <w:jc w:val="center"/>
      </w:pPr>
    </w:p>
    <w:p w:rsidR="00E23B21" w:rsidRPr="00FB1AD0" w:rsidRDefault="00E23B21" w:rsidP="00E23B21">
      <w:pPr>
        <w:jc w:val="center"/>
        <w:rPr>
          <w:b/>
          <w:spacing w:val="60"/>
          <w:sz w:val="56"/>
          <w:szCs w:val="60"/>
        </w:rPr>
      </w:pPr>
      <w:r w:rsidRPr="00FB1AD0">
        <w:rPr>
          <w:b/>
          <w:spacing w:val="60"/>
          <w:sz w:val="56"/>
          <w:szCs w:val="60"/>
        </w:rPr>
        <w:t>ПОСТАНОВЛЕНИЕ</w:t>
      </w:r>
    </w:p>
    <w:p w:rsidR="00E23B21" w:rsidRPr="00FB1AD0" w:rsidRDefault="00E23B21" w:rsidP="00E23B21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 xml:space="preserve">администрации </w:t>
      </w:r>
    </w:p>
    <w:p w:rsidR="00E23B21" w:rsidRPr="00FB1AD0" w:rsidRDefault="00E23B21" w:rsidP="00E23B21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>городского округа Кинешма</w:t>
      </w:r>
    </w:p>
    <w:p w:rsidR="00E23B21" w:rsidRPr="00E23B21" w:rsidRDefault="00E23B21" w:rsidP="00E23B21">
      <w:pPr>
        <w:jc w:val="center"/>
        <w:rPr>
          <w:b/>
          <w:spacing w:val="56"/>
          <w:sz w:val="38"/>
          <w:szCs w:val="38"/>
        </w:rPr>
      </w:pPr>
    </w:p>
    <w:p w:rsidR="00E23B21" w:rsidRPr="00FB1AD0" w:rsidRDefault="00E23B21" w:rsidP="00E23B21">
      <w:pPr>
        <w:jc w:val="center"/>
        <w:rPr>
          <w:b/>
          <w:sz w:val="28"/>
          <w:szCs w:val="28"/>
          <w:u w:val="single"/>
        </w:rPr>
      </w:pPr>
      <w:r w:rsidRPr="00FB1AD0">
        <w:rPr>
          <w:b/>
          <w:sz w:val="28"/>
          <w:szCs w:val="28"/>
          <w:u w:val="single"/>
        </w:rPr>
        <w:t>от  28.12.2024 №  2377-п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  <w:r w:rsidRPr="00E23B21">
        <w:rPr>
          <w:b/>
          <w:sz w:val="28"/>
          <w:szCs w:val="28"/>
        </w:rPr>
        <w:t>Об установлении публичного сервитута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  <w:r w:rsidRPr="00E23B21">
        <w:rPr>
          <w:b/>
          <w:sz w:val="28"/>
          <w:szCs w:val="28"/>
        </w:rPr>
        <w:t>на территории городского округа Кинешма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    </w:t>
      </w:r>
      <w:proofErr w:type="gramStart"/>
      <w:r w:rsidRPr="00E23B21">
        <w:rPr>
          <w:sz w:val="28"/>
          <w:szCs w:val="28"/>
        </w:rPr>
        <w:t xml:space="preserve">В соответствии со </w:t>
      </w:r>
      <w:proofErr w:type="spellStart"/>
      <w:r w:rsidRPr="00E23B21">
        <w:rPr>
          <w:sz w:val="28"/>
          <w:szCs w:val="28"/>
        </w:rPr>
        <w:t>ст.ст</w:t>
      </w:r>
      <w:proofErr w:type="spellEnd"/>
      <w:r w:rsidRPr="00E23B21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E23B21">
        <w:rPr>
          <w:rFonts w:ascii="Arial" w:hAnsi="Arial" w:cs="Arial"/>
          <w:color w:val="3C3C3C"/>
          <w:sz w:val="20"/>
          <w:szCs w:val="20"/>
        </w:rPr>
        <w:t xml:space="preserve"> </w:t>
      </w:r>
      <w:r w:rsidRPr="00E23B21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E23B21">
        <w:rPr>
          <w:sz w:val="28"/>
          <w:szCs w:val="28"/>
        </w:rPr>
        <w:t xml:space="preserve"> </w:t>
      </w:r>
      <w:proofErr w:type="gramStart"/>
      <w:r w:rsidRPr="00E23B21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E23B21">
        <w:rPr>
          <w:sz w:val="28"/>
          <w:szCs w:val="28"/>
        </w:rPr>
        <w:t>ст.ст</w:t>
      </w:r>
      <w:proofErr w:type="spellEnd"/>
      <w:r w:rsidRPr="00E23B21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E23B21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</w:t>
      </w:r>
    </w:p>
    <w:p w:rsidR="00E23B21" w:rsidRPr="00E23B21" w:rsidRDefault="00E23B21" w:rsidP="00E23B21">
      <w:pPr>
        <w:ind w:firstLine="720"/>
        <w:jc w:val="both"/>
        <w:outlineLvl w:val="0"/>
        <w:rPr>
          <w:b/>
          <w:sz w:val="28"/>
          <w:szCs w:val="28"/>
        </w:rPr>
      </w:pPr>
      <w:r w:rsidRPr="00E23B21">
        <w:rPr>
          <w:b/>
          <w:spacing w:val="20"/>
          <w:sz w:val="28"/>
          <w:szCs w:val="28"/>
        </w:rPr>
        <w:t>постановляет:</w:t>
      </w:r>
    </w:p>
    <w:p w:rsidR="00E23B21" w:rsidRPr="00E23B21" w:rsidRDefault="00E23B21" w:rsidP="00E23B21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E23B21" w:rsidRPr="00E23B21" w:rsidRDefault="00E23B21" w:rsidP="00E23B21">
      <w:pPr>
        <w:jc w:val="both"/>
        <w:outlineLvl w:val="0"/>
        <w:rPr>
          <w:sz w:val="28"/>
          <w:szCs w:val="28"/>
        </w:rPr>
      </w:pPr>
      <w:r w:rsidRPr="00E23B21">
        <w:rPr>
          <w:sz w:val="28"/>
          <w:szCs w:val="28"/>
        </w:rPr>
        <w:t xml:space="preserve">          1. </w:t>
      </w:r>
      <w:proofErr w:type="gramStart"/>
      <w:r w:rsidRPr="00E23B21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E23B21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ВЛ-6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N032-ТП N124; А-35, L-0,53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 </w:t>
      </w:r>
      <w:r w:rsidRPr="00E23B21">
        <w:rPr>
          <w:sz w:val="28"/>
          <w:szCs w:val="28"/>
        </w:rPr>
        <w:t>по адресу: Ивановская область,  г. Кинешма на земельные участки:</w:t>
      </w:r>
    </w:p>
    <w:p w:rsidR="00E23B21" w:rsidRPr="00E23B21" w:rsidRDefault="00E23B21" w:rsidP="00E23B21">
      <w:pPr>
        <w:jc w:val="both"/>
        <w:outlineLvl w:val="0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lastRenderedPageBreak/>
        <w:t xml:space="preserve">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E23B21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E23B21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Адрес: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560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90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298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37:25:030132:16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Высокая, дом № 42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37:25:030126:154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4015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</w:t>
            </w:r>
            <w:proofErr w:type="spellStart"/>
            <w:r w:rsidRPr="00E23B21">
              <w:rPr>
                <w:sz w:val="28"/>
                <w:szCs w:val="28"/>
              </w:rPr>
              <w:t>г</w:t>
            </w:r>
            <w:proofErr w:type="gramStart"/>
            <w:r w:rsidRPr="00E23B21">
              <w:rPr>
                <w:sz w:val="28"/>
                <w:szCs w:val="28"/>
              </w:rPr>
              <w:t>.К</w:t>
            </w:r>
            <w:proofErr w:type="gramEnd"/>
            <w:r w:rsidRPr="00E23B21">
              <w:rPr>
                <w:sz w:val="28"/>
                <w:szCs w:val="28"/>
              </w:rPr>
              <w:t>инешма</w:t>
            </w:r>
            <w:proofErr w:type="spellEnd"/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37:25:030132:18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Высокая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37:25:030132:17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172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Высокая, дом № 44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37:25:030132:8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Высокая, дом № 46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37:25:030126:17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Вязниковская, 36-б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37:25:030260:24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обл. Ивановская, г. Кинешма, ул. </w:t>
            </w:r>
            <w:proofErr w:type="spellStart"/>
            <w:r w:rsidRPr="00E23B21">
              <w:rPr>
                <w:sz w:val="28"/>
                <w:szCs w:val="28"/>
              </w:rPr>
              <w:t>Грудчихинская</w:t>
            </w:r>
            <w:proofErr w:type="spellEnd"/>
          </w:p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</w:p>
        </w:tc>
      </w:tr>
    </w:tbl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b/>
          <w:sz w:val="28"/>
          <w:szCs w:val="28"/>
          <w:u w:val="single"/>
        </w:rPr>
      </w:pPr>
      <w:r w:rsidRPr="00E23B21">
        <w:rPr>
          <w:sz w:val="28"/>
          <w:szCs w:val="28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ВЛ-6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N032-ТП N124; А-35, L-0,53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№1.</w:t>
      </w:r>
    </w:p>
    <w:p w:rsidR="00E23B21" w:rsidRPr="00E23B21" w:rsidRDefault="00E23B21" w:rsidP="00E23B21">
      <w:pPr>
        <w:jc w:val="both"/>
        <w:rPr>
          <w:rFonts w:ascii="Times New Roman CYR" w:hAnsi="Times New Roman CYR" w:cs="Times New Roman CYR"/>
          <w:b/>
        </w:rPr>
      </w:pPr>
      <w:r w:rsidRPr="00E23B21">
        <w:rPr>
          <w:rFonts w:ascii="Times New Roman CYR" w:hAnsi="Times New Roman CYR" w:cs="Times New Roman CYR"/>
          <w:b/>
        </w:rPr>
        <w:t xml:space="preserve">     </w:t>
      </w:r>
      <w:r w:rsidRPr="00E23B21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ВЛ-6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N032-ТП N124; А-35, L-0,53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 </w:t>
      </w:r>
      <w:r w:rsidRPr="00E23B21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E23B21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E23B21">
        <w:rPr>
          <w:color w:val="000000"/>
          <w:sz w:val="28"/>
          <w:szCs w:val="28"/>
        </w:rPr>
        <w:t xml:space="preserve">   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</w:t>
      </w:r>
      <w:r w:rsidRPr="00E23B21">
        <w:rPr>
          <w:sz w:val="28"/>
          <w:szCs w:val="28"/>
        </w:rPr>
        <w:lastRenderedPageBreak/>
        <w:t xml:space="preserve">предусмотренные пунктом 8 статьи 39.50 Земельного кодекса Российской Федерации, после завершения на земельном участке деятельности, для обеспечения которой установлен публичный сервитут.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b/>
          <w:sz w:val="28"/>
          <w:szCs w:val="28"/>
        </w:rPr>
        <w:t xml:space="preserve">Глава  </w:t>
      </w:r>
    </w:p>
    <w:p w:rsidR="00E23B21" w:rsidRPr="00E23B21" w:rsidRDefault="00E23B21" w:rsidP="00E23B21">
      <w:pPr>
        <w:jc w:val="both"/>
        <w:rPr>
          <w:b/>
          <w:sz w:val="16"/>
          <w:szCs w:val="16"/>
        </w:rPr>
      </w:pPr>
      <w:r w:rsidRPr="00E23B21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E23B21" w:rsidRPr="00E23B21" w:rsidRDefault="00E23B21" w:rsidP="00E23B21">
      <w:pPr>
        <w:rPr>
          <w:sz w:val="22"/>
          <w:szCs w:val="22"/>
          <w:lang w:eastAsia="x-none"/>
        </w:rPr>
      </w:pPr>
    </w:p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10516A" w:rsidRDefault="0010516A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E23B21" w:rsidRDefault="00E23B21" w:rsidP="00BE041D"/>
    <w:p w:rsidR="00FB1AD0" w:rsidRDefault="00FB1AD0" w:rsidP="00E23B21">
      <w:pPr>
        <w:jc w:val="center"/>
      </w:pPr>
    </w:p>
    <w:p w:rsidR="00FB1AD0" w:rsidRDefault="00407F71" w:rsidP="00E23B21">
      <w:pPr>
        <w:jc w:val="center"/>
      </w:pPr>
      <w:r>
        <w:rPr>
          <w:noProof/>
        </w:rPr>
        <w:lastRenderedPageBreak/>
        <w:drawing>
          <wp:inline distT="0" distB="0" distL="0" distR="0" wp14:anchorId="379AD828" wp14:editId="4A6336BF">
            <wp:extent cx="657225" cy="828675"/>
            <wp:effectExtent l="0" t="0" r="9525" b="9525"/>
            <wp:docPr id="14" name="Рисунок 14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21" w:rsidRPr="00E23B21" w:rsidRDefault="00E23B21" w:rsidP="00E23B21">
      <w:pPr>
        <w:jc w:val="center"/>
      </w:pPr>
    </w:p>
    <w:p w:rsidR="00E23B21" w:rsidRPr="00FB1AD0" w:rsidRDefault="00E23B21" w:rsidP="00E23B21">
      <w:pPr>
        <w:jc w:val="center"/>
        <w:rPr>
          <w:b/>
          <w:spacing w:val="60"/>
          <w:sz w:val="56"/>
          <w:szCs w:val="60"/>
        </w:rPr>
      </w:pPr>
      <w:r w:rsidRPr="00FB1AD0">
        <w:rPr>
          <w:b/>
          <w:spacing w:val="60"/>
          <w:sz w:val="56"/>
          <w:szCs w:val="60"/>
        </w:rPr>
        <w:t>ПОСТАНОВЛЕНИЕ</w:t>
      </w:r>
    </w:p>
    <w:p w:rsidR="00E23B21" w:rsidRPr="00FB1AD0" w:rsidRDefault="00E23B21" w:rsidP="00E23B21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 xml:space="preserve">администрации </w:t>
      </w:r>
    </w:p>
    <w:p w:rsidR="00E23B21" w:rsidRPr="00FB1AD0" w:rsidRDefault="00E23B21" w:rsidP="00E23B21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>городского округа Кинешма</w:t>
      </w:r>
    </w:p>
    <w:p w:rsidR="00E23B21" w:rsidRPr="00E23B21" w:rsidRDefault="00E23B21" w:rsidP="00E23B21">
      <w:pPr>
        <w:jc w:val="center"/>
        <w:rPr>
          <w:b/>
          <w:spacing w:val="56"/>
          <w:sz w:val="38"/>
          <w:szCs w:val="38"/>
        </w:rPr>
      </w:pPr>
    </w:p>
    <w:p w:rsidR="00E23B21" w:rsidRPr="00FB1AD0" w:rsidRDefault="00E23B21" w:rsidP="00E23B21">
      <w:pPr>
        <w:jc w:val="center"/>
        <w:rPr>
          <w:b/>
          <w:sz w:val="28"/>
          <w:szCs w:val="28"/>
          <w:u w:val="single"/>
        </w:rPr>
      </w:pPr>
      <w:r w:rsidRPr="00FB1AD0">
        <w:rPr>
          <w:b/>
          <w:sz w:val="28"/>
          <w:szCs w:val="28"/>
          <w:u w:val="single"/>
        </w:rPr>
        <w:t>от  28.12.2024 №  2379-п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  <w:r w:rsidRPr="00E23B21">
        <w:rPr>
          <w:b/>
          <w:sz w:val="28"/>
          <w:szCs w:val="28"/>
        </w:rPr>
        <w:t>Об установлении публичного сервитута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  <w:r w:rsidRPr="00E23B21">
        <w:rPr>
          <w:b/>
          <w:sz w:val="28"/>
          <w:szCs w:val="28"/>
        </w:rPr>
        <w:t>на территории городского округа Кинешма</w:t>
      </w:r>
    </w:p>
    <w:p w:rsidR="00E23B21" w:rsidRPr="00E23B21" w:rsidRDefault="00E23B21" w:rsidP="00E23B21">
      <w:pPr>
        <w:jc w:val="center"/>
        <w:outlineLvl w:val="0"/>
        <w:rPr>
          <w:b/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    </w:t>
      </w:r>
      <w:proofErr w:type="gramStart"/>
      <w:r w:rsidRPr="00E23B21">
        <w:rPr>
          <w:sz w:val="28"/>
          <w:szCs w:val="28"/>
        </w:rPr>
        <w:t xml:space="preserve">В соответствии со </w:t>
      </w:r>
      <w:proofErr w:type="spellStart"/>
      <w:r w:rsidRPr="00E23B21">
        <w:rPr>
          <w:sz w:val="28"/>
          <w:szCs w:val="28"/>
        </w:rPr>
        <w:t>ст.ст</w:t>
      </w:r>
      <w:proofErr w:type="spellEnd"/>
      <w:r w:rsidRPr="00E23B21">
        <w:rPr>
          <w:sz w:val="28"/>
          <w:szCs w:val="28"/>
        </w:rPr>
        <w:t>. 11, 39.37–39.50 Земельного кодекса Российской Федерации  от 25.10.2001 № 136-ФЗ, п.2 ст.3.3, п. 3, 4, ст.3.6 Федерального закона от 25.10.2001 № 137-ФЗ «О введении в действие земельного кодекса Российской Федерации»,</w:t>
      </w:r>
      <w:r w:rsidRPr="00E23B21">
        <w:rPr>
          <w:rFonts w:ascii="Arial" w:hAnsi="Arial" w:cs="Arial"/>
          <w:color w:val="3C3C3C"/>
          <w:sz w:val="20"/>
          <w:szCs w:val="20"/>
        </w:rPr>
        <w:t xml:space="preserve"> </w:t>
      </w:r>
      <w:r w:rsidRPr="00E23B21">
        <w:rPr>
          <w:sz w:val="28"/>
          <w:szCs w:val="28"/>
        </w:rPr>
        <w:t>Федеральным законом от 06.10.2003 №131-ФЗ      «Об общих принципах организации местного самоуправления в Российской Федерации», приказом Министерства экономического развития РФ                        от 10.10.2018 № 541 «Об</w:t>
      </w:r>
      <w:proofErr w:type="gramEnd"/>
      <w:r w:rsidRPr="00E23B21">
        <w:rPr>
          <w:sz w:val="28"/>
          <w:szCs w:val="28"/>
        </w:rPr>
        <w:t xml:space="preserve"> </w:t>
      </w:r>
      <w:proofErr w:type="gramStart"/>
      <w:r w:rsidRPr="00E23B21">
        <w:rPr>
          <w:sz w:val="28"/>
          <w:szCs w:val="28"/>
        </w:rPr>
        <w:t xml:space="preserve">установлении требований к графическому описанию местоположения границ публичного сервитута, точности определения координат характерных точек границ публичного сервитута, формату электронного документа, содержащего указанные требования», приказом Министерства экономического развития РФ от 10.10.2018 № 542 «Об утверждении требований к форме ходатайства об установлении публичного сервитута, содержанию обоснования необходимости установления публичного сервитута», </w:t>
      </w:r>
      <w:proofErr w:type="spellStart"/>
      <w:r w:rsidRPr="00E23B21">
        <w:rPr>
          <w:sz w:val="28"/>
          <w:szCs w:val="28"/>
        </w:rPr>
        <w:t>ст.ст</w:t>
      </w:r>
      <w:proofErr w:type="spellEnd"/>
      <w:r w:rsidRPr="00E23B21">
        <w:rPr>
          <w:sz w:val="28"/>
          <w:szCs w:val="28"/>
        </w:rPr>
        <w:t>. 41, 46, 56 Устава муниципального образования «Городской округ Кинешма», на основании</w:t>
      </w:r>
      <w:proofErr w:type="gramEnd"/>
      <w:r w:rsidRPr="00E23B21">
        <w:rPr>
          <w:sz w:val="28"/>
          <w:szCs w:val="28"/>
        </w:rPr>
        <w:t xml:space="preserve"> ходатайства акционерного общества «Кинешемская городская электросеть», администрация городского округа Кинешма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</w:t>
      </w:r>
    </w:p>
    <w:p w:rsidR="00E23B21" w:rsidRPr="00E23B21" w:rsidRDefault="00E23B21" w:rsidP="00E23B21">
      <w:pPr>
        <w:ind w:firstLine="720"/>
        <w:jc w:val="both"/>
        <w:outlineLvl w:val="0"/>
        <w:rPr>
          <w:b/>
          <w:sz w:val="28"/>
          <w:szCs w:val="28"/>
        </w:rPr>
      </w:pPr>
      <w:r w:rsidRPr="00E23B21">
        <w:rPr>
          <w:b/>
          <w:spacing w:val="20"/>
          <w:sz w:val="28"/>
          <w:szCs w:val="28"/>
        </w:rPr>
        <w:t>постановляет:</w:t>
      </w:r>
    </w:p>
    <w:p w:rsidR="00E23B21" w:rsidRPr="00E23B21" w:rsidRDefault="00E23B21" w:rsidP="00E23B21">
      <w:pPr>
        <w:ind w:firstLine="720"/>
        <w:jc w:val="both"/>
        <w:outlineLvl w:val="0"/>
        <w:rPr>
          <w:b/>
          <w:spacing w:val="20"/>
          <w:sz w:val="28"/>
          <w:szCs w:val="28"/>
        </w:rPr>
      </w:pPr>
    </w:p>
    <w:p w:rsidR="00E23B21" w:rsidRPr="00E23B21" w:rsidRDefault="00E23B21" w:rsidP="00E23B21">
      <w:pPr>
        <w:jc w:val="both"/>
        <w:outlineLvl w:val="0"/>
        <w:rPr>
          <w:sz w:val="28"/>
          <w:szCs w:val="28"/>
        </w:rPr>
      </w:pPr>
      <w:r w:rsidRPr="00E23B21">
        <w:rPr>
          <w:sz w:val="28"/>
          <w:szCs w:val="28"/>
        </w:rPr>
        <w:t xml:space="preserve">          1. </w:t>
      </w:r>
      <w:proofErr w:type="gramStart"/>
      <w:r w:rsidRPr="00E23B21">
        <w:rPr>
          <w:sz w:val="28"/>
          <w:szCs w:val="28"/>
        </w:rPr>
        <w:t>Установить для акционерного общества «Кинешемская городская электросеть», (ИНН 3703015172, ОГРН 1043700400655, адрес:</w:t>
      </w:r>
      <w:proofErr w:type="gramEnd"/>
      <w:r w:rsidRPr="00E23B21">
        <w:rPr>
          <w:sz w:val="28"/>
          <w:szCs w:val="28"/>
        </w:rPr>
        <w:t xml:space="preserve">                        Ивановская область, г. Кинешма, ул. Высокая, д.1), публичный сервитут  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ВЛ-0,4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N042, L-3,7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 </w:t>
      </w:r>
      <w:r w:rsidRPr="00E23B21">
        <w:rPr>
          <w:sz w:val="28"/>
          <w:szCs w:val="28"/>
        </w:rPr>
        <w:t>по адресу: Ивановская область,  г. Кинешма на земельные участки:</w:t>
      </w:r>
    </w:p>
    <w:p w:rsidR="00E23B21" w:rsidRPr="00E23B21" w:rsidRDefault="00E23B21" w:rsidP="00E23B21">
      <w:pPr>
        <w:jc w:val="both"/>
        <w:outlineLvl w:val="0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none" w:sz="0" w:space="0" w:color="000000"/>
          <w:insideV w:val="none" w:sz="0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1701"/>
        <w:gridCol w:w="5371"/>
      </w:tblGrid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widowControl w:val="0"/>
              <w:jc w:val="center"/>
              <w:rPr>
                <w:rFonts w:ascii="Times New Roman CYR" w:hAnsi="Times New Roman CYR" w:cs="Times New Roman CYR"/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lastRenderedPageBreak/>
              <w:t>Кадастровый номер земельного участка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color w:val="000000"/>
                <w:sz w:val="28"/>
                <w:szCs w:val="28"/>
              </w:rPr>
              <w:t xml:space="preserve">Площадь публичного сервитута в границах земельных участков, </w:t>
            </w:r>
            <w:proofErr w:type="spellStart"/>
            <w:r w:rsidRPr="00E23B21">
              <w:rPr>
                <w:color w:val="000000"/>
                <w:sz w:val="28"/>
                <w:szCs w:val="28"/>
              </w:rPr>
              <w:t>кв</w:t>
            </w:r>
            <w:proofErr w:type="gramStart"/>
            <w:r w:rsidRPr="00E23B21">
              <w:rPr>
                <w:color w:val="000000"/>
                <w:sz w:val="28"/>
                <w:szCs w:val="28"/>
              </w:rPr>
              <w:t>.м</w:t>
            </w:r>
            <w:proofErr w:type="spellEnd"/>
            <w:proofErr w:type="gramEnd"/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Адрес: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1 Мая, д 16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Льва Толстого, д 28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Нагорная, д 18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306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Нагорная, д 18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405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Нагорная, д 18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559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Нагорная, д 18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37:25:000000:8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674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г Кинешма, </w:t>
            </w:r>
            <w:proofErr w:type="spellStart"/>
            <w:proofErr w:type="gramStart"/>
            <w:r w:rsidRPr="00E23B21">
              <w:rPr>
                <w:sz w:val="28"/>
                <w:szCs w:val="28"/>
              </w:rPr>
              <w:t>ул</w:t>
            </w:r>
            <w:proofErr w:type="spellEnd"/>
            <w:proofErr w:type="gramEnd"/>
            <w:r w:rsidRPr="00E23B21">
              <w:rPr>
                <w:sz w:val="28"/>
                <w:szCs w:val="28"/>
              </w:rPr>
              <w:t xml:space="preserve"> Нагорная, д 18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37:25:040223:7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43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1 Мая, дом 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Дзержинского, д. 18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Дзержинского, участок № 20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Льва Толстого, д. 24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37:25:040211:152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Льва Толстого, д. 34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Льва Толстого, д. 7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Льва Толстого, дом № 17/17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г. Кинешма, ул. Льва Толстого, дом № 29</w:t>
            </w:r>
          </w:p>
        </w:tc>
      </w:tr>
      <w:tr w:rsidR="00E23B21" w:rsidRPr="00E23B21" w:rsidTr="00E23B21">
        <w:trPr>
          <w:trHeight w:val="72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37:25:040221:171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Ивановская область, </w:t>
            </w:r>
            <w:proofErr w:type="spellStart"/>
            <w:r w:rsidRPr="00E23B21">
              <w:rPr>
                <w:sz w:val="28"/>
                <w:szCs w:val="28"/>
              </w:rPr>
              <w:t>г</w:t>
            </w:r>
            <w:proofErr w:type="gramStart"/>
            <w:r w:rsidRPr="00E23B21">
              <w:rPr>
                <w:sz w:val="28"/>
                <w:szCs w:val="28"/>
              </w:rPr>
              <w:t>.К</w:t>
            </w:r>
            <w:proofErr w:type="gramEnd"/>
            <w:r w:rsidRPr="00E23B21">
              <w:rPr>
                <w:sz w:val="28"/>
                <w:szCs w:val="28"/>
              </w:rPr>
              <w:t>инешма</w:t>
            </w:r>
            <w:proofErr w:type="spellEnd"/>
            <w:r w:rsidRPr="00E23B21">
              <w:rPr>
                <w:sz w:val="28"/>
                <w:szCs w:val="28"/>
              </w:rPr>
              <w:t xml:space="preserve">, </w:t>
            </w:r>
            <w:proofErr w:type="spellStart"/>
            <w:r w:rsidRPr="00E23B21">
              <w:rPr>
                <w:sz w:val="28"/>
                <w:szCs w:val="28"/>
              </w:rPr>
              <w:t>ул.Льва</w:t>
            </w:r>
            <w:proofErr w:type="spellEnd"/>
            <w:r w:rsidRPr="00E23B21">
              <w:rPr>
                <w:sz w:val="28"/>
                <w:szCs w:val="28"/>
              </w:rPr>
              <w:t xml:space="preserve"> Толстого, дом 33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37:25:040202:5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город Кинешма, ул. Подгорная, дом 86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Ивановская область, город Кинешма, улица Льва Толстого, дом 22</w:t>
            </w:r>
          </w:p>
        </w:tc>
      </w:tr>
      <w:tr w:rsidR="00E23B21" w:rsidRPr="00E23B21" w:rsidTr="00E23B21">
        <w:trPr>
          <w:trHeight w:val="99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37:25:040223:2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№ 15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12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37:25:040222:10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88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23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37:25:040220:12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37:25:040223:9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1/40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10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37:25:040222:11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21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24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87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26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37:25:040223:18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74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104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30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37:25:040222:6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 31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37:25:040223:1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дом №17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97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1 Мая, участок № 28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2-я Напольная, дом № 15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127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35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87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10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64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12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37:25:040213:17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14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37:25:040212:1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55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21/13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41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 xml:space="preserve">обл. Ивановская, г. Кинешма, ул. </w:t>
            </w:r>
            <w:r w:rsidRPr="00E23B21">
              <w:rPr>
                <w:sz w:val="28"/>
                <w:szCs w:val="28"/>
              </w:rPr>
              <w:lastRenderedPageBreak/>
              <w:t>Дзержинского, дом № 27</w:t>
            </w:r>
          </w:p>
        </w:tc>
      </w:tr>
      <w:tr w:rsidR="00E23B21" w:rsidRPr="00E23B21" w:rsidTr="00E23B21">
        <w:trPr>
          <w:trHeight w:val="846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37:25:040211:5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29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79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33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87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37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37:25:040213:13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37:25:040212:8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7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37:25:040213:14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89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Дзержинского, дом № 8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37:25:040202:8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110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Константина Смурова, дом 4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37:25:040202:9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52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Константина Смурова, дом 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15а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37:25:040212:18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18/15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30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37:25:040211:15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32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1/36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37:25:040212:15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10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11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37:25:040212:16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12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37:25:040221:10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26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19/12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21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37:25:040221:8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12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23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25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27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lastRenderedPageBreak/>
              <w:t>37:25:040221:4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21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31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37:25:040221:2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18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35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50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5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67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 9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37:25:040220:21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35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Льва Толстого, дом №13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37:25:040202:7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137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Подгорная, дом № 80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37:25:040202:3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205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Подгорная, дом № 82</w:t>
            </w:r>
          </w:p>
        </w:tc>
      </w:tr>
      <w:tr w:rsidR="00E23B21" w:rsidRPr="00E23B21" w:rsidTr="00E23B21">
        <w:trPr>
          <w:trHeight w:val="281"/>
        </w:trPr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widowControl w:val="0"/>
              <w:jc w:val="center"/>
              <w:rPr>
                <w:sz w:val="28"/>
                <w:szCs w:val="28"/>
              </w:rPr>
            </w:pPr>
            <w:r w:rsidRPr="00E23B21">
              <w:rPr>
                <w:rFonts w:ascii="Times New Roman CYR" w:hAnsi="Times New Roman CYR" w:cs="Times New Roman CYR"/>
                <w:sz w:val="28"/>
                <w:szCs w:val="28"/>
              </w:rPr>
              <w:t>37:25:040202:4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23B21" w:rsidRPr="00E23B21" w:rsidRDefault="00E23B21" w:rsidP="00E23B21">
            <w:pPr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23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23B21" w:rsidRPr="00E23B21" w:rsidRDefault="00E23B21" w:rsidP="00E23B21">
            <w:pPr>
              <w:ind w:hanging="108"/>
              <w:jc w:val="center"/>
              <w:rPr>
                <w:sz w:val="28"/>
                <w:szCs w:val="28"/>
              </w:rPr>
            </w:pPr>
            <w:r w:rsidRPr="00E23B21">
              <w:rPr>
                <w:sz w:val="28"/>
                <w:szCs w:val="28"/>
              </w:rPr>
              <w:t>обл. Ивановская, г. Кинешма, ул. Подгорная, дом № 84</w:t>
            </w:r>
          </w:p>
        </w:tc>
      </w:tr>
    </w:tbl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</w:t>
      </w:r>
    </w:p>
    <w:p w:rsidR="00E23B21" w:rsidRPr="00E23B21" w:rsidRDefault="00E23B21" w:rsidP="00E23B21">
      <w:pPr>
        <w:jc w:val="both"/>
        <w:rPr>
          <w:b/>
          <w:sz w:val="28"/>
          <w:szCs w:val="28"/>
          <w:u w:val="single"/>
        </w:rPr>
      </w:pPr>
      <w:r w:rsidRPr="00E23B21">
        <w:rPr>
          <w:sz w:val="28"/>
          <w:szCs w:val="28"/>
        </w:rPr>
        <w:t xml:space="preserve">    2. В отношении  земельных участков, указанных в пункте 1  границы публичного сервитута устанавливаются в соответствии со схемой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ВЛ-0,4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N042, L-3,7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№1.</w:t>
      </w:r>
    </w:p>
    <w:p w:rsidR="00E23B21" w:rsidRPr="00E23B21" w:rsidRDefault="00E23B21" w:rsidP="00E23B21">
      <w:pPr>
        <w:jc w:val="both"/>
        <w:rPr>
          <w:rFonts w:ascii="Times New Roman CYR" w:hAnsi="Times New Roman CYR" w:cs="Times New Roman CYR"/>
          <w:b/>
        </w:rPr>
      </w:pPr>
      <w:r w:rsidRPr="00E23B21">
        <w:rPr>
          <w:rFonts w:ascii="Times New Roman CYR" w:hAnsi="Times New Roman CYR" w:cs="Times New Roman CYR"/>
          <w:b/>
        </w:rPr>
        <w:t xml:space="preserve">     </w:t>
      </w:r>
      <w:r w:rsidRPr="00E23B21">
        <w:rPr>
          <w:sz w:val="28"/>
          <w:szCs w:val="28"/>
        </w:rPr>
        <w:t xml:space="preserve">3. Схема расположения границ (сферы действия) публичного сервитута, устанавливаемого в целях размещения  и дальнейшей эксплуатации объекта электросетевого хозяйства  </w:t>
      </w:r>
      <w:r w:rsidRPr="00E23B21">
        <w:rPr>
          <w:b/>
          <w:sz w:val="28"/>
          <w:szCs w:val="28"/>
          <w:u w:val="single"/>
        </w:rPr>
        <w:t xml:space="preserve">ВЛ-0,4 </w:t>
      </w:r>
      <w:proofErr w:type="spellStart"/>
      <w:r w:rsidRPr="00E23B21">
        <w:rPr>
          <w:b/>
          <w:sz w:val="28"/>
          <w:szCs w:val="28"/>
          <w:u w:val="single"/>
        </w:rPr>
        <w:t>кВ</w:t>
      </w:r>
      <w:proofErr w:type="spellEnd"/>
      <w:r w:rsidRPr="00E23B21">
        <w:rPr>
          <w:b/>
          <w:sz w:val="28"/>
          <w:szCs w:val="28"/>
          <w:u w:val="single"/>
        </w:rPr>
        <w:t xml:space="preserve"> ТП N042, L-3,7 км - </w:t>
      </w:r>
      <w:proofErr w:type="gramStart"/>
      <w:r w:rsidRPr="00E23B21">
        <w:rPr>
          <w:b/>
          <w:sz w:val="28"/>
          <w:szCs w:val="28"/>
          <w:u w:val="single"/>
        </w:rPr>
        <w:t>ЭК</w:t>
      </w:r>
      <w:proofErr w:type="gramEnd"/>
      <w:r w:rsidRPr="00E23B21">
        <w:rPr>
          <w:b/>
          <w:sz w:val="28"/>
          <w:szCs w:val="28"/>
          <w:u w:val="single"/>
        </w:rPr>
        <w:t xml:space="preserve"> №1 </w:t>
      </w:r>
      <w:r w:rsidRPr="00E23B21">
        <w:rPr>
          <w:sz w:val="28"/>
          <w:szCs w:val="28"/>
        </w:rPr>
        <w:t>по адресу: Ивановская область, г. Кинешма, прилагается к настоящему постановлению.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 4. Публичный сервитут сроком на 49 лет предоставляется на безвозмездной основе (Плата за публичный сервитут не устанавливается в соответствии с  п. 4 ст. 3.6 </w:t>
      </w:r>
      <w:r w:rsidRPr="00E23B21">
        <w:rPr>
          <w:color w:val="000000"/>
          <w:sz w:val="28"/>
          <w:szCs w:val="28"/>
          <w:shd w:val="clear" w:color="auto" w:fill="FFFFFF"/>
        </w:rPr>
        <w:t>Федеральный закон от 25 октября 2001 г. N 137-ФЗ "О введении в действие Земельного кодекса Российской Федерации".)</w:t>
      </w:r>
      <w:r w:rsidRPr="00E23B21">
        <w:rPr>
          <w:color w:val="000000"/>
          <w:sz w:val="28"/>
          <w:szCs w:val="28"/>
        </w:rPr>
        <w:t xml:space="preserve">   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 5.   Акционерное общество «Кинешемская городская электросеть» обязано привести земельный участок в состояние, пригодное для использования в соответствии с видом разрешенного использования, в сроки, предусмотренные пунктом  8 статьи 39.50   Земельного кодекса    Российской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Федерации, после завершения на земельном участке деятельности, для обеспечения которой установлен публичный сервитут.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sz w:val="28"/>
          <w:szCs w:val="28"/>
        </w:rPr>
        <w:t xml:space="preserve">    6.  Опубликовать настоящее постановление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       </w:t>
      </w:r>
    </w:p>
    <w:p w:rsidR="00E23B21" w:rsidRPr="00E23B21" w:rsidRDefault="00E23B21" w:rsidP="00E23B21">
      <w:pPr>
        <w:jc w:val="both"/>
        <w:rPr>
          <w:sz w:val="28"/>
          <w:szCs w:val="28"/>
        </w:rPr>
      </w:pPr>
    </w:p>
    <w:p w:rsidR="00E23B21" w:rsidRPr="00E23B21" w:rsidRDefault="00E23B21" w:rsidP="00E23B21">
      <w:pPr>
        <w:jc w:val="both"/>
        <w:rPr>
          <w:sz w:val="28"/>
          <w:szCs w:val="28"/>
        </w:rPr>
      </w:pPr>
      <w:r w:rsidRPr="00E23B21">
        <w:rPr>
          <w:b/>
          <w:sz w:val="28"/>
          <w:szCs w:val="28"/>
        </w:rPr>
        <w:t xml:space="preserve">Глава  </w:t>
      </w:r>
    </w:p>
    <w:p w:rsidR="00E23B21" w:rsidRPr="00E23B21" w:rsidRDefault="00E23B21" w:rsidP="00E23B21">
      <w:pPr>
        <w:jc w:val="both"/>
        <w:rPr>
          <w:b/>
          <w:sz w:val="16"/>
          <w:szCs w:val="16"/>
        </w:rPr>
      </w:pPr>
      <w:r w:rsidRPr="00E23B21">
        <w:rPr>
          <w:b/>
          <w:sz w:val="28"/>
          <w:szCs w:val="28"/>
        </w:rPr>
        <w:t>городского округа Кинешма                                                          В.Г. Ступин</w:t>
      </w:r>
    </w:p>
    <w:p w:rsidR="00E23B21" w:rsidRPr="00E23B21" w:rsidRDefault="00407F71" w:rsidP="00407F71">
      <w:pPr>
        <w:jc w:val="center"/>
        <w:rPr>
          <w:sz w:val="22"/>
          <w:szCs w:val="22"/>
          <w:lang w:eastAsia="x-none"/>
        </w:rPr>
      </w:pPr>
      <w:r>
        <w:rPr>
          <w:noProof/>
        </w:rPr>
        <w:lastRenderedPageBreak/>
        <w:drawing>
          <wp:inline distT="0" distB="0" distL="0" distR="0" wp14:anchorId="379AD828" wp14:editId="4A6336BF">
            <wp:extent cx="657225" cy="828675"/>
            <wp:effectExtent l="0" t="0" r="9525" b="9525"/>
            <wp:docPr id="15" name="Рисунок 15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23B21" w:rsidRDefault="00E23B21" w:rsidP="00BE041D"/>
    <w:p w:rsidR="0071683B" w:rsidRPr="00FB1AD0" w:rsidRDefault="0071683B" w:rsidP="0071683B">
      <w:pPr>
        <w:jc w:val="center"/>
        <w:rPr>
          <w:b/>
          <w:spacing w:val="60"/>
          <w:sz w:val="56"/>
          <w:szCs w:val="60"/>
        </w:rPr>
      </w:pPr>
      <w:r w:rsidRPr="00FB1AD0">
        <w:rPr>
          <w:b/>
          <w:spacing w:val="60"/>
          <w:sz w:val="56"/>
          <w:szCs w:val="60"/>
        </w:rPr>
        <w:t>ПОСТАНОВЛЕНИЕ</w:t>
      </w:r>
    </w:p>
    <w:p w:rsidR="0071683B" w:rsidRPr="00FB1AD0" w:rsidRDefault="0071683B" w:rsidP="0071683B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 xml:space="preserve">администрации </w:t>
      </w:r>
    </w:p>
    <w:p w:rsidR="0071683B" w:rsidRPr="00FB1AD0" w:rsidRDefault="0071683B" w:rsidP="0071683B">
      <w:pPr>
        <w:jc w:val="center"/>
        <w:rPr>
          <w:b/>
          <w:spacing w:val="56"/>
          <w:sz w:val="36"/>
          <w:szCs w:val="38"/>
        </w:rPr>
      </w:pPr>
      <w:r w:rsidRPr="00FB1AD0">
        <w:rPr>
          <w:b/>
          <w:spacing w:val="56"/>
          <w:sz w:val="36"/>
          <w:szCs w:val="38"/>
        </w:rPr>
        <w:t>городского округа Кинешма</w:t>
      </w:r>
    </w:p>
    <w:p w:rsidR="00407F71" w:rsidRPr="00407F71" w:rsidRDefault="00407F71" w:rsidP="0071683B"/>
    <w:p w:rsidR="00407F71" w:rsidRPr="00407F71" w:rsidRDefault="00407F71" w:rsidP="00407F71">
      <w:pPr>
        <w:jc w:val="center"/>
        <w:rPr>
          <w:b/>
          <w:sz w:val="28"/>
          <w:u w:val="single"/>
        </w:rPr>
      </w:pPr>
      <w:r w:rsidRPr="00407F71">
        <w:rPr>
          <w:b/>
          <w:sz w:val="28"/>
          <w:u w:val="single"/>
        </w:rPr>
        <w:t>от  13.01.2025 № 13-п</w:t>
      </w:r>
    </w:p>
    <w:p w:rsidR="00407F71" w:rsidRPr="00407F71" w:rsidRDefault="00407F71" w:rsidP="00407F71">
      <w:pPr>
        <w:rPr>
          <w:b/>
        </w:rPr>
      </w:pPr>
    </w:p>
    <w:p w:rsidR="00407F71" w:rsidRPr="00407F71" w:rsidRDefault="00407F71" w:rsidP="00407F71">
      <w:pPr>
        <w:tabs>
          <w:tab w:val="left" w:pos="0"/>
        </w:tabs>
        <w:ind w:right="424"/>
        <w:jc w:val="center"/>
        <w:rPr>
          <w:b/>
          <w:sz w:val="28"/>
        </w:rPr>
      </w:pPr>
      <w:r w:rsidRPr="00407F71">
        <w:rPr>
          <w:b/>
          <w:sz w:val="28"/>
        </w:rPr>
        <w:t xml:space="preserve">Об утверждении отчета о выполнении Прогнозного плана (программы) приватизации муниципального имущества </w:t>
      </w:r>
    </w:p>
    <w:p w:rsidR="00407F71" w:rsidRPr="00407F71" w:rsidRDefault="00407F71" w:rsidP="00407F71">
      <w:pPr>
        <w:tabs>
          <w:tab w:val="left" w:pos="0"/>
        </w:tabs>
        <w:ind w:right="424"/>
        <w:jc w:val="center"/>
        <w:rPr>
          <w:b/>
          <w:sz w:val="28"/>
        </w:rPr>
      </w:pPr>
      <w:r w:rsidRPr="00407F71">
        <w:rPr>
          <w:b/>
          <w:sz w:val="28"/>
        </w:rPr>
        <w:t>городского округа  Кинешма за 2024 год</w:t>
      </w:r>
    </w:p>
    <w:p w:rsidR="00407F71" w:rsidRPr="00407F71" w:rsidRDefault="00407F71" w:rsidP="00407F71">
      <w:pPr>
        <w:ind w:right="1985"/>
        <w:jc w:val="both"/>
        <w:rPr>
          <w:b/>
          <w:sz w:val="28"/>
        </w:rPr>
      </w:pPr>
    </w:p>
    <w:p w:rsidR="00407F71" w:rsidRPr="00407F71" w:rsidRDefault="00407F71" w:rsidP="00407F71">
      <w:pPr>
        <w:ind w:right="1985"/>
        <w:jc w:val="both"/>
        <w:rPr>
          <w:b/>
          <w:sz w:val="28"/>
        </w:rPr>
      </w:pPr>
    </w:p>
    <w:p w:rsidR="00407F71" w:rsidRPr="00407F71" w:rsidRDefault="00407F71" w:rsidP="00407F71">
      <w:pPr>
        <w:tabs>
          <w:tab w:val="left" w:pos="0"/>
          <w:tab w:val="left" w:pos="567"/>
        </w:tabs>
        <w:ind w:right="-1"/>
        <w:jc w:val="both"/>
        <w:rPr>
          <w:sz w:val="28"/>
        </w:rPr>
      </w:pPr>
      <w:r w:rsidRPr="00407F71">
        <w:rPr>
          <w:bCs/>
          <w:iCs/>
          <w:sz w:val="28"/>
        </w:rPr>
        <w:tab/>
        <w:t>В соответствии</w:t>
      </w:r>
      <w:r w:rsidRPr="00407F71">
        <w:rPr>
          <w:sz w:val="28"/>
        </w:rPr>
        <w:t xml:space="preserve"> со статьёй 10</w:t>
      </w:r>
      <w:r w:rsidRPr="00407F71">
        <w:rPr>
          <w:bCs/>
          <w:iCs/>
          <w:sz w:val="28"/>
        </w:rPr>
        <w:t xml:space="preserve"> </w:t>
      </w:r>
      <w:r w:rsidRPr="00407F71">
        <w:rPr>
          <w:sz w:val="28"/>
        </w:rPr>
        <w:t>Федерального закона от 21.12.2001 № 178-ФЗ «О приватизации государственного и муниципального имущества», руководствуясь статьями 41, 46, 56 Устава муниципального образования «Городской округ Кинешма», администрация городского округа Кинешма</w:t>
      </w:r>
    </w:p>
    <w:p w:rsidR="00407F71" w:rsidRPr="00407F71" w:rsidRDefault="00407F71" w:rsidP="00407F71">
      <w:pPr>
        <w:ind w:right="-1"/>
        <w:jc w:val="both"/>
        <w:rPr>
          <w:b/>
          <w:sz w:val="28"/>
        </w:rPr>
      </w:pPr>
      <w:r w:rsidRPr="00407F71">
        <w:rPr>
          <w:b/>
          <w:sz w:val="28"/>
        </w:rPr>
        <w:tab/>
      </w:r>
    </w:p>
    <w:p w:rsidR="00407F71" w:rsidRPr="00407F71" w:rsidRDefault="00407F71" w:rsidP="00407F71">
      <w:pPr>
        <w:ind w:right="-1"/>
        <w:jc w:val="both"/>
        <w:rPr>
          <w:b/>
          <w:sz w:val="28"/>
        </w:rPr>
      </w:pPr>
      <w:r w:rsidRPr="00407F71">
        <w:rPr>
          <w:b/>
          <w:sz w:val="28"/>
        </w:rPr>
        <w:t>постановляет:</w:t>
      </w:r>
    </w:p>
    <w:p w:rsidR="00407F71" w:rsidRPr="00407F71" w:rsidRDefault="00407F71" w:rsidP="00407F71">
      <w:pPr>
        <w:ind w:right="-1"/>
        <w:jc w:val="both"/>
        <w:rPr>
          <w:b/>
          <w:sz w:val="28"/>
        </w:rPr>
      </w:pPr>
    </w:p>
    <w:p w:rsidR="00407F71" w:rsidRPr="00407F71" w:rsidRDefault="00407F71" w:rsidP="00407F71">
      <w:pPr>
        <w:tabs>
          <w:tab w:val="left" w:pos="0"/>
          <w:tab w:val="left" w:pos="567"/>
          <w:tab w:val="left" w:pos="993"/>
        </w:tabs>
        <w:ind w:right="-1"/>
        <w:jc w:val="both"/>
        <w:rPr>
          <w:sz w:val="28"/>
        </w:rPr>
      </w:pPr>
      <w:r w:rsidRPr="00407F71">
        <w:rPr>
          <w:sz w:val="28"/>
        </w:rPr>
        <w:tab/>
        <w:t>1.</w:t>
      </w:r>
      <w:r w:rsidRPr="00407F71">
        <w:rPr>
          <w:sz w:val="28"/>
        </w:rPr>
        <w:tab/>
        <w:t>Утвердить отчет о выполнении Прогнозного плана (программы) приватизации муниципального имущества городского округа Кинешма за 2024 год согласно Приложению.</w:t>
      </w:r>
    </w:p>
    <w:p w:rsidR="00407F71" w:rsidRPr="00407F71" w:rsidRDefault="00407F71" w:rsidP="00407F71">
      <w:pPr>
        <w:tabs>
          <w:tab w:val="left" w:pos="0"/>
          <w:tab w:val="left" w:pos="567"/>
          <w:tab w:val="left" w:pos="993"/>
        </w:tabs>
        <w:ind w:right="-1"/>
        <w:jc w:val="both"/>
        <w:rPr>
          <w:sz w:val="28"/>
        </w:rPr>
      </w:pPr>
      <w:r w:rsidRPr="00407F71">
        <w:rPr>
          <w:sz w:val="28"/>
        </w:rPr>
        <w:tab/>
        <w:t>2.</w:t>
      </w:r>
      <w:r w:rsidRPr="00407F71">
        <w:rPr>
          <w:sz w:val="28"/>
        </w:rPr>
        <w:tab/>
        <w:t>Комитету имущественных и земельных отношений администрации городского округа Кинешма направить информацию о результатах приватизации муниципального имущества в срок до  1 марта 2025 года в городскую Думу городского округа Кинешма.</w:t>
      </w:r>
    </w:p>
    <w:p w:rsidR="00407F71" w:rsidRPr="00407F71" w:rsidRDefault="00407F71" w:rsidP="00407F71">
      <w:pPr>
        <w:ind w:firstLine="567"/>
        <w:jc w:val="both"/>
        <w:rPr>
          <w:sz w:val="28"/>
        </w:rPr>
      </w:pPr>
      <w:r w:rsidRPr="00407F71">
        <w:rPr>
          <w:sz w:val="28"/>
        </w:rPr>
        <w:t>3.Настоящее постановление и отчет о результатах выполнения Прогнозного плана (программы) приватизации муниципального имущества городского округа Кинешма за 2024 год опубликовать в «Вестнике органов местного самоуправления городского округа Кинешма» и разместить на официальном сайте администрации городского округа Кинешма в сети «Интернет».</w:t>
      </w:r>
    </w:p>
    <w:p w:rsidR="00407F71" w:rsidRPr="00407F71" w:rsidRDefault="00407F71" w:rsidP="00407F71">
      <w:pPr>
        <w:tabs>
          <w:tab w:val="left" w:pos="0"/>
          <w:tab w:val="left" w:pos="567"/>
          <w:tab w:val="left" w:pos="993"/>
        </w:tabs>
        <w:autoSpaceDE w:val="0"/>
        <w:autoSpaceDN w:val="0"/>
        <w:adjustRightInd w:val="0"/>
        <w:ind w:right="-1"/>
        <w:jc w:val="both"/>
        <w:rPr>
          <w:rFonts w:ascii="Arial" w:hAnsi="Arial" w:cs="Arial"/>
          <w:sz w:val="28"/>
        </w:rPr>
      </w:pPr>
    </w:p>
    <w:p w:rsidR="00407F71" w:rsidRPr="00407F71" w:rsidRDefault="00407F71" w:rsidP="00407F71">
      <w:pPr>
        <w:tabs>
          <w:tab w:val="left" w:pos="0"/>
        </w:tabs>
        <w:ind w:right="-1"/>
        <w:jc w:val="both"/>
        <w:rPr>
          <w:sz w:val="28"/>
        </w:rPr>
      </w:pPr>
    </w:p>
    <w:p w:rsidR="00407F71" w:rsidRPr="00407F71" w:rsidRDefault="00407F71" w:rsidP="00407F71">
      <w:pPr>
        <w:tabs>
          <w:tab w:val="left" w:pos="0"/>
        </w:tabs>
        <w:ind w:right="-1"/>
        <w:jc w:val="both"/>
        <w:rPr>
          <w:b/>
          <w:sz w:val="28"/>
        </w:rPr>
      </w:pPr>
      <w:r w:rsidRPr="00407F71">
        <w:rPr>
          <w:b/>
          <w:sz w:val="28"/>
        </w:rPr>
        <w:t>Глава</w:t>
      </w:r>
    </w:p>
    <w:p w:rsidR="00407F71" w:rsidRPr="00407F71" w:rsidRDefault="00407F71" w:rsidP="00407F71">
      <w:pPr>
        <w:tabs>
          <w:tab w:val="left" w:pos="0"/>
        </w:tabs>
        <w:ind w:right="-1"/>
        <w:jc w:val="both"/>
        <w:rPr>
          <w:sz w:val="22"/>
        </w:rPr>
      </w:pPr>
      <w:r w:rsidRPr="00407F71">
        <w:rPr>
          <w:b/>
          <w:sz w:val="28"/>
        </w:rPr>
        <w:t>городского округа Кинешма                                                В.Г. Ступин</w:t>
      </w:r>
    </w:p>
    <w:p w:rsidR="00407F71" w:rsidRPr="00407F71" w:rsidRDefault="00407F71" w:rsidP="00407F71">
      <w:pPr>
        <w:tabs>
          <w:tab w:val="left" w:pos="0"/>
        </w:tabs>
        <w:ind w:right="-1"/>
        <w:rPr>
          <w:sz w:val="28"/>
        </w:rPr>
      </w:pPr>
    </w:p>
    <w:p w:rsidR="00407F71" w:rsidRPr="00407F71" w:rsidRDefault="00407F71" w:rsidP="00407F71">
      <w:pPr>
        <w:jc w:val="center"/>
        <w:rPr>
          <w:b/>
          <w:sz w:val="28"/>
        </w:rPr>
      </w:pPr>
    </w:p>
    <w:p w:rsidR="00157241" w:rsidRDefault="00157241" w:rsidP="00BE041D">
      <w:pPr>
        <w:rPr>
          <w:sz w:val="28"/>
        </w:rPr>
        <w:sectPr w:rsidR="00157241" w:rsidSect="00597405">
          <w:headerReference w:type="default" r:id="rId9"/>
          <w:pgSz w:w="11906" w:h="16838"/>
          <w:pgMar w:top="1135" w:right="850" w:bottom="1134" w:left="1701" w:header="708" w:footer="708" w:gutter="0"/>
          <w:cols w:space="708"/>
          <w:titlePg/>
          <w:docGrid w:linePitch="360"/>
        </w:sectPr>
      </w:pPr>
    </w:p>
    <w:p w:rsidR="00C47727" w:rsidRPr="00C47727" w:rsidRDefault="00C47727" w:rsidP="00C47727">
      <w:pPr>
        <w:jc w:val="right"/>
      </w:pPr>
      <w:r w:rsidRPr="00C47727">
        <w:lastRenderedPageBreak/>
        <w:t xml:space="preserve">Приложение к постановлению администрации </w:t>
      </w:r>
    </w:p>
    <w:p w:rsidR="00C47727" w:rsidRPr="00C47727" w:rsidRDefault="00C47727" w:rsidP="00C47727">
      <w:pPr>
        <w:jc w:val="right"/>
      </w:pPr>
      <w:r w:rsidRPr="00C47727">
        <w:t xml:space="preserve">городского округа Кинешма </w:t>
      </w:r>
    </w:p>
    <w:p w:rsidR="00C47727" w:rsidRPr="00C47727" w:rsidRDefault="00C47727" w:rsidP="00C47727">
      <w:pPr>
        <w:jc w:val="right"/>
      </w:pPr>
      <w:r w:rsidRPr="00C47727">
        <w:t xml:space="preserve"> от 13.01.2025 №13-п</w:t>
      </w:r>
    </w:p>
    <w:p w:rsidR="00C47727" w:rsidRPr="00C47727" w:rsidRDefault="00C47727" w:rsidP="00C47727">
      <w:pPr>
        <w:jc w:val="center"/>
        <w:rPr>
          <w:sz w:val="27"/>
          <w:szCs w:val="27"/>
        </w:rPr>
      </w:pPr>
      <w:r w:rsidRPr="00C47727">
        <w:rPr>
          <w:sz w:val="27"/>
          <w:szCs w:val="27"/>
        </w:rPr>
        <w:t xml:space="preserve">Отчет </w:t>
      </w:r>
    </w:p>
    <w:p w:rsidR="00C47727" w:rsidRPr="00C47727" w:rsidRDefault="00C47727" w:rsidP="00C47727">
      <w:pPr>
        <w:jc w:val="center"/>
        <w:rPr>
          <w:sz w:val="27"/>
          <w:szCs w:val="27"/>
        </w:rPr>
      </w:pPr>
      <w:r w:rsidRPr="00C47727">
        <w:rPr>
          <w:sz w:val="27"/>
          <w:szCs w:val="27"/>
        </w:rPr>
        <w:t>о результатах приватизации муниципального имущества</w:t>
      </w:r>
    </w:p>
    <w:p w:rsidR="00C47727" w:rsidRPr="00C47727" w:rsidRDefault="00C47727" w:rsidP="00C47727">
      <w:pPr>
        <w:jc w:val="center"/>
        <w:rPr>
          <w:sz w:val="27"/>
          <w:szCs w:val="27"/>
        </w:rPr>
      </w:pPr>
      <w:r w:rsidRPr="00C47727">
        <w:rPr>
          <w:sz w:val="27"/>
          <w:szCs w:val="27"/>
        </w:rPr>
        <w:t>городского округа Кинешма за 2024 год</w:t>
      </w:r>
    </w:p>
    <w:p w:rsidR="00C47727" w:rsidRPr="00C47727" w:rsidRDefault="00C47727" w:rsidP="00C47727"/>
    <w:p w:rsidR="00C47727" w:rsidRPr="00C47727" w:rsidRDefault="00C47727" w:rsidP="00C47727"/>
    <w:tbl>
      <w:tblPr>
        <w:tblW w:w="14925" w:type="dxa"/>
        <w:tblLayout w:type="fixed"/>
        <w:tblLook w:val="01E0" w:firstRow="1" w:lastRow="1" w:firstColumn="1" w:lastColumn="1" w:noHBand="0" w:noVBand="0"/>
      </w:tblPr>
      <w:tblGrid>
        <w:gridCol w:w="535"/>
        <w:gridCol w:w="5694"/>
        <w:gridCol w:w="1534"/>
        <w:gridCol w:w="1559"/>
        <w:gridCol w:w="1985"/>
        <w:gridCol w:w="1701"/>
        <w:gridCol w:w="1917"/>
      </w:tblGrid>
      <w:tr w:rsidR="00C47727" w:rsidRPr="00C47727" w:rsidTr="004771DB">
        <w:trPr>
          <w:trHeight w:val="1326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r w:rsidRPr="00C47727">
              <w:t>№</w:t>
            </w:r>
          </w:p>
          <w:p w:rsidR="00C47727" w:rsidRPr="00C47727" w:rsidRDefault="00C47727" w:rsidP="00C47727">
            <w:proofErr w:type="gramStart"/>
            <w:r w:rsidRPr="00C47727">
              <w:t>п</w:t>
            </w:r>
            <w:proofErr w:type="gramEnd"/>
            <w:r w:rsidRPr="00C47727">
              <w:t>/п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r w:rsidRPr="00C47727">
              <w:t xml:space="preserve">Характеристика муниципального имущества 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r w:rsidRPr="00C47727">
              <w:t>Способ</w:t>
            </w:r>
          </w:p>
          <w:p w:rsidR="00C47727" w:rsidRPr="00C47727" w:rsidRDefault="00C47727" w:rsidP="00C47727">
            <w:r w:rsidRPr="00C47727">
              <w:t>продажи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pPr>
              <w:jc w:val="center"/>
            </w:pPr>
            <w:r w:rsidRPr="00C47727">
              <w:t>Начальная цена (руб.)</w:t>
            </w:r>
          </w:p>
          <w:p w:rsidR="00C47727" w:rsidRPr="00C47727" w:rsidRDefault="00C47727" w:rsidP="00C47727">
            <w:r w:rsidRPr="00C47727">
              <w:t>с учетом НДС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pPr>
              <w:jc w:val="center"/>
            </w:pPr>
            <w:r w:rsidRPr="00C47727">
              <w:t>Цена продажи (руб.)</w:t>
            </w:r>
          </w:p>
          <w:p w:rsidR="00C47727" w:rsidRPr="00C47727" w:rsidRDefault="00C47727" w:rsidP="00C47727">
            <w:r w:rsidRPr="00C47727">
              <w:t>с учетом НДС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pPr>
              <w:jc w:val="both"/>
            </w:pPr>
            <w:r w:rsidRPr="00C47727">
              <w:t>Срок продажи (дата подведения итогов торгов)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727" w:rsidRPr="00C47727" w:rsidRDefault="00C47727" w:rsidP="00C47727">
            <w:r w:rsidRPr="00C47727">
              <w:t>Примечание</w:t>
            </w:r>
          </w:p>
          <w:p w:rsidR="00C47727" w:rsidRPr="00C47727" w:rsidRDefault="00C47727" w:rsidP="00C47727">
            <w:r w:rsidRPr="00C47727">
              <w:t xml:space="preserve"> </w:t>
            </w: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  <w:r w:rsidRPr="00C47727">
              <w:t xml:space="preserve">здание, назначение: нежилое, наименование: баня 173, количество этажей: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подземных: 0, кадастровый номер 37:25:030101:323, площадь 314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Котовского, д. 2 совместно с земельным участком, кадастровый номер 37:25:030101:418, площадь 1113+/-12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разрешенное использование: бытовое обслуживание, по адресу: Ивановская область, г. Кинешма, 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pacing w:val="-4"/>
              </w:rPr>
              <w:t>1 166 000,00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pacing w:val="-4"/>
              </w:rPr>
              <w:t>1 166 000,00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05.03.2024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</w:pPr>
            <w:r w:rsidRPr="00C47727">
              <w:t>Приватизация единым лотом</w:t>
            </w:r>
          </w:p>
          <w:p w:rsidR="00C47727" w:rsidRPr="00C47727" w:rsidRDefault="00C47727" w:rsidP="00C47727">
            <w:pPr>
              <w:ind w:right="-1"/>
              <w:jc w:val="both"/>
            </w:pPr>
            <w:r w:rsidRPr="00C47727">
              <w:rPr>
                <w:b/>
              </w:rPr>
              <w:t xml:space="preserve">– </w:t>
            </w:r>
            <w:r w:rsidRPr="00C47727">
              <w:t xml:space="preserve">здание, назначение: нежилое, количество этажей –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37:25:030101:155, площадь 450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адрес объекта: Ивановская область, г. Кинешма, ул. Котовского, д. 2;</w:t>
            </w:r>
          </w:p>
          <w:p w:rsidR="00C47727" w:rsidRPr="00C47727" w:rsidRDefault="00C47727" w:rsidP="00C47727">
            <w:pPr>
              <w:ind w:right="-1" w:firstLine="32"/>
              <w:jc w:val="both"/>
            </w:pPr>
            <w:r w:rsidRPr="00C47727">
              <w:rPr>
                <w:b/>
              </w:rPr>
              <w:lastRenderedPageBreak/>
              <w:t>–</w:t>
            </w:r>
            <w:r w:rsidRPr="00C47727">
              <w:t xml:space="preserve"> здание, назначение: нежилое, количество этажей –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37:25:030101:150, площадь 694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адрес объекта: Ивановская область, г. Кинешма, ул. Котовского, д. 2;</w:t>
            </w:r>
          </w:p>
          <w:p w:rsidR="00C47727" w:rsidRPr="00C47727" w:rsidRDefault="00C47727" w:rsidP="00C47727">
            <w:pPr>
              <w:ind w:right="-1" w:firstLine="480"/>
              <w:jc w:val="both"/>
            </w:pPr>
            <w:r w:rsidRPr="00C47727">
              <w:rPr>
                <w:b/>
              </w:rPr>
              <w:t>–</w:t>
            </w:r>
            <w:r w:rsidRPr="00C47727">
              <w:t xml:space="preserve"> здание, назначение: нежилое, количество этажей – 3,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37:25:030101:321, площадь 1045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адрес объекта: Ивановская область, г. Кинешма, ул. Котовского, д. 2;</w:t>
            </w:r>
          </w:p>
          <w:p w:rsidR="00C47727" w:rsidRPr="00C47727" w:rsidRDefault="00C47727" w:rsidP="00C47727">
            <w:pPr>
              <w:ind w:right="-1" w:firstLine="32"/>
              <w:jc w:val="both"/>
            </w:pPr>
            <w:r w:rsidRPr="00C47727">
              <w:rPr>
                <w:b/>
              </w:rPr>
              <w:t>–</w:t>
            </w:r>
            <w:r w:rsidRPr="00C47727">
              <w:t xml:space="preserve"> здание, назначение: нежилое, количество этажей – 3,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37:25:030101:181, площадь 2937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адрес объекта: Ивановская область, г. Кинешма, ул. Котовского, д. 2;</w:t>
            </w:r>
          </w:p>
          <w:p w:rsidR="00C47727" w:rsidRPr="00C47727" w:rsidRDefault="00C47727" w:rsidP="00C47727">
            <w:pPr>
              <w:ind w:right="-1"/>
              <w:jc w:val="both"/>
            </w:pPr>
            <w:r w:rsidRPr="00C47727">
              <w:rPr>
                <w:b/>
              </w:rPr>
              <w:t>–</w:t>
            </w:r>
            <w:r w:rsidRPr="00C47727">
              <w:t xml:space="preserve"> здание, назначение: нежилое, количество этажей – 3,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37:25:030101:141, площадь 2937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адрес объекта: Ивановская область, г. Кинешма, ул. Котовского, д. 2;</w:t>
            </w:r>
          </w:p>
          <w:p w:rsidR="00C47727" w:rsidRPr="00C47727" w:rsidRDefault="00C47727" w:rsidP="00C47727">
            <w:pPr>
              <w:spacing w:line="276" w:lineRule="auto"/>
              <w:jc w:val="both"/>
              <w:rPr>
                <w:lang w:eastAsia="en-US"/>
              </w:rPr>
            </w:pPr>
            <w:r w:rsidRPr="00C47727">
              <w:rPr>
                <w:b/>
              </w:rPr>
              <w:t xml:space="preserve">– </w:t>
            </w:r>
            <w:r w:rsidRPr="00C47727">
              <w:t xml:space="preserve">земельный участок, кадастровый номер 37:25:030101:452, площадь 26961+/-57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вид разрешенного использования: легкая промышленность, по адресу: Ивановская область, г. Кинешма, ул. Котовского, д. 2.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14 679 000,00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pacing w:val="-4"/>
              </w:rPr>
              <w:t>14 679 000,00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29.03.2024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lastRenderedPageBreak/>
              <w:t>3.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  <w:rPr>
                <w:lang w:eastAsia="en-US"/>
              </w:rPr>
            </w:pPr>
            <w:r w:rsidRPr="00C47727">
              <w:t xml:space="preserve">помещение, назначение: нежилое помещение, наименование: помещение № 1002, общая площадь 83,3 кв. м, этаж - 1, кадастровый номер 37:25:011130:493, адрес объекта: Ивановская область, г. Кинешма, ул. Маршала Василевского, д. </w:t>
            </w:r>
            <w:r w:rsidRPr="00C47727">
              <w:lastRenderedPageBreak/>
              <w:t>29А, пом. 1002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lastRenderedPageBreak/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pacing w:val="-4"/>
                <w:sz w:val="20"/>
                <w:szCs w:val="20"/>
              </w:rPr>
            </w:pPr>
          </w:p>
          <w:p w:rsidR="00C47727" w:rsidRPr="00C47727" w:rsidRDefault="00C47727" w:rsidP="00C47727">
            <w:pPr>
              <w:rPr>
                <w:sz w:val="20"/>
                <w:szCs w:val="20"/>
              </w:rPr>
            </w:pPr>
            <w:r w:rsidRPr="00C47727">
              <w:rPr>
                <w:spacing w:val="-4"/>
                <w:sz w:val="20"/>
                <w:szCs w:val="20"/>
              </w:rPr>
              <w:t>2 422 000,00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pacing w:val="-4"/>
                <w:sz w:val="20"/>
                <w:szCs w:val="20"/>
              </w:rPr>
            </w:pPr>
          </w:p>
          <w:p w:rsidR="00C47727" w:rsidRPr="00C47727" w:rsidRDefault="00C47727" w:rsidP="00C47727">
            <w:pPr>
              <w:rPr>
                <w:sz w:val="20"/>
                <w:szCs w:val="20"/>
              </w:rPr>
            </w:pPr>
            <w:r w:rsidRPr="00C47727">
              <w:rPr>
                <w:spacing w:val="-4"/>
                <w:sz w:val="20"/>
                <w:szCs w:val="20"/>
              </w:rPr>
              <w:t>2 422 000,00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25.06.2024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lastRenderedPageBreak/>
              <w:t>4.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  <w:rPr>
                <w:lang w:eastAsia="en-US"/>
              </w:rPr>
            </w:pPr>
            <w:r w:rsidRPr="00C47727">
              <w:t xml:space="preserve">сооружение, назначение: причальная набережная Перевалочного района </w:t>
            </w:r>
            <w:r w:rsidRPr="00C47727">
              <w:rPr>
                <w:lang w:val="en-US"/>
              </w:rPr>
              <w:t>I</w:t>
            </w:r>
            <w:r w:rsidRPr="00C47727">
              <w:t xml:space="preserve"> и </w:t>
            </w:r>
            <w:r w:rsidRPr="00C47727">
              <w:rPr>
                <w:lang w:val="en-US"/>
              </w:rPr>
              <w:t>II</w:t>
            </w:r>
            <w:r w:rsidRPr="00C47727">
              <w:t xml:space="preserve"> очереди и причальная набережная ЦММ, наименование: причальная набережная Перевалочного района </w:t>
            </w:r>
            <w:r w:rsidRPr="00C47727">
              <w:rPr>
                <w:lang w:val="en-US"/>
              </w:rPr>
              <w:t>I</w:t>
            </w:r>
            <w:r w:rsidRPr="00C47727">
              <w:t xml:space="preserve"> очереди, причальная набережная Перевалочного района  </w:t>
            </w:r>
            <w:r w:rsidRPr="00C47727">
              <w:rPr>
                <w:lang w:val="en-US"/>
              </w:rPr>
              <w:t>II</w:t>
            </w:r>
            <w:r w:rsidRPr="00C47727">
              <w:t xml:space="preserve"> очереди и причальная набережная ЦММ, протяженность 483 м, кадастровый номер 37:25:030108:15, адрес объекта: Ивановская область, г. Кинешма, ул. Подгорная,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Продажа посредством публичного предложения 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0"/>
                <w:szCs w:val="20"/>
              </w:rPr>
            </w:pPr>
          </w:p>
          <w:p w:rsidR="00C47727" w:rsidRPr="00C47727" w:rsidRDefault="00C47727" w:rsidP="00C47727">
            <w:pPr>
              <w:rPr>
                <w:sz w:val="20"/>
                <w:szCs w:val="20"/>
              </w:rPr>
            </w:pPr>
            <w:r w:rsidRPr="00C47727">
              <w:rPr>
                <w:spacing w:val="-4"/>
                <w:sz w:val="20"/>
                <w:szCs w:val="20"/>
              </w:rPr>
              <w:t>10 559 000,00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0"/>
                <w:szCs w:val="20"/>
              </w:rPr>
            </w:pPr>
          </w:p>
          <w:p w:rsidR="00C47727" w:rsidRPr="00C47727" w:rsidRDefault="00C47727" w:rsidP="00C47727">
            <w:pPr>
              <w:rPr>
                <w:sz w:val="20"/>
                <w:szCs w:val="20"/>
              </w:rPr>
            </w:pPr>
            <w:r w:rsidRPr="00C47727">
              <w:rPr>
                <w:sz w:val="20"/>
                <w:szCs w:val="20"/>
              </w:rPr>
              <w:t>5 279 500,00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25.06.2024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5.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</w:pPr>
            <w:r w:rsidRPr="00C47727">
              <w:t xml:space="preserve">здание хранилища техники, количество этажей –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37:25:030101:145, площадь 3546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Котовского, д. 2 совместно с земельным участком, кадастровый номер 37:25:030101:459, площадь 4368+/-23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разрешенное использование: легкая промышленность, по адресу: Ивановская область, г. Кинешма, 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pacing w:val="-4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4 917 000,00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t>7 129 650,00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26.08.2024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6.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</w:pPr>
            <w:r w:rsidRPr="00C47727">
              <w:t xml:space="preserve">здание хранилище техники, количество этажей –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37:25:030101:148, площадь 1666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Котовского, д. 2 совместно с земельным участком, кадастровый номер 37:25:030101:421, площадь 3994+/-22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категория земель: земли населенных пунктов, разрешенное использование: объекты дорожного сервиса, по адресу: Ивановская область, г. Кинешма, </w:t>
            </w:r>
            <w:r w:rsidRPr="00C47727">
              <w:lastRenderedPageBreak/>
              <w:t>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lastRenderedPageBreak/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2 696 000,00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2 696 000,00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29.08.2024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lastRenderedPageBreak/>
              <w:t>7.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</w:pPr>
            <w:r w:rsidRPr="00C47727">
              <w:t xml:space="preserve">мастерская с гаражом, количество этажей: 1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подземных: 0, кадастровый номер 37:25:000000:196, площадь 226,3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Кирпичная, д. 5 совместно с земельным участком, кадастровый номер 37:25:040611:412, площадь 573+/-8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разрешенное использование: размещение нежилого здания, по адресу: Ивановская область, г. Кинешма, ул. Кирпичная, д. 5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345 00,00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500 250,00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03.10.2024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8.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</w:pPr>
            <w:r w:rsidRPr="00C47727">
              <w:t xml:space="preserve">здание – контрольно-пропускной пункт, количество этажей: 1, 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подземных: 0, кадастровый номер 37:25:030101:175, площадь 55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Котовского, д. 2 совместно с земельным участком, кадастровый номер 37:25:030101:460, площадь 311+/-6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разрешенное использование: легкая промышленность, по адресу: Ивановская область, г. Кинешма, 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Аукцион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401 000,00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t>461 150,00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07.10.2024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9.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</w:pPr>
            <w:r w:rsidRPr="00C47727">
              <w:t xml:space="preserve">здание, назначение: нежилое, наименование – здание хранилище техники, количество этажей –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37:25:030101:161, площадь 1870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Котовского, д. 2 совместно с земельным участком, кадастровый номер 37:25:030101:374, площадь 5839+/-27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категория земель: земли населенных пунктов, разрешенное </w:t>
            </w:r>
            <w:r w:rsidRPr="00C47727">
              <w:lastRenderedPageBreak/>
              <w:t>использование: объекты дорожного сервиса, по адресу: Ивановская область, г. Кинешма, 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lastRenderedPageBreak/>
              <w:t>Продажа посредством публичного предложения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3 316 000,00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t>1 658 000,00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31.10.2024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lastRenderedPageBreak/>
              <w:t>10.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</w:pPr>
            <w:r w:rsidRPr="00C47727">
              <w:t xml:space="preserve">здание, назначение: нежилое, наименование – здание хранилище техники, количество этажей – 1, в </w:t>
            </w:r>
            <w:proofErr w:type="spellStart"/>
            <w:r w:rsidRPr="00C47727">
              <w:t>т.ч</w:t>
            </w:r>
            <w:proofErr w:type="spellEnd"/>
            <w:r w:rsidRPr="00C47727">
              <w:t xml:space="preserve">. подземных - 0, кадастровый номер 37:25:030101:143, площадь 2870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 xml:space="preserve">, адрес объекта: Ивановская область, г. Кинешма, ул. Котовского, д. 2 совместно с земельным участком, кадастровый номер 37:25:030101:458, площадь 5586+/-26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разрешенное использование: легкая промышленность, по адресу: Ивановская область, г. Кинешма, 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Продажа посредством публичного предложения</w:t>
            </w:r>
          </w:p>
          <w:p w:rsidR="00C47727" w:rsidRPr="00C47727" w:rsidRDefault="00C47727" w:rsidP="00C47727">
            <w:pPr>
              <w:spacing w:line="276" w:lineRule="auto"/>
              <w:jc w:val="center"/>
              <w:rPr>
                <w:sz w:val="23"/>
                <w:szCs w:val="23"/>
                <w:lang w:eastAsia="en-US"/>
              </w:rPr>
            </w:pPr>
            <w:r w:rsidRPr="00C47727">
              <w:rPr>
                <w:sz w:val="23"/>
                <w:szCs w:val="23"/>
                <w:lang w:eastAsia="en-US"/>
              </w:rPr>
              <w:t>в электронной форме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pacing w:val="-4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spacing w:val="-4"/>
              </w:rPr>
              <w:t>4 478 000,00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t>2 239 000,00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01.11.2024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sz w:val="23"/>
                <w:szCs w:val="23"/>
                <w:lang w:eastAsia="en-US"/>
              </w:rPr>
            </w:pP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11.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  <w:rPr>
                <w:color w:val="FF0000"/>
              </w:rPr>
            </w:pPr>
            <w:r w:rsidRPr="00C47727">
              <w:rPr>
                <w:color w:val="000000"/>
              </w:rPr>
              <w:t xml:space="preserve">здание, назначение: нежилое, наименование: здание хранилище с рампой, количество этажей 1, в том числе подземных 0, площадь 2160 </w:t>
            </w:r>
            <w:proofErr w:type="spellStart"/>
            <w:r w:rsidRPr="00C47727">
              <w:rPr>
                <w:color w:val="000000"/>
              </w:rPr>
              <w:t>кв</w:t>
            </w:r>
            <w:proofErr w:type="gramStart"/>
            <w:r w:rsidRPr="00C47727">
              <w:rPr>
                <w:color w:val="000000"/>
              </w:rPr>
              <w:t>.м</w:t>
            </w:r>
            <w:proofErr w:type="spellEnd"/>
            <w:proofErr w:type="gramEnd"/>
            <w:r w:rsidRPr="00C47727">
              <w:rPr>
                <w:color w:val="000000"/>
              </w:rPr>
              <w:t xml:space="preserve">, кадастровый номер 37:25:030101:146, адрес объекта: Ивановская область, г. Кинешма, ул. Котовского, д. 2 совместно с земельным участком, </w:t>
            </w:r>
            <w:r w:rsidRPr="00C47727">
              <w:t xml:space="preserve">кадастровый номер 37:25:030101:463, площадь 5199+/-25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вид разрешенного использования: объекты дорожного сервиса, адрес объекта: Ивановская область, г. Кинешма, ул. Котовского, д. 2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ФЗ № 159-ФЗ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4 242 000,00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4 242 000,00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18.12.2024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both"/>
              <w:rPr>
                <w:lang w:eastAsia="en-US"/>
              </w:rPr>
            </w:pPr>
            <w:r w:rsidRPr="00C47727">
              <w:rPr>
                <w:lang w:eastAsia="en-US"/>
              </w:rPr>
              <w:t>Рассрочка на 5 лет</w:t>
            </w:r>
          </w:p>
        </w:tc>
      </w:tr>
      <w:tr w:rsidR="00C47727" w:rsidRPr="00C47727" w:rsidTr="004771DB">
        <w:trPr>
          <w:trHeight w:val="1108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rPr>
                <w:sz w:val="23"/>
                <w:szCs w:val="23"/>
              </w:rPr>
            </w:pPr>
            <w:r w:rsidRPr="00C47727">
              <w:rPr>
                <w:sz w:val="23"/>
                <w:szCs w:val="23"/>
              </w:rPr>
              <w:t>12.</w:t>
            </w:r>
          </w:p>
        </w:tc>
        <w:tc>
          <w:tcPr>
            <w:tcW w:w="5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jc w:val="both"/>
              <w:rPr>
                <w:color w:val="FF0000"/>
              </w:rPr>
            </w:pPr>
            <w:r w:rsidRPr="00C47727">
              <w:rPr>
                <w:color w:val="000000"/>
              </w:rPr>
              <w:t xml:space="preserve">здание, назначение: нежилое, наименование: прачечная, количество этажей 2, в том числе подземных 0, площадь 837,5 </w:t>
            </w:r>
            <w:proofErr w:type="spellStart"/>
            <w:r w:rsidRPr="00C47727">
              <w:rPr>
                <w:color w:val="000000"/>
              </w:rPr>
              <w:t>кв</w:t>
            </w:r>
            <w:proofErr w:type="gramStart"/>
            <w:r w:rsidRPr="00C47727">
              <w:rPr>
                <w:color w:val="000000"/>
              </w:rPr>
              <w:t>.м</w:t>
            </w:r>
            <w:proofErr w:type="spellEnd"/>
            <w:proofErr w:type="gramEnd"/>
            <w:r w:rsidRPr="00C47727">
              <w:rPr>
                <w:color w:val="000000"/>
              </w:rPr>
              <w:t xml:space="preserve">, кадастровый номер 37:25:020304:55, адрес объекта: Ивановская область, г. Кинешма, ул. им. М. Горького, д. 129 совместно с земельным участком, </w:t>
            </w:r>
            <w:r w:rsidRPr="00C47727">
              <w:t xml:space="preserve">кадастровый </w:t>
            </w:r>
            <w:r w:rsidRPr="00C47727">
              <w:lastRenderedPageBreak/>
              <w:t xml:space="preserve">номер 37:25:020304:358, площадь 1171+/-12 </w:t>
            </w:r>
            <w:proofErr w:type="spellStart"/>
            <w:r w:rsidRPr="00C47727">
              <w:t>кв</w:t>
            </w:r>
            <w:proofErr w:type="gramStart"/>
            <w:r w:rsidRPr="00C47727">
              <w:t>.м</w:t>
            </w:r>
            <w:proofErr w:type="spellEnd"/>
            <w:proofErr w:type="gramEnd"/>
            <w:r w:rsidRPr="00C47727">
              <w:t>, категория земель: земли населенных пунктов, вид разрешенного использования: для размещения нежилого здания прачечная, адрес объекта: Ивановская область, г. Кинешма, ул. им. М. Горького, д. 129</w:t>
            </w:r>
          </w:p>
        </w:tc>
        <w:tc>
          <w:tcPr>
            <w:tcW w:w="1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ФЗ № 159-ФЗ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5 002 000,00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lang w:eastAsia="en-US"/>
              </w:rPr>
            </w:pPr>
            <w:r w:rsidRPr="00C47727">
              <w:rPr>
                <w:lang w:eastAsia="en-US"/>
              </w:rPr>
              <w:t>5 002 000,00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center"/>
              <w:rPr>
                <w:snapToGrid w:val="0"/>
                <w:lang w:eastAsia="en-US"/>
              </w:rPr>
            </w:pPr>
            <w:r w:rsidRPr="00C47727">
              <w:rPr>
                <w:snapToGrid w:val="0"/>
                <w:lang w:eastAsia="en-US"/>
              </w:rPr>
              <w:t>18.12.2024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727" w:rsidRPr="00C47727" w:rsidRDefault="00C47727" w:rsidP="00C47727">
            <w:pPr>
              <w:spacing w:line="276" w:lineRule="auto"/>
              <w:jc w:val="both"/>
              <w:rPr>
                <w:lang w:eastAsia="en-US"/>
              </w:rPr>
            </w:pPr>
          </w:p>
          <w:p w:rsidR="00C47727" w:rsidRPr="00C47727" w:rsidRDefault="00C47727" w:rsidP="00C47727">
            <w:pPr>
              <w:spacing w:line="276" w:lineRule="auto"/>
              <w:jc w:val="both"/>
              <w:rPr>
                <w:lang w:eastAsia="en-US"/>
              </w:rPr>
            </w:pPr>
            <w:r w:rsidRPr="00C47727">
              <w:rPr>
                <w:lang w:eastAsia="en-US"/>
              </w:rPr>
              <w:t>Рассрочка на 5 года</w:t>
            </w:r>
          </w:p>
        </w:tc>
      </w:tr>
    </w:tbl>
    <w:p w:rsidR="00C47727" w:rsidRPr="00C47727" w:rsidRDefault="00C47727" w:rsidP="00C47727">
      <w:pPr>
        <w:jc w:val="both"/>
      </w:pPr>
    </w:p>
    <w:p w:rsidR="00C47727" w:rsidRPr="00C47727" w:rsidRDefault="00C47727" w:rsidP="00C47727">
      <w:pPr>
        <w:ind w:right="-314"/>
        <w:jc w:val="both"/>
        <w:rPr>
          <w:b/>
          <w:sz w:val="28"/>
          <w:szCs w:val="28"/>
        </w:rPr>
      </w:pPr>
      <w:proofErr w:type="gramStart"/>
      <w:r w:rsidRPr="00C47727">
        <w:rPr>
          <w:sz w:val="28"/>
          <w:szCs w:val="28"/>
        </w:rPr>
        <w:t>По результатам выполнения Прогнозного плана (программы) приватизации муниципального имущества городского округа Кинешма  и  Федерального закона от 22.07.2008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за 2024 год поступило от продажи недвижимого имущества денежных</w:t>
      </w:r>
      <w:proofErr w:type="gramEnd"/>
      <w:r w:rsidRPr="00C47727">
        <w:rPr>
          <w:sz w:val="28"/>
          <w:szCs w:val="28"/>
        </w:rPr>
        <w:t xml:space="preserve"> сре</w:t>
      </w:r>
      <w:proofErr w:type="gramStart"/>
      <w:r w:rsidRPr="00C47727">
        <w:rPr>
          <w:sz w:val="28"/>
          <w:szCs w:val="28"/>
        </w:rPr>
        <w:t>дств в г</w:t>
      </w:r>
      <w:proofErr w:type="gramEnd"/>
      <w:r w:rsidRPr="00C47727">
        <w:rPr>
          <w:sz w:val="28"/>
          <w:szCs w:val="28"/>
        </w:rPr>
        <w:t>ородской бюджет на сумму 35 544 148 рублей 13 копеек (тридцать пять миллионов пятьсот сорок четыре тысячи сто сорок восемь рублей 13 копеек)  без учета налога на добавленную стоимость.</w:t>
      </w:r>
    </w:p>
    <w:p w:rsidR="00C47727" w:rsidRPr="00C47727" w:rsidRDefault="00C47727" w:rsidP="00C47727">
      <w:pPr>
        <w:ind w:right="-314"/>
        <w:jc w:val="both"/>
        <w:rPr>
          <w:sz w:val="27"/>
          <w:szCs w:val="27"/>
        </w:rPr>
      </w:pPr>
    </w:p>
    <w:p w:rsidR="00C47727" w:rsidRPr="00C47727" w:rsidRDefault="00C47727" w:rsidP="00C47727">
      <w:pPr>
        <w:jc w:val="center"/>
        <w:rPr>
          <w:b/>
        </w:rPr>
      </w:pPr>
    </w:p>
    <w:p w:rsidR="00D778FC" w:rsidRDefault="00D778FC" w:rsidP="00BE041D">
      <w:pPr>
        <w:rPr>
          <w:sz w:val="28"/>
        </w:rPr>
        <w:sectPr w:rsidR="00D778FC" w:rsidSect="00157241">
          <w:pgSz w:w="16838" w:h="11906" w:orient="landscape"/>
          <w:pgMar w:top="850" w:right="1134" w:bottom="1701" w:left="1135" w:header="708" w:footer="708" w:gutter="0"/>
          <w:cols w:space="708"/>
          <w:docGrid w:linePitch="360"/>
        </w:sectPr>
      </w:pPr>
    </w:p>
    <w:p w:rsidR="00FA43E7" w:rsidRPr="00FA43E7" w:rsidRDefault="00FA43E7" w:rsidP="00FA43E7">
      <w:pPr>
        <w:suppressAutoHyphens/>
        <w:jc w:val="center"/>
        <w:rPr>
          <w:rFonts w:eastAsia="Calibri"/>
          <w:b/>
          <w:lang w:eastAsia="en-US"/>
        </w:rPr>
      </w:pPr>
      <w:r w:rsidRPr="00FA43E7">
        <w:rPr>
          <w:rFonts w:eastAsia="Calibri"/>
          <w:b/>
          <w:lang w:eastAsia="en-US"/>
        </w:rPr>
        <w:lastRenderedPageBreak/>
        <w:t>СОДЕРЖАНИЕ</w:t>
      </w:r>
    </w:p>
    <w:p w:rsidR="00FA43E7" w:rsidRPr="00FA43E7" w:rsidRDefault="00FA43E7" w:rsidP="00FA43E7">
      <w:pPr>
        <w:widowControl w:val="0"/>
        <w:autoSpaceDE w:val="0"/>
        <w:autoSpaceDN w:val="0"/>
        <w:adjustRightInd w:val="0"/>
        <w:ind w:firstLine="720"/>
        <w:jc w:val="both"/>
        <w:rPr>
          <w:rFonts w:eastAsia="Calibri"/>
          <w:lang w:eastAsia="en-US"/>
        </w:rPr>
      </w:pPr>
    </w:p>
    <w:tbl>
      <w:tblPr>
        <w:tblpPr w:leftFromText="180" w:rightFromText="180" w:vertAnchor="text" w:horzAnchor="margin" w:tblpXSpec="center" w:tblpY="423"/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464"/>
        <w:gridCol w:w="709"/>
      </w:tblGrid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FA43E7">
              <w:rPr>
                <w:rFonts w:eastAsia="Calibri"/>
                <w:b/>
                <w:lang w:eastAsia="en-US"/>
              </w:rPr>
              <w:t>Заголовок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FA43E7">
              <w:rPr>
                <w:rFonts w:eastAsia="Calibri"/>
                <w:b/>
                <w:lang w:eastAsia="en-US"/>
              </w:rPr>
              <w:t>Стр.</w:t>
            </w:r>
          </w:p>
        </w:tc>
      </w:tr>
      <w:tr w:rsidR="00FA43E7" w:rsidRPr="00FA43E7" w:rsidTr="004771DB">
        <w:trPr>
          <w:trHeight w:val="246"/>
        </w:trPr>
        <w:tc>
          <w:tcPr>
            <w:tcW w:w="101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lang w:eastAsia="en-US"/>
              </w:rPr>
            </w:pPr>
            <w:r w:rsidRPr="00FA43E7">
              <w:rPr>
                <w:rFonts w:eastAsia="Calibri"/>
                <w:b/>
                <w:bCs/>
                <w:lang w:eastAsia="en-US"/>
              </w:rPr>
              <w:t>ПОСТАНОВЛЕНИЕ АДМИНИСТРАЦИИ ГОРОДСКОГО ОКРУГА КИНЕШМА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14CB" w:rsidRPr="00F714CB" w:rsidRDefault="00F714CB" w:rsidP="00F714CB">
            <w:pPr>
              <w:jc w:val="both"/>
              <w:rPr>
                <w:b/>
                <w:szCs w:val="28"/>
                <w:u w:val="single"/>
              </w:rPr>
            </w:pPr>
            <w:r w:rsidRPr="00F714CB">
              <w:rPr>
                <w:b/>
                <w:szCs w:val="28"/>
                <w:u w:val="single"/>
              </w:rPr>
              <w:t>от  28.12.2024 №  2365-п</w:t>
            </w:r>
          </w:p>
          <w:p w:rsidR="00FA43E7" w:rsidRPr="00FA43E7" w:rsidRDefault="00F714CB" w:rsidP="00F714CB">
            <w:pPr>
              <w:jc w:val="both"/>
              <w:outlineLvl w:val="0"/>
            </w:pPr>
            <w:r w:rsidRPr="00F714CB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F714CB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F714CB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8DD" w:rsidRPr="00C238DD" w:rsidRDefault="00C238DD" w:rsidP="00C238DD">
            <w:pPr>
              <w:jc w:val="both"/>
              <w:rPr>
                <w:b/>
                <w:szCs w:val="28"/>
                <w:u w:val="single"/>
              </w:rPr>
            </w:pPr>
            <w:r w:rsidRPr="00C238DD">
              <w:rPr>
                <w:b/>
                <w:szCs w:val="28"/>
                <w:u w:val="single"/>
              </w:rPr>
              <w:t>от  28.12.2024 №  2366-п</w:t>
            </w:r>
          </w:p>
          <w:p w:rsidR="00FA43E7" w:rsidRPr="00FA43E7" w:rsidRDefault="00C238DD" w:rsidP="00C238DD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C238DD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C238DD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C238DD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0145" w:rsidRPr="00180145" w:rsidRDefault="00180145" w:rsidP="00180145">
            <w:pPr>
              <w:jc w:val="both"/>
              <w:rPr>
                <w:b/>
                <w:szCs w:val="28"/>
                <w:u w:val="single"/>
              </w:rPr>
            </w:pPr>
            <w:r w:rsidRPr="00180145">
              <w:rPr>
                <w:b/>
                <w:szCs w:val="28"/>
                <w:u w:val="single"/>
              </w:rPr>
              <w:t>от  28.12.2024 №  2367-п</w:t>
            </w:r>
          </w:p>
          <w:p w:rsidR="00FA43E7" w:rsidRPr="00FA43E7" w:rsidRDefault="00180145" w:rsidP="00180145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180145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180145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180145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6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6786" w:rsidRPr="00B86786" w:rsidRDefault="00B86786" w:rsidP="00B86786">
            <w:pPr>
              <w:jc w:val="both"/>
              <w:rPr>
                <w:b/>
                <w:szCs w:val="28"/>
                <w:u w:val="single"/>
              </w:rPr>
            </w:pPr>
            <w:r w:rsidRPr="00B86786">
              <w:rPr>
                <w:b/>
                <w:szCs w:val="28"/>
                <w:u w:val="single"/>
              </w:rPr>
              <w:t>от  28.12.2024 №  2368-п</w:t>
            </w:r>
          </w:p>
          <w:p w:rsidR="00FA43E7" w:rsidRPr="00FA43E7" w:rsidRDefault="00B86786" w:rsidP="00B86786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B86786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B86786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B86786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8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8" w:rsidRPr="00523B28" w:rsidRDefault="00523B28" w:rsidP="00523B28">
            <w:pPr>
              <w:jc w:val="both"/>
              <w:rPr>
                <w:b/>
                <w:szCs w:val="28"/>
                <w:u w:val="single"/>
              </w:rPr>
            </w:pPr>
            <w:r w:rsidRPr="00523B28">
              <w:rPr>
                <w:b/>
                <w:szCs w:val="28"/>
                <w:u w:val="single"/>
              </w:rPr>
              <w:t>от  28.12.2024 №  2369-п</w:t>
            </w:r>
          </w:p>
          <w:p w:rsidR="00FA43E7" w:rsidRPr="00FA43E7" w:rsidRDefault="00523B28" w:rsidP="00523B28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523B28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523B28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523B28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10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23B28" w:rsidRPr="00523B28" w:rsidRDefault="00523B28" w:rsidP="00523B28">
            <w:pPr>
              <w:jc w:val="both"/>
              <w:rPr>
                <w:b/>
                <w:szCs w:val="28"/>
                <w:u w:val="single"/>
              </w:rPr>
            </w:pPr>
            <w:r w:rsidRPr="00523B28">
              <w:rPr>
                <w:b/>
                <w:szCs w:val="28"/>
                <w:u w:val="single"/>
              </w:rPr>
              <w:t>от  28.12.2024 №  2370-п</w:t>
            </w:r>
          </w:p>
          <w:p w:rsidR="00FA43E7" w:rsidRPr="00FA43E7" w:rsidRDefault="00523B28" w:rsidP="00523B28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523B28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523B28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523B28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12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46AC" w:rsidRPr="003746AC" w:rsidRDefault="003746AC" w:rsidP="003746AC">
            <w:pPr>
              <w:jc w:val="both"/>
              <w:rPr>
                <w:b/>
                <w:szCs w:val="28"/>
                <w:u w:val="single"/>
              </w:rPr>
            </w:pPr>
            <w:r w:rsidRPr="003746AC">
              <w:rPr>
                <w:b/>
                <w:szCs w:val="28"/>
                <w:u w:val="single"/>
              </w:rPr>
              <w:t>от  28.12.2024 №  2372-п</w:t>
            </w:r>
          </w:p>
          <w:p w:rsidR="00FA43E7" w:rsidRPr="00FA43E7" w:rsidRDefault="003746AC" w:rsidP="003746AC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3746AC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3746AC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3746AC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19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96F67" w:rsidRPr="00896F67" w:rsidRDefault="00896F67" w:rsidP="00896F67">
            <w:pPr>
              <w:jc w:val="both"/>
              <w:rPr>
                <w:b/>
                <w:szCs w:val="28"/>
                <w:u w:val="single"/>
              </w:rPr>
            </w:pPr>
            <w:r w:rsidRPr="00896F67">
              <w:rPr>
                <w:b/>
                <w:szCs w:val="28"/>
                <w:u w:val="single"/>
              </w:rPr>
              <w:t>от  28.12.2024 №  2373-п</w:t>
            </w:r>
          </w:p>
          <w:p w:rsidR="00FA43E7" w:rsidRPr="00FA43E7" w:rsidRDefault="00896F67" w:rsidP="00896F67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896F67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896F67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896F67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25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10BA" w:rsidRPr="004010BA" w:rsidRDefault="004010BA" w:rsidP="004010BA">
            <w:pPr>
              <w:jc w:val="both"/>
              <w:rPr>
                <w:b/>
                <w:szCs w:val="28"/>
                <w:u w:val="single"/>
              </w:rPr>
            </w:pPr>
            <w:r w:rsidRPr="004010BA">
              <w:rPr>
                <w:b/>
                <w:szCs w:val="28"/>
                <w:u w:val="single"/>
              </w:rPr>
              <w:t>от  28.12.2024 №  2374-п</w:t>
            </w:r>
          </w:p>
          <w:p w:rsidR="00FA43E7" w:rsidRPr="00FA43E7" w:rsidRDefault="004010BA" w:rsidP="004010BA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4010BA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4010BA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4010BA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31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3500" w:rsidRPr="005B3500" w:rsidRDefault="005B3500" w:rsidP="005B3500">
            <w:pPr>
              <w:jc w:val="both"/>
              <w:rPr>
                <w:b/>
                <w:szCs w:val="28"/>
                <w:u w:val="single"/>
              </w:rPr>
            </w:pPr>
            <w:r w:rsidRPr="005B3500">
              <w:rPr>
                <w:b/>
                <w:szCs w:val="28"/>
                <w:u w:val="single"/>
              </w:rPr>
              <w:t>от  28.12.2024 №  2376-п</w:t>
            </w:r>
          </w:p>
          <w:p w:rsidR="00FA43E7" w:rsidRPr="00FA43E7" w:rsidRDefault="005B3500" w:rsidP="005B3500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5B3500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5B3500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5B3500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37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7E5F" w:rsidRPr="00E77E5F" w:rsidRDefault="00E77E5F" w:rsidP="00E77E5F">
            <w:pPr>
              <w:jc w:val="both"/>
              <w:rPr>
                <w:b/>
                <w:szCs w:val="28"/>
                <w:u w:val="single"/>
              </w:rPr>
            </w:pPr>
            <w:r w:rsidRPr="00E77E5F">
              <w:rPr>
                <w:b/>
                <w:szCs w:val="28"/>
                <w:u w:val="single"/>
              </w:rPr>
              <w:t>от  28.12.2024 №  2377-п</w:t>
            </w:r>
          </w:p>
          <w:p w:rsidR="00FA43E7" w:rsidRPr="00FA43E7" w:rsidRDefault="00E77E5F" w:rsidP="00E77E5F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E77E5F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E77E5F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E77E5F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42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0B57" w:rsidRPr="00D70B57" w:rsidRDefault="00D70B57" w:rsidP="00D70B57">
            <w:pPr>
              <w:jc w:val="both"/>
              <w:rPr>
                <w:b/>
                <w:szCs w:val="28"/>
                <w:u w:val="single"/>
              </w:rPr>
            </w:pPr>
            <w:r w:rsidRPr="00D70B57">
              <w:rPr>
                <w:b/>
                <w:szCs w:val="28"/>
                <w:u w:val="single"/>
              </w:rPr>
              <w:t>от  28.12.2024 №  2379-п</w:t>
            </w:r>
          </w:p>
          <w:p w:rsidR="00FA43E7" w:rsidRPr="00FA43E7" w:rsidRDefault="00D70B57" w:rsidP="00D70B57">
            <w:pPr>
              <w:jc w:val="both"/>
              <w:outlineLvl w:val="0"/>
              <w:rPr>
                <w:szCs w:val="22"/>
                <w:u w:val="single"/>
                <w:lang w:eastAsia="ar-SA"/>
              </w:rPr>
            </w:pPr>
            <w:r w:rsidRPr="00D70B57">
              <w:rPr>
                <w:szCs w:val="28"/>
              </w:rPr>
              <w:t>Об установлении публичного сервитута</w:t>
            </w:r>
            <w:r>
              <w:rPr>
                <w:szCs w:val="28"/>
              </w:rPr>
              <w:t xml:space="preserve"> </w:t>
            </w:r>
            <w:r w:rsidRPr="00D70B57">
              <w:rPr>
                <w:szCs w:val="28"/>
              </w:rPr>
              <w:t>на территории городского округа Кинешма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D70B57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45</w:t>
            </w:r>
          </w:p>
        </w:tc>
      </w:tr>
      <w:tr w:rsidR="00FA43E7" w:rsidRPr="00FA43E7" w:rsidTr="004771DB">
        <w:trPr>
          <w:trHeight w:val="246"/>
        </w:trPr>
        <w:tc>
          <w:tcPr>
            <w:tcW w:w="9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F0E" w:rsidRPr="00407F71" w:rsidRDefault="004F4F0E" w:rsidP="004F4F0E">
            <w:pPr>
              <w:jc w:val="both"/>
              <w:rPr>
                <w:b/>
                <w:u w:val="single"/>
              </w:rPr>
            </w:pPr>
            <w:r w:rsidRPr="00407F71">
              <w:rPr>
                <w:b/>
                <w:u w:val="single"/>
              </w:rPr>
              <w:t>от  13.01.2025 № 13-п</w:t>
            </w:r>
          </w:p>
          <w:p w:rsidR="00FA43E7" w:rsidRPr="00FA43E7" w:rsidRDefault="004F4F0E" w:rsidP="004F4F0E">
            <w:pPr>
              <w:tabs>
                <w:tab w:val="left" w:pos="0"/>
              </w:tabs>
              <w:ind w:right="424"/>
              <w:jc w:val="both"/>
              <w:rPr>
                <w:szCs w:val="22"/>
                <w:u w:val="single"/>
                <w:lang w:eastAsia="ar-SA"/>
              </w:rPr>
            </w:pPr>
            <w:r w:rsidRPr="00407F71">
              <w:t>Об утверждении отчета о выполнении Прогнозного плана (программы) приватизации</w:t>
            </w:r>
            <w:r>
              <w:t xml:space="preserve"> </w:t>
            </w:r>
            <w:r w:rsidRPr="00407F71">
              <w:t>муниципального имущества городского округа  Кинешма за 2024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43E7" w:rsidRPr="00FA43E7" w:rsidRDefault="004F4F0E" w:rsidP="00FA43E7">
            <w:pPr>
              <w:ind w:right="-1"/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50</w:t>
            </w:r>
          </w:p>
        </w:tc>
      </w:tr>
    </w:tbl>
    <w:p w:rsidR="00FA43E7" w:rsidRPr="00FA43E7" w:rsidRDefault="00FA43E7" w:rsidP="00FA43E7">
      <w:pPr>
        <w:jc w:val="both"/>
        <w:rPr>
          <w:sz w:val="28"/>
          <w:szCs w:val="28"/>
        </w:rPr>
      </w:pPr>
    </w:p>
    <w:p w:rsidR="00FA43E7" w:rsidRPr="00FA43E7" w:rsidRDefault="00FA43E7" w:rsidP="00FA43E7">
      <w:pPr>
        <w:jc w:val="both"/>
        <w:rPr>
          <w:sz w:val="28"/>
          <w:szCs w:val="28"/>
        </w:rPr>
      </w:pPr>
    </w:p>
    <w:p w:rsidR="00FA43E7" w:rsidRPr="00FA43E7" w:rsidRDefault="00FA43E7" w:rsidP="00FA43E7">
      <w:pPr>
        <w:jc w:val="both"/>
        <w:rPr>
          <w:sz w:val="28"/>
          <w:szCs w:val="28"/>
        </w:rPr>
      </w:pPr>
    </w:p>
    <w:p w:rsidR="00FA43E7" w:rsidRPr="00FA43E7" w:rsidRDefault="00FA43E7" w:rsidP="00FA43E7">
      <w:pPr>
        <w:jc w:val="both"/>
        <w:rPr>
          <w:sz w:val="28"/>
          <w:szCs w:val="28"/>
        </w:rPr>
      </w:pPr>
    </w:p>
    <w:p w:rsidR="00FA43E7" w:rsidRDefault="00FA43E7" w:rsidP="00FA43E7">
      <w:pPr>
        <w:jc w:val="both"/>
        <w:rPr>
          <w:sz w:val="28"/>
          <w:szCs w:val="28"/>
        </w:rPr>
      </w:pPr>
    </w:p>
    <w:p w:rsidR="002D278F" w:rsidRDefault="002D278F" w:rsidP="00FA43E7">
      <w:pPr>
        <w:jc w:val="both"/>
        <w:rPr>
          <w:sz w:val="28"/>
          <w:szCs w:val="28"/>
        </w:rPr>
      </w:pPr>
    </w:p>
    <w:p w:rsidR="002D278F" w:rsidRDefault="002D278F" w:rsidP="00FA43E7">
      <w:pPr>
        <w:jc w:val="both"/>
        <w:rPr>
          <w:sz w:val="28"/>
          <w:szCs w:val="28"/>
        </w:rPr>
      </w:pPr>
    </w:p>
    <w:p w:rsidR="002D278F" w:rsidRDefault="002D278F" w:rsidP="00FA43E7">
      <w:pPr>
        <w:jc w:val="both"/>
        <w:rPr>
          <w:sz w:val="28"/>
          <w:szCs w:val="28"/>
        </w:rPr>
      </w:pPr>
    </w:p>
    <w:p w:rsidR="002D278F" w:rsidRDefault="002D278F" w:rsidP="00FA43E7">
      <w:pPr>
        <w:jc w:val="both"/>
        <w:rPr>
          <w:sz w:val="28"/>
          <w:szCs w:val="28"/>
        </w:rPr>
      </w:pPr>
    </w:p>
    <w:p w:rsidR="002D278F" w:rsidRDefault="002D278F" w:rsidP="00FA43E7">
      <w:pPr>
        <w:jc w:val="both"/>
        <w:rPr>
          <w:sz w:val="28"/>
          <w:szCs w:val="28"/>
        </w:rPr>
      </w:pPr>
    </w:p>
    <w:p w:rsidR="002D278F" w:rsidRPr="00FA43E7" w:rsidRDefault="002D278F" w:rsidP="00FA43E7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pPr w:leftFromText="180" w:rightFromText="180" w:vertAnchor="text" w:horzAnchor="margin" w:tblpXSpec="center" w:tblpY="147"/>
        <w:tblW w:w="988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3317"/>
        <w:gridCol w:w="3340"/>
        <w:gridCol w:w="3232"/>
      </w:tblGrid>
      <w:tr w:rsidR="00FA43E7" w:rsidRPr="00FA43E7" w:rsidTr="004771DB">
        <w:trPr>
          <w:trHeight w:val="764"/>
        </w:trPr>
        <w:tc>
          <w:tcPr>
            <w:tcW w:w="3317" w:type="dxa"/>
            <w:vAlign w:val="center"/>
            <w:hideMark/>
          </w:tcPr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Адрес редакции:</w:t>
            </w:r>
          </w:p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155800, Ивановская область, г. Кинешма,</w:t>
            </w:r>
          </w:p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ул. Фрунзе, д.4,</w:t>
            </w:r>
          </w:p>
          <w:p w:rsidR="00FA43E7" w:rsidRPr="00FA43E7" w:rsidRDefault="00FA43E7" w:rsidP="00FA43E7">
            <w:pPr>
              <w:ind w:right="-1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Администрация городского округа Кинешма</w:t>
            </w:r>
          </w:p>
          <w:p w:rsidR="00FA43E7" w:rsidRPr="00FA43E7" w:rsidRDefault="00FA43E7" w:rsidP="00FA43E7">
            <w:pPr>
              <w:suppressAutoHyphens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Тел</w:t>
            </w:r>
            <w:r w:rsidRPr="00FA43E7">
              <w:rPr>
                <w:rFonts w:eastAsia="Calibri"/>
                <w:b/>
                <w:bCs/>
                <w:sz w:val="14"/>
                <w:lang w:val="en-US" w:eastAsia="en-US"/>
              </w:rPr>
              <w:t>.: 5-60-00,</w:t>
            </w:r>
          </w:p>
          <w:p w:rsidR="00FA43E7" w:rsidRPr="00FA43E7" w:rsidRDefault="00FA43E7" w:rsidP="00FA43E7">
            <w:pPr>
              <w:suppressAutoHyphens/>
              <w:jc w:val="center"/>
              <w:rPr>
                <w:rFonts w:eastAsia="Calibri"/>
                <w:b/>
                <w:bCs/>
                <w:sz w:val="14"/>
                <w:lang w:val="en-US"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val="en-US" w:eastAsia="en-US"/>
              </w:rPr>
              <w:t>e-mail: mail@admkineshma.ru</w:t>
            </w:r>
          </w:p>
        </w:tc>
        <w:tc>
          <w:tcPr>
            <w:tcW w:w="3340" w:type="dxa"/>
            <w:vAlign w:val="center"/>
          </w:tcPr>
          <w:p w:rsidR="00FA43E7" w:rsidRPr="00FA43E7" w:rsidRDefault="00FA43E7" w:rsidP="00FA43E7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Выходит в печать на основании ст.60</w:t>
            </w:r>
          </w:p>
          <w:p w:rsidR="00FA43E7" w:rsidRPr="00FA43E7" w:rsidRDefault="00FA43E7" w:rsidP="00FA43E7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Устава муниципального образования</w:t>
            </w:r>
          </w:p>
          <w:p w:rsidR="00FA43E7" w:rsidRPr="00FA43E7" w:rsidRDefault="00FA43E7" w:rsidP="00FA43E7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«Городской округ Кинешма»</w:t>
            </w:r>
          </w:p>
          <w:p w:rsidR="00FA43E7" w:rsidRPr="00FA43E7" w:rsidRDefault="00FA43E7" w:rsidP="00FA43E7">
            <w:pPr>
              <w:suppressAutoHyphens/>
              <w:ind w:left="142" w:firstLine="114"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</w:p>
        </w:tc>
        <w:tc>
          <w:tcPr>
            <w:tcW w:w="3232" w:type="dxa"/>
            <w:vAlign w:val="center"/>
            <w:hideMark/>
          </w:tcPr>
          <w:p w:rsidR="00FA43E7" w:rsidRPr="00FA43E7" w:rsidRDefault="00FA43E7" w:rsidP="00FA43E7">
            <w:pPr>
              <w:suppressAutoHyphens/>
              <w:jc w:val="center"/>
              <w:rPr>
                <w:rFonts w:eastAsia="Calibri"/>
                <w:b/>
                <w:bCs/>
                <w:sz w:val="14"/>
                <w:lang w:eastAsia="en-US"/>
              </w:rPr>
            </w:pP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 xml:space="preserve">Тираж 7 </w:t>
            </w:r>
            <w:proofErr w:type="spellStart"/>
            <w:proofErr w:type="gramStart"/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>экз</w:t>
            </w:r>
            <w:proofErr w:type="spellEnd"/>
            <w:proofErr w:type="gramEnd"/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 xml:space="preserve">   </w:t>
            </w:r>
            <w:r>
              <w:rPr>
                <w:rFonts w:eastAsia="Calibri"/>
                <w:b/>
                <w:bCs/>
                <w:sz w:val="14"/>
                <w:lang w:eastAsia="en-US"/>
              </w:rPr>
              <w:t>14</w:t>
            </w:r>
            <w:r w:rsidRPr="00FA43E7">
              <w:rPr>
                <w:rFonts w:eastAsia="Calibri"/>
                <w:b/>
                <w:bCs/>
                <w:sz w:val="14"/>
                <w:lang w:eastAsia="en-US"/>
              </w:rPr>
              <w:t xml:space="preserve">.01.2025 </w:t>
            </w:r>
          </w:p>
        </w:tc>
      </w:tr>
    </w:tbl>
    <w:p w:rsidR="00E23B21" w:rsidRPr="0071683B" w:rsidRDefault="00E23B21" w:rsidP="00BE041D">
      <w:pPr>
        <w:rPr>
          <w:sz w:val="28"/>
        </w:rPr>
      </w:pPr>
    </w:p>
    <w:p w:rsidR="00E23B21" w:rsidRDefault="00E23B21" w:rsidP="00BE041D"/>
    <w:sectPr w:rsidR="00E23B21" w:rsidSect="00D778FC">
      <w:pgSz w:w="11906" w:h="16838"/>
      <w:pgMar w:top="1135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AF6" w:rsidRDefault="00C95AF6" w:rsidP="00E23B21">
      <w:r>
        <w:separator/>
      </w:r>
    </w:p>
  </w:endnote>
  <w:endnote w:type="continuationSeparator" w:id="0">
    <w:p w:rsidR="00C95AF6" w:rsidRDefault="00C95AF6" w:rsidP="00E23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AF6" w:rsidRDefault="00C95AF6" w:rsidP="00E23B21">
      <w:r>
        <w:separator/>
      </w:r>
    </w:p>
  </w:footnote>
  <w:footnote w:type="continuationSeparator" w:id="0">
    <w:p w:rsidR="00C95AF6" w:rsidRDefault="00C95AF6" w:rsidP="00E23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88849268"/>
      <w:docPartObj>
        <w:docPartGallery w:val="Page Numbers (Top of Page)"/>
        <w:docPartUnique/>
      </w:docPartObj>
    </w:sdtPr>
    <w:sdtContent>
      <w:p w:rsidR="00597405" w:rsidRDefault="00597405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278F">
          <w:rPr>
            <w:noProof/>
          </w:rPr>
          <w:t>57</w:t>
        </w:r>
        <w:r>
          <w:fldChar w:fldCharType="end"/>
        </w:r>
      </w:p>
    </w:sdtContent>
  </w:sdt>
  <w:p w:rsidR="00597405" w:rsidRDefault="0059740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6FC8"/>
    <w:rsid w:val="000E688B"/>
    <w:rsid w:val="0010516A"/>
    <w:rsid w:val="00157241"/>
    <w:rsid w:val="00180145"/>
    <w:rsid w:val="001B6FC8"/>
    <w:rsid w:val="0028538F"/>
    <w:rsid w:val="002D278F"/>
    <w:rsid w:val="003746AC"/>
    <w:rsid w:val="004010BA"/>
    <w:rsid w:val="00407F71"/>
    <w:rsid w:val="004F4F0E"/>
    <w:rsid w:val="00523B28"/>
    <w:rsid w:val="00552D9E"/>
    <w:rsid w:val="00590109"/>
    <w:rsid w:val="00597405"/>
    <w:rsid w:val="005B3500"/>
    <w:rsid w:val="006128C9"/>
    <w:rsid w:val="00670E74"/>
    <w:rsid w:val="0071683B"/>
    <w:rsid w:val="00724D61"/>
    <w:rsid w:val="0073737D"/>
    <w:rsid w:val="00764980"/>
    <w:rsid w:val="008667CF"/>
    <w:rsid w:val="00892109"/>
    <w:rsid w:val="00896F67"/>
    <w:rsid w:val="008D77B8"/>
    <w:rsid w:val="0091724B"/>
    <w:rsid w:val="009621A4"/>
    <w:rsid w:val="00A77A59"/>
    <w:rsid w:val="00AC2B38"/>
    <w:rsid w:val="00AD2E3A"/>
    <w:rsid w:val="00B107F7"/>
    <w:rsid w:val="00B279FE"/>
    <w:rsid w:val="00B86786"/>
    <w:rsid w:val="00BC1135"/>
    <w:rsid w:val="00BE041D"/>
    <w:rsid w:val="00BF3480"/>
    <w:rsid w:val="00C238DD"/>
    <w:rsid w:val="00C47727"/>
    <w:rsid w:val="00C67FDA"/>
    <w:rsid w:val="00C95AF6"/>
    <w:rsid w:val="00CC58E6"/>
    <w:rsid w:val="00CE6BA8"/>
    <w:rsid w:val="00D139ED"/>
    <w:rsid w:val="00D70B57"/>
    <w:rsid w:val="00D73F9C"/>
    <w:rsid w:val="00D778FC"/>
    <w:rsid w:val="00E23B21"/>
    <w:rsid w:val="00E77E5F"/>
    <w:rsid w:val="00EC7C58"/>
    <w:rsid w:val="00F445AF"/>
    <w:rsid w:val="00F61E2A"/>
    <w:rsid w:val="00F714CB"/>
    <w:rsid w:val="00FA43E7"/>
    <w:rsid w:val="00FB1AD0"/>
    <w:rsid w:val="00FE7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F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F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B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3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3B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3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F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6F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6FC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E23B2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E23B2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E23B2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E23B21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57</Pages>
  <Words>13596</Words>
  <Characters>77500</Characters>
  <Application>Microsoft Office Word</Application>
  <DocSecurity>0</DocSecurity>
  <Lines>645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Nataliya</dc:creator>
  <cp:lastModifiedBy>Алена Алексеевна Веселова</cp:lastModifiedBy>
  <cp:revision>65</cp:revision>
  <dcterms:created xsi:type="dcterms:W3CDTF">2025-01-14T06:19:00Z</dcterms:created>
  <dcterms:modified xsi:type="dcterms:W3CDTF">2025-01-14T12:21:00Z</dcterms:modified>
</cp:coreProperties>
</file>