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0" w:rsidRDefault="000E6071">
      <w:pPr>
        <w:rPr>
          <w:b/>
          <w:color w:val="FFFFFF" w:themeColor="background1"/>
          <w:sz w:val="20"/>
          <w:szCs w:val="20"/>
        </w:rPr>
      </w:pPr>
      <w:r w:rsidRPr="000E6071">
        <w:rPr>
          <w:b/>
          <w:noProof/>
          <w:color w:val="FFFFFF" w:themeColor="background1"/>
          <w:sz w:val="20"/>
          <w:szCs w:val="20"/>
          <w:lang w:eastAsia="ru-RU"/>
        </w:rPr>
        <w:drawing>
          <wp:anchor distT="0" distB="0" distL="114300" distR="114300" simplePos="0" relativeHeight="251658240" behindDoc="1" locked="0" layoutInCell="1" allowOverlap="1">
            <wp:simplePos x="0" y="0"/>
            <wp:positionH relativeFrom="column">
              <wp:posOffset>21590</wp:posOffset>
            </wp:positionH>
            <wp:positionV relativeFrom="paragraph">
              <wp:posOffset>1905</wp:posOffset>
            </wp:positionV>
            <wp:extent cx="6477000" cy="1047750"/>
            <wp:effectExtent l="19050" t="0" r="0" b="0"/>
            <wp:wrapNone/>
            <wp:docPr id="1" name="Рисунок 0" descr="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бн.jpg"/>
                    <pic:cNvPicPr/>
                  </pic:nvPicPr>
                  <pic:blipFill>
                    <a:blip r:embed="rId9" cstate="print"/>
                    <a:stretch>
                      <a:fillRect/>
                    </a:stretch>
                  </pic:blipFill>
                  <pic:spPr>
                    <a:xfrm>
                      <a:off x="0" y="0"/>
                      <a:ext cx="6477000" cy="1047750"/>
                    </a:xfrm>
                    <a:prstGeom prst="rect">
                      <a:avLst/>
                    </a:prstGeom>
                  </pic:spPr>
                </pic:pic>
              </a:graphicData>
            </a:graphic>
          </wp:anchor>
        </w:drawing>
      </w:r>
      <w:r w:rsidR="00DA5270">
        <w:rPr>
          <w:b/>
          <w:color w:val="FFFFFF" w:themeColor="background1"/>
          <w:sz w:val="20"/>
          <w:szCs w:val="20"/>
        </w:rPr>
        <w:t xml:space="preserve">  </w:t>
      </w:r>
      <w:r w:rsidR="00850147">
        <w:rPr>
          <w:b/>
          <w:color w:val="FFFFFF" w:themeColor="background1"/>
          <w:sz w:val="20"/>
          <w:szCs w:val="20"/>
        </w:rPr>
        <w:t>20</w:t>
      </w:r>
      <w:r w:rsidR="00BA0E65">
        <w:rPr>
          <w:b/>
          <w:color w:val="FFFFFF" w:themeColor="background1"/>
          <w:sz w:val="20"/>
          <w:szCs w:val="20"/>
        </w:rPr>
        <w:t xml:space="preserve"> сентября</w:t>
      </w:r>
      <w:r w:rsidR="00574E65">
        <w:rPr>
          <w:b/>
          <w:color w:val="FFFFFF" w:themeColor="background1"/>
          <w:sz w:val="20"/>
          <w:szCs w:val="20"/>
        </w:rPr>
        <w:t xml:space="preserve"> 20</w:t>
      </w:r>
      <w:r w:rsidR="00E22BE0">
        <w:rPr>
          <w:b/>
          <w:color w:val="FFFFFF" w:themeColor="background1"/>
          <w:sz w:val="20"/>
          <w:szCs w:val="20"/>
        </w:rPr>
        <w:t>20</w:t>
      </w:r>
      <w:r w:rsidR="00574E65">
        <w:rPr>
          <w:b/>
          <w:color w:val="FFFFFF" w:themeColor="background1"/>
          <w:sz w:val="20"/>
          <w:szCs w:val="20"/>
        </w:rPr>
        <w:t xml:space="preserve"> года</w:t>
      </w:r>
    </w:p>
    <w:p w:rsidR="000E6071" w:rsidRPr="004042EC" w:rsidRDefault="000E6071" w:rsidP="004042EC">
      <w:pPr>
        <w:spacing w:before="120"/>
        <w:rPr>
          <w:rFonts w:ascii="Arial" w:hAnsi="Arial" w:cs="Arial"/>
          <w:color w:val="000000" w:themeColor="text1"/>
          <w:sz w:val="56"/>
          <w:szCs w:val="56"/>
        </w:rPr>
      </w:pPr>
      <w:r>
        <w:rPr>
          <w:b/>
          <w:color w:val="000000" w:themeColor="text1"/>
          <w:sz w:val="40"/>
          <w:szCs w:val="40"/>
        </w:rPr>
        <w:t xml:space="preserve">                                                                               </w:t>
      </w:r>
      <w:r w:rsidR="00B110A1">
        <w:rPr>
          <w:rFonts w:ascii="Arial" w:hAnsi="Arial" w:cs="Arial"/>
          <w:color w:val="000000" w:themeColor="text1"/>
          <w:sz w:val="56"/>
          <w:szCs w:val="56"/>
        </w:rPr>
        <w:t xml:space="preserve">№ </w:t>
      </w:r>
      <w:r w:rsidR="00DF7778">
        <w:rPr>
          <w:rFonts w:ascii="Arial" w:hAnsi="Arial" w:cs="Arial"/>
          <w:color w:val="000000" w:themeColor="text1"/>
          <w:sz w:val="56"/>
          <w:szCs w:val="56"/>
        </w:rPr>
        <w:t>10</w:t>
      </w:r>
      <w:r w:rsidR="00850147">
        <w:rPr>
          <w:rFonts w:ascii="Arial" w:hAnsi="Arial" w:cs="Arial"/>
          <w:color w:val="000000" w:themeColor="text1"/>
          <w:sz w:val="56"/>
          <w:szCs w:val="56"/>
        </w:rPr>
        <w:t>56</w:t>
      </w:r>
    </w:p>
    <w:p w:rsidR="000E6071" w:rsidRPr="00B110A1" w:rsidRDefault="000E6071">
      <w:pPr>
        <w:rPr>
          <w:b/>
          <w:color w:val="000000" w:themeColor="text1"/>
          <w:sz w:val="36"/>
          <w:szCs w:val="40"/>
        </w:rPr>
      </w:pPr>
      <w:r>
        <w:rPr>
          <w:b/>
          <w:color w:val="000000" w:themeColor="text1"/>
          <w:sz w:val="40"/>
          <w:szCs w:val="40"/>
        </w:rPr>
        <w:t xml:space="preserve">                                         </w:t>
      </w:r>
      <w:r w:rsidR="00B110A1">
        <w:rPr>
          <w:b/>
          <w:color w:val="000000" w:themeColor="text1"/>
          <w:sz w:val="40"/>
          <w:szCs w:val="40"/>
        </w:rPr>
        <w:t xml:space="preserve">                              </w:t>
      </w:r>
      <w:r w:rsidR="00574E65">
        <w:rPr>
          <w:b/>
          <w:color w:val="000000" w:themeColor="text1"/>
          <w:sz w:val="40"/>
          <w:szCs w:val="40"/>
        </w:rPr>
        <w:t xml:space="preserve">  </w:t>
      </w:r>
      <w:r w:rsidR="00BA0E65">
        <w:rPr>
          <w:b/>
          <w:color w:val="000000" w:themeColor="text1"/>
          <w:sz w:val="32"/>
          <w:szCs w:val="40"/>
        </w:rPr>
        <w:t xml:space="preserve">Сентябрь </w:t>
      </w:r>
      <w:r w:rsidRPr="00B110A1">
        <w:rPr>
          <w:b/>
          <w:color w:val="000000" w:themeColor="text1"/>
          <w:sz w:val="32"/>
          <w:szCs w:val="32"/>
        </w:rPr>
        <w:t>20</w:t>
      </w:r>
      <w:r w:rsidR="00E22BE0">
        <w:rPr>
          <w:b/>
          <w:color w:val="000000" w:themeColor="text1"/>
          <w:sz w:val="32"/>
          <w:szCs w:val="32"/>
        </w:rPr>
        <w:t>20</w:t>
      </w:r>
      <w:r w:rsidRPr="00B110A1">
        <w:rPr>
          <w:b/>
          <w:color w:val="000000" w:themeColor="text1"/>
          <w:sz w:val="32"/>
          <w:szCs w:val="32"/>
        </w:rPr>
        <w:t xml:space="preserve"> года</w:t>
      </w:r>
    </w:p>
    <w:p w:rsidR="003E12B8" w:rsidRDefault="003E12B8" w:rsidP="003E12B8">
      <w:pPr>
        <w:ind w:left="-851" w:firstLine="1560"/>
        <w:jc w:val="center"/>
        <w:rPr>
          <w:b/>
          <w:color w:val="000000" w:themeColor="text1"/>
          <w:sz w:val="32"/>
          <w:szCs w:val="32"/>
        </w:rPr>
      </w:pPr>
    </w:p>
    <w:p w:rsidR="00850147" w:rsidRDefault="00850147" w:rsidP="006049F9">
      <w:pPr>
        <w:jc w:val="center"/>
        <w:rPr>
          <w:b/>
          <w:sz w:val="28"/>
        </w:rPr>
      </w:pPr>
    </w:p>
    <w:p w:rsidR="006049F9" w:rsidRPr="006049F9" w:rsidRDefault="006049F9" w:rsidP="006049F9">
      <w:pPr>
        <w:jc w:val="center"/>
        <w:rPr>
          <w:b/>
          <w:sz w:val="28"/>
        </w:rPr>
      </w:pPr>
      <w:r w:rsidRPr="006049F9">
        <w:rPr>
          <w:b/>
          <w:sz w:val="28"/>
        </w:rPr>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BA0E65">
        <w:rPr>
          <w:b/>
          <w:sz w:val="28"/>
        </w:rPr>
        <w:t>ГОРОДСКОГО ОКРУГА КИНЕШМА</w:t>
      </w:r>
    </w:p>
    <w:p w:rsidR="00850147" w:rsidRPr="00C23962" w:rsidRDefault="00850147" w:rsidP="00850147">
      <w:pPr>
        <w:rPr>
          <w:rFonts w:eastAsia="Times New Roman" w:cs="Times New Roman"/>
          <w:sz w:val="20"/>
          <w:szCs w:val="20"/>
          <w:lang w:eastAsia="ru-RU"/>
        </w:rPr>
      </w:pPr>
    </w:p>
    <w:p w:rsidR="00850147" w:rsidRPr="00850147" w:rsidRDefault="00850147" w:rsidP="00850147">
      <w:pPr>
        <w:jc w:val="center"/>
        <w:rPr>
          <w:rFonts w:eastAsia="Times New Roman" w:cs="Times New Roman"/>
          <w:b/>
          <w:sz w:val="28"/>
          <w:szCs w:val="28"/>
          <w:u w:val="single"/>
          <w:lang w:eastAsia="ru-RU"/>
        </w:rPr>
      </w:pPr>
      <w:r w:rsidRPr="00850147">
        <w:rPr>
          <w:rFonts w:eastAsia="Times New Roman" w:cs="Times New Roman"/>
          <w:b/>
          <w:sz w:val="28"/>
          <w:szCs w:val="28"/>
          <w:u w:val="single"/>
          <w:lang w:eastAsia="ru-RU"/>
        </w:rPr>
        <w:t>от 14.10.2020 № 1111-п</w:t>
      </w:r>
    </w:p>
    <w:p w:rsidR="00850147" w:rsidRPr="00C23962" w:rsidRDefault="00850147" w:rsidP="00283EBB">
      <w:pPr>
        <w:rPr>
          <w:rFonts w:eastAsia="Times New Roman" w:cs="Times New Roman"/>
          <w:sz w:val="28"/>
          <w:szCs w:val="28"/>
          <w:lang w:eastAsia="ru-RU"/>
        </w:rPr>
      </w:pPr>
    </w:p>
    <w:p w:rsidR="00850147" w:rsidRPr="00C23962" w:rsidRDefault="00850147" w:rsidP="00850147">
      <w:pPr>
        <w:jc w:val="center"/>
        <w:rPr>
          <w:rFonts w:eastAsia="Times New Roman" w:cs="Times New Roman"/>
          <w:b/>
          <w:sz w:val="28"/>
          <w:szCs w:val="28"/>
          <w:lang w:eastAsia="ru-RU"/>
        </w:rPr>
      </w:pPr>
      <w:r w:rsidRPr="00C23962">
        <w:rPr>
          <w:rFonts w:eastAsia="Times New Roman" w:cs="Times New Roman"/>
          <w:b/>
          <w:sz w:val="28"/>
          <w:szCs w:val="28"/>
          <w:lang w:eastAsia="ru-RU"/>
        </w:rPr>
        <w:t xml:space="preserve">О внесении изменений в постановление администрации городского округа Кинешма  от 14.11.2017 № 1559п «Об утверждении правил формирования, ведения и обязательного опубликования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w:t>
      </w:r>
      <w:r w:rsidRPr="00C23962">
        <w:rPr>
          <w:rFonts w:eastAsia="Times New Roman" w:cs="Times New Roman"/>
          <w:b/>
          <w:bCs/>
          <w:sz w:val="28"/>
          <w:szCs w:val="28"/>
          <w:lang w:eastAsia="ru-RU"/>
        </w:rPr>
        <w:t>а также порядка и условий предоставления указанного имущества в аренду</w:t>
      </w:r>
      <w:r w:rsidRPr="00C23962">
        <w:rPr>
          <w:rFonts w:eastAsia="Times New Roman" w:cs="Times New Roman"/>
          <w:b/>
          <w:sz w:val="28"/>
          <w:szCs w:val="28"/>
          <w:lang w:eastAsia="ru-RU"/>
        </w:rPr>
        <w:t xml:space="preserve">» </w:t>
      </w:r>
    </w:p>
    <w:p w:rsidR="00850147" w:rsidRPr="00C23962" w:rsidRDefault="00850147" w:rsidP="00850147">
      <w:pPr>
        <w:jc w:val="center"/>
        <w:rPr>
          <w:rFonts w:eastAsia="Times New Roman" w:cs="Times New Roman"/>
          <w:b/>
          <w:sz w:val="28"/>
          <w:szCs w:val="28"/>
          <w:lang w:eastAsia="ru-RU"/>
        </w:rPr>
      </w:pPr>
    </w:p>
    <w:p w:rsidR="00850147" w:rsidRPr="00C23962" w:rsidRDefault="00850147" w:rsidP="00850147">
      <w:pPr>
        <w:jc w:val="center"/>
        <w:rPr>
          <w:rFonts w:eastAsia="Times New Roman" w:cs="Times New Roman"/>
          <w:b/>
          <w:sz w:val="28"/>
          <w:szCs w:val="28"/>
          <w:lang w:eastAsia="ru-RU"/>
        </w:rPr>
      </w:pPr>
    </w:p>
    <w:p w:rsidR="00850147" w:rsidRPr="00C23962" w:rsidRDefault="00850147" w:rsidP="00850147">
      <w:pPr>
        <w:widowControl w:val="0"/>
        <w:autoSpaceDE w:val="0"/>
        <w:autoSpaceDN w:val="0"/>
        <w:adjustRightInd w:val="0"/>
        <w:ind w:firstLine="709"/>
        <w:jc w:val="both"/>
        <w:rPr>
          <w:rFonts w:eastAsia="Times New Roman" w:cs="Times New Roman"/>
          <w:sz w:val="28"/>
          <w:szCs w:val="28"/>
          <w:lang w:eastAsia="ru-RU"/>
        </w:rPr>
      </w:pPr>
      <w:proofErr w:type="gramStart"/>
      <w:r w:rsidRPr="00C23962">
        <w:rPr>
          <w:rFonts w:eastAsia="Times New Roman" w:cs="Times New Roman"/>
          <w:sz w:val="28"/>
          <w:szCs w:val="28"/>
          <w:lang w:eastAsia="ru-RU"/>
        </w:rPr>
        <w:t xml:space="preserve">В соответствии с Федеральным </w:t>
      </w:r>
      <w:hyperlink r:id="rId10" w:history="1">
        <w:r w:rsidRPr="00C23962">
          <w:rPr>
            <w:rFonts w:eastAsia="Times New Roman" w:cs="Times New Roman"/>
            <w:sz w:val="28"/>
            <w:szCs w:val="28"/>
            <w:lang w:eastAsia="ru-RU"/>
          </w:rPr>
          <w:t>законом</w:t>
        </w:r>
      </w:hyperlink>
      <w:r w:rsidRPr="00C23962">
        <w:rPr>
          <w:rFonts w:eastAsia="Times New Roman" w:cs="Times New Roman"/>
          <w:sz w:val="28"/>
          <w:szCs w:val="28"/>
          <w:lang w:eastAsia="ru-RU"/>
        </w:rPr>
        <w:t xml:space="preserve"> от 06.10.2003 № 131-ФЗ «Об общих принципах организации местного самоуправления в Российской Федерации»,  Федеральным законом от 24.07.2007 </w:t>
      </w:r>
      <w:hyperlink r:id="rId11" w:history="1">
        <w:r w:rsidRPr="00C23962">
          <w:rPr>
            <w:rFonts w:eastAsia="Times New Roman" w:cs="Times New Roman"/>
            <w:sz w:val="28"/>
            <w:szCs w:val="28"/>
            <w:lang w:eastAsia="ru-RU"/>
          </w:rPr>
          <w:t>№</w:t>
        </w:r>
      </w:hyperlink>
      <w:r w:rsidRPr="00C23962">
        <w:rPr>
          <w:rFonts w:eastAsia="Times New Roman" w:cs="Times New Roman"/>
          <w:sz w:val="28"/>
          <w:szCs w:val="28"/>
          <w:lang w:eastAsia="ru-RU"/>
        </w:rPr>
        <w:t xml:space="preserve"> 209-ФЗ «О развитии малого и среднего предпринимательства в Российской Федерации»,   Федеральным законом от 08.06.2020 </w:t>
      </w:r>
      <w:hyperlink r:id="rId12" w:history="1">
        <w:r w:rsidRPr="00C23962">
          <w:rPr>
            <w:rFonts w:eastAsia="Times New Roman" w:cs="Times New Roman"/>
            <w:sz w:val="28"/>
            <w:szCs w:val="28"/>
            <w:lang w:eastAsia="ru-RU"/>
          </w:rPr>
          <w:t>№</w:t>
        </w:r>
      </w:hyperlink>
      <w:r w:rsidRPr="00C23962">
        <w:rPr>
          <w:rFonts w:eastAsia="Times New Roman" w:cs="Times New Roman"/>
          <w:sz w:val="28"/>
          <w:szCs w:val="28"/>
          <w:lang w:eastAsia="ru-RU"/>
        </w:rPr>
        <w:t xml:space="preserve"> 169-ФЗ «О внесении изменений в Федеральный закон «О развитии малого и среднего предпринимательства в Российской Федерации», </w:t>
      </w:r>
      <w:r w:rsidRPr="00C23962">
        <w:rPr>
          <w:rFonts w:eastAsia="Times New Roman" w:cs="Times New Roman"/>
          <w:spacing w:val="2"/>
          <w:sz w:val="28"/>
          <w:szCs w:val="28"/>
          <w:lang w:eastAsia="ru-RU"/>
        </w:rPr>
        <w:t>руководствуясь</w:t>
      </w:r>
      <w:r w:rsidRPr="00C23962">
        <w:rPr>
          <w:rFonts w:eastAsia="Times New Roman" w:cs="Times New Roman"/>
          <w:spacing w:val="-4"/>
          <w:sz w:val="28"/>
          <w:szCs w:val="28"/>
          <w:lang w:eastAsia="ru-RU"/>
        </w:rPr>
        <w:t xml:space="preserve"> статьями 41, 46, 56 Устава муниципального образования «Городской</w:t>
      </w:r>
      <w:proofErr w:type="gramEnd"/>
      <w:r w:rsidRPr="00C23962">
        <w:rPr>
          <w:rFonts w:eastAsia="Times New Roman" w:cs="Times New Roman"/>
          <w:spacing w:val="-4"/>
          <w:sz w:val="28"/>
          <w:szCs w:val="28"/>
          <w:lang w:eastAsia="ru-RU"/>
        </w:rPr>
        <w:t xml:space="preserve"> округ Кинешма», решением городской Думы городского округа Кинешма шестого созыва от 29.07.2020                       № 98/630 «О временном исполнении полномочий главы городского округа Кинешма», принимая во внимание письмо АО «Корпорация «МСП» от 18.09.2020 № ИЛ-09/9589,</w:t>
      </w:r>
      <w:r w:rsidRPr="00C23962">
        <w:rPr>
          <w:rFonts w:eastAsia="Times New Roman" w:cs="Times New Roman"/>
          <w:sz w:val="28"/>
          <w:szCs w:val="28"/>
          <w:lang w:eastAsia="ru-RU"/>
        </w:rPr>
        <w:t xml:space="preserve">  администрация городского округа Кинешма</w:t>
      </w:r>
    </w:p>
    <w:p w:rsidR="00850147" w:rsidRPr="00C23962" w:rsidRDefault="00850147" w:rsidP="00850147">
      <w:pPr>
        <w:widowControl w:val="0"/>
        <w:autoSpaceDE w:val="0"/>
        <w:autoSpaceDN w:val="0"/>
        <w:adjustRightInd w:val="0"/>
        <w:ind w:firstLine="709"/>
        <w:jc w:val="both"/>
        <w:rPr>
          <w:rFonts w:eastAsia="Times New Roman" w:cs="Times New Roman"/>
          <w:sz w:val="28"/>
          <w:szCs w:val="28"/>
          <w:lang w:eastAsia="ru-RU"/>
        </w:rPr>
      </w:pPr>
    </w:p>
    <w:p w:rsidR="00850147" w:rsidRPr="00C23962" w:rsidRDefault="00850147" w:rsidP="00850147">
      <w:pPr>
        <w:keepLines/>
        <w:widowControl w:val="0"/>
        <w:autoSpaceDE w:val="0"/>
        <w:autoSpaceDN w:val="0"/>
        <w:adjustRightInd w:val="0"/>
        <w:ind w:firstLine="709"/>
        <w:jc w:val="both"/>
        <w:rPr>
          <w:rFonts w:eastAsia="Times New Roman" w:cs="Times New Roman"/>
          <w:b/>
          <w:sz w:val="28"/>
          <w:szCs w:val="28"/>
          <w:lang w:eastAsia="ru-RU"/>
        </w:rPr>
      </w:pPr>
      <w:r w:rsidRPr="00C23962">
        <w:rPr>
          <w:rFonts w:eastAsia="Times New Roman" w:cs="Times New Roman"/>
          <w:b/>
          <w:sz w:val="28"/>
          <w:szCs w:val="28"/>
          <w:lang w:eastAsia="ru-RU"/>
        </w:rPr>
        <w:t>постановляет:</w:t>
      </w:r>
    </w:p>
    <w:p w:rsidR="00850147" w:rsidRPr="00C23962" w:rsidRDefault="00850147" w:rsidP="00850147">
      <w:pPr>
        <w:keepLines/>
        <w:widowControl w:val="0"/>
        <w:autoSpaceDE w:val="0"/>
        <w:autoSpaceDN w:val="0"/>
        <w:adjustRightInd w:val="0"/>
        <w:ind w:firstLine="709"/>
        <w:jc w:val="both"/>
        <w:rPr>
          <w:rFonts w:eastAsia="Times New Roman" w:cs="Times New Roman"/>
          <w:b/>
          <w:sz w:val="28"/>
          <w:szCs w:val="28"/>
          <w:lang w:eastAsia="ru-RU"/>
        </w:rPr>
      </w:pPr>
    </w:p>
    <w:p w:rsidR="00850147" w:rsidRPr="00C23962" w:rsidRDefault="00850147" w:rsidP="00850147">
      <w:pPr>
        <w:ind w:firstLine="709"/>
        <w:jc w:val="both"/>
        <w:rPr>
          <w:rFonts w:eastAsia="Times New Roman" w:cs="Times New Roman"/>
          <w:sz w:val="28"/>
          <w:szCs w:val="28"/>
          <w:lang w:eastAsia="ru-RU"/>
        </w:rPr>
      </w:pPr>
      <w:r w:rsidRPr="00C23962">
        <w:rPr>
          <w:rFonts w:eastAsia="Times New Roman" w:cs="Times New Roman"/>
          <w:sz w:val="28"/>
          <w:szCs w:val="28"/>
          <w:lang w:eastAsia="ru-RU"/>
        </w:rPr>
        <w:t xml:space="preserve">1. </w:t>
      </w:r>
      <w:proofErr w:type="gramStart"/>
      <w:r w:rsidRPr="00C23962">
        <w:rPr>
          <w:rFonts w:eastAsia="Times New Roman" w:cs="Times New Roman"/>
          <w:sz w:val="28"/>
          <w:szCs w:val="28"/>
          <w:lang w:eastAsia="ru-RU"/>
        </w:rPr>
        <w:t xml:space="preserve">Внести в постановление администрации городского округа Кинешма  от 14.11.2017 № 1559п «Об утверждении правил формирования, ведения и обязательного опубликования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w:t>
      </w:r>
      <w:r w:rsidRPr="00C23962">
        <w:rPr>
          <w:rFonts w:eastAsia="Times New Roman" w:cs="Times New Roman"/>
          <w:bCs/>
          <w:sz w:val="28"/>
          <w:szCs w:val="28"/>
          <w:lang w:eastAsia="ru-RU"/>
        </w:rPr>
        <w:t>а также порядка и условий предоставления указанного имущества в аренду</w:t>
      </w:r>
      <w:r w:rsidRPr="00C23962">
        <w:rPr>
          <w:rFonts w:eastAsia="Times New Roman" w:cs="Times New Roman"/>
          <w:sz w:val="28"/>
          <w:szCs w:val="28"/>
          <w:lang w:eastAsia="ru-RU"/>
        </w:rPr>
        <w:t xml:space="preserve">» (далее – Постановление)  следующие изменения: </w:t>
      </w:r>
      <w:proofErr w:type="gramEnd"/>
    </w:p>
    <w:p w:rsidR="00850147" w:rsidRPr="00C23962" w:rsidRDefault="00850147" w:rsidP="00850147">
      <w:pPr>
        <w:widowControl w:val="0"/>
        <w:autoSpaceDE w:val="0"/>
        <w:autoSpaceDN w:val="0"/>
        <w:adjustRightInd w:val="0"/>
        <w:ind w:firstLine="567"/>
        <w:jc w:val="both"/>
        <w:rPr>
          <w:rFonts w:eastAsia="Times New Roman" w:cs="Times New Roman"/>
          <w:sz w:val="28"/>
          <w:szCs w:val="28"/>
          <w:lang w:eastAsia="ru-RU"/>
        </w:rPr>
      </w:pPr>
      <w:r w:rsidRPr="00C23962">
        <w:rPr>
          <w:rFonts w:eastAsia="Times New Roman" w:cs="Times New Roman"/>
          <w:sz w:val="28"/>
          <w:szCs w:val="28"/>
          <w:lang w:eastAsia="ru-RU"/>
        </w:rPr>
        <w:t xml:space="preserve">- пункт 2   Приложения   2 к    Постановлению   изложить в   </w:t>
      </w:r>
      <w:proofErr w:type="gramStart"/>
      <w:r w:rsidRPr="00C23962">
        <w:rPr>
          <w:rFonts w:eastAsia="Times New Roman" w:cs="Times New Roman"/>
          <w:sz w:val="28"/>
          <w:szCs w:val="28"/>
          <w:lang w:eastAsia="ru-RU"/>
        </w:rPr>
        <w:t>следующей</w:t>
      </w:r>
      <w:proofErr w:type="gramEnd"/>
      <w:r w:rsidRPr="00C23962">
        <w:rPr>
          <w:rFonts w:eastAsia="Times New Roman" w:cs="Times New Roman"/>
          <w:sz w:val="28"/>
          <w:szCs w:val="28"/>
          <w:lang w:eastAsia="ru-RU"/>
        </w:rPr>
        <w:t xml:space="preserve">                  </w:t>
      </w:r>
    </w:p>
    <w:p w:rsidR="00850147" w:rsidRPr="00C23962" w:rsidRDefault="00850147" w:rsidP="00850147">
      <w:pPr>
        <w:widowControl w:val="0"/>
        <w:autoSpaceDE w:val="0"/>
        <w:autoSpaceDN w:val="0"/>
        <w:adjustRightInd w:val="0"/>
        <w:jc w:val="both"/>
        <w:rPr>
          <w:rFonts w:eastAsia="Times New Roman" w:cs="Times New Roman"/>
          <w:sz w:val="28"/>
          <w:szCs w:val="28"/>
          <w:lang w:eastAsia="ru-RU"/>
        </w:rPr>
      </w:pPr>
      <w:r w:rsidRPr="00C23962">
        <w:rPr>
          <w:rFonts w:eastAsia="Times New Roman" w:cs="Times New Roman"/>
          <w:sz w:val="28"/>
          <w:szCs w:val="28"/>
          <w:lang w:eastAsia="ru-RU"/>
        </w:rPr>
        <w:t xml:space="preserve"> редакции: </w:t>
      </w:r>
    </w:p>
    <w:p w:rsidR="00850147" w:rsidRPr="00C23962" w:rsidRDefault="00850147" w:rsidP="00850147">
      <w:pPr>
        <w:widowControl w:val="0"/>
        <w:autoSpaceDE w:val="0"/>
        <w:autoSpaceDN w:val="0"/>
        <w:adjustRightInd w:val="0"/>
        <w:ind w:firstLine="567"/>
        <w:jc w:val="both"/>
        <w:rPr>
          <w:rFonts w:eastAsia="Times New Roman" w:cs="Times New Roman"/>
          <w:sz w:val="28"/>
          <w:szCs w:val="28"/>
          <w:lang w:eastAsia="ru-RU"/>
        </w:rPr>
      </w:pPr>
      <w:r w:rsidRPr="00C23962">
        <w:rPr>
          <w:rFonts w:eastAsia="Times New Roman" w:cs="Times New Roman"/>
          <w:sz w:val="28"/>
          <w:szCs w:val="28"/>
          <w:lang w:eastAsia="ru-RU"/>
        </w:rPr>
        <w:t>«2. Арендаторами имущества являются:</w:t>
      </w:r>
    </w:p>
    <w:p w:rsidR="00850147" w:rsidRPr="00C23962" w:rsidRDefault="00850147" w:rsidP="00850147">
      <w:pPr>
        <w:ind w:firstLine="540"/>
        <w:jc w:val="both"/>
        <w:rPr>
          <w:rFonts w:eastAsia="Times New Roman" w:cs="Times New Roman"/>
          <w:sz w:val="28"/>
          <w:szCs w:val="28"/>
          <w:lang w:eastAsia="ru-RU"/>
        </w:rPr>
      </w:pPr>
      <w:proofErr w:type="gramStart"/>
      <w:r w:rsidRPr="00C23962">
        <w:rPr>
          <w:rFonts w:eastAsia="Times New Roman" w:cs="Times New Roman"/>
          <w:sz w:val="28"/>
          <w:szCs w:val="28"/>
          <w:lang w:eastAsia="ru-RU"/>
        </w:rPr>
        <w:lastRenderedPageBreak/>
        <w:t xml:space="preserve">1) юридические лица и индивидуальные предприниматели, отвечающие условиям отнесения к субъектам малого и среднего предпринимательства, установленные </w:t>
      </w:r>
      <w:hyperlink r:id="rId13" w:history="1">
        <w:r w:rsidRPr="00C23962">
          <w:rPr>
            <w:rFonts w:eastAsia="Times New Roman" w:cs="Times New Roman"/>
            <w:sz w:val="28"/>
            <w:szCs w:val="28"/>
            <w:lang w:eastAsia="ru-RU"/>
          </w:rPr>
          <w:t>статьёй 4</w:t>
        </w:r>
      </w:hyperlink>
      <w:r w:rsidRPr="00C23962">
        <w:rPr>
          <w:rFonts w:eastAsia="Times New Roman" w:cs="Times New Roman"/>
          <w:sz w:val="28"/>
          <w:szCs w:val="28"/>
          <w:lang w:eastAsia="ru-RU"/>
        </w:rPr>
        <w:t xml:space="preserve"> Федерального закона от 24.07.2007 № 209-ФЗ «О развитии малого и среднего предпринимательства в Российской Федерации» (далее – ФЗ № 209-ФЗ) и внесенные в Единый реестр субъектов малого и среднего предпринимательства в соответствии со </w:t>
      </w:r>
      <w:hyperlink w:anchor="sub_410" w:history="1">
        <w:r w:rsidRPr="00C23962">
          <w:rPr>
            <w:rFonts w:eastAsia="Times New Roman" w:cs="Times New Roman"/>
            <w:sz w:val="28"/>
            <w:szCs w:val="28"/>
            <w:lang w:eastAsia="ru-RU"/>
          </w:rPr>
          <w:t>статьей 4.1</w:t>
        </w:r>
      </w:hyperlink>
      <w:r w:rsidRPr="00C23962">
        <w:rPr>
          <w:rFonts w:eastAsia="Times New Roman" w:cs="Times New Roman"/>
          <w:sz w:val="28"/>
          <w:szCs w:val="28"/>
          <w:lang w:eastAsia="ru-RU"/>
        </w:rPr>
        <w:t xml:space="preserve"> ФЗ № 209-ФЗ.</w:t>
      </w:r>
      <w:proofErr w:type="gramEnd"/>
    </w:p>
    <w:p w:rsidR="00850147" w:rsidRPr="00C23962" w:rsidRDefault="00850147" w:rsidP="00850147">
      <w:pPr>
        <w:ind w:firstLine="567"/>
        <w:jc w:val="both"/>
        <w:rPr>
          <w:rFonts w:eastAsia="Times New Roman" w:cs="Times New Roman"/>
          <w:sz w:val="28"/>
          <w:szCs w:val="28"/>
          <w:lang w:eastAsia="ru-RU"/>
        </w:rPr>
      </w:pPr>
      <w:r w:rsidRPr="00C23962">
        <w:rPr>
          <w:rFonts w:eastAsia="Times New Roman" w:cs="Times New Roman"/>
          <w:sz w:val="28"/>
          <w:szCs w:val="28"/>
          <w:lang w:eastAsia="ru-RU"/>
        </w:rPr>
        <w:t xml:space="preserve">2) организации, образующие инфраструктуру поддержки субъектов малого и среднего предпринимательства, соответствующие требованиям, установленным </w:t>
      </w:r>
      <w:hyperlink r:id="rId14" w:history="1">
        <w:r w:rsidRPr="00C23962">
          <w:rPr>
            <w:rFonts w:eastAsia="Times New Roman" w:cs="Times New Roman"/>
            <w:sz w:val="28"/>
            <w:szCs w:val="28"/>
            <w:lang w:eastAsia="ru-RU"/>
          </w:rPr>
          <w:t>статьёй 15</w:t>
        </w:r>
      </w:hyperlink>
      <w:r w:rsidRPr="00C23962">
        <w:rPr>
          <w:rFonts w:eastAsia="Times New Roman" w:cs="Times New Roman"/>
          <w:sz w:val="28"/>
          <w:szCs w:val="28"/>
          <w:lang w:eastAsia="ru-RU"/>
        </w:rPr>
        <w:t xml:space="preserve"> ФЗ № 209-ФЗ  (далее - организации) и внесенные в Единый реестр организаций, образующих инфраструктуру поддержки субъектов малого и среднего предпринимательства в соответствии со </w:t>
      </w:r>
      <w:hyperlink w:anchor="sub_410" w:history="1">
        <w:r w:rsidRPr="00C23962">
          <w:rPr>
            <w:rFonts w:eastAsia="Times New Roman" w:cs="Times New Roman"/>
            <w:sz w:val="28"/>
            <w:szCs w:val="28"/>
            <w:lang w:eastAsia="ru-RU"/>
          </w:rPr>
          <w:t>статьей 15.1</w:t>
        </w:r>
      </w:hyperlink>
      <w:r w:rsidRPr="00C23962">
        <w:rPr>
          <w:rFonts w:eastAsia="Times New Roman" w:cs="Times New Roman"/>
          <w:sz w:val="28"/>
          <w:szCs w:val="28"/>
          <w:lang w:eastAsia="ru-RU"/>
        </w:rPr>
        <w:t xml:space="preserve"> ФЗ № 209-ФЗ.</w:t>
      </w:r>
    </w:p>
    <w:p w:rsidR="00850147" w:rsidRPr="00C23962" w:rsidRDefault="00850147" w:rsidP="00850147">
      <w:pPr>
        <w:ind w:firstLine="708"/>
        <w:jc w:val="both"/>
        <w:rPr>
          <w:rFonts w:eastAsia="Times New Roman" w:cs="Times New Roman"/>
          <w:sz w:val="28"/>
          <w:szCs w:val="28"/>
          <w:lang w:eastAsia="ru-RU"/>
        </w:rPr>
      </w:pPr>
      <w:r w:rsidRPr="00C23962">
        <w:rPr>
          <w:rFonts w:eastAsia="Times New Roman" w:cs="Times New Roman"/>
          <w:sz w:val="28"/>
          <w:szCs w:val="28"/>
          <w:lang w:eastAsia="ru-RU"/>
        </w:rPr>
        <w:t>3)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w:t>
      </w:r>
    </w:p>
    <w:p w:rsidR="00850147" w:rsidRPr="00C23962" w:rsidRDefault="00850147" w:rsidP="00850147">
      <w:pPr>
        <w:ind w:firstLine="708"/>
        <w:jc w:val="both"/>
        <w:rPr>
          <w:rFonts w:eastAsia="Times New Roman" w:cs="Times New Roman"/>
          <w:sz w:val="28"/>
          <w:szCs w:val="28"/>
          <w:lang w:eastAsia="ru-RU"/>
        </w:rPr>
      </w:pPr>
      <w:r w:rsidRPr="00C23962">
        <w:rPr>
          <w:rFonts w:eastAsia="Times New Roman" w:cs="Times New Roman"/>
          <w:sz w:val="28"/>
          <w:szCs w:val="28"/>
          <w:lang w:eastAsia="ru-RU"/>
        </w:rPr>
        <w:t xml:space="preserve">- по всему тексту Приложения 2 к Постановлению слова «Субъекты малого и среднего предпринимательства или организация образующая инфраструктуру поддержки субъектов малого и среднего предпринимательства» заменить словами «Субъекты малого и среднего предпринимательства или организация образующая инфраструктуру поддержки субъектов малого и среднего предпринимательства, физические лица, применяющие специальный налоговый режим». </w:t>
      </w:r>
    </w:p>
    <w:p w:rsidR="00850147" w:rsidRPr="00C23962" w:rsidRDefault="00850147" w:rsidP="00850147">
      <w:pPr>
        <w:ind w:firstLine="709"/>
        <w:jc w:val="both"/>
        <w:rPr>
          <w:rFonts w:eastAsia="Times New Roman" w:cs="Times New Roman"/>
          <w:sz w:val="28"/>
          <w:szCs w:val="28"/>
          <w:lang w:eastAsia="ru-RU"/>
        </w:rPr>
      </w:pPr>
      <w:r w:rsidRPr="00C23962">
        <w:rPr>
          <w:rFonts w:eastAsia="Times New Roman" w:cs="Times New Roman"/>
          <w:sz w:val="28"/>
          <w:szCs w:val="28"/>
          <w:lang w:eastAsia="ru-RU"/>
        </w:rPr>
        <w:t>2. Опубликовать настоящее постановление в «Вестнике органов местного самоуправления городского округа Кинешма».</w:t>
      </w:r>
    </w:p>
    <w:p w:rsidR="00850147" w:rsidRPr="00C23962" w:rsidRDefault="00850147" w:rsidP="00850147">
      <w:pPr>
        <w:keepLines/>
        <w:autoSpaceDE w:val="0"/>
        <w:autoSpaceDN w:val="0"/>
        <w:adjustRightInd w:val="0"/>
        <w:ind w:firstLine="709"/>
        <w:jc w:val="both"/>
        <w:rPr>
          <w:rFonts w:eastAsia="Times New Roman" w:cs="Times New Roman"/>
          <w:sz w:val="28"/>
          <w:szCs w:val="28"/>
          <w:lang w:eastAsia="ru-RU"/>
        </w:rPr>
      </w:pPr>
      <w:r w:rsidRPr="00C23962">
        <w:rPr>
          <w:rFonts w:eastAsia="Times New Roman" w:cs="Times New Roman"/>
          <w:sz w:val="28"/>
          <w:szCs w:val="28"/>
          <w:lang w:eastAsia="ru-RU"/>
        </w:rPr>
        <w:t>3.  Настоящее постановление вступает в силу после его опубликования.</w:t>
      </w:r>
    </w:p>
    <w:p w:rsidR="00850147" w:rsidRPr="00C23962" w:rsidRDefault="00850147" w:rsidP="00850147">
      <w:pPr>
        <w:widowControl w:val="0"/>
        <w:autoSpaceDE w:val="0"/>
        <w:autoSpaceDN w:val="0"/>
        <w:adjustRightInd w:val="0"/>
        <w:ind w:firstLine="709"/>
        <w:jc w:val="both"/>
        <w:rPr>
          <w:rFonts w:eastAsia="Times New Roman" w:cs="Times New Roman"/>
          <w:sz w:val="28"/>
          <w:szCs w:val="28"/>
          <w:lang w:eastAsia="ru-RU"/>
        </w:rPr>
      </w:pPr>
      <w:r w:rsidRPr="00C23962">
        <w:rPr>
          <w:rFonts w:eastAsia="Times New Roman" w:cs="Times New Roman"/>
          <w:sz w:val="28"/>
          <w:szCs w:val="28"/>
          <w:lang w:eastAsia="ru-RU"/>
        </w:rPr>
        <w:t xml:space="preserve">4. </w:t>
      </w:r>
      <w:proofErr w:type="gramStart"/>
      <w:r w:rsidRPr="00C23962">
        <w:rPr>
          <w:rFonts w:eastAsia="Times New Roman" w:cs="Times New Roman"/>
          <w:sz w:val="28"/>
          <w:szCs w:val="28"/>
          <w:lang w:eastAsia="ru-RU"/>
        </w:rPr>
        <w:t>Контроль за</w:t>
      </w:r>
      <w:proofErr w:type="gramEnd"/>
      <w:r w:rsidRPr="00C23962">
        <w:rPr>
          <w:rFonts w:eastAsia="Times New Roman" w:cs="Times New Roman"/>
          <w:sz w:val="28"/>
          <w:szCs w:val="28"/>
          <w:lang w:eastAsia="ru-RU"/>
        </w:rPr>
        <w:t xml:space="preserve"> исполнением настоящего постановления возложить на </w:t>
      </w:r>
      <w:r w:rsidRPr="00C23962">
        <w:rPr>
          <w:rFonts w:eastAsia="Times New Roman" w:cs="Times New Roman"/>
          <w:spacing w:val="-4"/>
          <w:sz w:val="28"/>
          <w:szCs w:val="28"/>
          <w:lang w:eastAsia="ru-RU"/>
        </w:rPr>
        <w:t>заместителя главы администрации городского округа Кинешма А.Д. Юрышева</w:t>
      </w:r>
      <w:r w:rsidRPr="00C23962">
        <w:rPr>
          <w:rFonts w:eastAsia="Times New Roman" w:cs="Times New Roman"/>
          <w:sz w:val="28"/>
          <w:szCs w:val="28"/>
          <w:lang w:eastAsia="ru-RU"/>
        </w:rPr>
        <w:t>.</w:t>
      </w:r>
    </w:p>
    <w:p w:rsidR="00850147" w:rsidRPr="00C23962" w:rsidRDefault="00850147" w:rsidP="004B6ADB">
      <w:pPr>
        <w:autoSpaceDE w:val="0"/>
        <w:autoSpaceDN w:val="0"/>
        <w:ind w:right="180"/>
        <w:rPr>
          <w:rFonts w:eastAsia="Times New Roman" w:cs="Times New Roman"/>
          <w:sz w:val="24"/>
          <w:szCs w:val="24"/>
          <w:lang w:eastAsia="ru-RU"/>
        </w:rPr>
      </w:pPr>
    </w:p>
    <w:p w:rsidR="00850147" w:rsidRPr="00C23962" w:rsidRDefault="00850147" w:rsidP="00850147">
      <w:pPr>
        <w:autoSpaceDE w:val="0"/>
        <w:autoSpaceDN w:val="0"/>
        <w:ind w:right="180"/>
        <w:jc w:val="center"/>
        <w:rPr>
          <w:rFonts w:eastAsia="Times New Roman" w:cs="Times New Roman"/>
          <w:sz w:val="24"/>
          <w:szCs w:val="24"/>
          <w:lang w:eastAsia="ru-RU"/>
        </w:rPr>
      </w:pPr>
    </w:p>
    <w:p w:rsidR="00850147" w:rsidRPr="00C23962" w:rsidRDefault="00850147" w:rsidP="00850147">
      <w:pPr>
        <w:jc w:val="both"/>
        <w:rPr>
          <w:rFonts w:eastAsia="Times New Roman" w:cs="Times New Roman"/>
          <w:b/>
          <w:sz w:val="28"/>
          <w:szCs w:val="28"/>
          <w:lang w:eastAsia="ru-RU"/>
        </w:rPr>
      </w:pPr>
      <w:proofErr w:type="gramStart"/>
      <w:r w:rsidRPr="00C23962">
        <w:rPr>
          <w:rFonts w:eastAsia="Times New Roman" w:cs="Times New Roman"/>
          <w:b/>
          <w:sz w:val="28"/>
          <w:szCs w:val="28"/>
          <w:lang w:eastAsia="ru-RU"/>
        </w:rPr>
        <w:t>Исполняющий</w:t>
      </w:r>
      <w:proofErr w:type="gramEnd"/>
      <w:r w:rsidRPr="00C23962">
        <w:rPr>
          <w:rFonts w:eastAsia="Times New Roman" w:cs="Times New Roman"/>
          <w:b/>
          <w:sz w:val="28"/>
          <w:szCs w:val="28"/>
          <w:lang w:eastAsia="ru-RU"/>
        </w:rPr>
        <w:t xml:space="preserve"> полномочия </w:t>
      </w:r>
    </w:p>
    <w:p w:rsidR="00850147" w:rsidRPr="00C23962" w:rsidRDefault="00850147" w:rsidP="00850147">
      <w:pPr>
        <w:jc w:val="both"/>
        <w:rPr>
          <w:rFonts w:eastAsia="Times New Roman" w:cs="Times New Roman"/>
          <w:b/>
          <w:sz w:val="28"/>
          <w:szCs w:val="28"/>
          <w:lang w:eastAsia="ru-RU"/>
        </w:rPr>
      </w:pPr>
      <w:r w:rsidRPr="00C23962">
        <w:rPr>
          <w:rFonts w:eastAsia="Times New Roman" w:cs="Times New Roman"/>
          <w:b/>
          <w:sz w:val="28"/>
          <w:szCs w:val="28"/>
          <w:lang w:eastAsia="ru-RU"/>
        </w:rPr>
        <w:t xml:space="preserve">главы городского округа Кинешма                                       В.Г. Ступин </w:t>
      </w:r>
    </w:p>
    <w:p w:rsidR="00850147" w:rsidRDefault="00850147" w:rsidP="00850147">
      <w:pPr>
        <w:jc w:val="both"/>
        <w:rPr>
          <w:rFonts w:eastAsia="Times New Roman" w:cs="Times New Roman"/>
          <w:b/>
          <w:sz w:val="28"/>
          <w:szCs w:val="28"/>
          <w:lang w:eastAsia="ru-RU"/>
        </w:rPr>
      </w:pPr>
    </w:p>
    <w:p w:rsidR="00283EBB" w:rsidRDefault="00283EBB" w:rsidP="00850147">
      <w:pPr>
        <w:jc w:val="both"/>
        <w:rPr>
          <w:rFonts w:eastAsia="Times New Roman" w:cs="Times New Roman"/>
          <w:b/>
          <w:sz w:val="28"/>
          <w:szCs w:val="28"/>
          <w:lang w:eastAsia="ru-RU"/>
        </w:rPr>
      </w:pPr>
    </w:p>
    <w:p w:rsidR="00283EBB" w:rsidRPr="006049F9" w:rsidRDefault="00283EBB" w:rsidP="00283EBB">
      <w:pPr>
        <w:jc w:val="center"/>
        <w:rPr>
          <w:b/>
          <w:sz w:val="28"/>
        </w:rPr>
      </w:pPr>
      <w:bookmarkStart w:id="0" w:name="sub_1000"/>
      <w:r w:rsidRPr="006049F9">
        <w:rPr>
          <w:b/>
          <w:sz w:val="28"/>
        </w:rPr>
        <w:t>ПОСТАНОВЛЕНИЕ</w:t>
      </w:r>
    </w:p>
    <w:p w:rsidR="00283EBB" w:rsidRPr="006049F9" w:rsidRDefault="00283EBB" w:rsidP="00283EBB">
      <w:pPr>
        <w:jc w:val="center"/>
        <w:rPr>
          <w:b/>
          <w:sz w:val="28"/>
        </w:rPr>
      </w:pPr>
      <w:r w:rsidRPr="006049F9">
        <w:rPr>
          <w:b/>
          <w:sz w:val="28"/>
        </w:rPr>
        <w:t xml:space="preserve">АДМИНИСТРАЦИИ </w:t>
      </w:r>
    </w:p>
    <w:p w:rsidR="00283EBB" w:rsidRDefault="00283EBB" w:rsidP="00283EBB">
      <w:pPr>
        <w:jc w:val="center"/>
        <w:rPr>
          <w:b/>
          <w:sz w:val="28"/>
        </w:rPr>
      </w:pPr>
      <w:r w:rsidRPr="00BA0E65">
        <w:rPr>
          <w:b/>
          <w:sz w:val="28"/>
        </w:rPr>
        <w:t>ГОРОДСКОГО ОКРУГА КИНЕШМА</w:t>
      </w:r>
    </w:p>
    <w:p w:rsidR="00283EBB" w:rsidRDefault="00283EBB" w:rsidP="00283EBB">
      <w:pPr>
        <w:jc w:val="center"/>
      </w:pPr>
    </w:p>
    <w:p w:rsidR="00283EBB" w:rsidRPr="00283EBB" w:rsidRDefault="00283EBB" w:rsidP="00283EBB">
      <w:pPr>
        <w:jc w:val="center"/>
        <w:rPr>
          <w:rFonts w:cs="Times New Roman"/>
          <w:b/>
          <w:sz w:val="28"/>
          <w:szCs w:val="28"/>
          <w:u w:val="single"/>
        </w:rPr>
      </w:pPr>
      <w:r w:rsidRPr="00283EBB">
        <w:rPr>
          <w:rFonts w:cs="Times New Roman"/>
          <w:b/>
          <w:sz w:val="28"/>
          <w:szCs w:val="28"/>
          <w:u w:val="single"/>
        </w:rPr>
        <w:t>от 16.10.2020 № 1117-п</w:t>
      </w:r>
    </w:p>
    <w:p w:rsidR="00283EBB" w:rsidRPr="00283EBB" w:rsidRDefault="00283EBB" w:rsidP="00283EBB">
      <w:pPr>
        <w:spacing w:before="108" w:after="108"/>
        <w:jc w:val="center"/>
        <w:outlineLvl w:val="0"/>
        <w:rPr>
          <w:rFonts w:cs="Times New Roman"/>
          <w:b/>
          <w:bCs/>
          <w:color w:val="26282F"/>
          <w:sz w:val="28"/>
          <w:szCs w:val="28"/>
          <w:u w:val="single"/>
        </w:rPr>
      </w:pPr>
    </w:p>
    <w:p w:rsidR="00283EBB" w:rsidRDefault="00283EBB" w:rsidP="00283EBB">
      <w:pPr>
        <w:spacing w:before="108" w:after="108"/>
        <w:jc w:val="center"/>
        <w:outlineLvl w:val="0"/>
        <w:rPr>
          <w:rFonts w:cs="Times New Roman"/>
          <w:b/>
          <w:bCs/>
          <w:color w:val="26282F"/>
          <w:sz w:val="28"/>
          <w:szCs w:val="28"/>
        </w:rPr>
      </w:pPr>
      <w:r w:rsidRPr="00724017">
        <w:rPr>
          <w:rFonts w:cs="Times New Roman"/>
          <w:b/>
          <w:bCs/>
          <w:color w:val="26282F"/>
          <w:sz w:val="28"/>
          <w:szCs w:val="28"/>
        </w:rPr>
        <w:t xml:space="preserve">Об утверждении административного регламента 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roofErr w:type="gramStart"/>
      <w:r w:rsidRPr="00724017">
        <w:rPr>
          <w:rFonts w:cs="Times New Roman"/>
          <w:b/>
          <w:bCs/>
          <w:color w:val="26282F"/>
          <w:sz w:val="28"/>
          <w:szCs w:val="28"/>
        </w:rPr>
        <w:t>на</w:t>
      </w:r>
      <w:proofErr w:type="gramEnd"/>
      <w:r w:rsidRPr="00724017">
        <w:rPr>
          <w:rFonts w:cs="Times New Roman"/>
          <w:b/>
          <w:bCs/>
          <w:color w:val="26282F"/>
          <w:sz w:val="28"/>
          <w:szCs w:val="28"/>
        </w:rPr>
        <w:t xml:space="preserve"> территории муниципального образования "Городской округ Кинешма"</w:t>
      </w:r>
    </w:p>
    <w:p w:rsidR="00283EBB" w:rsidRPr="00724017" w:rsidRDefault="00283EBB" w:rsidP="00283EBB">
      <w:pPr>
        <w:spacing w:before="108" w:after="108"/>
        <w:jc w:val="center"/>
        <w:outlineLvl w:val="0"/>
        <w:rPr>
          <w:rFonts w:cs="Times New Roman"/>
          <w:b/>
          <w:bCs/>
          <w:color w:val="26282F"/>
          <w:sz w:val="28"/>
          <w:szCs w:val="28"/>
        </w:rPr>
      </w:pPr>
    </w:p>
    <w:p w:rsidR="00283EBB" w:rsidRPr="00283EBB" w:rsidRDefault="00283EBB" w:rsidP="00283EBB">
      <w:pPr>
        <w:pStyle w:val="af2"/>
        <w:shd w:val="clear" w:color="auto" w:fill="FFFFFF"/>
        <w:tabs>
          <w:tab w:val="left" w:pos="851"/>
        </w:tabs>
        <w:spacing w:line="293" w:lineRule="atLeast"/>
        <w:ind w:left="0" w:firstLine="567"/>
        <w:rPr>
          <w:sz w:val="28"/>
          <w:szCs w:val="28"/>
        </w:rPr>
      </w:pPr>
      <w:proofErr w:type="gramStart"/>
      <w:r w:rsidRPr="00283EBB">
        <w:rPr>
          <w:sz w:val="28"/>
          <w:szCs w:val="28"/>
        </w:rPr>
        <w:lastRenderedPageBreak/>
        <w:t xml:space="preserve">Руководствуясь </w:t>
      </w:r>
      <w:hyperlink r:id="rId15" w:history="1">
        <w:r w:rsidRPr="00283EBB">
          <w:rPr>
            <w:sz w:val="28"/>
            <w:szCs w:val="28"/>
          </w:rPr>
          <w:t>Федеральным законом</w:t>
        </w:r>
      </w:hyperlink>
      <w:r w:rsidRPr="00283EBB">
        <w:rPr>
          <w:sz w:val="28"/>
          <w:szCs w:val="28"/>
        </w:rPr>
        <w:t xml:space="preserve"> от 06.10.2003 №131-ФЗ "Об общих принципах организации местного самоуправления в Российской Федерации", </w:t>
      </w:r>
      <w:hyperlink r:id="rId16" w:history="1">
        <w:r w:rsidRPr="00283EBB">
          <w:rPr>
            <w:sz w:val="28"/>
            <w:szCs w:val="28"/>
          </w:rPr>
          <w:t>Федеральным Законом</w:t>
        </w:r>
      </w:hyperlink>
      <w:r w:rsidRPr="00283EBB">
        <w:rPr>
          <w:sz w:val="28"/>
          <w:szCs w:val="28"/>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7" w:history="1">
        <w:r w:rsidRPr="00283EBB">
          <w:rPr>
            <w:sz w:val="28"/>
            <w:szCs w:val="28"/>
          </w:rPr>
          <w:t>постановлением</w:t>
        </w:r>
      </w:hyperlink>
      <w:r w:rsidRPr="00283EBB">
        <w:rPr>
          <w:sz w:val="28"/>
          <w:szCs w:val="28"/>
        </w:rPr>
        <w:t xml:space="preserve"> Правительства Ивановской области от 09.11.2011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 руководствуясь</w:t>
      </w:r>
      <w:proofErr w:type="gramEnd"/>
      <w:r w:rsidRPr="00283EBB">
        <w:rPr>
          <w:sz w:val="28"/>
          <w:szCs w:val="28"/>
        </w:rPr>
        <w:t xml:space="preserve"> </w:t>
      </w:r>
      <w:hyperlink r:id="rId18" w:history="1">
        <w:r w:rsidRPr="00283EBB">
          <w:rPr>
            <w:sz w:val="28"/>
            <w:szCs w:val="28"/>
          </w:rPr>
          <w:t>ст. 41</w:t>
        </w:r>
      </w:hyperlink>
      <w:r w:rsidRPr="00283EBB">
        <w:rPr>
          <w:sz w:val="28"/>
          <w:szCs w:val="28"/>
        </w:rPr>
        <w:t xml:space="preserve">, </w:t>
      </w:r>
      <w:hyperlink r:id="rId19" w:history="1">
        <w:r w:rsidRPr="00283EBB">
          <w:rPr>
            <w:sz w:val="28"/>
            <w:szCs w:val="28"/>
          </w:rPr>
          <w:t>46</w:t>
        </w:r>
      </w:hyperlink>
      <w:r w:rsidRPr="00283EBB">
        <w:rPr>
          <w:sz w:val="28"/>
          <w:szCs w:val="28"/>
        </w:rPr>
        <w:t xml:space="preserve">, </w:t>
      </w:r>
      <w:hyperlink r:id="rId20" w:history="1">
        <w:r w:rsidRPr="00283EBB">
          <w:rPr>
            <w:sz w:val="28"/>
            <w:szCs w:val="28"/>
          </w:rPr>
          <w:t>56</w:t>
        </w:r>
      </w:hyperlink>
      <w:r w:rsidRPr="00283EBB">
        <w:rPr>
          <w:sz w:val="28"/>
          <w:szCs w:val="28"/>
        </w:rPr>
        <w:t xml:space="preserve"> Устава муниципального образования "Городской округ Кинешма", администрация городского округа Кинешма </w:t>
      </w:r>
    </w:p>
    <w:p w:rsidR="00283EBB" w:rsidRPr="00283EBB" w:rsidRDefault="00283EBB" w:rsidP="00283EBB">
      <w:pPr>
        <w:ind w:firstLine="708"/>
        <w:rPr>
          <w:b/>
          <w:spacing w:val="20"/>
          <w:sz w:val="28"/>
          <w:szCs w:val="28"/>
        </w:rPr>
      </w:pPr>
    </w:p>
    <w:p w:rsidR="00283EBB" w:rsidRPr="00283EBB" w:rsidRDefault="00283EBB" w:rsidP="00283EBB">
      <w:pPr>
        <w:ind w:firstLine="708"/>
        <w:rPr>
          <w:rFonts w:cs="Times New Roman"/>
          <w:b/>
          <w:spacing w:val="20"/>
          <w:sz w:val="28"/>
          <w:szCs w:val="28"/>
        </w:rPr>
      </w:pPr>
      <w:r w:rsidRPr="00283EBB">
        <w:rPr>
          <w:rFonts w:cs="Times New Roman"/>
          <w:b/>
          <w:spacing w:val="20"/>
          <w:sz w:val="28"/>
          <w:szCs w:val="28"/>
        </w:rPr>
        <w:t>постановляет:</w:t>
      </w:r>
    </w:p>
    <w:p w:rsidR="00283EBB" w:rsidRPr="00283EBB" w:rsidRDefault="00283EBB" w:rsidP="00283EBB">
      <w:pPr>
        <w:tabs>
          <w:tab w:val="left" w:pos="851"/>
        </w:tabs>
        <w:ind w:firstLine="567"/>
        <w:rPr>
          <w:b/>
          <w:spacing w:val="20"/>
          <w:sz w:val="28"/>
          <w:szCs w:val="28"/>
        </w:rPr>
      </w:pPr>
    </w:p>
    <w:p w:rsidR="00283EBB" w:rsidRPr="00283EBB" w:rsidRDefault="00283EBB" w:rsidP="00283EBB">
      <w:pPr>
        <w:rPr>
          <w:rFonts w:eastAsia="Times New Roman" w:cs="Times New Roman"/>
          <w:sz w:val="28"/>
          <w:szCs w:val="28"/>
        </w:rPr>
      </w:pPr>
      <w:bookmarkStart w:id="1" w:name="sub_1"/>
      <w:r w:rsidRPr="00283EBB">
        <w:rPr>
          <w:rFonts w:eastAsia="Times New Roman" w:cs="Times New Roman"/>
          <w:sz w:val="28"/>
          <w:szCs w:val="28"/>
        </w:rPr>
        <w:t xml:space="preserve">1. Утвердить административный регламент осуществления муниципального </w:t>
      </w:r>
      <w:proofErr w:type="gramStart"/>
      <w:r w:rsidRPr="00283EBB">
        <w:rPr>
          <w:rFonts w:eastAsia="Times New Roman" w:cs="Times New Roman"/>
          <w:sz w:val="28"/>
          <w:szCs w:val="28"/>
        </w:rPr>
        <w:t>контроля за</w:t>
      </w:r>
      <w:proofErr w:type="gramEnd"/>
      <w:r w:rsidRPr="00283EBB">
        <w:rPr>
          <w:rFonts w:eastAsia="Times New Roman" w:cs="Times New Roman"/>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"Городской округ Кинешма", согласно </w:t>
      </w:r>
      <w:hyperlink w:anchor="sub_1000" w:history="1">
        <w:r w:rsidRPr="00283EBB">
          <w:rPr>
            <w:rFonts w:eastAsia="Times New Roman" w:cs="Times New Roman"/>
            <w:sz w:val="28"/>
            <w:szCs w:val="28"/>
          </w:rPr>
          <w:t xml:space="preserve">приложению </w:t>
        </w:r>
      </w:hyperlink>
      <w:r w:rsidRPr="00283EBB">
        <w:rPr>
          <w:rFonts w:eastAsia="Times New Roman" w:cs="Times New Roman"/>
          <w:sz w:val="28"/>
          <w:szCs w:val="28"/>
        </w:rPr>
        <w:t>к постановлению.</w:t>
      </w:r>
    </w:p>
    <w:bookmarkEnd w:id="1"/>
    <w:p w:rsidR="00283EBB" w:rsidRPr="00283EBB" w:rsidRDefault="00283EBB" w:rsidP="00283EBB">
      <w:pPr>
        <w:rPr>
          <w:rFonts w:eastAsia="Times New Roman" w:cs="Times New Roman"/>
          <w:sz w:val="28"/>
          <w:szCs w:val="28"/>
        </w:rPr>
      </w:pPr>
      <w:r w:rsidRPr="00283EBB">
        <w:rPr>
          <w:rFonts w:eastAsia="Times New Roman" w:cs="Times New Roman"/>
          <w:sz w:val="28"/>
          <w:szCs w:val="28"/>
        </w:rPr>
        <w:t xml:space="preserve">2. </w:t>
      </w:r>
      <w:hyperlink r:id="rId21" w:history="1">
        <w:r w:rsidRPr="00283EBB">
          <w:rPr>
            <w:rFonts w:eastAsia="Times New Roman" w:cs="Times New Roman"/>
            <w:sz w:val="28"/>
            <w:szCs w:val="28"/>
          </w:rPr>
          <w:t>Опубликовать</w:t>
        </w:r>
      </w:hyperlink>
      <w:r w:rsidRPr="00283EBB">
        <w:rPr>
          <w:rFonts w:eastAsia="Times New Roman" w:cs="Times New Roman"/>
          <w:sz w:val="28"/>
          <w:szCs w:val="28"/>
        </w:rPr>
        <w:t xml:space="preserve"> настоящее постановление в официальном источнике опубликования "Вестник органов местного самоуправления городского округа Кинешма" и разместить на официальном сайте администрации городского округа Кинешма в сети "Интернет".</w:t>
      </w:r>
    </w:p>
    <w:p w:rsidR="00283EBB" w:rsidRPr="00283EBB" w:rsidRDefault="00283EBB" w:rsidP="00283EBB">
      <w:pPr>
        <w:shd w:val="clear" w:color="auto" w:fill="FFFFFF"/>
        <w:suppressAutoHyphens/>
        <w:ind w:firstLine="709"/>
        <w:textAlignment w:val="baseline"/>
        <w:rPr>
          <w:rFonts w:eastAsia="Times New Roman" w:cs="Times New Roman"/>
          <w:sz w:val="28"/>
          <w:szCs w:val="28"/>
        </w:rPr>
      </w:pPr>
      <w:r w:rsidRPr="00283EBB">
        <w:rPr>
          <w:rFonts w:eastAsia="Times New Roman" w:cs="Times New Roman"/>
          <w:sz w:val="28"/>
          <w:szCs w:val="28"/>
        </w:rPr>
        <w:t>3. Настоящее постановление вступает в силу со дня официального опубликования.</w:t>
      </w:r>
    </w:p>
    <w:p w:rsidR="00283EBB" w:rsidRPr="00283EBB" w:rsidRDefault="00283EBB" w:rsidP="00283EBB">
      <w:pPr>
        <w:shd w:val="clear" w:color="auto" w:fill="FFFFFF"/>
        <w:suppressAutoHyphens/>
        <w:ind w:firstLine="709"/>
        <w:textAlignment w:val="baseline"/>
        <w:rPr>
          <w:rFonts w:eastAsia="Times New Roman" w:cs="Times New Roman"/>
          <w:sz w:val="28"/>
          <w:szCs w:val="28"/>
        </w:rPr>
      </w:pPr>
      <w:r w:rsidRPr="00283EBB">
        <w:rPr>
          <w:rFonts w:eastAsia="Times New Roman" w:cs="Times New Roman"/>
          <w:sz w:val="28"/>
          <w:szCs w:val="28"/>
        </w:rPr>
        <w:t xml:space="preserve">4. </w:t>
      </w:r>
      <w:proofErr w:type="gramStart"/>
      <w:r w:rsidRPr="00283EBB">
        <w:rPr>
          <w:rFonts w:eastAsia="Times New Roman" w:cs="Times New Roman"/>
          <w:sz w:val="28"/>
          <w:szCs w:val="28"/>
        </w:rPr>
        <w:t>Контроль  за</w:t>
      </w:r>
      <w:proofErr w:type="gramEnd"/>
      <w:r w:rsidRPr="00283EBB">
        <w:rPr>
          <w:rFonts w:eastAsia="Times New Roman" w:cs="Times New Roman"/>
          <w:sz w:val="28"/>
          <w:szCs w:val="28"/>
        </w:rPr>
        <w:t xml:space="preserve">  исполнением  данного  постановления  возложить   на заместителя главы администрации городского округа Кинешма А. Д. Юрышева.</w:t>
      </w:r>
    </w:p>
    <w:p w:rsidR="00283EBB" w:rsidRPr="00283EBB" w:rsidRDefault="00283EBB" w:rsidP="00283EBB">
      <w:pPr>
        <w:shd w:val="clear" w:color="auto" w:fill="FFFFFF"/>
        <w:suppressAutoHyphens/>
        <w:ind w:firstLine="709"/>
        <w:textAlignment w:val="baseline"/>
        <w:rPr>
          <w:rFonts w:eastAsia="Times New Roman" w:cs="Times New Roman"/>
          <w:sz w:val="28"/>
          <w:szCs w:val="28"/>
        </w:rPr>
      </w:pPr>
    </w:p>
    <w:p w:rsidR="00283EBB" w:rsidRPr="00283EBB" w:rsidRDefault="00283EBB" w:rsidP="00283EBB">
      <w:pPr>
        <w:rPr>
          <w:rFonts w:eastAsia="Times New Roman" w:cs="Times New Roman"/>
          <w:sz w:val="28"/>
          <w:szCs w:val="28"/>
        </w:rPr>
      </w:pPr>
    </w:p>
    <w:p w:rsidR="00283EBB" w:rsidRPr="00283EBB" w:rsidRDefault="00283EBB" w:rsidP="00283EBB">
      <w:pPr>
        <w:rPr>
          <w:rFonts w:eastAsia="Times New Roman" w:cs="Times New Roman"/>
          <w:sz w:val="28"/>
          <w:szCs w:val="28"/>
        </w:rPr>
      </w:pPr>
    </w:p>
    <w:p w:rsidR="00283EBB" w:rsidRPr="00283EBB" w:rsidRDefault="00283EBB" w:rsidP="00283EBB">
      <w:pPr>
        <w:rPr>
          <w:rFonts w:eastAsia="Times New Roman" w:cs="Times New Roman"/>
          <w:b/>
          <w:sz w:val="28"/>
          <w:szCs w:val="28"/>
        </w:rPr>
      </w:pPr>
      <w:proofErr w:type="gramStart"/>
      <w:r w:rsidRPr="00283EBB">
        <w:rPr>
          <w:rFonts w:eastAsia="Times New Roman" w:cs="Times New Roman"/>
          <w:b/>
          <w:sz w:val="28"/>
          <w:szCs w:val="28"/>
        </w:rPr>
        <w:t>Исполняющий</w:t>
      </w:r>
      <w:proofErr w:type="gramEnd"/>
      <w:r w:rsidRPr="00283EBB">
        <w:rPr>
          <w:rFonts w:eastAsia="Times New Roman" w:cs="Times New Roman"/>
          <w:b/>
          <w:sz w:val="28"/>
          <w:szCs w:val="28"/>
        </w:rPr>
        <w:t xml:space="preserve"> полномочия </w:t>
      </w:r>
    </w:p>
    <w:p w:rsidR="00283EBB" w:rsidRPr="00283EBB" w:rsidRDefault="00283EBB" w:rsidP="00283EBB">
      <w:pPr>
        <w:ind w:left="-851" w:firstLine="851"/>
        <w:rPr>
          <w:rFonts w:eastAsia="Times New Roman" w:cs="Times New Roman"/>
          <w:b/>
          <w:sz w:val="28"/>
          <w:szCs w:val="28"/>
        </w:rPr>
      </w:pPr>
      <w:r w:rsidRPr="00283EBB">
        <w:rPr>
          <w:rFonts w:eastAsia="Times New Roman" w:cs="Times New Roman"/>
          <w:b/>
          <w:sz w:val="28"/>
          <w:szCs w:val="28"/>
        </w:rPr>
        <w:t xml:space="preserve">главы городского округа Кинешма                                             </w:t>
      </w:r>
      <w:proofErr w:type="spellStart"/>
      <w:r w:rsidRPr="00283EBB">
        <w:rPr>
          <w:rFonts w:eastAsia="Times New Roman" w:cs="Times New Roman"/>
          <w:b/>
          <w:sz w:val="28"/>
          <w:szCs w:val="28"/>
        </w:rPr>
        <w:t>В.Г.Ступин</w:t>
      </w:r>
      <w:proofErr w:type="spellEnd"/>
    </w:p>
    <w:p w:rsidR="00283EBB" w:rsidRPr="006A608B" w:rsidRDefault="00283EBB" w:rsidP="00283EBB">
      <w:pPr>
        <w:rPr>
          <w:rFonts w:eastAsia="Times New Roman" w:cs="Times New Roman"/>
          <w:b/>
          <w:sz w:val="28"/>
          <w:szCs w:val="28"/>
        </w:rPr>
      </w:pPr>
    </w:p>
    <w:p w:rsidR="00283EBB" w:rsidRPr="005662C8" w:rsidRDefault="00283EBB" w:rsidP="00283EBB">
      <w:pPr>
        <w:rPr>
          <w:rFonts w:eastAsia="Times New Roman" w:cs="Times New Roman"/>
          <w:b/>
          <w:bCs/>
          <w:sz w:val="28"/>
          <w:szCs w:val="28"/>
        </w:rPr>
      </w:pPr>
    </w:p>
    <w:p w:rsidR="00283EBB" w:rsidRPr="00283EBB" w:rsidRDefault="00283EBB" w:rsidP="00283EBB">
      <w:pPr>
        <w:jc w:val="right"/>
        <w:rPr>
          <w:rFonts w:cs="Times New Roman"/>
          <w:sz w:val="24"/>
          <w:szCs w:val="24"/>
        </w:rPr>
      </w:pPr>
      <w:r w:rsidRPr="00283EBB">
        <w:rPr>
          <w:rFonts w:eastAsia="Times New Roman" w:cs="Times New Roman"/>
          <w:sz w:val="24"/>
          <w:szCs w:val="24"/>
        </w:rPr>
        <w:t>Приложение</w:t>
      </w:r>
      <w:r w:rsidRPr="00283EBB">
        <w:rPr>
          <w:rFonts w:eastAsia="Times New Roman" w:cs="Times New Roman"/>
          <w:sz w:val="24"/>
          <w:szCs w:val="24"/>
        </w:rPr>
        <w:br/>
        <w:t xml:space="preserve">к </w:t>
      </w:r>
      <w:hyperlink w:anchor="sub_0" w:history="1">
        <w:r w:rsidRPr="00283EBB">
          <w:rPr>
            <w:rFonts w:eastAsia="Times New Roman"/>
            <w:sz w:val="24"/>
            <w:szCs w:val="24"/>
          </w:rPr>
          <w:t>постановлению</w:t>
        </w:r>
      </w:hyperlink>
      <w:r w:rsidRPr="00283EBB">
        <w:rPr>
          <w:rFonts w:eastAsia="Times New Roman" w:cs="Times New Roman"/>
          <w:sz w:val="24"/>
          <w:szCs w:val="24"/>
        </w:rPr>
        <w:br/>
        <w:t>администрации городского</w:t>
      </w:r>
      <w:r w:rsidRPr="00283EBB">
        <w:rPr>
          <w:rFonts w:eastAsia="Times New Roman" w:cs="Times New Roman"/>
          <w:sz w:val="24"/>
          <w:szCs w:val="24"/>
        </w:rPr>
        <w:br/>
        <w:t>округа Кинешма</w:t>
      </w:r>
      <w:r w:rsidRPr="00283EBB">
        <w:rPr>
          <w:rFonts w:eastAsia="Times New Roman" w:cs="Times New Roman"/>
          <w:sz w:val="24"/>
          <w:szCs w:val="24"/>
        </w:rPr>
        <w:br/>
      </w:r>
      <w:r w:rsidRPr="00283EBB">
        <w:rPr>
          <w:rFonts w:cs="Times New Roman"/>
          <w:sz w:val="24"/>
          <w:szCs w:val="24"/>
        </w:rPr>
        <w:t>от 16.10.2020 № 1117-п</w:t>
      </w:r>
    </w:p>
    <w:bookmarkEnd w:id="0"/>
    <w:p w:rsidR="00283EBB" w:rsidRPr="00724017" w:rsidRDefault="00283EBB" w:rsidP="00283EBB">
      <w:pPr>
        <w:rPr>
          <w:rFonts w:eastAsia="Times New Roman" w:cs="Times New Roman"/>
          <w:sz w:val="28"/>
          <w:szCs w:val="28"/>
        </w:rPr>
      </w:pPr>
    </w:p>
    <w:p w:rsidR="00283EBB" w:rsidRDefault="00283EBB" w:rsidP="00283EBB">
      <w:pPr>
        <w:spacing w:before="108" w:after="108"/>
        <w:jc w:val="center"/>
        <w:outlineLvl w:val="0"/>
        <w:rPr>
          <w:rFonts w:cs="Times New Roman"/>
          <w:b/>
          <w:bCs/>
          <w:color w:val="26282F"/>
          <w:sz w:val="28"/>
          <w:szCs w:val="28"/>
        </w:rPr>
      </w:pPr>
      <w:r w:rsidRPr="00724017">
        <w:rPr>
          <w:rFonts w:eastAsia="Times New Roman"/>
          <w:b/>
          <w:bCs/>
          <w:sz w:val="28"/>
          <w:szCs w:val="28"/>
        </w:rPr>
        <w:t>Административный регламент</w:t>
      </w:r>
      <w:r w:rsidRPr="00724017">
        <w:rPr>
          <w:rFonts w:eastAsia="Times New Roman"/>
          <w:b/>
          <w:bCs/>
          <w:sz w:val="28"/>
          <w:szCs w:val="28"/>
        </w:rPr>
        <w:br/>
      </w:r>
      <w:r>
        <w:rPr>
          <w:rFonts w:cs="Times New Roman"/>
          <w:b/>
          <w:bCs/>
          <w:color w:val="26282F"/>
          <w:sz w:val="28"/>
          <w:szCs w:val="28"/>
        </w:rPr>
        <w:t xml:space="preserve">осуществления </w:t>
      </w:r>
      <w:r w:rsidRPr="00724017">
        <w:rPr>
          <w:rFonts w:cs="Times New Roman"/>
          <w:b/>
          <w:bCs/>
          <w:color w:val="26282F"/>
          <w:sz w:val="28"/>
          <w:szCs w:val="28"/>
        </w:rPr>
        <w:t xml:space="preserve">муниципального </w:t>
      </w:r>
      <w:proofErr w:type="gramStart"/>
      <w:r w:rsidRPr="00724017">
        <w:rPr>
          <w:rFonts w:cs="Times New Roman"/>
          <w:b/>
          <w:bCs/>
          <w:color w:val="26282F"/>
          <w:sz w:val="28"/>
          <w:szCs w:val="28"/>
        </w:rPr>
        <w:t>контроля за</w:t>
      </w:r>
      <w:proofErr w:type="gramEnd"/>
      <w:r w:rsidRPr="00724017">
        <w:rPr>
          <w:rFonts w:cs="Times New Roman"/>
          <w:b/>
          <w:bCs/>
          <w:color w:val="26282F"/>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"Городской округ Кинешма"</w:t>
      </w:r>
    </w:p>
    <w:p w:rsidR="00283EBB" w:rsidRPr="00724017" w:rsidRDefault="00283EBB" w:rsidP="00283EBB">
      <w:pPr>
        <w:pStyle w:val="1"/>
        <w:rPr>
          <w:rFonts w:ascii="Times New Roman" w:eastAsia="Times New Roman" w:hAnsi="Times New Roman"/>
          <w:sz w:val="28"/>
          <w:szCs w:val="28"/>
          <w:lang w:eastAsia="en-US"/>
        </w:rPr>
      </w:pPr>
    </w:p>
    <w:p w:rsidR="00283EBB" w:rsidRPr="00283EBB" w:rsidRDefault="00283EBB" w:rsidP="00283EBB">
      <w:pPr>
        <w:pStyle w:val="1"/>
        <w:rPr>
          <w:rFonts w:ascii="Times New Roman" w:hAnsi="Times New Roman" w:cs="Times New Roman"/>
          <w:sz w:val="28"/>
          <w:szCs w:val="28"/>
        </w:rPr>
      </w:pPr>
      <w:bookmarkStart w:id="2" w:name="sub_100"/>
      <w:r w:rsidRPr="00283EBB">
        <w:rPr>
          <w:rFonts w:ascii="Times New Roman" w:hAnsi="Times New Roman" w:cs="Times New Roman"/>
          <w:sz w:val="28"/>
          <w:szCs w:val="28"/>
          <w:lang w:val="en-US"/>
        </w:rPr>
        <w:t>I</w:t>
      </w:r>
      <w:r w:rsidRPr="00283EBB">
        <w:rPr>
          <w:rFonts w:ascii="Times New Roman" w:hAnsi="Times New Roman" w:cs="Times New Roman"/>
          <w:sz w:val="28"/>
          <w:szCs w:val="28"/>
        </w:rPr>
        <w:t>. Общие положения</w:t>
      </w:r>
    </w:p>
    <w:bookmarkEnd w:id="2"/>
    <w:p w:rsidR="00283EBB" w:rsidRPr="00283EBB" w:rsidRDefault="00283EBB" w:rsidP="00283EBB">
      <w:pPr>
        <w:pStyle w:val="af2"/>
        <w:numPr>
          <w:ilvl w:val="0"/>
          <w:numId w:val="2"/>
        </w:numPr>
        <w:tabs>
          <w:tab w:val="left" w:pos="851"/>
        </w:tabs>
        <w:spacing w:before="108" w:after="108" w:line="276" w:lineRule="auto"/>
        <w:ind w:left="0" w:firstLine="567"/>
        <w:outlineLvl w:val="0"/>
        <w:rPr>
          <w:sz w:val="28"/>
          <w:szCs w:val="28"/>
        </w:rPr>
      </w:pPr>
      <w:proofErr w:type="gramStart"/>
      <w:r w:rsidRPr="00283EBB">
        <w:rPr>
          <w:rFonts w:eastAsiaTheme="minorEastAsia"/>
          <w:sz w:val="28"/>
          <w:szCs w:val="28"/>
        </w:rPr>
        <w:t xml:space="preserve">Административный регламент </w:t>
      </w:r>
      <w:r w:rsidRPr="00283EBB">
        <w:rPr>
          <w:sz w:val="28"/>
          <w:szCs w:val="28"/>
        </w:rPr>
        <w:t>осуществления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(далее - муниципальный контроль), на территории муниципального образования "Городской округ Кинешма" разработан в целях повышения качества и эффективности контроля за использованием недр на территории муниципального образования "Городской округ Кинешма", определяет порядок, сроки и последовательность</w:t>
      </w:r>
      <w:proofErr w:type="gramEnd"/>
      <w:r w:rsidRPr="00283EBB">
        <w:rPr>
          <w:sz w:val="28"/>
          <w:szCs w:val="28"/>
        </w:rPr>
        <w:t xml:space="preserve"> действий (административных процедур) при осуществлении полномочий по муниципальному </w:t>
      </w:r>
      <w:proofErr w:type="gramStart"/>
      <w:r w:rsidRPr="00283EBB">
        <w:rPr>
          <w:sz w:val="28"/>
          <w:szCs w:val="28"/>
        </w:rPr>
        <w:t>контролю за</w:t>
      </w:r>
      <w:proofErr w:type="gramEnd"/>
      <w:r w:rsidRPr="00283EBB">
        <w:rPr>
          <w:sz w:val="28"/>
          <w:szCs w:val="28"/>
        </w:rPr>
        <w:t xml:space="preserve"> недрами.  </w:t>
      </w:r>
      <w:bookmarkStart w:id="3" w:name="sub_102"/>
    </w:p>
    <w:p w:rsidR="00283EBB" w:rsidRPr="00283EBB" w:rsidRDefault="00283EBB" w:rsidP="00283EBB">
      <w:pPr>
        <w:pStyle w:val="af2"/>
        <w:numPr>
          <w:ilvl w:val="0"/>
          <w:numId w:val="2"/>
        </w:numPr>
        <w:tabs>
          <w:tab w:val="left" w:pos="851"/>
        </w:tabs>
        <w:spacing w:before="108" w:after="108" w:line="276" w:lineRule="auto"/>
        <w:ind w:left="0" w:firstLine="567"/>
        <w:outlineLvl w:val="0"/>
        <w:rPr>
          <w:sz w:val="28"/>
          <w:szCs w:val="28"/>
        </w:rPr>
      </w:pPr>
      <w:r w:rsidRPr="00283EBB">
        <w:rPr>
          <w:sz w:val="28"/>
          <w:szCs w:val="28"/>
        </w:rPr>
        <w:t xml:space="preserve"> </w:t>
      </w:r>
      <w:bookmarkEnd w:id="3"/>
      <w:r w:rsidRPr="00283EBB">
        <w:rPr>
          <w:sz w:val="28"/>
          <w:szCs w:val="28"/>
        </w:rPr>
        <w:t>Органом муниципального контроля является администрация городского округа Кинешма. Отраслевым (функциональным) органом администрации городского округа Кинешма, уполномоченным на осуществление муниципального контроля, является отдел муниципального контроля и охраны окружающей среды администрации городского округа Кинешма (далее - Отдел).</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График работы:</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 понедельник - пятница: с 8-00 до 17-00,</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 обеденный перерыв с 12-00 до 13-00,</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 суббота - воскресенье: выходные дни.</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Информация о порядке осуществления муниципального контроля предоставляется:</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 непосредственно в Отделе по адресу: Ивановская область, город Кинешма, улица имени Фрунзе, дом 4, кабинет №34;</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 с использованием средств телефонной связи (телефон/факс: (849331) 5-44-47;</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 посредством размещения в информационно-телекоммуникационных сетях общего пользования (в сети Интернет). Адрес официального сайта в сети Интернет, содержащего информацию об осуществлении муниципального контроля: www.admkineshma.ru.</w:t>
      </w:r>
    </w:p>
    <w:p w:rsidR="00283EBB" w:rsidRPr="00283EBB" w:rsidRDefault="00283EBB" w:rsidP="00283EBB">
      <w:pPr>
        <w:tabs>
          <w:tab w:val="left" w:pos="851"/>
        </w:tabs>
        <w:ind w:firstLine="567"/>
        <w:rPr>
          <w:rFonts w:cs="Times New Roman"/>
          <w:sz w:val="28"/>
          <w:szCs w:val="28"/>
        </w:rPr>
      </w:pPr>
      <w:bookmarkStart w:id="4" w:name="sub_103"/>
      <w:r w:rsidRPr="00283EBB">
        <w:rPr>
          <w:rFonts w:cs="Times New Roman"/>
          <w:sz w:val="28"/>
          <w:szCs w:val="28"/>
        </w:rPr>
        <w:t>Рабочее место специалиста оборудуется необходимой функциональной мебелью, оргтехникой и телефонной связью.</w:t>
      </w:r>
    </w:p>
    <w:p w:rsidR="00283EBB" w:rsidRPr="00283EBB" w:rsidRDefault="00283EBB" w:rsidP="00283EBB">
      <w:pPr>
        <w:tabs>
          <w:tab w:val="left" w:pos="851"/>
        </w:tabs>
        <w:ind w:firstLine="567"/>
        <w:rPr>
          <w:rFonts w:cs="Times New Roman"/>
          <w:sz w:val="28"/>
          <w:szCs w:val="28"/>
        </w:rPr>
      </w:pPr>
      <w:r w:rsidRPr="00283EBB">
        <w:rPr>
          <w:rFonts w:cs="Times New Roman"/>
          <w:sz w:val="28"/>
          <w:szCs w:val="28"/>
        </w:rPr>
        <w:t>Ожидание посетителей предполагается в коридоре перед помещением, с оборудованными местами для сидения.</w:t>
      </w:r>
    </w:p>
    <w:p w:rsidR="00283EBB" w:rsidRPr="00283EBB" w:rsidRDefault="00283EBB" w:rsidP="00283EBB">
      <w:pPr>
        <w:pStyle w:val="af2"/>
        <w:numPr>
          <w:ilvl w:val="0"/>
          <w:numId w:val="2"/>
        </w:numPr>
        <w:tabs>
          <w:tab w:val="left" w:pos="851"/>
        </w:tabs>
        <w:spacing w:after="200" w:line="276" w:lineRule="auto"/>
        <w:ind w:left="0" w:firstLine="567"/>
        <w:rPr>
          <w:sz w:val="28"/>
          <w:szCs w:val="28"/>
        </w:rPr>
      </w:pPr>
      <w:r w:rsidRPr="00283EBB">
        <w:rPr>
          <w:sz w:val="28"/>
          <w:szCs w:val="28"/>
        </w:rPr>
        <w:t xml:space="preserve">Проведение муниципального контроля осуществляется в соответствии </w:t>
      </w:r>
      <w:proofErr w:type="gramStart"/>
      <w:r w:rsidRPr="00283EBB">
        <w:rPr>
          <w:sz w:val="28"/>
          <w:szCs w:val="28"/>
        </w:rPr>
        <w:t>с</w:t>
      </w:r>
      <w:proofErr w:type="gramEnd"/>
      <w:r w:rsidRPr="00283EBB">
        <w:rPr>
          <w:sz w:val="28"/>
          <w:szCs w:val="28"/>
        </w:rPr>
        <w:t>:</w:t>
      </w:r>
      <w:bookmarkEnd w:id="4"/>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2" w:history="1">
        <w:r w:rsidRPr="00283EBB">
          <w:rPr>
            <w:sz w:val="28"/>
            <w:szCs w:val="28"/>
          </w:rPr>
          <w:t>Конституцией</w:t>
        </w:r>
      </w:hyperlink>
      <w:r w:rsidRPr="00283EBB">
        <w:rPr>
          <w:sz w:val="28"/>
          <w:szCs w:val="28"/>
        </w:rPr>
        <w:t xml:space="preserve"> Российской Федерации;</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3" w:history="1">
        <w:proofErr w:type="gramStart"/>
        <w:r w:rsidRPr="00283EBB">
          <w:rPr>
            <w:sz w:val="28"/>
            <w:szCs w:val="28"/>
          </w:rPr>
          <w:t>Федеральным</w:t>
        </w:r>
        <w:proofErr w:type="gramEnd"/>
        <w:r w:rsidRPr="00283EBB">
          <w:rPr>
            <w:sz w:val="28"/>
            <w:szCs w:val="28"/>
          </w:rPr>
          <w:t xml:space="preserve"> закон</w:t>
        </w:r>
      </w:hyperlink>
      <w:r w:rsidRPr="00283EBB">
        <w:rPr>
          <w:sz w:val="28"/>
          <w:szCs w:val="28"/>
        </w:rPr>
        <w:t>ом от 21.02.1992 №2395-1 "О недрах";</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4" w:history="1">
        <w:r w:rsidRPr="00283EBB">
          <w:rPr>
            <w:sz w:val="28"/>
            <w:szCs w:val="28"/>
          </w:rPr>
          <w:t>Кодексом</w:t>
        </w:r>
      </w:hyperlink>
      <w:r w:rsidRPr="00283EBB">
        <w:rPr>
          <w:sz w:val="28"/>
          <w:szCs w:val="28"/>
        </w:rPr>
        <w:t xml:space="preserve"> Российской Федерации об административных правонарушениях от 30.12.2001 №195-ФЗ;</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5" w:history="1">
        <w:r w:rsidRPr="00283EBB">
          <w:rPr>
            <w:sz w:val="28"/>
            <w:szCs w:val="28"/>
          </w:rPr>
          <w:t>Федеральным законом</w:t>
        </w:r>
      </w:hyperlink>
      <w:r w:rsidRPr="00283EBB">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83EBB" w:rsidRPr="00283EBB" w:rsidRDefault="00283EBB" w:rsidP="00283EBB">
      <w:pPr>
        <w:pStyle w:val="af2"/>
        <w:tabs>
          <w:tab w:val="left" w:pos="851"/>
        </w:tabs>
        <w:ind w:left="0" w:firstLine="567"/>
        <w:rPr>
          <w:sz w:val="28"/>
          <w:szCs w:val="28"/>
        </w:rPr>
      </w:pPr>
      <w:r w:rsidRPr="00283EBB">
        <w:rPr>
          <w:sz w:val="28"/>
          <w:szCs w:val="28"/>
        </w:rPr>
        <w:lastRenderedPageBreak/>
        <w:t xml:space="preserve">- </w:t>
      </w:r>
      <w:hyperlink r:id="rId26" w:history="1">
        <w:r w:rsidRPr="00283EBB">
          <w:rPr>
            <w:sz w:val="28"/>
            <w:szCs w:val="28"/>
          </w:rPr>
          <w:t>Федеральным законом</w:t>
        </w:r>
      </w:hyperlink>
      <w:r w:rsidRPr="00283EBB">
        <w:rPr>
          <w:sz w:val="28"/>
          <w:szCs w:val="28"/>
        </w:rPr>
        <w:t xml:space="preserve"> от 06.10.2003 № 131-ФЗ "Об общих принципах организации местного самоуправления в Российской Федерации";</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7" w:history="1">
        <w:r w:rsidRPr="00283EBB">
          <w:rPr>
            <w:sz w:val="28"/>
            <w:szCs w:val="28"/>
          </w:rPr>
          <w:t>Федеральным законом</w:t>
        </w:r>
      </w:hyperlink>
      <w:r w:rsidRPr="00283EBB">
        <w:rPr>
          <w:sz w:val="28"/>
          <w:szCs w:val="28"/>
        </w:rPr>
        <w:t xml:space="preserve"> от 10.01.2002 № 7-ФЗ "Об охране окружающей среды";</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8" w:history="1">
        <w:r w:rsidRPr="00283EBB">
          <w:rPr>
            <w:sz w:val="28"/>
            <w:szCs w:val="28"/>
          </w:rPr>
          <w:t>Постановлением</w:t>
        </w:r>
      </w:hyperlink>
      <w:r w:rsidRPr="00283EBB">
        <w:rPr>
          <w:sz w:val="28"/>
          <w:szCs w:val="28"/>
        </w:rPr>
        <w:t xml:space="preserve"> Правительства Российской Федерации от 30.06.2010 N 489 "Об утверждении Правил подготовки органами государственного контроля (надзора) и органами</w:t>
      </w:r>
      <w:r w:rsidRPr="00582D02">
        <w:rPr>
          <w:szCs w:val="28"/>
        </w:rPr>
        <w:t xml:space="preserve"> </w:t>
      </w:r>
      <w:r w:rsidRPr="00283EBB">
        <w:rPr>
          <w:sz w:val="28"/>
          <w:szCs w:val="28"/>
        </w:rPr>
        <w:t xml:space="preserve">муниципального </w:t>
      </w:r>
      <w:proofErr w:type="gramStart"/>
      <w:r w:rsidRPr="00283EBB">
        <w:rPr>
          <w:sz w:val="28"/>
          <w:szCs w:val="28"/>
        </w:rPr>
        <w:t>контроля ежегодных планов проведения плановых проверок юридических лиц</w:t>
      </w:r>
      <w:proofErr w:type="gramEnd"/>
      <w:r w:rsidRPr="00283EBB">
        <w:rPr>
          <w:sz w:val="28"/>
          <w:szCs w:val="28"/>
        </w:rPr>
        <w:t xml:space="preserve"> и индивидуальных предпринимателей";</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29" w:history="1">
        <w:r w:rsidRPr="00283EBB">
          <w:rPr>
            <w:sz w:val="28"/>
            <w:szCs w:val="28"/>
          </w:rPr>
          <w:t>Приказом</w:t>
        </w:r>
      </w:hyperlink>
      <w:r w:rsidRPr="00283EBB">
        <w:rPr>
          <w:sz w:val="28"/>
          <w:szCs w:val="28"/>
        </w:rPr>
        <w:t xml:space="preserve">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30" w:history="1">
        <w:r w:rsidRPr="00283EBB">
          <w:rPr>
            <w:sz w:val="28"/>
            <w:szCs w:val="28"/>
          </w:rPr>
          <w:t>Постановлением</w:t>
        </w:r>
      </w:hyperlink>
      <w:r w:rsidRPr="00283EBB">
        <w:rPr>
          <w:sz w:val="28"/>
          <w:szCs w:val="28"/>
        </w:rPr>
        <w:t xml:space="preserve"> Правительства Ивановской области от 09.11.2011 №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w:t>
      </w:r>
    </w:p>
    <w:p w:rsidR="00283EBB" w:rsidRPr="00283EBB" w:rsidRDefault="00283EBB" w:rsidP="00283EBB">
      <w:pPr>
        <w:pStyle w:val="af2"/>
        <w:tabs>
          <w:tab w:val="left" w:pos="851"/>
        </w:tabs>
        <w:ind w:left="0" w:firstLine="567"/>
        <w:rPr>
          <w:sz w:val="28"/>
          <w:szCs w:val="28"/>
        </w:rPr>
      </w:pPr>
      <w:r w:rsidRPr="00283EBB">
        <w:rPr>
          <w:sz w:val="28"/>
          <w:szCs w:val="28"/>
        </w:rPr>
        <w:t xml:space="preserve">- </w:t>
      </w:r>
      <w:hyperlink r:id="rId31" w:history="1">
        <w:r w:rsidRPr="00283EBB">
          <w:rPr>
            <w:sz w:val="28"/>
            <w:szCs w:val="28"/>
          </w:rPr>
          <w:t>Уставом</w:t>
        </w:r>
      </w:hyperlink>
      <w:r w:rsidRPr="00283EBB">
        <w:rPr>
          <w:sz w:val="28"/>
          <w:szCs w:val="28"/>
        </w:rPr>
        <w:t xml:space="preserve"> муниципального образования "Городского округа Кинешма";</w:t>
      </w:r>
    </w:p>
    <w:p w:rsidR="00283EBB" w:rsidRPr="00283EBB" w:rsidRDefault="00283EBB" w:rsidP="00283EBB">
      <w:pPr>
        <w:pStyle w:val="af2"/>
        <w:tabs>
          <w:tab w:val="left" w:pos="851"/>
        </w:tabs>
        <w:ind w:left="0" w:firstLine="567"/>
        <w:rPr>
          <w:sz w:val="28"/>
          <w:szCs w:val="28"/>
        </w:rPr>
      </w:pPr>
      <w:proofErr w:type="gramStart"/>
      <w:r w:rsidRPr="00283EBB">
        <w:rPr>
          <w:sz w:val="28"/>
          <w:szCs w:val="28"/>
        </w:rPr>
        <w:t xml:space="preserve">- </w:t>
      </w:r>
      <w:hyperlink r:id="rId32" w:history="1">
        <w:r w:rsidRPr="00283EBB">
          <w:rPr>
            <w:sz w:val="28"/>
            <w:szCs w:val="28"/>
          </w:rPr>
          <w:t>Постановлением</w:t>
        </w:r>
      </w:hyperlink>
      <w:r w:rsidRPr="00283EBB">
        <w:rPr>
          <w:sz w:val="28"/>
          <w:szCs w:val="28"/>
        </w:rPr>
        <w:t xml:space="preserve"> администрации городского округа Кинешма от 09.03.2017 № 367п "Об утверждении Порядка оформления и содержание заданий на проведение мероприятий по контролю без взаимодействия с юридическими лицами, индивидуальными предпринимателями, в том числе плановых (рейдовых) осмотров, обследований, исследований, измерений, наблюдений, и их результатов при осуществлении муниципального контроля на территории городского округа Кинешма" (далее - Постановление администрации городского округа Кинешма от 09.03.2017 №367п);</w:t>
      </w:r>
      <w:proofErr w:type="gramEnd"/>
    </w:p>
    <w:p w:rsidR="00283EBB" w:rsidRPr="00283EBB" w:rsidRDefault="00283EBB" w:rsidP="00283EBB">
      <w:pPr>
        <w:ind w:firstLine="567"/>
        <w:rPr>
          <w:rFonts w:cs="Times New Roman"/>
          <w:sz w:val="28"/>
          <w:szCs w:val="28"/>
        </w:rPr>
      </w:pPr>
      <w:r w:rsidRPr="00283EBB">
        <w:rPr>
          <w:rFonts w:cs="Times New Roman"/>
          <w:sz w:val="28"/>
          <w:szCs w:val="28"/>
        </w:rPr>
        <w:t xml:space="preserve">- Постановлением Администрации городского округа Кинешма от 9 января 2020 г. №4-п "Об утверждении </w:t>
      </w:r>
      <w:proofErr w:type="gramStart"/>
      <w:r w:rsidRPr="00283EBB">
        <w:rPr>
          <w:rFonts w:cs="Times New Roman"/>
          <w:sz w:val="28"/>
          <w:szCs w:val="28"/>
        </w:rPr>
        <w:t>Программы профилактики нарушений обязательных требований законодательства</w:t>
      </w:r>
      <w:proofErr w:type="gramEnd"/>
      <w:r w:rsidRPr="00283EBB">
        <w:rPr>
          <w:rFonts w:cs="Times New Roman"/>
          <w:sz w:val="28"/>
          <w:szCs w:val="28"/>
        </w:rPr>
        <w:t xml:space="preserve"> и требований, установленных муниципальными правовыми актами, на 2020 год и плановый период 2021 - 2022 </w:t>
      </w:r>
      <w:proofErr w:type="spellStart"/>
      <w:r w:rsidRPr="00283EBB">
        <w:rPr>
          <w:rFonts w:cs="Times New Roman"/>
          <w:sz w:val="28"/>
          <w:szCs w:val="28"/>
        </w:rPr>
        <w:t>г.г</w:t>
      </w:r>
      <w:proofErr w:type="spellEnd"/>
      <w:r w:rsidRPr="00283EBB">
        <w:rPr>
          <w:rFonts w:cs="Times New Roman"/>
          <w:sz w:val="28"/>
          <w:szCs w:val="28"/>
        </w:rPr>
        <w:t>."</w:t>
      </w:r>
    </w:p>
    <w:p w:rsidR="00283EBB" w:rsidRPr="00283EBB" w:rsidRDefault="00283EBB" w:rsidP="00283EBB">
      <w:pPr>
        <w:ind w:firstLine="567"/>
        <w:rPr>
          <w:rFonts w:cs="Times New Roman"/>
          <w:sz w:val="28"/>
          <w:szCs w:val="28"/>
        </w:rPr>
      </w:pPr>
      <w:r w:rsidRPr="00283EBB">
        <w:rPr>
          <w:rFonts w:cs="Times New Roman"/>
          <w:sz w:val="28"/>
          <w:szCs w:val="28"/>
        </w:rPr>
        <w:t>- Положением об отделе муниципального контроля и охраны окружающей среды администрации городского округа Кинешма, утвержденным распоряжением администрации городского округа Кинешма от 31.01.2011 №155-р.</w:t>
      </w:r>
    </w:p>
    <w:p w:rsidR="00283EBB" w:rsidRPr="00283EBB" w:rsidRDefault="00283EBB" w:rsidP="00283EBB">
      <w:pPr>
        <w:pStyle w:val="af2"/>
        <w:numPr>
          <w:ilvl w:val="0"/>
          <w:numId w:val="2"/>
        </w:numPr>
        <w:tabs>
          <w:tab w:val="left" w:pos="851"/>
        </w:tabs>
        <w:spacing w:after="200" w:line="276" w:lineRule="auto"/>
        <w:ind w:left="0" w:firstLine="567"/>
        <w:rPr>
          <w:sz w:val="28"/>
          <w:szCs w:val="28"/>
        </w:rPr>
      </w:pPr>
      <w:bookmarkStart w:id="5" w:name="sub_104"/>
      <w:r w:rsidRPr="00283EBB">
        <w:rPr>
          <w:sz w:val="28"/>
          <w:szCs w:val="28"/>
        </w:rPr>
        <w:t>Муниципальный контроль осуществляют должностные лица Отдела: начальник отдела, главный специалист, ведущие специалисты (далее специалисты).</w:t>
      </w:r>
      <w:bookmarkStart w:id="6" w:name="sub_105"/>
      <w:bookmarkEnd w:id="5"/>
    </w:p>
    <w:p w:rsidR="00283EBB" w:rsidRPr="00283EBB" w:rsidRDefault="00283EBB" w:rsidP="00283EBB">
      <w:pPr>
        <w:pStyle w:val="af2"/>
        <w:numPr>
          <w:ilvl w:val="0"/>
          <w:numId w:val="2"/>
        </w:numPr>
        <w:tabs>
          <w:tab w:val="left" w:pos="851"/>
        </w:tabs>
        <w:spacing w:after="200"/>
        <w:ind w:left="0" w:firstLine="567"/>
        <w:rPr>
          <w:sz w:val="28"/>
          <w:szCs w:val="28"/>
        </w:rPr>
      </w:pPr>
      <w:r w:rsidRPr="00283EBB">
        <w:rPr>
          <w:sz w:val="28"/>
          <w:szCs w:val="28"/>
        </w:rPr>
        <w:t xml:space="preserve"> </w:t>
      </w:r>
      <w:proofErr w:type="gramStart"/>
      <w:r w:rsidRPr="00283EBB">
        <w:rPr>
          <w:sz w:val="28"/>
          <w:szCs w:val="28"/>
        </w:rPr>
        <w:t>Предметом муниципального контроля является соблюдение юридическими лицами, индивидуальными предпринимателями, физическими лицами  (далее субъекты контроля)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Ивановской области, требований, установленных муниципальными правовыми актами (далее - обязательные требования), в области использования и охраны недр при добыче общераспространенных полезных ископаемых, а также при</w:t>
      </w:r>
      <w:proofErr w:type="gramEnd"/>
      <w:r w:rsidRPr="00283EBB">
        <w:rPr>
          <w:sz w:val="28"/>
          <w:szCs w:val="28"/>
        </w:rPr>
        <w:t xml:space="preserve"> </w:t>
      </w:r>
      <w:proofErr w:type="gramStart"/>
      <w:r w:rsidRPr="00283EBB">
        <w:rPr>
          <w:sz w:val="28"/>
          <w:szCs w:val="28"/>
        </w:rPr>
        <w:t>строительстве</w:t>
      </w:r>
      <w:proofErr w:type="gramEnd"/>
      <w:r w:rsidRPr="00283EBB">
        <w:rPr>
          <w:sz w:val="28"/>
          <w:szCs w:val="28"/>
        </w:rPr>
        <w:t xml:space="preserve"> подземных сооружений, не связанных с добычей полезных ископаемых.</w:t>
      </w:r>
    </w:p>
    <w:bookmarkEnd w:id="6"/>
    <w:p w:rsidR="00283EBB" w:rsidRPr="00283EBB" w:rsidRDefault="00283EBB" w:rsidP="00283EBB">
      <w:pPr>
        <w:pStyle w:val="af2"/>
        <w:numPr>
          <w:ilvl w:val="0"/>
          <w:numId w:val="2"/>
        </w:numPr>
        <w:tabs>
          <w:tab w:val="left" w:pos="851"/>
        </w:tabs>
        <w:spacing w:after="200"/>
        <w:ind w:left="0" w:firstLine="567"/>
        <w:rPr>
          <w:sz w:val="28"/>
          <w:szCs w:val="28"/>
        </w:rPr>
      </w:pPr>
      <w:r w:rsidRPr="00283EBB">
        <w:rPr>
          <w:sz w:val="28"/>
          <w:szCs w:val="28"/>
        </w:rPr>
        <w:lastRenderedPageBreak/>
        <w:t xml:space="preserve"> </w:t>
      </w:r>
      <w:bookmarkStart w:id="7" w:name="_Ref51658579"/>
      <w:r w:rsidRPr="00283EBB">
        <w:rPr>
          <w:sz w:val="28"/>
          <w:szCs w:val="28"/>
        </w:rPr>
        <w:t>Перечень видов документов, предоставляемых в ходе осуществления муниципального контроля:</w:t>
      </w:r>
      <w:bookmarkEnd w:id="7"/>
    </w:p>
    <w:p w:rsidR="00283EBB" w:rsidRPr="00283EBB" w:rsidRDefault="00283EBB" w:rsidP="00283EBB">
      <w:pPr>
        <w:pStyle w:val="af2"/>
        <w:tabs>
          <w:tab w:val="left" w:pos="851"/>
        </w:tabs>
        <w:ind w:left="0" w:firstLine="567"/>
        <w:rPr>
          <w:sz w:val="28"/>
          <w:szCs w:val="28"/>
        </w:rPr>
      </w:pPr>
      <w:r w:rsidRPr="00283EBB">
        <w:rPr>
          <w:sz w:val="28"/>
          <w:szCs w:val="28"/>
        </w:rPr>
        <w:t>- документы, удостоверяющие личность или документ, подтверждающий полномочия представителя субъекта контроля;</w:t>
      </w:r>
      <w:bookmarkStart w:id="8" w:name="sub_1063"/>
      <w:r w:rsidRPr="00283EBB">
        <w:rPr>
          <w:sz w:val="28"/>
          <w:szCs w:val="28"/>
        </w:rPr>
        <w:t xml:space="preserve"> </w:t>
      </w:r>
    </w:p>
    <w:p w:rsidR="00283EBB" w:rsidRPr="00283EBB" w:rsidRDefault="00283EBB" w:rsidP="00283EBB">
      <w:pPr>
        <w:pStyle w:val="af2"/>
        <w:tabs>
          <w:tab w:val="left" w:pos="851"/>
        </w:tabs>
        <w:ind w:left="0" w:firstLine="567"/>
        <w:rPr>
          <w:sz w:val="28"/>
          <w:szCs w:val="28"/>
        </w:rPr>
      </w:pPr>
      <w:r w:rsidRPr="00283EBB">
        <w:rPr>
          <w:sz w:val="28"/>
          <w:szCs w:val="28"/>
        </w:rPr>
        <w:t>- учредительные документы юридического лица, приказы о назначении на должность ответственных лиц, должностные инструкции, относящиеся к предмету муниципального контроля;</w:t>
      </w:r>
      <w:bookmarkEnd w:id="8"/>
    </w:p>
    <w:p w:rsidR="00283EBB" w:rsidRPr="00283EBB" w:rsidRDefault="00283EBB" w:rsidP="00283EBB">
      <w:pPr>
        <w:pStyle w:val="af2"/>
        <w:tabs>
          <w:tab w:val="left" w:pos="851"/>
        </w:tabs>
        <w:ind w:left="0" w:firstLine="567"/>
        <w:rPr>
          <w:rFonts w:eastAsiaTheme="minorEastAsia"/>
          <w:sz w:val="28"/>
          <w:szCs w:val="28"/>
        </w:rPr>
      </w:pPr>
      <w:r w:rsidRPr="00283EBB">
        <w:rPr>
          <w:sz w:val="28"/>
          <w:szCs w:val="28"/>
        </w:rPr>
        <w:t xml:space="preserve">- документы, </w:t>
      </w:r>
      <w:r w:rsidRPr="00283EBB">
        <w:rPr>
          <w:rFonts w:eastAsiaTheme="minorEastAsia"/>
          <w:sz w:val="28"/>
          <w:szCs w:val="28"/>
        </w:rPr>
        <w:t xml:space="preserve">являющиеся основанием возникновения права на участки и территории, используемые для осуществления хозяйственной деятельности </w:t>
      </w:r>
      <w:r w:rsidRPr="00283EBB">
        <w:rPr>
          <w:sz w:val="28"/>
          <w:szCs w:val="28"/>
        </w:rPr>
        <w:t>по недропользованию</w:t>
      </w:r>
      <w:r w:rsidRPr="00283EBB">
        <w:rPr>
          <w:rFonts w:eastAsiaTheme="minorEastAsia"/>
          <w:sz w:val="28"/>
          <w:szCs w:val="28"/>
        </w:rPr>
        <w:t xml:space="preserve"> (постановление, договор, иные документы); </w:t>
      </w:r>
    </w:p>
    <w:p w:rsidR="00283EBB" w:rsidRPr="00283EBB" w:rsidRDefault="00283EBB" w:rsidP="00283EBB">
      <w:pPr>
        <w:pStyle w:val="af2"/>
        <w:tabs>
          <w:tab w:val="left" w:pos="851"/>
        </w:tabs>
        <w:ind w:left="0" w:firstLine="567"/>
        <w:outlineLvl w:val="0"/>
        <w:rPr>
          <w:sz w:val="28"/>
          <w:szCs w:val="28"/>
        </w:rPr>
      </w:pPr>
      <w:r w:rsidRPr="00283EBB">
        <w:rPr>
          <w:sz w:val="28"/>
          <w:szCs w:val="28"/>
        </w:rPr>
        <w:t>- информация о мероприятиях, снижающих негативное воздействие на окружающую среду при добыче общераспространенных полезных ископаемых.</w:t>
      </w:r>
    </w:p>
    <w:p w:rsidR="00283EBB" w:rsidRPr="00283EBB" w:rsidRDefault="00283EBB" w:rsidP="00283EBB">
      <w:pPr>
        <w:pStyle w:val="af2"/>
        <w:tabs>
          <w:tab w:val="left" w:pos="851"/>
        </w:tabs>
        <w:ind w:left="0" w:firstLine="567"/>
        <w:outlineLvl w:val="0"/>
        <w:rPr>
          <w:rFonts w:eastAsiaTheme="minorHAnsi"/>
          <w:sz w:val="28"/>
          <w:szCs w:val="28"/>
        </w:rPr>
      </w:pPr>
      <w:r w:rsidRPr="00283EBB">
        <w:rPr>
          <w:rFonts w:eastAsiaTheme="minorHAnsi"/>
          <w:sz w:val="28"/>
          <w:szCs w:val="28"/>
        </w:rPr>
        <w:t>Документы предоставляются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283EBB" w:rsidRPr="00283EBB" w:rsidRDefault="00283EBB" w:rsidP="00283EBB">
      <w:pPr>
        <w:pStyle w:val="af2"/>
        <w:tabs>
          <w:tab w:val="left" w:pos="851"/>
        </w:tabs>
        <w:ind w:left="0" w:firstLine="567"/>
        <w:outlineLvl w:val="0"/>
        <w:rPr>
          <w:sz w:val="28"/>
          <w:szCs w:val="28"/>
        </w:rPr>
      </w:pPr>
      <w:proofErr w:type="gramStart"/>
      <w:r w:rsidRPr="00283EBB">
        <w:rPr>
          <w:sz w:val="28"/>
          <w:szCs w:val="28"/>
        </w:rPr>
        <w:t>При проведении проверок специалисты Отдела не вправе требовать от субъекта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283EBB" w:rsidRPr="00283EBB" w:rsidRDefault="00283EBB" w:rsidP="00283EBB">
      <w:pPr>
        <w:pStyle w:val="af2"/>
        <w:numPr>
          <w:ilvl w:val="0"/>
          <w:numId w:val="2"/>
        </w:numPr>
        <w:tabs>
          <w:tab w:val="left" w:pos="851"/>
        </w:tabs>
        <w:spacing w:after="200"/>
        <w:ind w:left="0" w:firstLine="567"/>
        <w:outlineLvl w:val="0"/>
        <w:rPr>
          <w:sz w:val="28"/>
          <w:szCs w:val="28"/>
        </w:rPr>
      </w:pPr>
      <w:r w:rsidRPr="00283EBB">
        <w:rPr>
          <w:sz w:val="28"/>
          <w:szCs w:val="28"/>
        </w:rPr>
        <w:t>Специалисты Отдела при проведении проверки имеют право:</w:t>
      </w:r>
    </w:p>
    <w:p w:rsidR="00283EBB" w:rsidRPr="00283EBB" w:rsidRDefault="00283EBB" w:rsidP="00283EBB">
      <w:pPr>
        <w:pStyle w:val="af2"/>
        <w:tabs>
          <w:tab w:val="left" w:pos="851"/>
        </w:tabs>
        <w:ind w:left="0" w:firstLine="567"/>
        <w:outlineLvl w:val="0"/>
        <w:rPr>
          <w:sz w:val="28"/>
          <w:szCs w:val="28"/>
        </w:rPr>
      </w:pPr>
      <w:r w:rsidRPr="00283EBB">
        <w:rPr>
          <w:sz w:val="28"/>
          <w:szCs w:val="28"/>
        </w:rPr>
        <w:t>1) с целью проведения проверки обследовать объекты недропользования в порядке, установленном законодательством Российской Федерации, Ивановской области;</w:t>
      </w:r>
    </w:p>
    <w:p w:rsidR="00283EBB" w:rsidRPr="00283EBB" w:rsidRDefault="00283EBB" w:rsidP="00283EBB">
      <w:pPr>
        <w:pStyle w:val="af2"/>
        <w:tabs>
          <w:tab w:val="left" w:pos="851"/>
        </w:tabs>
        <w:ind w:left="0" w:firstLine="567"/>
        <w:outlineLvl w:val="0"/>
        <w:rPr>
          <w:sz w:val="28"/>
          <w:szCs w:val="28"/>
        </w:rPr>
      </w:pPr>
      <w:r w:rsidRPr="00283EBB">
        <w:rPr>
          <w:sz w:val="28"/>
          <w:szCs w:val="28"/>
        </w:rPr>
        <w:t>2) получать от субъектов контроля, их представителей объяснения, сведения и другие материалы, связанные с недропользованием, не позднее 3 рабочих дней с момента проведения проверки.</w:t>
      </w:r>
    </w:p>
    <w:p w:rsidR="00283EBB" w:rsidRPr="00283EBB" w:rsidRDefault="00283EBB" w:rsidP="00283EBB">
      <w:pPr>
        <w:pStyle w:val="af2"/>
        <w:tabs>
          <w:tab w:val="left" w:pos="851"/>
        </w:tabs>
        <w:ind w:left="0" w:firstLine="567"/>
        <w:outlineLvl w:val="0"/>
        <w:rPr>
          <w:sz w:val="28"/>
          <w:szCs w:val="28"/>
        </w:rPr>
      </w:pPr>
      <w:r w:rsidRPr="00283EBB">
        <w:rPr>
          <w:sz w:val="28"/>
          <w:szCs w:val="28"/>
        </w:rPr>
        <w:t xml:space="preserve">3) рассматривать заявления, обращения и жалобы граждан, юридических лиц, индивидуальных предпринимателей по фактам нарушения </w:t>
      </w:r>
      <w:hyperlink r:id="rId33" w:history="1">
        <w:r w:rsidRPr="00283EBB">
          <w:rPr>
            <w:sz w:val="28"/>
            <w:szCs w:val="28"/>
          </w:rPr>
          <w:t xml:space="preserve"> законодательства</w:t>
        </w:r>
      </w:hyperlink>
      <w:r w:rsidRPr="00283EBB">
        <w:rPr>
          <w:sz w:val="28"/>
          <w:szCs w:val="28"/>
        </w:rPr>
        <w:t xml:space="preserve"> о недрах.</w:t>
      </w:r>
    </w:p>
    <w:p w:rsidR="00283EBB" w:rsidRPr="00283EBB" w:rsidRDefault="00283EBB" w:rsidP="00283EBB">
      <w:pPr>
        <w:pStyle w:val="af2"/>
        <w:tabs>
          <w:tab w:val="left" w:pos="851"/>
        </w:tabs>
        <w:ind w:left="0" w:firstLine="567"/>
        <w:outlineLvl w:val="0"/>
        <w:rPr>
          <w:sz w:val="28"/>
          <w:szCs w:val="28"/>
        </w:rPr>
      </w:pPr>
      <w:proofErr w:type="gramStart"/>
      <w:r w:rsidRPr="00283EBB">
        <w:rPr>
          <w:sz w:val="28"/>
          <w:szCs w:val="28"/>
        </w:rPr>
        <w:t>4) в случае обнаружения при проведении проверки нарушений законодательства о недрах выдавать предписания от имени органа, осуществляющего муниципальный контроль, об устранении нарушений законодательства в установленный срок;</w:t>
      </w:r>
      <w:proofErr w:type="gramEnd"/>
    </w:p>
    <w:p w:rsidR="00283EBB" w:rsidRPr="00283EBB" w:rsidRDefault="00283EBB" w:rsidP="00283EBB">
      <w:pPr>
        <w:pStyle w:val="af2"/>
        <w:tabs>
          <w:tab w:val="left" w:pos="851"/>
        </w:tabs>
        <w:ind w:left="0" w:firstLine="567"/>
        <w:outlineLvl w:val="0"/>
        <w:rPr>
          <w:sz w:val="28"/>
          <w:szCs w:val="28"/>
        </w:rPr>
      </w:pPr>
      <w:r w:rsidRPr="00283EBB">
        <w:rPr>
          <w:sz w:val="28"/>
          <w:szCs w:val="28"/>
        </w:rPr>
        <w:t>5) направлять материалы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w:t>
      </w:r>
    </w:p>
    <w:p w:rsidR="00283EBB" w:rsidRPr="00283EBB" w:rsidRDefault="00283EBB" w:rsidP="00283EBB">
      <w:pPr>
        <w:pStyle w:val="af2"/>
        <w:tabs>
          <w:tab w:val="left" w:pos="851"/>
        </w:tabs>
        <w:ind w:left="0" w:firstLine="567"/>
        <w:outlineLvl w:val="0"/>
        <w:rPr>
          <w:sz w:val="28"/>
          <w:szCs w:val="28"/>
        </w:rPr>
      </w:pPr>
      <w:r w:rsidRPr="00283EBB">
        <w:rPr>
          <w:sz w:val="28"/>
          <w:szCs w:val="28"/>
        </w:rPr>
        <w:t>6) руководить деятельностью по осуществлению муниципального контроля в сфере недропользования на территории муниципального образования.</w:t>
      </w:r>
    </w:p>
    <w:p w:rsidR="00283EBB" w:rsidRPr="00283EBB" w:rsidRDefault="00283EBB" w:rsidP="00283EBB">
      <w:pPr>
        <w:pStyle w:val="af2"/>
        <w:numPr>
          <w:ilvl w:val="0"/>
          <w:numId w:val="2"/>
        </w:numPr>
        <w:tabs>
          <w:tab w:val="left" w:pos="851"/>
        </w:tabs>
        <w:spacing w:after="200" w:line="276" w:lineRule="auto"/>
        <w:ind w:left="0" w:firstLine="567"/>
        <w:rPr>
          <w:sz w:val="28"/>
          <w:szCs w:val="28"/>
        </w:rPr>
      </w:pPr>
      <w:bookmarkStart w:id="9" w:name="sub_162"/>
      <w:r w:rsidRPr="00283EBB">
        <w:rPr>
          <w:sz w:val="28"/>
          <w:szCs w:val="28"/>
        </w:rPr>
        <w:t>Специалисты Отдела при проведении проверки обязаны:</w:t>
      </w:r>
      <w:bookmarkEnd w:id="9"/>
    </w:p>
    <w:p w:rsidR="00283EBB" w:rsidRPr="00283EBB" w:rsidRDefault="00283EBB" w:rsidP="00283EBB">
      <w:pPr>
        <w:pStyle w:val="af2"/>
        <w:tabs>
          <w:tab w:val="left" w:pos="851"/>
        </w:tabs>
        <w:ind w:left="0" w:firstLine="567"/>
        <w:rPr>
          <w:sz w:val="28"/>
          <w:szCs w:val="28"/>
        </w:rPr>
      </w:pPr>
      <w:r w:rsidRPr="00283EBB">
        <w:rPr>
          <w:sz w:val="28"/>
          <w:szCs w:val="28"/>
        </w:rPr>
        <w:lastRenderedPageBreak/>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283EBB" w:rsidRPr="00283EBB" w:rsidRDefault="00283EBB" w:rsidP="00283EBB">
      <w:pPr>
        <w:pStyle w:val="af2"/>
        <w:tabs>
          <w:tab w:val="left" w:pos="851"/>
        </w:tabs>
        <w:ind w:left="0" w:firstLine="567"/>
        <w:rPr>
          <w:sz w:val="28"/>
          <w:szCs w:val="28"/>
        </w:rPr>
      </w:pPr>
      <w:r w:rsidRPr="00283EBB">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83EBB" w:rsidRPr="00283EBB" w:rsidRDefault="00283EBB" w:rsidP="00283EBB">
      <w:pPr>
        <w:pStyle w:val="af2"/>
        <w:tabs>
          <w:tab w:val="left" w:pos="851"/>
        </w:tabs>
        <w:ind w:left="0" w:firstLine="567"/>
        <w:rPr>
          <w:sz w:val="28"/>
          <w:szCs w:val="28"/>
        </w:rPr>
      </w:pPr>
      <w:r w:rsidRPr="00283EBB">
        <w:rPr>
          <w:sz w:val="28"/>
          <w:szCs w:val="28"/>
        </w:rPr>
        <w:t>3) проводить проверку на основании приказ</w:t>
      </w:r>
      <w:proofErr w:type="gramStart"/>
      <w:r w:rsidRPr="00283EBB">
        <w:rPr>
          <w:sz w:val="28"/>
          <w:szCs w:val="28"/>
        </w:rPr>
        <w:t>а о ее</w:t>
      </w:r>
      <w:proofErr w:type="gramEnd"/>
      <w:r w:rsidRPr="00283EBB">
        <w:rPr>
          <w:sz w:val="28"/>
          <w:szCs w:val="28"/>
        </w:rPr>
        <w:t xml:space="preserve"> проведении в соответствии с ее назначением;</w:t>
      </w:r>
    </w:p>
    <w:p w:rsidR="00283EBB" w:rsidRPr="00283EBB" w:rsidRDefault="00283EBB" w:rsidP="00283EBB">
      <w:pPr>
        <w:pStyle w:val="af2"/>
        <w:tabs>
          <w:tab w:val="left" w:pos="851"/>
        </w:tabs>
        <w:ind w:left="0" w:firstLine="567"/>
        <w:rPr>
          <w:sz w:val="28"/>
          <w:szCs w:val="28"/>
        </w:rPr>
      </w:pPr>
      <w:r w:rsidRPr="00283EBB">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w:t>
      </w:r>
      <w:hyperlink r:id="rId34" w:history="1">
        <w:r w:rsidRPr="00283EBB">
          <w:rPr>
            <w:sz w:val="28"/>
            <w:szCs w:val="28"/>
          </w:rPr>
          <w:t>частью 5 статьи 10</w:t>
        </w:r>
      </w:hyperlink>
      <w:r w:rsidRPr="00283EBB">
        <w:rPr>
          <w:sz w:val="28"/>
          <w:szCs w:val="28"/>
        </w:rPr>
        <w:t xml:space="preserve"> Федерального закона от 26.12.2008 N 294-ФЗ, копии документа о согласовании проведения проверки;</w:t>
      </w:r>
    </w:p>
    <w:p w:rsidR="00283EBB" w:rsidRPr="00283EBB" w:rsidRDefault="00283EBB" w:rsidP="00283EBB">
      <w:pPr>
        <w:pStyle w:val="af2"/>
        <w:tabs>
          <w:tab w:val="left" w:pos="851"/>
        </w:tabs>
        <w:ind w:left="0" w:firstLine="567"/>
        <w:rPr>
          <w:sz w:val="28"/>
          <w:szCs w:val="28"/>
        </w:rPr>
      </w:pPr>
      <w:r w:rsidRPr="00283EBB">
        <w:rPr>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w:t>
      </w:r>
      <w:r w:rsidRPr="00CE0D37">
        <w:rPr>
          <w:szCs w:val="28"/>
        </w:rPr>
        <w:t xml:space="preserve"> </w:t>
      </w:r>
      <w:r w:rsidRPr="00283EBB">
        <w:rPr>
          <w:sz w:val="28"/>
          <w:szCs w:val="28"/>
        </w:rPr>
        <w:t>представителю присутствовать при проведении проверки и давать разъяснения по вопросам, относящимся к предмету проверки;</w:t>
      </w:r>
    </w:p>
    <w:p w:rsidR="00283EBB" w:rsidRPr="00283EBB" w:rsidRDefault="00283EBB" w:rsidP="00283EBB">
      <w:pPr>
        <w:pStyle w:val="af2"/>
        <w:tabs>
          <w:tab w:val="left" w:pos="851"/>
        </w:tabs>
        <w:ind w:left="0" w:firstLine="567"/>
        <w:rPr>
          <w:sz w:val="28"/>
          <w:szCs w:val="28"/>
        </w:rPr>
      </w:pPr>
      <w:r w:rsidRPr="00283EBB">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83EBB" w:rsidRPr="00283EBB" w:rsidRDefault="00283EBB" w:rsidP="00283EBB">
      <w:pPr>
        <w:pStyle w:val="af2"/>
        <w:tabs>
          <w:tab w:val="left" w:pos="851"/>
        </w:tabs>
        <w:ind w:left="0" w:firstLine="567"/>
        <w:rPr>
          <w:sz w:val="28"/>
          <w:szCs w:val="28"/>
        </w:rPr>
      </w:pPr>
      <w:r w:rsidRPr="00283EBB">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 с результатами проверки;</w:t>
      </w:r>
    </w:p>
    <w:p w:rsidR="00283EBB" w:rsidRPr="00283EBB" w:rsidRDefault="00283EBB" w:rsidP="00283EBB">
      <w:pPr>
        <w:pStyle w:val="af2"/>
        <w:tabs>
          <w:tab w:val="left" w:pos="851"/>
        </w:tabs>
        <w:ind w:left="0" w:firstLine="567"/>
        <w:rPr>
          <w:sz w:val="28"/>
          <w:szCs w:val="28"/>
        </w:rPr>
      </w:pPr>
      <w:proofErr w:type="gramStart"/>
      <w:r w:rsidRPr="00283EBB">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283EBB">
        <w:rPr>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283EBB" w:rsidRPr="00283EBB" w:rsidRDefault="00283EBB" w:rsidP="00283EBB">
      <w:pPr>
        <w:pStyle w:val="af2"/>
        <w:tabs>
          <w:tab w:val="left" w:pos="851"/>
        </w:tabs>
        <w:ind w:left="0" w:firstLine="567"/>
        <w:rPr>
          <w:sz w:val="28"/>
          <w:szCs w:val="28"/>
        </w:rPr>
      </w:pPr>
      <w:r w:rsidRPr="00283EBB">
        <w:rPr>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83EBB" w:rsidRPr="00283EBB" w:rsidRDefault="00283EBB" w:rsidP="00283EBB">
      <w:pPr>
        <w:pStyle w:val="af2"/>
        <w:tabs>
          <w:tab w:val="left" w:pos="851"/>
        </w:tabs>
        <w:ind w:left="0" w:firstLine="567"/>
        <w:rPr>
          <w:sz w:val="28"/>
          <w:szCs w:val="28"/>
        </w:rPr>
      </w:pPr>
      <w:r w:rsidRPr="00283EBB">
        <w:rPr>
          <w:sz w:val="28"/>
          <w:szCs w:val="28"/>
        </w:rPr>
        <w:t xml:space="preserve">10) соблюдать сроки проведения проверки, установленные </w:t>
      </w:r>
      <w:hyperlink r:id="rId35" w:history="1">
        <w:r w:rsidRPr="00283EBB">
          <w:rPr>
            <w:sz w:val="28"/>
            <w:szCs w:val="28"/>
          </w:rPr>
          <w:t>Федеральным законом</w:t>
        </w:r>
      </w:hyperlink>
      <w:r w:rsidRPr="00283EBB">
        <w:rPr>
          <w:sz w:val="28"/>
          <w:szCs w:val="28"/>
        </w:rPr>
        <w:t xml:space="preserve"> от 26.12.2008 №294-ФЗ;</w:t>
      </w:r>
    </w:p>
    <w:p w:rsidR="00283EBB" w:rsidRPr="00283EBB" w:rsidRDefault="00283EBB" w:rsidP="00283EBB">
      <w:pPr>
        <w:pStyle w:val="af2"/>
        <w:tabs>
          <w:tab w:val="left" w:pos="851"/>
        </w:tabs>
        <w:ind w:left="0" w:firstLine="567"/>
        <w:rPr>
          <w:sz w:val="28"/>
          <w:szCs w:val="28"/>
        </w:rPr>
      </w:pPr>
      <w:r w:rsidRPr="00283EBB">
        <w:rPr>
          <w:sz w:val="28"/>
          <w:szCs w:val="28"/>
        </w:rPr>
        <w:lastRenderedPageBreak/>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83EBB" w:rsidRPr="00283EBB" w:rsidRDefault="00283EBB" w:rsidP="00283EBB">
      <w:pPr>
        <w:pStyle w:val="af2"/>
        <w:tabs>
          <w:tab w:val="left" w:pos="851"/>
        </w:tabs>
        <w:ind w:left="0" w:firstLine="567"/>
        <w:rPr>
          <w:sz w:val="28"/>
          <w:szCs w:val="28"/>
        </w:rPr>
      </w:pPr>
      <w:r w:rsidRPr="00283EBB">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283EBB" w:rsidRPr="00283EBB" w:rsidRDefault="00283EBB" w:rsidP="00283EBB">
      <w:pPr>
        <w:pStyle w:val="af2"/>
        <w:tabs>
          <w:tab w:val="left" w:pos="851"/>
        </w:tabs>
        <w:ind w:left="0" w:firstLine="567"/>
        <w:rPr>
          <w:sz w:val="28"/>
          <w:szCs w:val="28"/>
        </w:rPr>
      </w:pPr>
      <w:r w:rsidRPr="00283EBB">
        <w:rPr>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83EBB" w:rsidRPr="00283EBB" w:rsidRDefault="00283EBB" w:rsidP="00283EBB">
      <w:pPr>
        <w:pStyle w:val="af2"/>
        <w:tabs>
          <w:tab w:val="left" w:pos="851"/>
        </w:tabs>
        <w:ind w:left="0" w:firstLine="567"/>
        <w:rPr>
          <w:sz w:val="28"/>
          <w:szCs w:val="28"/>
        </w:rPr>
      </w:pPr>
      <w:r w:rsidRPr="00283EBB">
        <w:rPr>
          <w:sz w:val="28"/>
          <w:szCs w:val="28"/>
        </w:rPr>
        <w:t>14) выявлять правонарушения в сфере недропользования, принимать в пределах своих полномочий необходимые меры по устранению выявленных правонарушений;</w:t>
      </w:r>
    </w:p>
    <w:p w:rsidR="00283EBB" w:rsidRPr="00283EBB" w:rsidRDefault="00283EBB" w:rsidP="00283EBB">
      <w:pPr>
        <w:pStyle w:val="af2"/>
        <w:tabs>
          <w:tab w:val="left" w:pos="851"/>
        </w:tabs>
        <w:ind w:left="0" w:firstLine="567"/>
        <w:rPr>
          <w:sz w:val="28"/>
          <w:szCs w:val="28"/>
        </w:rPr>
      </w:pPr>
      <w:r w:rsidRPr="00283EBB">
        <w:rPr>
          <w:sz w:val="28"/>
          <w:szCs w:val="28"/>
        </w:rPr>
        <w:t>15) проводить профилактическую работу по устранению обстоятельств, способствующих совершению правонарушений в сфере недропользования;</w:t>
      </w:r>
    </w:p>
    <w:p w:rsidR="00283EBB" w:rsidRPr="00283EBB" w:rsidRDefault="00283EBB" w:rsidP="00283EBB">
      <w:pPr>
        <w:pStyle w:val="af2"/>
        <w:tabs>
          <w:tab w:val="left" w:pos="851"/>
        </w:tabs>
        <w:ind w:left="0" w:firstLine="567"/>
        <w:rPr>
          <w:sz w:val="28"/>
          <w:szCs w:val="28"/>
        </w:rPr>
      </w:pPr>
      <w:r w:rsidRPr="00283EBB">
        <w:rPr>
          <w:sz w:val="28"/>
          <w:szCs w:val="28"/>
        </w:rPr>
        <w:t>16) оперативно рассматривать поступившие заявления и сообщения о нарушениях в сфере недропользования и принимать соответствующие меры;</w:t>
      </w:r>
    </w:p>
    <w:p w:rsidR="00283EBB" w:rsidRPr="00283EBB" w:rsidRDefault="00283EBB" w:rsidP="00283EBB">
      <w:pPr>
        <w:pStyle w:val="af2"/>
        <w:tabs>
          <w:tab w:val="left" w:pos="851"/>
        </w:tabs>
        <w:ind w:left="0" w:firstLine="567"/>
        <w:rPr>
          <w:sz w:val="28"/>
          <w:szCs w:val="28"/>
        </w:rPr>
      </w:pPr>
      <w:r w:rsidRPr="00283EBB">
        <w:rPr>
          <w:sz w:val="28"/>
          <w:szCs w:val="28"/>
        </w:rPr>
        <w:t>17) составлять акты с ознакомлением с ними субъектов контроля или их представителей в порядке, установленном федеральными законами;</w:t>
      </w:r>
    </w:p>
    <w:p w:rsidR="00283EBB" w:rsidRPr="00283EBB" w:rsidRDefault="00283EBB" w:rsidP="00283EBB">
      <w:pPr>
        <w:pStyle w:val="af2"/>
        <w:tabs>
          <w:tab w:val="left" w:pos="851"/>
        </w:tabs>
        <w:ind w:left="0" w:firstLine="567"/>
        <w:rPr>
          <w:sz w:val="28"/>
          <w:szCs w:val="28"/>
        </w:rPr>
      </w:pPr>
      <w:r w:rsidRPr="00283EBB">
        <w:rPr>
          <w:sz w:val="28"/>
          <w:szCs w:val="28"/>
        </w:rPr>
        <w:t xml:space="preserve">18) принимать меры по </w:t>
      </w:r>
      <w:proofErr w:type="gramStart"/>
      <w:r w:rsidRPr="00283EBB">
        <w:rPr>
          <w:sz w:val="28"/>
          <w:szCs w:val="28"/>
        </w:rPr>
        <w:t>контролю за</w:t>
      </w:r>
      <w:proofErr w:type="gramEnd"/>
      <w:r w:rsidRPr="00283EBB">
        <w:rPr>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83EBB" w:rsidRPr="00283EBB" w:rsidRDefault="00283EBB" w:rsidP="00283EBB">
      <w:pPr>
        <w:pStyle w:val="af2"/>
        <w:tabs>
          <w:tab w:val="left" w:pos="851"/>
        </w:tabs>
        <w:ind w:left="0" w:firstLine="567"/>
        <w:rPr>
          <w:sz w:val="28"/>
          <w:szCs w:val="28"/>
        </w:rPr>
      </w:pPr>
      <w:r w:rsidRPr="00283EBB">
        <w:rPr>
          <w:sz w:val="28"/>
          <w:szCs w:val="28"/>
        </w:rPr>
        <w:t>19) выполнять требования законодательства по защите прав юридических лиц, индивидуальных предпринимателей и граждан при осуществлении мероприятий по муниципальному контролю в сфере недропользования.</w:t>
      </w:r>
      <w:bookmarkStart w:id="10" w:name="sub_163"/>
    </w:p>
    <w:p w:rsidR="00283EBB" w:rsidRPr="00283EBB" w:rsidRDefault="00283EBB" w:rsidP="00283EBB">
      <w:pPr>
        <w:pStyle w:val="af2"/>
        <w:widowControl w:val="0"/>
        <w:numPr>
          <w:ilvl w:val="0"/>
          <w:numId w:val="2"/>
        </w:numPr>
        <w:tabs>
          <w:tab w:val="left" w:pos="851"/>
        </w:tabs>
        <w:spacing w:after="200" w:line="276" w:lineRule="auto"/>
        <w:ind w:left="0" w:firstLine="567"/>
        <w:rPr>
          <w:sz w:val="28"/>
          <w:szCs w:val="28"/>
        </w:rPr>
      </w:pPr>
      <w:r w:rsidRPr="00283EBB">
        <w:rPr>
          <w:sz w:val="28"/>
          <w:szCs w:val="28"/>
        </w:rPr>
        <w:t>При проведении проверки специалисты Отдела не вправе:</w:t>
      </w:r>
      <w:bookmarkEnd w:id="10"/>
    </w:p>
    <w:p w:rsidR="00283EBB" w:rsidRPr="00283EBB" w:rsidRDefault="00283EBB" w:rsidP="00283EBB">
      <w:pPr>
        <w:pStyle w:val="af2"/>
        <w:widowControl w:val="0"/>
        <w:tabs>
          <w:tab w:val="left" w:pos="851"/>
        </w:tabs>
        <w:ind w:left="0" w:firstLine="567"/>
        <w:rPr>
          <w:sz w:val="28"/>
          <w:szCs w:val="28"/>
        </w:rPr>
      </w:pPr>
      <w:r w:rsidRPr="00283EBB">
        <w:rPr>
          <w:sz w:val="28"/>
          <w:szCs w:val="28"/>
        </w:rPr>
        <w:t>1) проверять выполнение обязательных требований, если такие требования не относятся к полномочиям органа муниципального контроля, от имени которых действуют эти должностные лица;</w:t>
      </w:r>
    </w:p>
    <w:p w:rsidR="00283EBB" w:rsidRPr="00283EBB" w:rsidRDefault="00283EBB" w:rsidP="00283EBB">
      <w:pPr>
        <w:pStyle w:val="af2"/>
        <w:widowControl w:val="0"/>
        <w:tabs>
          <w:tab w:val="left" w:pos="851"/>
        </w:tabs>
        <w:ind w:left="0" w:firstLine="567"/>
        <w:rPr>
          <w:sz w:val="28"/>
          <w:szCs w:val="28"/>
        </w:rPr>
      </w:pPr>
      <w:r w:rsidRPr="00283EBB">
        <w:rPr>
          <w:sz w:val="28"/>
          <w:szCs w:val="28"/>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283EBB" w:rsidRPr="00283EBB" w:rsidRDefault="00283EBB" w:rsidP="00283EBB">
      <w:pPr>
        <w:pStyle w:val="af2"/>
        <w:widowControl w:val="0"/>
        <w:tabs>
          <w:tab w:val="left" w:pos="851"/>
        </w:tabs>
        <w:ind w:left="0" w:firstLine="567"/>
        <w:rPr>
          <w:sz w:val="28"/>
          <w:szCs w:val="28"/>
        </w:rPr>
      </w:pPr>
      <w:r w:rsidRPr="00283EBB">
        <w:rPr>
          <w:sz w:val="28"/>
          <w:szCs w:val="28"/>
        </w:rPr>
        <w:t>3) проверять выполнение обязательных требований, не опубликованных в установленном законодательством Российской Федерации порядке;</w:t>
      </w:r>
    </w:p>
    <w:p w:rsidR="00283EBB" w:rsidRPr="00283EBB" w:rsidRDefault="00283EBB" w:rsidP="00283EBB">
      <w:pPr>
        <w:pStyle w:val="af2"/>
        <w:widowControl w:val="0"/>
        <w:tabs>
          <w:tab w:val="left" w:pos="851"/>
        </w:tabs>
        <w:ind w:left="0" w:firstLine="567"/>
        <w:rPr>
          <w:sz w:val="28"/>
          <w:szCs w:val="28"/>
        </w:rPr>
      </w:pPr>
      <w:r w:rsidRPr="00283EBB">
        <w:rPr>
          <w:sz w:val="28"/>
          <w:szCs w:val="28"/>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36" w:history="1">
        <w:r w:rsidRPr="00283EBB">
          <w:rPr>
            <w:sz w:val="28"/>
            <w:szCs w:val="28"/>
          </w:rPr>
          <w:t>подпунктом "б" пункта 2 части 2 статьи 10</w:t>
        </w:r>
      </w:hyperlink>
      <w:r w:rsidRPr="00283EBB">
        <w:rPr>
          <w:sz w:val="28"/>
          <w:szCs w:val="28"/>
        </w:rPr>
        <w:t xml:space="preserve"> Федерального закона от 26.12.2008 №294-ФЗ;</w:t>
      </w:r>
    </w:p>
    <w:p w:rsidR="00283EBB" w:rsidRPr="00283EBB" w:rsidRDefault="00283EBB" w:rsidP="00283EBB">
      <w:pPr>
        <w:pStyle w:val="af2"/>
        <w:widowControl w:val="0"/>
        <w:tabs>
          <w:tab w:val="left" w:pos="851"/>
        </w:tabs>
        <w:ind w:left="0" w:firstLine="567"/>
        <w:rPr>
          <w:sz w:val="28"/>
          <w:szCs w:val="28"/>
        </w:rPr>
      </w:pPr>
      <w:r w:rsidRPr="00283EBB">
        <w:rPr>
          <w:sz w:val="28"/>
          <w:szCs w:val="28"/>
        </w:rPr>
        <w:t xml:space="preserve">5) распространять информацию, полученную в результате проведения проверки </w:t>
      </w:r>
      <w:r w:rsidRPr="00283EBB">
        <w:rPr>
          <w:sz w:val="28"/>
          <w:szCs w:val="28"/>
        </w:rPr>
        <w:lastRenderedPageBreak/>
        <w:t>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83EBB" w:rsidRPr="00283EBB" w:rsidRDefault="00283EBB" w:rsidP="00283EBB">
      <w:pPr>
        <w:pStyle w:val="af2"/>
        <w:widowControl w:val="0"/>
        <w:tabs>
          <w:tab w:val="left" w:pos="851"/>
        </w:tabs>
        <w:ind w:left="0" w:firstLine="567"/>
        <w:rPr>
          <w:sz w:val="28"/>
          <w:szCs w:val="28"/>
        </w:rPr>
      </w:pPr>
      <w:r w:rsidRPr="00283EBB">
        <w:rPr>
          <w:sz w:val="28"/>
          <w:szCs w:val="28"/>
        </w:rPr>
        <w:t>6) превышать установленные сроки проведения проверки;</w:t>
      </w:r>
    </w:p>
    <w:p w:rsidR="00283EBB" w:rsidRPr="00283EBB" w:rsidRDefault="00283EBB" w:rsidP="00283EBB">
      <w:pPr>
        <w:pStyle w:val="af2"/>
        <w:widowControl w:val="0"/>
        <w:tabs>
          <w:tab w:val="left" w:pos="851"/>
        </w:tabs>
        <w:ind w:left="0" w:firstLine="567"/>
        <w:rPr>
          <w:rFonts w:eastAsiaTheme="minorHAnsi"/>
          <w:sz w:val="28"/>
          <w:szCs w:val="28"/>
        </w:rPr>
      </w:pPr>
      <w:r w:rsidRPr="00283EBB">
        <w:rPr>
          <w:sz w:val="28"/>
          <w:szCs w:val="28"/>
        </w:rPr>
        <w:t xml:space="preserve">7) осуществлять выдачу юридическим лицам, индивидуальным предпринимателям предписаний </w:t>
      </w:r>
      <w:r w:rsidRPr="00283EBB">
        <w:rPr>
          <w:rFonts w:eastAsiaTheme="minorHAnsi"/>
          <w:sz w:val="28"/>
          <w:szCs w:val="28"/>
        </w:rPr>
        <w:t>или предложений о проведении за их счет мероприятий по контролю;</w:t>
      </w:r>
    </w:p>
    <w:p w:rsidR="00283EBB" w:rsidRPr="00283EBB" w:rsidRDefault="00283EBB" w:rsidP="00283EBB">
      <w:pPr>
        <w:pStyle w:val="af2"/>
        <w:widowControl w:val="0"/>
        <w:tabs>
          <w:tab w:val="left" w:pos="851"/>
        </w:tabs>
        <w:ind w:left="0" w:firstLine="567"/>
        <w:rPr>
          <w:sz w:val="28"/>
          <w:szCs w:val="28"/>
        </w:rPr>
      </w:pPr>
      <w:proofErr w:type="gramStart"/>
      <w:r w:rsidRPr="00283EBB">
        <w:rPr>
          <w:sz w:val="28"/>
          <w:szCs w:val="28"/>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w:t>
      </w:r>
      <w:r w:rsidRPr="00CE0D37">
        <w:rPr>
          <w:szCs w:val="28"/>
        </w:rPr>
        <w:t xml:space="preserve"> </w:t>
      </w:r>
      <w:r w:rsidRPr="00283EBB">
        <w:rPr>
          <w:sz w:val="28"/>
          <w:szCs w:val="28"/>
        </w:rPr>
        <w:t>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283EBB" w:rsidRPr="00283EBB" w:rsidRDefault="00283EBB" w:rsidP="00283EBB">
      <w:pPr>
        <w:pStyle w:val="af2"/>
        <w:keepNext/>
        <w:keepLines/>
        <w:tabs>
          <w:tab w:val="left" w:pos="851"/>
        </w:tabs>
        <w:ind w:left="0" w:firstLine="567"/>
        <w:rPr>
          <w:sz w:val="28"/>
          <w:szCs w:val="28"/>
        </w:rPr>
      </w:pPr>
      <w:r w:rsidRPr="00283EBB">
        <w:rPr>
          <w:sz w:val="28"/>
          <w:szCs w:val="28"/>
        </w:rPr>
        <w:t xml:space="preserve">9) требовать от юридического лица, индивидуального предпринимателя представления документов, информации до даты начала проведения проверки. </w:t>
      </w:r>
    </w:p>
    <w:p w:rsidR="00283EBB" w:rsidRPr="00283EBB" w:rsidRDefault="00283EBB" w:rsidP="00283EBB">
      <w:pPr>
        <w:pStyle w:val="af2"/>
        <w:keepNext/>
        <w:keepLines/>
        <w:tabs>
          <w:tab w:val="left" w:pos="851"/>
        </w:tabs>
        <w:ind w:left="0" w:firstLine="567"/>
        <w:rPr>
          <w:sz w:val="28"/>
          <w:szCs w:val="28"/>
        </w:rPr>
      </w:pPr>
      <w:r w:rsidRPr="00283EBB">
        <w:rPr>
          <w:sz w:val="28"/>
          <w:szCs w:val="28"/>
        </w:rPr>
        <w:t>Орган муниципального контроля после вынесения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283EBB" w:rsidRPr="00283EBB" w:rsidRDefault="00283EBB" w:rsidP="00283EBB">
      <w:pPr>
        <w:pStyle w:val="af2"/>
        <w:numPr>
          <w:ilvl w:val="0"/>
          <w:numId w:val="2"/>
        </w:numPr>
        <w:spacing w:after="200" w:line="276" w:lineRule="auto"/>
        <w:ind w:left="0" w:firstLine="567"/>
        <w:rPr>
          <w:sz w:val="28"/>
          <w:szCs w:val="28"/>
        </w:rPr>
      </w:pPr>
      <w:bookmarkStart w:id="11" w:name="sub_164"/>
      <w:r w:rsidRPr="00283EBB">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bookmarkEnd w:id="11"/>
    </w:p>
    <w:p w:rsidR="00283EBB" w:rsidRPr="00283EBB" w:rsidRDefault="00283EBB" w:rsidP="00283EBB">
      <w:pPr>
        <w:pStyle w:val="af2"/>
        <w:ind w:left="0" w:firstLine="567"/>
        <w:rPr>
          <w:sz w:val="28"/>
          <w:szCs w:val="28"/>
        </w:rPr>
      </w:pPr>
      <w:r w:rsidRPr="00283EBB">
        <w:rPr>
          <w:sz w:val="28"/>
          <w:szCs w:val="28"/>
        </w:rPr>
        <w:t>1) непосредственно присутствовать при проведении проверки, давать объяснения по вопросам, относящимся к предмету проверки;</w:t>
      </w:r>
    </w:p>
    <w:p w:rsidR="00283EBB" w:rsidRPr="00283EBB" w:rsidRDefault="00283EBB" w:rsidP="00283EBB">
      <w:pPr>
        <w:pStyle w:val="af2"/>
        <w:ind w:left="0" w:firstLine="567"/>
        <w:rPr>
          <w:sz w:val="28"/>
          <w:szCs w:val="28"/>
        </w:rPr>
      </w:pPr>
      <w:r w:rsidRPr="00283EBB">
        <w:rPr>
          <w:sz w:val="28"/>
          <w:szCs w:val="28"/>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w:t>
      </w:r>
      <w:hyperlink r:id="rId37" w:history="1">
        <w:r w:rsidRPr="00283EBB">
          <w:rPr>
            <w:sz w:val="28"/>
            <w:szCs w:val="28"/>
          </w:rPr>
          <w:t>Федеральным законом</w:t>
        </w:r>
      </w:hyperlink>
      <w:r w:rsidRPr="00283EBB">
        <w:rPr>
          <w:sz w:val="28"/>
          <w:szCs w:val="28"/>
        </w:rPr>
        <w:t xml:space="preserve"> от 26.12.2008 № 294-ФЗ;</w:t>
      </w:r>
    </w:p>
    <w:p w:rsidR="00283EBB" w:rsidRPr="00283EBB" w:rsidRDefault="00283EBB" w:rsidP="00283EBB">
      <w:pPr>
        <w:pStyle w:val="af2"/>
        <w:ind w:left="0" w:firstLine="567"/>
        <w:rPr>
          <w:sz w:val="28"/>
          <w:szCs w:val="28"/>
        </w:rPr>
      </w:pPr>
      <w:r w:rsidRPr="00283EBB">
        <w:rPr>
          <w:sz w:val="28"/>
          <w:szCs w:val="28"/>
        </w:rPr>
        <w:t>3) знакомиться с документами и (или) информацией, полученными Отделом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83EBB" w:rsidRPr="00283EBB" w:rsidRDefault="00283EBB" w:rsidP="00283EBB">
      <w:pPr>
        <w:pStyle w:val="af2"/>
        <w:ind w:left="0" w:firstLine="567"/>
        <w:rPr>
          <w:sz w:val="28"/>
          <w:szCs w:val="28"/>
        </w:rPr>
      </w:pPr>
      <w:r w:rsidRPr="00283EBB">
        <w:rPr>
          <w:sz w:val="28"/>
          <w:szCs w:val="28"/>
        </w:rPr>
        <w:t>4) представлять документы и (или) информацию, запрашиваемые в рамках межведомственного информационного взаимодействия, в Отдел по собственной инициативе;</w:t>
      </w:r>
    </w:p>
    <w:p w:rsidR="00283EBB" w:rsidRPr="00283EBB" w:rsidRDefault="00283EBB" w:rsidP="00283EBB">
      <w:pPr>
        <w:pStyle w:val="af2"/>
        <w:ind w:left="0" w:firstLine="567"/>
        <w:rPr>
          <w:sz w:val="28"/>
          <w:szCs w:val="28"/>
        </w:rPr>
      </w:pPr>
      <w:r w:rsidRPr="00283EBB">
        <w:rPr>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специалистов Отдела;</w:t>
      </w:r>
    </w:p>
    <w:p w:rsidR="00283EBB" w:rsidRPr="00283EBB" w:rsidRDefault="00283EBB" w:rsidP="00283EBB">
      <w:pPr>
        <w:pStyle w:val="af2"/>
        <w:ind w:left="0" w:firstLine="567"/>
        <w:rPr>
          <w:sz w:val="28"/>
          <w:szCs w:val="28"/>
        </w:rPr>
      </w:pPr>
      <w:r w:rsidRPr="00283EBB">
        <w:rPr>
          <w:sz w:val="28"/>
          <w:szCs w:val="28"/>
        </w:rPr>
        <w:t>6) обжаловать действия (бездействие) специалистов Отдела,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83EBB" w:rsidRPr="00283EBB" w:rsidRDefault="00283EBB" w:rsidP="00283EBB">
      <w:pPr>
        <w:pStyle w:val="af2"/>
        <w:ind w:left="0" w:firstLine="567"/>
        <w:rPr>
          <w:sz w:val="28"/>
          <w:szCs w:val="28"/>
        </w:rPr>
      </w:pPr>
      <w:r w:rsidRPr="00283EBB">
        <w:rPr>
          <w:sz w:val="28"/>
          <w:szCs w:val="28"/>
        </w:rPr>
        <w:lastRenderedPageBreak/>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bookmarkStart w:id="12" w:name="sub_165"/>
    </w:p>
    <w:bookmarkEnd w:id="12"/>
    <w:p w:rsidR="00283EBB" w:rsidRPr="00283EBB" w:rsidRDefault="00283EBB" w:rsidP="00283EBB">
      <w:pPr>
        <w:pStyle w:val="1"/>
        <w:rPr>
          <w:rFonts w:ascii="Times New Roman" w:eastAsia="Times New Roman" w:hAnsi="Times New Roman" w:cs="Times New Roman"/>
          <w:bCs w:val="0"/>
          <w:color w:val="auto"/>
          <w:sz w:val="28"/>
          <w:szCs w:val="28"/>
          <w:lang w:eastAsia="en-US"/>
        </w:rPr>
      </w:pPr>
    </w:p>
    <w:p w:rsidR="00283EBB" w:rsidRDefault="00283EBB" w:rsidP="00283EBB">
      <w:pPr>
        <w:pStyle w:val="1"/>
        <w:rPr>
          <w:rFonts w:ascii="Times New Roman" w:eastAsia="Times New Roman" w:hAnsi="Times New Roman" w:cs="Times New Roman"/>
          <w:bCs w:val="0"/>
          <w:color w:val="auto"/>
          <w:sz w:val="28"/>
          <w:szCs w:val="28"/>
          <w:lang w:eastAsia="en-US"/>
        </w:rPr>
      </w:pPr>
    </w:p>
    <w:p w:rsidR="00283EBB" w:rsidRPr="00283EBB" w:rsidRDefault="00283EBB" w:rsidP="00283EBB">
      <w:pPr>
        <w:pStyle w:val="1"/>
        <w:rPr>
          <w:rFonts w:ascii="Times New Roman" w:eastAsia="Times New Roman" w:hAnsi="Times New Roman" w:cs="Times New Roman"/>
          <w:bCs w:val="0"/>
          <w:color w:val="auto"/>
          <w:sz w:val="28"/>
          <w:szCs w:val="28"/>
          <w:lang w:eastAsia="en-US"/>
        </w:rPr>
      </w:pPr>
      <w:r w:rsidRPr="00283EBB">
        <w:rPr>
          <w:rFonts w:ascii="Times New Roman" w:eastAsia="Times New Roman" w:hAnsi="Times New Roman" w:cs="Times New Roman"/>
          <w:bCs w:val="0"/>
          <w:color w:val="auto"/>
          <w:sz w:val="28"/>
          <w:szCs w:val="28"/>
          <w:lang w:val="en-US" w:eastAsia="en-US"/>
        </w:rPr>
        <w:t>II</w:t>
      </w:r>
      <w:r w:rsidRPr="00283EBB">
        <w:rPr>
          <w:rFonts w:ascii="Times New Roman" w:eastAsia="Times New Roman" w:hAnsi="Times New Roman" w:cs="Times New Roman"/>
          <w:bCs w:val="0"/>
          <w:color w:val="auto"/>
          <w:sz w:val="28"/>
          <w:szCs w:val="28"/>
          <w:lang w:eastAsia="en-US"/>
        </w:rPr>
        <w:t>. Административные процедуры</w:t>
      </w:r>
    </w:p>
    <w:p w:rsidR="00283EBB" w:rsidRPr="00283EBB" w:rsidRDefault="00283EBB" w:rsidP="00283EBB">
      <w:pPr>
        <w:ind w:firstLine="567"/>
        <w:rPr>
          <w:sz w:val="28"/>
          <w:szCs w:val="28"/>
        </w:rPr>
      </w:pPr>
    </w:p>
    <w:p w:rsidR="00283EBB" w:rsidRPr="00283EBB" w:rsidRDefault="00283EBB" w:rsidP="00283EBB">
      <w:pPr>
        <w:pStyle w:val="af2"/>
        <w:tabs>
          <w:tab w:val="left" w:pos="993"/>
        </w:tabs>
        <w:ind w:left="0" w:firstLine="567"/>
        <w:rPr>
          <w:sz w:val="28"/>
          <w:szCs w:val="28"/>
        </w:rPr>
      </w:pPr>
      <w:r w:rsidRPr="00283EBB">
        <w:rPr>
          <w:sz w:val="28"/>
          <w:szCs w:val="28"/>
        </w:rPr>
        <w:t>К административным процедурам, выполняемым при осуществлении муниципального контроля, относятся:</w:t>
      </w:r>
    </w:p>
    <w:p w:rsidR="00283EBB" w:rsidRPr="00283EBB" w:rsidRDefault="00283EBB" w:rsidP="00283EBB">
      <w:pPr>
        <w:pStyle w:val="af2"/>
        <w:tabs>
          <w:tab w:val="left" w:pos="993"/>
        </w:tabs>
        <w:ind w:left="0" w:firstLine="567"/>
        <w:rPr>
          <w:sz w:val="28"/>
          <w:szCs w:val="28"/>
        </w:rPr>
      </w:pPr>
      <w:r w:rsidRPr="00283EBB">
        <w:rPr>
          <w:sz w:val="28"/>
          <w:szCs w:val="28"/>
        </w:rPr>
        <w:t>1) Организация и проведение плановой проверки.</w:t>
      </w:r>
    </w:p>
    <w:p w:rsidR="00283EBB" w:rsidRPr="00283EBB" w:rsidRDefault="00283EBB" w:rsidP="00283EBB">
      <w:pPr>
        <w:pStyle w:val="af2"/>
        <w:tabs>
          <w:tab w:val="left" w:pos="993"/>
        </w:tabs>
        <w:ind w:left="0" w:firstLine="567"/>
        <w:rPr>
          <w:sz w:val="28"/>
          <w:szCs w:val="28"/>
        </w:rPr>
      </w:pPr>
      <w:r w:rsidRPr="00283EBB">
        <w:rPr>
          <w:sz w:val="28"/>
          <w:szCs w:val="28"/>
        </w:rPr>
        <w:t>3) Организация и проведение внеплановой проверки.</w:t>
      </w:r>
    </w:p>
    <w:p w:rsidR="00283EBB" w:rsidRPr="00283EBB" w:rsidRDefault="00283EBB" w:rsidP="00283EBB">
      <w:pPr>
        <w:pStyle w:val="af2"/>
        <w:tabs>
          <w:tab w:val="left" w:pos="993"/>
        </w:tabs>
        <w:ind w:left="0" w:firstLine="567"/>
        <w:rPr>
          <w:sz w:val="28"/>
          <w:szCs w:val="28"/>
        </w:rPr>
      </w:pPr>
      <w:r w:rsidRPr="00283EBB">
        <w:rPr>
          <w:sz w:val="28"/>
          <w:szCs w:val="28"/>
        </w:rPr>
        <w:t>4) Проведение документарной проверки.</w:t>
      </w:r>
    </w:p>
    <w:p w:rsidR="00283EBB" w:rsidRPr="00283EBB" w:rsidRDefault="00283EBB" w:rsidP="00283EBB">
      <w:pPr>
        <w:pStyle w:val="af2"/>
        <w:tabs>
          <w:tab w:val="left" w:pos="993"/>
        </w:tabs>
        <w:ind w:left="0" w:firstLine="567"/>
        <w:rPr>
          <w:sz w:val="28"/>
          <w:szCs w:val="28"/>
        </w:rPr>
      </w:pPr>
      <w:r w:rsidRPr="00283EBB">
        <w:rPr>
          <w:sz w:val="28"/>
          <w:szCs w:val="28"/>
        </w:rPr>
        <w:t>5) Проведение выездной проверки.</w:t>
      </w:r>
    </w:p>
    <w:p w:rsidR="00283EBB" w:rsidRPr="00283EBB" w:rsidRDefault="00283EBB" w:rsidP="00283EBB">
      <w:pPr>
        <w:pStyle w:val="af2"/>
        <w:tabs>
          <w:tab w:val="left" w:pos="993"/>
        </w:tabs>
        <w:ind w:left="0" w:firstLine="567"/>
        <w:rPr>
          <w:sz w:val="28"/>
          <w:szCs w:val="28"/>
        </w:rPr>
      </w:pPr>
      <w:r w:rsidRPr="00283EBB">
        <w:rPr>
          <w:sz w:val="28"/>
          <w:szCs w:val="28"/>
        </w:rPr>
        <w:t>6) Оформление результатов проверки.</w:t>
      </w:r>
    </w:p>
    <w:p w:rsidR="00283EBB" w:rsidRPr="00283EBB" w:rsidRDefault="00283EBB" w:rsidP="00283EBB">
      <w:pPr>
        <w:pStyle w:val="af2"/>
        <w:tabs>
          <w:tab w:val="left" w:pos="993"/>
        </w:tabs>
        <w:ind w:left="0" w:firstLine="567"/>
        <w:rPr>
          <w:sz w:val="28"/>
          <w:szCs w:val="28"/>
        </w:rPr>
      </w:pPr>
      <w:r w:rsidRPr="00283EBB">
        <w:rPr>
          <w:sz w:val="28"/>
          <w:szCs w:val="28"/>
        </w:rPr>
        <w:t>7) Организация и проведение мероприятий, направленных на профилактику нарушений обязательных требований.</w:t>
      </w:r>
    </w:p>
    <w:p w:rsidR="00283EBB" w:rsidRPr="00283EBB" w:rsidRDefault="00283EBB" w:rsidP="00283EBB">
      <w:pPr>
        <w:pStyle w:val="af2"/>
        <w:tabs>
          <w:tab w:val="left" w:pos="993"/>
        </w:tabs>
        <w:ind w:left="0" w:firstLine="567"/>
        <w:rPr>
          <w:sz w:val="28"/>
          <w:szCs w:val="28"/>
        </w:rPr>
      </w:pPr>
      <w:r w:rsidRPr="00283EBB">
        <w:rPr>
          <w:sz w:val="28"/>
          <w:szCs w:val="28"/>
        </w:rPr>
        <w:t>8) Организация и проведение мероприятий по контролю без взаимодействия с юридическими лицами, индивидуальными предпринимателями, а также в отношении физических лиц.</w:t>
      </w:r>
    </w:p>
    <w:p w:rsidR="00283EBB" w:rsidRPr="00283EBB" w:rsidRDefault="00283EBB" w:rsidP="00283EBB">
      <w:pPr>
        <w:pStyle w:val="af2"/>
        <w:tabs>
          <w:tab w:val="left" w:pos="993"/>
        </w:tabs>
        <w:ind w:left="0" w:firstLine="567"/>
        <w:rPr>
          <w:sz w:val="28"/>
          <w:szCs w:val="28"/>
        </w:rPr>
      </w:pPr>
      <w:r w:rsidRPr="00283EBB">
        <w:rPr>
          <w:sz w:val="28"/>
          <w:szCs w:val="28"/>
        </w:rPr>
        <w:t>9) Принятие мер в отношении фактов нарушений, выявленных при проведении проверки.</w:t>
      </w:r>
    </w:p>
    <w:p w:rsidR="00283EBB" w:rsidRPr="00283EBB" w:rsidRDefault="00283EBB" w:rsidP="00283EBB">
      <w:pPr>
        <w:pStyle w:val="af2"/>
        <w:tabs>
          <w:tab w:val="left" w:pos="993"/>
        </w:tabs>
        <w:ind w:left="0" w:firstLine="567"/>
        <w:rPr>
          <w:sz w:val="28"/>
          <w:szCs w:val="28"/>
        </w:rPr>
      </w:pPr>
      <w:r w:rsidRPr="00283EBB">
        <w:rPr>
          <w:sz w:val="28"/>
          <w:szCs w:val="28"/>
        </w:rPr>
        <w:t xml:space="preserve">Блок-схема последовательности административных процедур проведения проверок представлена в </w:t>
      </w:r>
      <w:hyperlink w:anchor="sub_1100" w:history="1">
        <w:r w:rsidRPr="00283EBB">
          <w:rPr>
            <w:sz w:val="28"/>
            <w:szCs w:val="28"/>
          </w:rPr>
          <w:t>приложении 1</w:t>
        </w:r>
      </w:hyperlink>
      <w:r w:rsidRPr="00283EBB">
        <w:rPr>
          <w:sz w:val="28"/>
          <w:szCs w:val="28"/>
        </w:rPr>
        <w:t xml:space="preserve"> к административному регламенту.</w:t>
      </w:r>
    </w:p>
    <w:p w:rsidR="00283EBB" w:rsidRPr="00283EBB" w:rsidRDefault="00283EBB" w:rsidP="00283EBB">
      <w:pPr>
        <w:pStyle w:val="1"/>
        <w:rPr>
          <w:rFonts w:ascii="Times New Roman" w:eastAsia="Times New Roman" w:hAnsi="Times New Roman" w:cs="Times New Roman"/>
          <w:bCs w:val="0"/>
          <w:color w:val="auto"/>
          <w:sz w:val="28"/>
          <w:szCs w:val="28"/>
          <w:lang w:eastAsia="en-US"/>
        </w:rPr>
      </w:pPr>
      <w:bookmarkStart w:id="13" w:name="_1.Организация_и_проведение"/>
      <w:bookmarkStart w:id="14" w:name="sub_220"/>
      <w:bookmarkEnd w:id="13"/>
      <w:r w:rsidRPr="00283EBB">
        <w:rPr>
          <w:rFonts w:ascii="Times New Roman" w:eastAsia="Times New Roman" w:hAnsi="Times New Roman" w:cs="Times New Roman"/>
          <w:bCs w:val="0"/>
          <w:color w:val="auto"/>
          <w:sz w:val="28"/>
          <w:szCs w:val="28"/>
          <w:lang w:eastAsia="en-US"/>
        </w:rPr>
        <w:t>1.Организация и проведение плановой проверки</w:t>
      </w:r>
    </w:p>
    <w:bookmarkEnd w:id="14"/>
    <w:p w:rsidR="00283EBB" w:rsidRPr="00283EBB" w:rsidRDefault="00283EBB" w:rsidP="00283EBB">
      <w:pPr>
        <w:rPr>
          <w:sz w:val="28"/>
          <w:szCs w:val="28"/>
        </w:rPr>
      </w:pPr>
    </w:p>
    <w:p w:rsidR="00283EBB" w:rsidRPr="00283EBB" w:rsidRDefault="00283EBB" w:rsidP="00283EBB">
      <w:pPr>
        <w:pStyle w:val="af2"/>
        <w:numPr>
          <w:ilvl w:val="1"/>
          <w:numId w:val="4"/>
        </w:numPr>
        <w:tabs>
          <w:tab w:val="left" w:pos="851"/>
          <w:tab w:val="left" w:pos="993"/>
        </w:tabs>
        <w:spacing w:after="200" w:line="276" w:lineRule="auto"/>
        <w:ind w:left="0" w:firstLine="567"/>
        <w:rPr>
          <w:sz w:val="28"/>
          <w:szCs w:val="28"/>
        </w:rPr>
      </w:pPr>
      <w:bookmarkStart w:id="15" w:name="sub_221"/>
      <w:r w:rsidRPr="00283EBB">
        <w:rPr>
          <w:sz w:val="28"/>
          <w:szCs w:val="28"/>
        </w:rPr>
        <w:t xml:space="preserve"> Юридическим фактом, который служит основанием для начала процедуры, является истечение трех лет со дня:</w:t>
      </w:r>
    </w:p>
    <w:bookmarkEnd w:id="15"/>
    <w:p w:rsidR="00283EBB" w:rsidRPr="00283EBB" w:rsidRDefault="00283EBB" w:rsidP="00283EBB">
      <w:pPr>
        <w:pStyle w:val="af2"/>
        <w:numPr>
          <w:ilvl w:val="1"/>
          <w:numId w:val="5"/>
        </w:numPr>
        <w:tabs>
          <w:tab w:val="left" w:pos="851"/>
          <w:tab w:val="left" w:pos="993"/>
        </w:tabs>
        <w:spacing w:after="200" w:line="276" w:lineRule="auto"/>
        <w:ind w:left="0" w:firstLine="567"/>
        <w:rPr>
          <w:sz w:val="28"/>
          <w:szCs w:val="28"/>
        </w:rPr>
      </w:pPr>
      <w:r w:rsidRPr="00283EBB">
        <w:rPr>
          <w:sz w:val="28"/>
          <w:szCs w:val="28"/>
        </w:rPr>
        <w:t>государственной регистрации юридического лица, индивидуального предпринимателя;</w:t>
      </w:r>
    </w:p>
    <w:p w:rsidR="00283EBB" w:rsidRPr="00283EBB" w:rsidRDefault="00283EBB" w:rsidP="00283EBB">
      <w:pPr>
        <w:pStyle w:val="af2"/>
        <w:numPr>
          <w:ilvl w:val="1"/>
          <w:numId w:val="5"/>
        </w:numPr>
        <w:tabs>
          <w:tab w:val="left" w:pos="851"/>
          <w:tab w:val="left" w:pos="993"/>
        </w:tabs>
        <w:spacing w:after="200" w:line="276" w:lineRule="auto"/>
        <w:ind w:left="0" w:firstLine="567"/>
        <w:rPr>
          <w:sz w:val="28"/>
          <w:szCs w:val="28"/>
        </w:rPr>
      </w:pPr>
      <w:r w:rsidRPr="00283EBB">
        <w:rPr>
          <w:sz w:val="28"/>
          <w:szCs w:val="28"/>
        </w:rPr>
        <w:t>окончания проведения последней плановой проверки юридического лица, индивидуального предпринимателя;</w:t>
      </w:r>
    </w:p>
    <w:p w:rsidR="00283EBB" w:rsidRPr="00283EBB" w:rsidRDefault="00283EBB" w:rsidP="00283EBB">
      <w:pPr>
        <w:pStyle w:val="af2"/>
        <w:numPr>
          <w:ilvl w:val="1"/>
          <w:numId w:val="5"/>
        </w:numPr>
        <w:tabs>
          <w:tab w:val="left" w:pos="851"/>
          <w:tab w:val="left" w:pos="993"/>
        </w:tabs>
        <w:spacing w:after="200" w:line="276" w:lineRule="auto"/>
        <w:ind w:left="0" w:firstLine="567"/>
        <w:rPr>
          <w:sz w:val="28"/>
          <w:szCs w:val="28"/>
        </w:rPr>
      </w:pPr>
      <w:proofErr w:type="gramStart"/>
      <w:r w:rsidRPr="00283EBB">
        <w:rPr>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bookmarkStart w:id="16" w:name="sub_222"/>
      <w:proofErr w:type="gramEnd"/>
    </w:p>
    <w:p w:rsidR="00283EBB" w:rsidRPr="00283EBB" w:rsidRDefault="00283EBB" w:rsidP="00283EBB">
      <w:pPr>
        <w:pStyle w:val="af2"/>
        <w:numPr>
          <w:ilvl w:val="1"/>
          <w:numId w:val="4"/>
        </w:numPr>
        <w:tabs>
          <w:tab w:val="left" w:pos="851"/>
          <w:tab w:val="left" w:pos="993"/>
        </w:tabs>
        <w:spacing w:after="200" w:line="276" w:lineRule="auto"/>
        <w:ind w:left="0" w:firstLine="567"/>
        <w:rPr>
          <w:sz w:val="28"/>
          <w:szCs w:val="28"/>
        </w:rPr>
      </w:pPr>
      <w:r w:rsidRPr="00283EBB">
        <w:rPr>
          <w:sz w:val="28"/>
          <w:szCs w:val="28"/>
        </w:rPr>
        <w:t xml:space="preserve"> Плановая проверка проводится специалистами Отдела на основании распоряжения руководителя либо заместителя руководителя органа муниципального </w:t>
      </w:r>
      <w:r w:rsidRPr="00283EBB">
        <w:rPr>
          <w:sz w:val="28"/>
          <w:szCs w:val="28"/>
        </w:rPr>
        <w:lastRenderedPageBreak/>
        <w:t xml:space="preserve">контроля о проведении проверки. Распоряжение о проведении проверки юридических лиц и индивидуальных предпринимателей подготавливается по форме, утвержденной </w:t>
      </w:r>
      <w:hyperlink r:id="rId38" w:history="1">
        <w:r w:rsidRPr="00283EBB">
          <w:rPr>
            <w:sz w:val="28"/>
            <w:szCs w:val="28"/>
          </w:rPr>
          <w:t>Приказом</w:t>
        </w:r>
      </w:hyperlink>
      <w:r w:rsidRPr="00283EBB">
        <w:rPr>
          <w:sz w:val="28"/>
          <w:szCs w:val="28"/>
        </w:rPr>
        <w:t xml:space="preserve">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bookmarkStart w:id="17" w:name="sub_223"/>
      <w:bookmarkEnd w:id="16"/>
    </w:p>
    <w:p w:rsidR="00283EBB" w:rsidRPr="00283EBB" w:rsidRDefault="00283EBB" w:rsidP="00283EBB">
      <w:pPr>
        <w:pStyle w:val="af2"/>
        <w:numPr>
          <w:ilvl w:val="1"/>
          <w:numId w:val="4"/>
        </w:numPr>
        <w:tabs>
          <w:tab w:val="left" w:pos="993"/>
        </w:tabs>
        <w:spacing w:after="200" w:line="276" w:lineRule="auto"/>
        <w:ind w:left="0" w:firstLine="567"/>
        <w:rPr>
          <w:sz w:val="28"/>
          <w:szCs w:val="28"/>
        </w:rPr>
      </w:pPr>
      <w:r w:rsidRPr="00283EBB">
        <w:rPr>
          <w:sz w:val="28"/>
          <w:szCs w:val="28"/>
        </w:rPr>
        <w:t xml:space="preserve"> Заверенная печатью копия распоряжения руководителя либо заместителя руководителя органа муниципального контроля вручается под роспись специалистами Отдела,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t xml:space="preserve"> </w:t>
      </w:r>
      <w:r w:rsidRPr="00283EBB">
        <w:rPr>
          <w:sz w:val="28"/>
          <w:szCs w:val="28"/>
        </w:rPr>
        <w:t>одновременно с предъявлением служебных удостоверений. По требованию подлежащих проверке лиц специалисты Отдела обязаны представить информацию об Отделе, а также об экспертах, экспертных организациях в целях подтверждения своих полномочий.</w:t>
      </w:r>
      <w:bookmarkStart w:id="18" w:name="sub_224"/>
      <w:bookmarkEnd w:id="17"/>
    </w:p>
    <w:p w:rsidR="00283EBB" w:rsidRPr="00283EBB" w:rsidRDefault="00283EBB" w:rsidP="00283EBB">
      <w:pPr>
        <w:pStyle w:val="af2"/>
        <w:numPr>
          <w:ilvl w:val="1"/>
          <w:numId w:val="4"/>
        </w:numPr>
        <w:tabs>
          <w:tab w:val="left" w:pos="851"/>
          <w:tab w:val="left" w:pos="993"/>
        </w:tabs>
        <w:spacing w:after="200" w:line="276" w:lineRule="auto"/>
        <w:ind w:left="0" w:firstLine="567"/>
        <w:rPr>
          <w:sz w:val="28"/>
          <w:szCs w:val="28"/>
        </w:rPr>
      </w:pPr>
      <w:r w:rsidRPr="00283EBB">
        <w:rPr>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специалисты Отдела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bookmarkStart w:id="19" w:name="sub_225"/>
      <w:bookmarkEnd w:id="18"/>
    </w:p>
    <w:p w:rsidR="00283EBB" w:rsidRPr="00283EBB" w:rsidRDefault="00283EBB" w:rsidP="00283EBB">
      <w:pPr>
        <w:pStyle w:val="af2"/>
        <w:numPr>
          <w:ilvl w:val="1"/>
          <w:numId w:val="4"/>
        </w:numPr>
        <w:tabs>
          <w:tab w:val="left" w:pos="851"/>
          <w:tab w:val="left" w:pos="993"/>
        </w:tabs>
        <w:spacing w:after="200" w:line="276" w:lineRule="auto"/>
        <w:ind w:left="0" w:firstLine="567"/>
        <w:rPr>
          <w:sz w:val="28"/>
          <w:szCs w:val="28"/>
        </w:rPr>
      </w:pPr>
      <w:r w:rsidRPr="00283EBB">
        <w:rPr>
          <w:sz w:val="28"/>
          <w:szCs w:val="28"/>
        </w:rPr>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bookmarkStart w:id="20" w:name="sub_226"/>
      <w:bookmarkEnd w:id="19"/>
    </w:p>
    <w:p w:rsidR="00283EBB" w:rsidRPr="00283EBB" w:rsidRDefault="00283EBB" w:rsidP="00283EBB">
      <w:pPr>
        <w:pStyle w:val="af2"/>
        <w:numPr>
          <w:ilvl w:val="1"/>
          <w:numId w:val="4"/>
        </w:numPr>
        <w:tabs>
          <w:tab w:val="left" w:pos="851"/>
          <w:tab w:val="left" w:pos="993"/>
        </w:tabs>
        <w:spacing w:after="200" w:line="276" w:lineRule="auto"/>
        <w:ind w:left="0" w:firstLine="567"/>
        <w:rPr>
          <w:sz w:val="28"/>
          <w:szCs w:val="28"/>
        </w:rPr>
      </w:pPr>
      <w:r w:rsidRPr="00283EBB">
        <w:rPr>
          <w:sz w:val="28"/>
          <w:szCs w:val="28"/>
        </w:rPr>
        <w:t xml:space="preserve"> </w:t>
      </w:r>
      <w:proofErr w:type="gramStart"/>
      <w:r w:rsidRPr="00283EBB">
        <w:rPr>
          <w:sz w:val="28"/>
          <w:szCs w:val="28"/>
        </w:rPr>
        <w:t xml:space="preserve">Плановая проверка проводится в форме документарной и (или) выездной проверки в соответствии с ежегодным планом проведения плановых проверок, утверждаемым органом муниципального контроля, издаваемого по форме, утвержденной </w:t>
      </w:r>
      <w:hyperlink r:id="rId39" w:history="1">
        <w:r w:rsidRPr="00283EBB">
          <w:rPr>
            <w:sz w:val="28"/>
            <w:szCs w:val="28"/>
          </w:rPr>
          <w:t>Постановлением</w:t>
        </w:r>
      </w:hyperlink>
      <w:r w:rsidRPr="00283EBB">
        <w:rPr>
          <w:sz w:val="28"/>
          <w:szCs w:val="28"/>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bookmarkStart w:id="21" w:name="sub_227"/>
      <w:bookmarkEnd w:id="20"/>
      <w:proofErr w:type="gramEnd"/>
    </w:p>
    <w:p w:rsidR="00283EBB" w:rsidRPr="00283EBB" w:rsidRDefault="00283EBB" w:rsidP="00283EBB">
      <w:pPr>
        <w:pStyle w:val="af2"/>
        <w:numPr>
          <w:ilvl w:val="1"/>
          <w:numId w:val="4"/>
        </w:numPr>
        <w:tabs>
          <w:tab w:val="left" w:pos="851"/>
          <w:tab w:val="left" w:pos="993"/>
        </w:tabs>
        <w:spacing w:after="200" w:line="276" w:lineRule="auto"/>
        <w:ind w:left="0" w:firstLine="567"/>
        <w:rPr>
          <w:rFonts w:eastAsiaTheme="minorHAnsi"/>
          <w:sz w:val="28"/>
          <w:szCs w:val="28"/>
        </w:rPr>
      </w:pPr>
      <w:r w:rsidRPr="00283EBB">
        <w:rPr>
          <w:sz w:val="28"/>
          <w:szCs w:val="28"/>
        </w:rPr>
        <w:t xml:space="preserve"> В срок до 1 сентября года, предшествующего году проведения плановых проверок, Отдел направляет в порядке, установленном </w:t>
      </w:r>
      <w:hyperlink r:id="rId40" w:history="1">
        <w:r w:rsidRPr="00283EBB">
          <w:rPr>
            <w:sz w:val="28"/>
            <w:szCs w:val="28"/>
          </w:rPr>
          <w:t>Федеральным законом</w:t>
        </w:r>
      </w:hyperlink>
      <w:r w:rsidRPr="00283EBB">
        <w:rPr>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w:t>
      </w:r>
      <w:r w:rsidRPr="00283EBB">
        <w:rPr>
          <w:sz w:val="28"/>
          <w:szCs w:val="28"/>
        </w:rPr>
        <w:lastRenderedPageBreak/>
        <w:t>муниципального контроля", проект плана ежегодного проведения плановых проверок в Кинешемскую городскую прокуратуру Ивановской области.</w:t>
      </w:r>
      <w:bookmarkStart w:id="22" w:name="sub_228"/>
      <w:bookmarkEnd w:id="21"/>
    </w:p>
    <w:p w:rsidR="00283EBB" w:rsidRPr="00283EBB" w:rsidRDefault="00283EBB" w:rsidP="00283EBB">
      <w:pPr>
        <w:pStyle w:val="af2"/>
        <w:numPr>
          <w:ilvl w:val="1"/>
          <w:numId w:val="4"/>
        </w:numPr>
        <w:tabs>
          <w:tab w:val="left" w:pos="851"/>
          <w:tab w:val="left" w:pos="993"/>
        </w:tabs>
        <w:spacing w:after="200" w:line="276" w:lineRule="auto"/>
        <w:ind w:left="0" w:firstLine="567"/>
        <w:rPr>
          <w:rFonts w:eastAsiaTheme="minorHAnsi"/>
          <w:sz w:val="28"/>
          <w:szCs w:val="28"/>
        </w:rPr>
      </w:pPr>
      <w:r w:rsidRPr="00283EBB">
        <w:rPr>
          <w:sz w:val="28"/>
          <w:szCs w:val="28"/>
        </w:rPr>
        <w:t xml:space="preserve"> </w:t>
      </w:r>
      <w:bookmarkStart w:id="23" w:name="sub_2210"/>
      <w:bookmarkEnd w:id="22"/>
      <w:proofErr w:type="gramStart"/>
      <w:r w:rsidRPr="00283EBB">
        <w:rPr>
          <w:rFonts w:eastAsiaTheme="minorHAnsi"/>
          <w:sz w:val="28"/>
          <w:szCs w:val="28"/>
        </w:rPr>
        <w:t>По результатам рассмотрения органами прокуратуры проекта ежегодного плана проведения плановых проверок на предмет законности включения в них объектов муниципального контроля и внесения предложений о проведении совместных плановых проверок, администрация городского округа Кинешма в срок до 1 ноября года, предшествующего году проведения плановых проверок, направляет утвержденный ежегодный план проведения плановых проверок юридических лиц и индивидуальных предпринимателей в органы прокуратуры.</w:t>
      </w:r>
      <w:proofErr w:type="gramEnd"/>
    </w:p>
    <w:p w:rsidR="00283EBB" w:rsidRPr="007726DF" w:rsidRDefault="00283EBB" w:rsidP="00283EBB">
      <w:pPr>
        <w:pStyle w:val="af2"/>
        <w:numPr>
          <w:ilvl w:val="1"/>
          <w:numId w:val="4"/>
        </w:numPr>
        <w:tabs>
          <w:tab w:val="left" w:pos="851"/>
          <w:tab w:val="left" w:pos="993"/>
        </w:tabs>
        <w:spacing w:after="200" w:line="276" w:lineRule="auto"/>
        <w:ind w:left="0" w:firstLine="567"/>
        <w:rPr>
          <w:rFonts w:eastAsiaTheme="minorHAnsi"/>
          <w:sz w:val="28"/>
          <w:szCs w:val="28"/>
        </w:rPr>
      </w:pPr>
      <w:r w:rsidRPr="00283EBB">
        <w:rPr>
          <w:rFonts w:eastAsiaTheme="minorHAnsi"/>
          <w:sz w:val="28"/>
          <w:szCs w:val="28"/>
        </w:rPr>
        <w:t xml:space="preserve"> Утверждённый руководителем ежегодный план проведения плановых проверок доводится до сведения заинтересованных лиц посредством его размещения на официальном сайте</w:t>
      </w:r>
      <w:r w:rsidRPr="00F56F79">
        <w:rPr>
          <w:rFonts w:eastAsiaTheme="minorHAnsi"/>
        </w:rPr>
        <w:t xml:space="preserve"> </w:t>
      </w:r>
      <w:r w:rsidRPr="007726DF">
        <w:rPr>
          <w:rFonts w:eastAsiaTheme="minorHAnsi"/>
          <w:sz w:val="28"/>
          <w:szCs w:val="28"/>
        </w:rPr>
        <w:t>администрации городского округа Кинешма в информационно - телекоммуникационной сети Интернет: www.admkineshma.ru.</w:t>
      </w:r>
    </w:p>
    <w:p w:rsidR="00283EBB" w:rsidRPr="007726DF" w:rsidRDefault="00283EBB" w:rsidP="00283EBB">
      <w:pPr>
        <w:pStyle w:val="af2"/>
        <w:numPr>
          <w:ilvl w:val="1"/>
          <w:numId w:val="4"/>
        </w:numPr>
        <w:tabs>
          <w:tab w:val="left" w:pos="851"/>
          <w:tab w:val="left" w:pos="993"/>
        </w:tabs>
        <w:spacing w:after="200" w:line="276" w:lineRule="auto"/>
        <w:ind w:left="0" w:firstLine="567"/>
        <w:rPr>
          <w:sz w:val="28"/>
          <w:szCs w:val="28"/>
        </w:rPr>
      </w:pPr>
      <w:proofErr w:type="gramStart"/>
      <w:r w:rsidRPr="007726DF">
        <w:rPr>
          <w:sz w:val="28"/>
          <w:szCs w:val="28"/>
        </w:rPr>
        <w:t>При организации и проведении проверки специалисты Отдела запрашивают и получают на безвозмездной основе, в том числе в электронной форме, документы и (или) информацию, включенные в определенный Правительством РФ перечень, от иных государственных органов, органов местного самоуправления либо подведомственных администрации городского округа Кинешма организаций, в распоряжении которых находятся эти документы и (или) информация, в рамках межведомственного информационного взаимодействия в сроки и</w:t>
      </w:r>
      <w:proofErr w:type="gramEnd"/>
      <w:r w:rsidRPr="007726DF">
        <w:rPr>
          <w:sz w:val="28"/>
          <w:szCs w:val="28"/>
        </w:rPr>
        <w:t xml:space="preserve"> </w:t>
      </w:r>
      <w:proofErr w:type="gramStart"/>
      <w:r w:rsidRPr="007726DF">
        <w:rPr>
          <w:sz w:val="28"/>
          <w:szCs w:val="28"/>
        </w:rPr>
        <w:t>порядке</w:t>
      </w:r>
      <w:proofErr w:type="gramEnd"/>
      <w:r w:rsidRPr="007726DF">
        <w:rPr>
          <w:sz w:val="28"/>
          <w:szCs w:val="28"/>
        </w:rPr>
        <w:t>, которые установлены Правительством РФ.</w:t>
      </w:r>
      <w:bookmarkEnd w:id="23"/>
    </w:p>
    <w:p w:rsidR="00283EBB" w:rsidRPr="007726DF" w:rsidRDefault="00283EBB" w:rsidP="00283EBB">
      <w:pPr>
        <w:pStyle w:val="af2"/>
        <w:numPr>
          <w:ilvl w:val="1"/>
          <w:numId w:val="4"/>
        </w:numPr>
        <w:tabs>
          <w:tab w:val="left" w:pos="851"/>
          <w:tab w:val="left" w:pos="993"/>
        </w:tabs>
        <w:spacing w:after="200" w:line="276" w:lineRule="auto"/>
        <w:ind w:left="0" w:firstLine="567"/>
        <w:rPr>
          <w:sz w:val="28"/>
          <w:szCs w:val="28"/>
        </w:rPr>
      </w:pPr>
      <w:r w:rsidRPr="007726DF">
        <w:rPr>
          <w:sz w:val="28"/>
          <w:szCs w:val="28"/>
        </w:rPr>
        <w:t xml:space="preserve">О проведении плановой проверки юридическое лицо, индивидуальный предприниматель уведомляются Отделом не </w:t>
      </w:r>
      <w:proofErr w:type="gramStart"/>
      <w:r w:rsidRPr="007726DF">
        <w:rPr>
          <w:sz w:val="28"/>
          <w:szCs w:val="28"/>
        </w:rPr>
        <w:t>позднее</w:t>
      </w:r>
      <w:proofErr w:type="gramEnd"/>
      <w:r w:rsidRPr="007726DF">
        <w:rPr>
          <w:sz w:val="28"/>
          <w:szCs w:val="28"/>
        </w:rPr>
        <w:t xml:space="preserve"> чем за три рабочих дня до начала ее проведения посредством направления копии распоряжения руководителя либо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w:t>
      </w:r>
      <w:hyperlink r:id="rId41" w:history="1">
        <w:r w:rsidRPr="007726DF">
          <w:rPr>
            <w:sz w:val="28"/>
            <w:szCs w:val="28"/>
          </w:rPr>
          <w:t>усиленной квалифицированной электронной подписью</w:t>
        </w:r>
      </w:hyperlink>
      <w:r w:rsidRPr="007726DF">
        <w:rPr>
          <w:sz w:val="28"/>
          <w:szCs w:val="28"/>
        </w:rPr>
        <w:t xml:space="preserve">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bookmarkStart w:id="24" w:name="sub_2212"/>
    </w:p>
    <w:p w:rsidR="00283EBB" w:rsidRPr="007726DF" w:rsidRDefault="00283EBB" w:rsidP="00283EBB">
      <w:pPr>
        <w:pStyle w:val="af2"/>
        <w:numPr>
          <w:ilvl w:val="1"/>
          <w:numId w:val="4"/>
        </w:numPr>
        <w:tabs>
          <w:tab w:val="left" w:pos="851"/>
          <w:tab w:val="left" w:pos="993"/>
        </w:tabs>
        <w:spacing w:after="200" w:line="276" w:lineRule="auto"/>
        <w:ind w:left="0" w:firstLine="567"/>
        <w:rPr>
          <w:sz w:val="28"/>
          <w:szCs w:val="28"/>
        </w:rPr>
      </w:pPr>
      <w:r w:rsidRPr="007726DF">
        <w:rPr>
          <w:sz w:val="28"/>
          <w:szCs w:val="28"/>
        </w:rPr>
        <w:t>Конечным результатом проведения проверки является:</w:t>
      </w:r>
      <w:bookmarkEnd w:id="24"/>
    </w:p>
    <w:p w:rsidR="00283EBB" w:rsidRPr="007726DF" w:rsidRDefault="00283EBB" w:rsidP="00283EBB">
      <w:pPr>
        <w:pStyle w:val="af2"/>
        <w:numPr>
          <w:ilvl w:val="1"/>
          <w:numId w:val="6"/>
        </w:numPr>
        <w:tabs>
          <w:tab w:val="left" w:pos="851"/>
          <w:tab w:val="left" w:pos="993"/>
        </w:tabs>
        <w:spacing w:after="200" w:line="276" w:lineRule="auto"/>
        <w:ind w:left="0" w:firstLine="567"/>
        <w:rPr>
          <w:sz w:val="28"/>
          <w:szCs w:val="28"/>
        </w:rPr>
      </w:pPr>
      <w:r w:rsidRPr="007726DF">
        <w:rPr>
          <w:sz w:val="28"/>
          <w:szCs w:val="28"/>
        </w:rPr>
        <w:t>составление акта проверки;</w:t>
      </w:r>
    </w:p>
    <w:p w:rsidR="00283EBB" w:rsidRPr="007726DF" w:rsidRDefault="00283EBB" w:rsidP="00283EBB">
      <w:pPr>
        <w:pStyle w:val="af2"/>
        <w:numPr>
          <w:ilvl w:val="1"/>
          <w:numId w:val="6"/>
        </w:numPr>
        <w:tabs>
          <w:tab w:val="left" w:pos="851"/>
          <w:tab w:val="left" w:pos="993"/>
        </w:tabs>
        <w:spacing w:after="200" w:line="276" w:lineRule="auto"/>
        <w:ind w:left="0" w:firstLine="567"/>
        <w:rPr>
          <w:sz w:val="28"/>
          <w:szCs w:val="28"/>
        </w:rPr>
      </w:pPr>
      <w:r w:rsidRPr="007726DF">
        <w:rPr>
          <w:sz w:val="28"/>
          <w:szCs w:val="28"/>
        </w:rPr>
        <w:t>вынесение предписаний об устранении выявленных нарушений с указанием сроков их исполнения;</w:t>
      </w:r>
    </w:p>
    <w:p w:rsidR="00283EBB" w:rsidRPr="007726DF" w:rsidRDefault="00283EBB" w:rsidP="00283EBB">
      <w:pPr>
        <w:pStyle w:val="af2"/>
        <w:numPr>
          <w:ilvl w:val="1"/>
          <w:numId w:val="6"/>
        </w:numPr>
        <w:tabs>
          <w:tab w:val="left" w:pos="851"/>
        </w:tabs>
        <w:spacing w:after="200" w:line="276" w:lineRule="auto"/>
        <w:ind w:left="0" w:firstLine="567"/>
        <w:rPr>
          <w:sz w:val="28"/>
          <w:szCs w:val="28"/>
        </w:rPr>
      </w:pPr>
      <w:r w:rsidRPr="007726DF">
        <w:rPr>
          <w:sz w:val="28"/>
          <w:szCs w:val="28"/>
        </w:rPr>
        <w:lastRenderedPageBreak/>
        <w:t xml:space="preserve">возбуждение дел по фактам выявленных административных правонарушений в соответствии с </w:t>
      </w:r>
      <w:hyperlink r:id="rId42" w:history="1">
        <w:r w:rsidRPr="007726DF">
          <w:rPr>
            <w:sz w:val="28"/>
            <w:szCs w:val="28"/>
          </w:rPr>
          <w:t>Кодексом</w:t>
        </w:r>
      </w:hyperlink>
      <w:r w:rsidRPr="007726DF">
        <w:rPr>
          <w:sz w:val="28"/>
          <w:szCs w:val="28"/>
        </w:rPr>
        <w:t xml:space="preserve"> Российской Федерации об административных правонарушениях. </w:t>
      </w:r>
      <w:bookmarkStart w:id="25" w:name="sub_2213"/>
    </w:p>
    <w:p w:rsidR="00283EBB" w:rsidRPr="007726DF" w:rsidRDefault="00283EBB" w:rsidP="00283EBB">
      <w:pPr>
        <w:pStyle w:val="af2"/>
        <w:numPr>
          <w:ilvl w:val="1"/>
          <w:numId w:val="4"/>
        </w:numPr>
        <w:tabs>
          <w:tab w:val="left" w:pos="0"/>
          <w:tab w:val="left" w:pos="1134"/>
        </w:tabs>
        <w:spacing w:after="200" w:line="276" w:lineRule="auto"/>
        <w:ind w:left="0" w:firstLine="567"/>
        <w:rPr>
          <w:sz w:val="28"/>
          <w:szCs w:val="28"/>
        </w:rPr>
      </w:pPr>
      <w:r w:rsidRPr="007726DF">
        <w:rPr>
          <w:sz w:val="28"/>
          <w:szCs w:val="28"/>
        </w:rPr>
        <w:t xml:space="preserve"> Максимальный срок проведения проверки составляет 20 рабочих дней.</w:t>
      </w:r>
      <w:bookmarkEnd w:id="25"/>
    </w:p>
    <w:p w:rsidR="00283EBB" w:rsidRPr="007726DF" w:rsidRDefault="00283EBB" w:rsidP="00283EBB">
      <w:pPr>
        <w:pStyle w:val="af2"/>
        <w:numPr>
          <w:ilvl w:val="1"/>
          <w:numId w:val="4"/>
        </w:numPr>
        <w:tabs>
          <w:tab w:val="left" w:pos="0"/>
          <w:tab w:val="left" w:pos="1134"/>
        </w:tabs>
        <w:spacing w:after="200" w:line="276" w:lineRule="auto"/>
        <w:ind w:left="0" w:firstLine="567"/>
        <w:rPr>
          <w:sz w:val="28"/>
          <w:szCs w:val="28"/>
        </w:rPr>
      </w:pPr>
      <w:r w:rsidRPr="007726DF">
        <w:rPr>
          <w:sz w:val="28"/>
          <w:szCs w:val="28"/>
        </w:rPr>
        <w:t xml:space="preserve">Основания для приостановки исполнения административной процедуры указаны в пункте </w:t>
      </w:r>
      <w:r w:rsidRPr="007726DF">
        <w:rPr>
          <w:sz w:val="28"/>
          <w:szCs w:val="28"/>
        </w:rPr>
        <w:fldChar w:fldCharType="begin"/>
      </w:r>
      <w:r w:rsidRPr="007726DF">
        <w:rPr>
          <w:sz w:val="28"/>
          <w:szCs w:val="28"/>
        </w:rPr>
        <w:instrText xml:space="preserve"> REF _Ref51658081 \r \h  \* MERGEFORMAT </w:instrText>
      </w:r>
      <w:r w:rsidRPr="007726DF">
        <w:rPr>
          <w:sz w:val="28"/>
          <w:szCs w:val="28"/>
        </w:rPr>
      </w:r>
      <w:r w:rsidRPr="007726DF">
        <w:rPr>
          <w:sz w:val="28"/>
          <w:szCs w:val="28"/>
        </w:rPr>
        <w:fldChar w:fldCharType="separate"/>
      </w:r>
      <w:r w:rsidR="00806186">
        <w:rPr>
          <w:sz w:val="28"/>
          <w:szCs w:val="28"/>
        </w:rPr>
        <w:t>4.11</w:t>
      </w:r>
      <w:r w:rsidRPr="007726DF">
        <w:rPr>
          <w:sz w:val="28"/>
          <w:szCs w:val="28"/>
        </w:rPr>
        <w:fldChar w:fldCharType="end"/>
      </w:r>
      <w:r w:rsidRPr="007726DF">
        <w:rPr>
          <w:sz w:val="28"/>
          <w:szCs w:val="28"/>
        </w:rPr>
        <w:t>. настоящего Регламента.</w:t>
      </w:r>
      <w:bookmarkStart w:id="26" w:name="sub_2215"/>
    </w:p>
    <w:bookmarkEnd w:id="26"/>
    <w:p w:rsidR="00283EBB" w:rsidRPr="007726DF" w:rsidRDefault="00283EBB" w:rsidP="00283EBB">
      <w:pPr>
        <w:pStyle w:val="af2"/>
        <w:numPr>
          <w:ilvl w:val="0"/>
          <w:numId w:val="4"/>
        </w:numPr>
        <w:tabs>
          <w:tab w:val="left" w:pos="-5304"/>
          <w:tab w:val="left" w:pos="851"/>
        </w:tabs>
        <w:spacing w:after="200" w:line="276" w:lineRule="auto"/>
        <w:jc w:val="center"/>
        <w:rPr>
          <w:b/>
          <w:sz w:val="28"/>
          <w:szCs w:val="28"/>
        </w:rPr>
      </w:pPr>
      <w:r w:rsidRPr="007726DF">
        <w:rPr>
          <w:b/>
          <w:sz w:val="28"/>
          <w:szCs w:val="28"/>
        </w:rPr>
        <w:t>Проведение внеплановой проверки</w:t>
      </w:r>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w:t>
      </w:r>
      <w:bookmarkStart w:id="27" w:name="_Ref51658215"/>
      <w:r w:rsidRPr="007726DF">
        <w:rPr>
          <w:rFonts w:eastAsiaTheme="minorHAnsi"/>
          <w:sz w:val="28"/>
          <w:szCs w:val="28"/>
        </w:rPr>
        <w:t>Юридическими фактами, которые служат основаниями для начала процедуры, являются:</w:t>
      </w:r>
      <w:bookmarkEnd w:id="27"/>
    </w:p>
    <w:p w:rsidR="00283EBB" w:rsidRPr="007726DF" w:rsidRDefault="00283EBB" w:rsidP="00283EBB">
      <w:pPr>
        <w:pStyle w:val="af2"/>
        <w:numPr>
          <w:ilvl w:val="0"/>
          <w:numId w:val="7"/>
        </w:numPr>
        <w:tabs>
          <w:tab w:val="left" w:pos="993"/>
        </w:tabs>
        <w:spacing w:after="200" w:line="276" w:lineRule="auto"/>
        <w:ind w:left="0" w:firstLine="567"/>
        <w:rPr>
          <w:rFonts w:eastAsiaTheme="minorHAnsi"/>
          <w:sz w:val="28"/>
          <w:szCs w:val="28"/>
        </w:rPr>
      </w:pPr>
      <w:bookmarkStart w:id="28" w:name="sub_3311"/>
      <w:r w:rsidRPr="007726DF">
        <w:rPr>
          <w:rFonts w:eastAsiaTheme="minorHAnsi"/>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bookmarkStart w:id="29" w:name="sub_3312"/>
      <w:bookmarkEnd w:id="28"/>
    </w:p>
    <w:p w:rsidR="00283EBB" w:rsidRPr="007726DF" w:rsidRDefault="00283EBB" w:rsidP="00283EBB">
      <w:pPr>
        <w:pStyle w:val="af2"/>
        <w:numPr>
          <w:ilvl w:val="0"/>
          <w:numId w:val="7"/>
        </w:numPr>
        <w:tabs>
          <w:tab w:val="left" w:pos="993"/>
        </w:tabs>
        <w:spacing w:after="200" w:line="276" w:lineRule="auto"/>
        <w:ind w:left="0" w:firstLine="567"/>
        <w:rPr>
          <w:rFonts w:eastAsiaTheme="minorHAnsi"/>
          <w:sz w:val="28"/>
          <w:szCs w:val="28"/>
        </w:rPr>
      </w:pPr>
      <w:proofErr w:type="gramStart"/>
      <w:r w:rsidRPr="007726DF">
        <w:rPr>
          <w:rFonts w:eastAsiaTheme="minorHAnsi"/>
          <w:sz w:val="28"/>
          <w:szCs w:val="28"/>
        </w:rPr>
        <w:t xml:space="preserve">мотивированное представление </w:t>
      </w:r>
      <w:r w:rsidRPr="007726DF">
        <w:rPr>
          <w:sz w:val="28"/>
          <w:szCs w:val="28"/>
        </w:rPr>
        <w:t>специалистов</w:t>
      </w:r>
      <w:r w:rsidRPr="007726DF">
        <w:rPr>
          <w:rFonts w:eastAsiaTheme="minorHAnsi"/>
          <w:sz w:val="28"/>
          <w:szCs w:val="28"/>
        </w:rPr>
        <w:t xml:space="preserve"> Отдела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bookmarkEnd w:id="29"/>
      <w:proofErr w:type="gramEnd"/>
    </w:p>
    <w:p w:rsidR="00283EBB" w:rsidRPr="007726DF" w:rsidRDefault="00283EBB" w:rsidP="00283EBB">
      <w:pPr>
        <w:pStyle w:val="af2"/>
        <w:tabs>
          <w:tab w:val="left" w:pos="993"/>
        </w:tabs>
        <w:ind w:left="0" w:firstLine="567"/>
        <w:rPr>
          <w:rFonts w:eastAsiaTheme="minorHAnsi"/>
          <w:sz w:val="28"/>
          <w:szCs w:val="28"/>
        </w:rPr>
      </w:pPr>
      <w:r w:rsidRPr="007726DF">
        <w:rPr>
          <w:rFonts w:eastAsiaTheme="minorHAnsi"/>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83EBB" w:rsidRPr="007726DF" w:rsidRDefault="00283EBB" w:rsidP="00283EBB">
      <w:pPr>
        <w:pStyle w:val="af2"/>
        <w:tabs>
          <w:tab w:val="left" w:pos="993"/>
        </w:tabs>
        <w:ind w:left="0" w:firstLine="567"/>
        <w:rPr>
          <w:rFonts w:eastAsiaTheme="minorHAnsi"/>
          <w:sz w:val="28"/>
          <w:szCs w:val="28"/>
        </w:rPr>
      </w:pPr>
      <w:r w:rsidRPr="007726DF">
        <w:rPr>
          <w:rFonts w:eastAsiaTheme="minorHAnsi"/>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bookmarkStart w:id="30" w:name="sub_3313"/>
    </w:p>
    <w:p w:rsidR="00283EBB" w:rsidRPr="007726DF" w:rsidRDefault="00283EBB" w:rsidP="00283EBB">
      <w:pPr>
        <w:pStyle w:val="af2"/>
        <w:numPr>
          <w:ilvl w:val="0"/>
          <w:numId w:val="7"/>
        </w:numPr>
        <w:tabs>
          <w:tab w:val="left" w:pos="993"/>
        </w:tabs>
        <w:spacing w:after="200" w:line="276" w:lineRule="auto"/>
        <w:ind w:left="0" w:firstLine="567"/>
        <w:rPr>
          <w:rFonts w:eastAsiaTheme="minorHAnsi"/>
          <w:sz w:val="28"/>
          <w:szCs w:val="28"/>
        </w:rPr>
      </w:pPr>
      <w:proofErr w:type="gramStart"/>
      <w:r w:rsidRPr="007726DF">
        <w:rPr>
          <w:rFonts w:eastAsiaTheme="minorHAnsi"/>
          <w:sz w:val="28"/>
          <w:szCs w:val="28"/>
        </w:rPr>
        <w:t>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bookmarkEnd w:id="30"/>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Внеплановая проверка проводится </w:t>
      </w:r>
      <w:r w:rsidRPr="007726DF">
        <w:rPr>
          <w:sz w:val="28"/>
          <w:szCs w:val="28"/>
        </w:rPr>
        <w:t>специалистами</w:t>
      </w:r>
      <w:r w:rsidRPr="007726DF">
        <w:rPr>
          <w:rFonts w:eastAsiaTheme="minorHAnsi"/>
          <w:sz w:val="28"/>
          <w:szCs w:val="28"/>
        </w:rPr>
        <w:t xml:space="preserve"> Отдела в форме документарной проверки и (или) выездной проверки.  </w:t>
      </w:r>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lastRenderedPageBreak/>
        <w:t xml:space="preserve"> </w:t>
      </w:r>
      <w:proofErr w:type="gramStart"/>
      <w:r w:rsidRPr="007726DF">
        <w:rPr>
          <w:rFonts w:eastAsiaTheme="minorHAnsi"/>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7726DF">
        <w:rPr>
          <w:rFonts w:eastAsiaTheme="minorHAnsi"/>
          <w:sz w:val="28"/>
          <w:szCs w:val="28"/>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w:t>
      </w:r>
      <w:r w:rsidRPr="00F56F79">
        <w:rPr>
          <w:rFonts w:eastAsiaTheme="minorHAnsi"/>
        </w:rPr>
        <w:t xml:space="preserve"> </w:t>
      </w:r>
      <w:r w:rsidRPr="007726DF">
        <w:rPr>
          <w:rFonts w:eastAsiaTheme="minorHAnsi"/>
          <w:sz w:val="28"/>
          <w:szCs w:val="28"/>
        </w:rPr>
        <w:t>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Внеплановая выездная проверка юридических лиц, индивидуальных предпринимателей проводится по основаниям, указанным в подпункте 2 </w:t>
      </w:r>
      <w:hyperlink w:anchor="sub_3312" w:history="1">
        <w:r w:rsidRPr="007726DF">
          <w:rPr>
            <w:rFonts w:eastAsiaTheme="minorHAnsi"/>
            <w:sz w:val="28"/>
            <w:szCs w:val="28"/>
          </w:rPr>
          <w:t xml:space="preserve">пункта 2.1. </w:t>
        </w:r>
      </w:hyperlink>
      <w:r w:rsidRPr="007726DF">
        <w:rPr>
          <w:rFonts w:eastAsiaTheme="minorHAnsi"/>
          <w:sz w:val="28"/>
          <w:szCs w:val="28"/>
        </w:rPr>
        <w:t xml:space="preserve"> настоящего раздела, после согласования с органом прокуратуры по месту осуществления деятельности таких юридических лиц, индивидуальных предпринимателей.</w:t>
      </w:r>
      <w:bookmarkStart w:id="31" w:name="sub_234"/>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Специалисты Отдела подготавливает заявление о согласовании с органом прокуратуры проведения внеплановой выездной проверки по форме, утвержденной </w:t>
      </w:r>
      <w:hyperlink r:id="rId43" w:history="1">
        <w:r w:rsidRPr="007726DF">
          <w:rPr>
            <w:rFonts w:eastAsiaTheme="minorHAnsi"/>
            <w:sz w:val="28"/>
            <w:szCs w:val="28"/>
          </w:rPr>
          <w:t>Приказом</w:t>
        </w:r>
      </w:hyperlink>
      <w:r w:rsidRPr="007726DF">
        <w:rPr>
          <w:rFonts w:eastAsiaTheme="minorHAnsi"/>
          <w:sz w:val="28"/>
          <w:szCs w:val="28"/>
        </w:rPr>
        <w:t xml:space="preserve">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bookmarkStart w:id="32" w:name="sub_235"/>
      <w:bookmarkEnd w:id="31"/>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w:t>
      </w:r>
      <w:proofErr w:type="gramStart"/>
      <w:r w:rsidRPr="007726DF">
        <w:rPr>
          <w:rFonts w:eastAsiaTheme="minorHAnsi"/>
          <w:sz w:val="28"/>
          <w:szCs w:val="28"/>
        </w:rPr>
        <w:t xml:space="preserve">В день подписания руководителем либо заместителем руководителя органа муниципального контроля распоряжения о проведении внеплановой выездной проверки юридического лица, индивидуального предпринимателя в целях согласования ее проведения Отдел представляет либо направляет заказным почтовым отправлением с уведомлением о вручении или в форме электронного документа, подписанного </w:t>
      </w:r>
      <w:hyperlink r:id="rId44" w:history="1">
        <w:r w:rsidRPr="007726DF">
          <w:rPr>
            <w:rFonts w:eastAsiaTheme="minorHAnsi"/>
            <w:sz w:val="28"/>
            <w:szCs w:val="28"/>
          </w:rPr>
          <w:t>усиленной квалифицированной электронной подписью</w:t>
        </w:r>
      </w:hyperlink>
      <w:r w:rsidRPr="007726DF">
        <w:rPr>
          <w:rFonts w:eastAsiaTheme="minorHAnsi"/>
          <w:sz w:val="28"/>
          <w:szCs w:val="28"/>
        </w:rPr>
        <w:t>, в орган прокуратуры по месту осуществления деятельности юридического лица, индивидуального предпринимателя заявление о согласовании</w:t>
      </w:r>
      <w:proofErr w:type="gramEnd"/>
      <w:r w:rsidRPr="007726DF">
        <w:rPr>
          <w:rFonts w:eastAsiaTheme="minorHAnsi"/>
          <w:sz w:val="28"/>
          <w:szCs w:val="28"/>
        </w:rPr>
        <w:t xml:space="preserve">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bookmarkStart w:id="33" w:name="sub_236"/>
      <w:bookmarkEnd w:id="32"/>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Заверенная печатью копия распоряжения руководителя либо заместителя руководителя органа муниципального контроля вручается под роспись </w:t>
      </w:r>
      <w:r w:rsidRPr="007726DF">
        <w:rPr>
          <w:sz w:val="28"/>
          <w:szCs w:val="28"/>
        </w:rPr>
        <w:lastRenderedPageBreak/>
        <w:t>специалистами</w:t>
      </w:r>
      <w:r w:rsidRPr="007726DF">
        <w:rPr>
          <w:rFonts w:eastAsiaTheme="minorHAnsi"/>
          <w:sz w:val="28"/>
          <w:szCs w:val="28"/>
        </w:rPr>
        <w:t xml:space="preserve"> Отдела,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w:t>
      </w:r>
      <w:r w:rsidRPr="007726DF">
        <w:rPr>
          <w:sz w:val="28"/>
          <w:szCs w:val="28"/>
        </w:rPr>
        <w:t>специалисты</w:t>
      </w:r>
      <w:r w:rsidRPr="007726DF">
        <w:rPr>
          <w:rFonts w:eastAsiaTheme="minorHAnsi"/>
          <w:sz w:val="28"/>
          <w:szCs w:val="28"/>
        </w:rPr>
        <w:t xml:space="preserve"> Отдела обязаны представить информацию об Отделе, а также об экспертах, экспертных организациях в целях подтверждения своих полномочий.</w:t>
      </w:r>
      <w:bookmarkStart w:id="34" w:name="sub_237"/>
      <w:bookmarkEnd w:id="33"/>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Pr="007726DF">
        <w:rPr>
          <w:sz w:val="28"/>
          <w:szCs w:val="28"/>
        </w:rPr>
        <w:t>специалисты</w:t>
      </w:r>
      <w:r w:rsidRPr="007726DF">
        <w:rPr>
          <w:rFonts w:eastAsiaTheme="minorHAnsi"/>
          <w:sz w:val="28"/>
          <w:szCs w:val="28"/>
        </w:rPr>
        <w:t xml:space="preserve"> Отдела обязаны ознакомить подлежащих проверке лиц с</w:t>
      </w:r>
      <w:r w:rsidRPr="0085731F">
        <w:rPr>
          <w:rFonts w:eastAsiaTheme="minorHAnsi"/>
        </w:rPr>
        <w:t xml:space="preserve"> </w:t>
      </w:r>
      <w:r w:rsidRPr="007726DF">
        <w:rPr>
          <w:rFonts w:eastAsiaTheme="minorHAnsi"/>
          <w:sz w:val="28"/>
          <w:szCs w:val="28"/>
        </w:rPr>
        <w:t>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bookmarkStart w:id="35" w:name="sub_238"/>
      <w:bookmarkEnd w:id="34"/>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w:t>
      </w:r>
      <w:bookmarkStart w:id="36" w:name="sub_239"/>
      <w:bookmarkEnd w:id="35"/>
      <w:proofErr w:type="gramStart"/>
      <w:r w:rsidRPr="007726DF">
        <w:rPr>
          <w:rFonts w:eastAsiaTheme="minorHAnsi"/>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7726DF">
        <w:rPr>
          <w:rFonts w:eastAsiaTheme="minorHAnsi"/>
          <w:sz w:val="28"/>
          <w:szCs w:val="28"/>
        </w:rPr>
        <w:t xml:space="preserve"> </w:t>
      </w:r>
      <w:proofErr w:type="gramStart"/>
      <w:r w:rsidRPr="007726DF">
        <w:rPr>
          <w:rFonts w:eastAsiaTheme="minorHAnsi"/>
          <w:sz w:val="28"/>
          <w:szCs w:val="28"/>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Отдел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45" w:history="1">
        <w:r w:rsidRPr="007726DF">
          <w:rPr>
            <w:rFonts w:eastAsiaTheme="minorHAnsi"/>
            <w:sz w:val="28"/>
            <w:szCs w:val="28"/>
          </w:rPr>
          <w:t>частями</w:t>
        </w:r>
        <w:proofErr w:type="gramEnd"/>
        <w:r w:rsidRPr="007726DF">
          <w:rPr>
            <w:rFonts w:eastAsiaTheme="minorHAnsi"/>
            <w:sz w:val="28"/>
            <w:szCs w:val="28"/>
          </w:rPr>
          <w:t xml:space="preserve"> 6</w:t>
        </w:r>
      </w:hyperlink>
      <w:r w:rsidRPr="007726DF">
        <w:rPr>
          <w:rFonts w:eastAsiaTheme="minorHAnsi"/>
          <w:sz w:val="28"/>
          <w:szCs w:val="28"/>
        </w:rPr>
        <w:t xml:space="preserve"> и </w:t>
      </w:r>
      <w:hyperlink r:id="rId46" w:history="1">
        <w:r w:rsidRPr="007726DF">
          <w:rPr>
            <w:rFonts w:eastAsiaTheme="minorHAnsi"/>
            <w:sz w:val="28"/>
            <w:szCs w:val="28"/>
          </w:rPr>
          <w:t>7 ст. 10</w:t>
        </w:r>
      </w:hyperlink>
      <w:r w:rsidRPr="007726DF">
        <w:rPr>
          <w:rFonts w:eastAsiaTheme="minorHAnsi"/>
          <w:sz w:val="28"/>
          <w:szCs w:val="28"/>
        </w:rPr>
        <w:t xml:space="preserve"> Федерального закона от 26.12.2008 № 294-ФЗ, в органы прокуратуры в течение двадцати четырех часов. </w:t>
      </w:r>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О проведении внеплановой выездной проверки, за исключением внеплановой выездной проверки, </w:t>
      </w:r>
      <w:proofErr w:type="gramStart"/>
      <w:r w:rsidRPr="007726DF">
        <w:rPr>
          <w:rFonts w:eastAsiaTheme="minorHAnsi"/>
          <w:sz w:val="28"/>
          <w:szCs w:val="28"/>
        </w:rPr>
        <w:t>основания</w:t>
      </w:r>
      <w:proofErr w:type="gramEnd"/>
      <w:r w:rsidRPr="007726DF">
        <w:rPr>
          <w:rFonts w:eastAsiaTheme="minorHAnsi"/>
          <w:sz w:val="28"/>
          <w:szCs w:val="28"/>
        </w:rPr>
        <w:t xml:space="preserve"> проведения которой указаны в </w:t>
      </w:r>
      <w:hyperlink r:id="rId47" w:history="1">
        <w:r w:rsidRPr="007726DF">
          <w:rPr>
            <w:rFonts w:eastAsiaTheme="minorHAnsi"/>
            <w:sz w:val="28"/>
            <w:szCs w:val="28"/>
          </w:rPr>
          <w:t>пункте 2 части 2 статьи 10</w:t>
        </w:r>
      </w:hyperlink>
      <w:r w:rsidRPr="007726DF">
        <w:rPr>
          <w:rFonts w:eastAsiaTheme="minorHAnsi"/>
          <w:sz w:val="28"/>
          <w:szCs w:val="28"/>
        </w:rPr>
        <w:t xml:space="preserve"> Федерального закона от 26.12.2008 №294-ФЗ, юридическое лицо, индивидуальный предприниматель уведомляются Отделом не менее чем за двадцать четыре часа до начала ее проведения любым доступным способом, в том числе посредством электронного документа, подписанного </w:t>
      </w:r>
      <w:hyperlink r:id="rId48" w:history="1">
        <w:r w:rsidRPr="007726DF">
          <w:rPr>
            <w:rFonts w:eastAsiaTheme="minorHAnsi"/>
            <w:sz w:val="28"/>
            <w:szCs w:val="28"/>
          </w:rPr>
          <w:t>усиленной квалифицированной электронной подписью</w:t>
        </w:r>
      </w:hyperlink>
      <w:r w:rsidRPr="007726DF">
        <w:rPr>
          <w:rFonts w:eastAsiaTheme="minorHAnsi"/>
          <w:sz w:val="28"/>
          <w:szCs w:val="28"/>
        </w:rPr>
        <w:t xml:space="preserve"> и направленного по адресу электронной почты юридического лица, индивидуального предпринимателя, если такой адрес </w:t>
      </w:r>
      <w:r w:rsidRPr="007726DF">
        <w:rPr>
          <w:rFonts w:eastAsiaTheme="minorHAnsi"/>
          <w:sz w:val="28"/>
          <w:szCs w:val="28"/>
        </w:rPr>
        <w:lastRenderedPageBreak/>
        <w:t>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Отдел.</w:t>
      </w:r>
      <w:bookmarkStart w:id="37" w:name="sub_2310"/>
      <w:bookmarkEnd w:id="36"/>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bookmarkStart w:id="38" w:name="sub_2311"/>
      <w:bookmarkEnd w:id="37"/>
      <w:r w:rsidRPr="007726DF">
        <w:rPr>
          <w:rFonts w:eastAsiaTheme="minorHAnsi"/>
          <w:sz w:val="28"/>
          <w:szCs w:val="28"/>
        </w:rPr>
        <w:t>В случае</w:t>
      </w:r>
      <w:proofErr w:type="gramStart"/>
      <w:r w:rsidRPr="007726DF">
        <w:rPr>
          <w:rFonts w:eastAsiaTheme="minorHAnsi"/>
          <w:sz w:val="28"/>
          <w:szCs w:val="28"/>
        </w:rPr>
        <w:t>,</w:t>
      </w:r>
      <w:proofErr w:type="gramEnd"/>
      <w:r w:rsidRPr="007726DF">
        <w:rPr>
          <w:rFonts w:eastAsiaTheme="minorHAnsi"/>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w:t>
      </w:r>
      <w:r w:rsidRPr="00C41018">
        <w:rPr>
          <w:rFonts w:eastAsiaTheme="minorHAnsi"/>
        </w:rPr>
        <w:t xml:space="preserve"> </w:t>
      </w:r>
      <w:r w:rsidRPr="007726DF">
        <w:rPr>
          <w:rFonts w:eastAsiaTheme="minorHAnsi"/>
          <w:sz w:val="28"/>
          <w:szCs w:val="28"/>
        </w:rPr>
        <w:t>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В случае</w:t>
      </w:r>
      <w:proofErr w:type="gramStart"/>
      <w:r w:rsidRPr="007726DF">
        <w:rPr>
          <w:rFonts w:eastAsiaTheme="minorHAnsi"/>
          <w:sz w:val="28"/>
          <w:szCs w:val="28"/>
        </w:rPr>
        <w:t>,</w:t>
      </w:r>
      <w:proofErr w:type="gramEnd"/>
      <w:r w:rsidRPr="007726DF">
        <w:rPr>
          <w:rFonts w:eastAsiaTheme="minorHAnsi"/>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выявленных нарушений обязательных требований предметом такой проверки может являться только исполнение выданного </w:t>
      </w:r>
      <w:r w:rsidRPr="007726DF">
        <w:rPr>
          <w:sz w:val="28"/>
          <w:szCs w:val="28"/>
        </w:rPr>
        <w:t>специалистами</w:t>
      </w:r>
      <w:r w:rsidRPr="007726DF">
        <w:rPr>
          <w:rFonts w:eastAsiaTheme="minorHAnsi"/>
          <w:sz w:val="28"/>
          <w:szCs w:val="28"/>
        </w:rPr>
        <w:t xml:space="preserve"> Отдела предписания.</w:t>
      </w:r>
      <w:bookmarkStart w:id="39" w:name="sub_2312"/>
      <w:bookmarkEnd w:id="38"/>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подпункте 2</w:t>
      </w:r>
      <w:hyperlink w:anchor="sub_3312" w:history="1">
        <w:r w:rsidRPr="007726DF">
          <w:rPr>
            <w:rFonts w:eastAsiaTheme="minorHAnsi"/>
            <w:sz w:val="28"/>
            <w:szCs w:val="28"/>
          </w:rPr>
          <w:t xml:space="preserve"> пункта 2.1 </w:t>
        </w:r>
      </w:hyperlink>
      <w:r w:rsidRPr="007726DF">
        <w:rPr>
          <w:rFonts w:eastAsiaTheme="minorHAnsi"/>
          <w:sz w:val="28"/>
          <w:szCs w:val="28"/>
        </w:rPr>
        <w:t>настоящего раздела, не могут служить основанием для проведения внеплановой проверки. В случае</w:t>
      </w:r>
      <w:proofErr w:type="gramStart"/>
      <w:r w:rsidRPr="007726DF">
        <w:rPr>
          <w:rFonts w:eastAsiaTheme="minorHAnsi"/>
          <w:sz w:val="28"/>
          <w:szCs w:val="28"/>
        </w:rPr>
        <w:t>,</w:t>
      </w:r>
      <w:proofErr w:type="gramEnd"/>
      <w:r w:rsidRPr="007726DF">
        <w:rPr>
          <w:rFonts w:eastAsiaTheme="minorHAnsi"/>
          <w:sz w:val="28"/>
          <w:szCs w:val="28"/>
        </w:rPr>
        <w:t xml:space="preserve"> если изложенная в обращении или заявлении информация может в соответствии с подпунктом 2 пункта </w:t>
      </w:r>
      <w:r w:rsidRPr="007726DF">
        <w:rPr>
          <w:rFonts w:eastAsiaTheme="minorHAnsi"/>
          <w:sz w:val="28"/>
          <w:szCs w:val="28"/>
        </w:rPr>
        <w:fldChar w:fldCharType="begin"/>
      </w:r>
      <w:r w:rsidRPr="007726DF">
        <w:rPr>
          <w:rFonts w:eastAsiaTheme="minorHAnsi"/>
          <w:sz w:val="28"/>
          <w:szCs w:val="28"/>
        </w:rPr>
        <w:instrText xml:space="preserve"> REF _Ref51658215 \r \h  \* MERGEFORMAT </w:instrText>
      </w:r>
      <w:r w:rsidRPr="007726DF">
        <w:rPr>
          <w:rFonts w:eastAsiaTheme="minorHAnsi"/>
          <w:sz w:val="28"/>
          <w:szCs w:val="28"/>
        </w:rPr>
      </w:r>
      <w:r w:rsidRPr="007726DF">
        <w:rPr>
          <w:rFonts w:eastAsiaTheme="minorHAnsi"/>
          <w:sz w:val="28"/>
          <w:szCs w:val="28"/>
        </w:rPr>
        <w:fldChar w:fldCharType="separate"/>
      </w:r>
      <w:r w:rsidR="00806186">
        <w:rPr>
          <w:rFonts w:eastAsiaTheme="minorHAnsi"/>
          <w:sz w:val="28"/>
          <w:szCs w:val="28"/>
        </w:rPr>
        <w:t>2.1</w:t>
      </w:r>
      <w:r w:rsidRPr="007726DF">
        <w:rPr>
          <w:rFonts w:eastAsiaTheme="minorHAnsi"/>
          <w:sz w:val="28"/>
          <w:szCs w:val="28"/>
        </w:rPr>
        <w:fldChar w:fldCharType="end"/>
      </w:r>
      <w:r w:rsidRPr="007726DF">
        <w:rPr>
          <w:rFonts w:eastAsiaTheme="minorHAnsi"/>
          <w:sz w:val="28"/>
          <w:szCs w:val="28"/>
        </w:rPr>
        <w:t xml:space="preserve"> настоящего раздела являться основанием для проведения внеплановой проверки, </w:t>
      </w:r>
      <w:r w:rsidRPr="007726DF">
        <w:rPr>
          <w:sz w:val="28"/>
          <w:szCs w:val="28"/>
        </w:rPr>
        <w:t>специалисты</w:t>
      </w:r>
      <w:r w:rsidRPr="007726DF">
        <w:rPr>
          <w:rFonts w:eastAsiaTheme="minorHAnsi"/>
          <w:sz w:val="28"/>
          <w:szCs w:val="28"/>
        </w:rPr>
        <w:t xml:space="preserve"> Отдела при наличии у него обоснованных сомнений в авторстве обращения или заявления обязаны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bookmarkStart w:id="40" w:name="sub_2313"/>
      <w:bookmarkEnd w:id="39"/>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При рассмотрении обращений и заявлений, информации о фактах, указанных в пункте 2.1. настоящего раздела, специалисты Отдела учитывают результаты рассмотрения ранее поступивших подобных обращений и заявлений, информации, а также результаты ранее проведенных мероприятий по контролю в </w:t>
      </w:r>
      <w:r w:rsidRPr="007726DF">
        <w:rPr>
          <w:rFonts w:eastAsiaTheme="minorHAnsi"/>
          <w:sz w:val="28"/>
          <w:szCs w:val="28"/>
        </w:rPr>
        <w:lastRenderedPageBreak/>
        <w:t>отношении соответствующих юридических лиц, индивидуальных предпринимателей.</w:t>
      </w:r>
      <w:bookmarkStart w:id="41" w:name="sub_2314"/>
      <w:bookmarkEnd w:id="40"/>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При отсутствии достоверной информации о лице, допустившем нарушение обязательных требований, достаточных данных о таком нарушении либо о фактах, указанных в пункте </w:t>
      </w:r>
      <w:r w:rsidRPr="007726DF">
        <w:rPr>
          <w:rFonts w:eastAsiaTheme="minorHAnsi"/>
          <w:sz w:val="28"/>
          <w:szCs w:val="28"/>
        </w:rPr>
        <w:fldChar w:fldCharType="begin"/>
      </w:r>
      <w:r w:rsidRPr="007726DF">
        <w:rPr>
          <w:rFonts w:eastAsiaTheme="minorHAnsi"/>
          <w:sz w:val="28"/>
          <w:szCs w:val="28"/>
        </w:rPr>
        <w:instrText xml:space="preserve"> REF _Ref51658215 \r \h  \* MERGEFORMAT </w:instrText>
      </w:r>
      <w:r w:rsidRPr="007726DF">
        <w:rPr>
          <w:rFonts w:eastAsiaTheme="minorHAnsi"/>
          <w:sz w:val="28"/>
          <w:szCs w:val="28"/>
        </w:rPr>
      </w:r>
      <w:r w:rsidRPr="007726DF">
        <w:rPr>
          <w:rFonts w:eastAsiaTheme="minorHAnsi"/>
          <w:sz w:val="28"/>
          <w:szCs w:val="28"/>
        </w:rPr>
        <w:fldChar w:fldCharType="separate"/>
      </w:r>
      <w:r w:rsidR="00806186">
        <w:rPr>
          <w:rFonts w:eastAsiaTheme="minorHAnsi"/>
          <w:sz w:val="28"/>
          <w:szCs w:val="28"/>
        </w:rPr>
        <w:t>2.1</w:t>
      </w:r>
      <w:r w:rsidRPr="007726DF">
        <w:rPr>
          <w:rFonts w:eastAsiaTheme="minorHAnsi"/>
          <w:sz w:val="28"/>
          <w:szCs w:val="28"/>
        </w:rPr>
        <w:fldChar w:fldCharType="end"/>
      </w:r>
      <w:r w:rsidRPr="007726DF">
        <w:rPr>
          <w:rFonts w:eastAsiaTheme="minorHAnsi"/>
          <w:sz w:val="28"/>
          <w:szCs w:val="28"/>
        </w:rPr>
        <w:t xml:space="preserve"> настоящего Регламента, </w:t>
      </w:r>
      <w:r w:rsidRPr="007726DF">
        <w:rPr>
          <w:sz w:val="28"/>
          <w:szCs w:val="28"/>
        </w:rPr>
        <w:t>специалистами</w:t>
      </w:r>
      <w:r w:rsidRPr="007726DF">
        <w:rPr>
          <w:rFonts w:eastAsiaTheme="minorHAnsi"/>
          <w:sz w:val="28"/>
          <w:szCs w:val="28"/>
        </w:rPr>
        <w:t xml:space="preserve"> Отдела может быть проведена предварительная проверка поступившей информации. </w:t>
      </w:r>
      <w:proofErr w:type="gramStart"/>
      <w:r w:rsidRPr="007726DF">
        <w:rPr>
          <w:rFonts w:eastAsiaTheme="minorHAnsi"/>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w:t>
      </w:r>
      <w:r w:rsidRPr="007C45A9">
        <w:rPr>
          <w:rFonts w:eastAsiaTheme="minorHAnsi"/>
        </w:rPr>
        <w:t xml:space="preserve"> </w:t>
      </w:r>
      <w:r w:rsidRPr="007726DF">
        <w:rPr>
          <w:rFonts w:eastAsiaTheme="minorHAnsi"/>
          <w:sz w:val="28"/>
          <w:szCs w:val="28"/>
        </w:rPr>
        <w:t>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7726DF">
        <w:rPr>
          <w:rFonts w:eastAsiaTheme="minorHAnsi"/>
          <w:sz w:val="28"/>
          <w:szCs w:val="28"/>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bookmarkStart w:id="42" w:name="sub_2315"/>
      <w:bookmarkEnd w:id="41"/>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таком нарушении либо о фактах, указанных в пункте </w:t>
      </w:r>
      <w:r w:rsidRPr="007726DF">
        <w:rPr>
          <w:rFonts w:eastAsiaTheme="minorHAnsi"/>
          <w:sz w:val="28"/>
          <w:szCs w:val="28"/>
        </w:rPr>
        <w:fldChar w:fldCharType="begin"/>
      </w:r>
      <w:r w:rsidRPr="007726DF">
        <w:rPr>
          <w:rFonts w:eastAsiaTheme="minorHAnsi"/>
          <w:sz w:val="28"/>
          <w:szCs w:val="28"/>
        </w:rPr>
        <w:instrText xml:space="preserve"> REF _Ref51658215 \r \h  \* MERGEFORMAT </w:instrText>
      </w:r>
      <w:r w:rsidRPr="007726DF">
        <w:rPr>
          <w:rFonts w:eastAsiaTheme="minorHAnsi"/>
          <w:sz w:val="28"/>
          <w:szCs w:val="28"/>
        </w:rPr>
      </w:r>
      <w:r w:rsidRPr="007726DF">
        <w:rPr>
          <w:rFonts w:eastAsiaTheme="minorHAnsi"/>
          <w:sz w:val="28"/>
          <w:szCs w:val="28"/>
        </w:rPr>
        <w:fldChar w:fldCharType="separate"/>
      </w:r>
      <w:r w:rsidR="00806186">
        <w:rPr>
          <w:rFonts w:eastAsiaTheme="minorHAnsi"/>
          <w:sz w:val="28"/>
          <w:szCs w:val="28"/>
        </w:rPr>
        <w:t>2.1</w:t>
      </w:r>
      <w:r w:rsidRPr="007726DF">
        <w:rPr>
          <w:rFonts w:eastAsiaTheme="minorHAnsi"/>
          <w:sz w:val="28"/>
          <w:szCs w:val="28"/>
        </w:rPr>
        <w:fldChar w:fldCharType="end"/>
      </w:r>
      <w:r w:rsidRPr="007726DF">
        <w:rPr>
          <w:rFonts w:eastAsiaTheme="minorHAnsi"/>
          <w:sz w:val="28"/>
          <w:szCs w:val="28"/>
        </w:rPr>
        <w:t xml:space="preserve"> настоящего Регламента, специалисты Отдела подготавливают мотивированное представление о назначении внеплановой проверки по основаниям, указанным в </w:t>
      </w:r>
      <w:hyperlink w:anchor="sub_3312" w:history="1">
        <w:r w:rsidRPr="007726DF">
          <w:rPr>
            <w:rFonts w:eastAsiaTheme="minorHAnsi"/>
            <w:sz w:val="28"/>
            <w:szCs w:val="28"/>
          </w:rPr>
          <w:t xml:space="preserve"> подпункте 2 пункта </w:t>
        </w:r>
        <w:r w:rsidRPr="007726DF">
          <w:rPr>
            <w:rFonts w:eastAsiaTheme="minorHAnsi"/>
            <w:sz w:val="28"/>
            <w:szCs w:val="28"/>
          </w:rPr>
          <w:fldChar w:fldCharType="begin"/>
        </w:r>
        <w:r w:rsidRPr="007726DF">
          <w:rPr>
            <w:rFonts w:eastAsiaTheme="minorHAnsi"/>
            <w:sz w:val="28"/>
            <w:szCs w:val="28"/>
          </w:rPr>
          <w:instrText xml:space="preserve"> REF _Ref51658215 \r \h  \* MERGEFORMAT </w:instrText>
        </w:r>
        <w:r w:rsidRPr="007726DF">
          <w:rPr>
            <w:rFonts w:eastAsiaTheme="minorHAnsi"/>
            <w:sz w:val="28"/>
            <w:szCs w:val="28"/>
          </w:rPr>
        </w:r>
        <w:r w:rsidRPr="007726DF">
          <w:rPr>
            <w:rFonts w:eastAsiaTheme="minorHAnsi"/>
            <w:sz w:val="28"/>
            <w:szCs w:val="28"/>
          </w:rPr>
          <w:fldChar w:fldCharType="separate"/>
        </w:r>
        <w:r w:rsidR="00806186">
          <w:rPr>
            <w:rFonts w:eastAsiaTheme="minorHAnsi"/>
            <w:sz w:val="28"/>
            <w:szCs w:val="28"/>
          </w:rPr>
          <w:t>2.1</w:t>
        </w:r>
        <w:r w:rsidRPr="007726DF">
          <w:rPr>
            <w:rFonts w:eastAsiaTheme="minorHAnsi"/>
            <w:sz w:val="28"/>
            <w:szCs w:val="28"/>
          </w:rPr>
          <w:fldChar w:fldCharType="end"/>
        </w:r>
        <w:r w:rsidRPr="007726DF">
          <w:rPr>
            <w:rFonts w:eastAsiaTheme="minorHAnsi"/>
            <w:sz w:val="28"/>
            <w:szCs w:val="28"/>
          </w:rPr>
          <w:t xml:space="preserve"> </w:t>
        </w:r>
      </w:hyperlink>
      <w:r w:rsidRPr="007726DF">
        <w:rPr>
          <w:rFonts w:eastAsiaTheme="minorHAnsi"/>
          <w:sz w:val="28"/>
          <w:szCs w:val="28"/>
        </w:rPr>
        <w:t xml:space="preserve"> настоящего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bookmarkStart w:id="43" w:name="sub_2316"/>
      <w:bookmarkEnd w:id="42"/>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По решению руководителя либо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7726DF">
        <w:rPr>
          <w:rFonts w:eastAsiaTheme="minorHAnsi"/>
          <w:sz w:val="28"/>
          <w:szCs w:val="28"/>
        </w:rPr>
        <w:t>явившихся</w:t>
      </w:r>
      <w:proofErr w:type="gramEnd"/>
      <w:r w:rsidRPr="007726DF">
        <w:rPr>
          <w:rFonts w:eastAsiaTheme="minorHAnsi"/>
          <w:sz w:val="28"/>
          <w:szCs w:val="28"/>
        </w:rPr>
        <w:t xml:space="preserve"> поводом для ее организации, либо установлены заведомо недостоверные сведения, содержащиеся в обращении или заявлении.</w:t>
      </w:r>
      <w:bookmarkStart w:id="44" w:name="sub_2317"/>
      <w:bookmarkEnd w:id="43"/>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Конечным результатом проведения проверки является:</w:t>
      </w:r>
      <w:bookmarkEnd w:id="44"/>
    </w:p>
    <w:p w:rsidR="00283EBB" w:rsidRPr="007726DF" w:rsidRDefault="00283EBB" w:rsidP="00283EBB">
      <w:pPr>
        <w:pStyle w:val="af2"/>
        <w:numPr>
          <w:ilvl w:val="1"/>
          <w:numId w:val="8"/>
        </w:numPr>
        <w:tabs>
          <w:tab w:val="left" w:pos="993"/>
        </w:tabs>
        <w:spacing w:after="200" w:line="276" w:lineRule="auto"/>
        <w:ind w:left="0" w:firstLine="567"/>
        <w:rPr>
          <w:rFonts w:eastAsiaTheme="minorHAnsi"/>
          <w:sz w:val="28"/>
          <w:szCs w:val="28"/>
        </w:rPr>
      </w:pPr>
      <w:r w:rsidRPr="007726DF">
        <w:rPr>
          <w:rFonts w:eastAsiaTheme="minorHAnsi"/>
          <w:sz w:val="28"/>
          <w:szCs w:val="28"/>
        </w:rPr>
        <w:t>составление акта проверки;</w:t>
      </w:r>
    </w:p>
    <w:p w:rsidR="00283EBB" w:rsidRPr="007726DF" w:rsidRDefault="00283EBB" w:rsidP="00283EBB">
      <w:pPr>
        <w:pStyle w:val="af2"/>
        <w:numPr>
          <w:ilvl w:val="1"/>
          <w:numId w:val="8"/>
        </w:numPr>
        <w:tabs>
          <w:tab w:val="left" w:pos="993"/>
        </w:tabs>
        <w:spacing w:after="200" w:line="276" w:lineRule="auto"/>
        <w:ind w:left="0" w:firstLine="567"/>
        <w:rPr>
          <w:rFonts w:eastAsiaTheme="minorHAnsi"/>
          <w:sz w:val="28"/>
          <w:szCs w:val="28"/>
        </w:rPr>
      </w:pPr>
      <w:r w:rsidRPr="007726DF">
        <w:rPr>
          <w:rFonts w:eastAsiaTheme="minorHAnsi"/>
          <w:sz w:val="28"/>
          <w:szCs w:val="28"/>
        </w:rPr>
        <w:t>вынесение предписаний об устранении выявленных нарушений с указанием сроков их исполнения;</w:t>
      </w:r>
    </w:p>
    <w:p w:rsidR="00283EBB" w:rsidRPr="007726DF" w:rsidRDefault="00283EBB" w:rsidP="00283EBB">
      <w:pPr>
        <w:pStyle w:val="af2"/>
        <w:numPr>
          <w:ilvl w:val="1"/>
          <w:numId w:val="8"/>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исполнение нарушителями ранее выданных предписаний об устранении выявленных нарушений;</w:t>
      </w:r>
    </w:p>
    <w:p w:rsidR="00283EBB" w:rsidRPr="007726DF" w:rsidRDefault="00283EBB" w:rsidP="00283EBB">
      <w:pPr>
        <w:pStyle w:val="af2"/>
        <w:numPr>
          <w:ilvl w:val="1"/>
          <w:numId w:val="8"/>
        </w:numPr>
        <w:tabs>
          <w:tab w:val="left" w:pos="993"/>
        </w:tabs>
        <w:spacing w:after="200" w:line="276" w:lineRule="auto"/>
        <w:ind w:left="0" w:firstLine="567"/>
        <w:rPr>
          <w:rFonts w:eastAsiaTheme="minorHAnsi"/>
          <w:sz w:val="28"/>
          <w:szCs w:val="28"/>
        </w:rPr>
      </w:pPr>
      <w:r w:rsidRPr="007726DF">
        <w:rPr>
          <w:rFonts w:eastAsiaTheme="minorHAnsi"/>
          <w:sz w:val="28"/>
          <w:szCs w:val="28"/>
        </w:rPr>
        <w:lastRenderedPageBreak/>
        <w:t xml:space="preserve"> возбуждение дел по фактам выявленных административных правонарушений в соответствии с </w:t>
      </w:r>
      <w:hyperlink r:id="rId49" w:history="1">
        <w:r w:rsidRPr="007726DF">
          <w:rPr>
            <w:rFonts w:eastAsiaTheme="minorHAnsi"/>
            <w:color w:val="106BBE"/>
            <w:sz w:val="28"/>
            <w:szCs w:val="28"/>
          </w:rPr>
          <w:t>Кодексом</w:t>
        </w:r>
      </w:hyperlink>
      <w:r w:rsidRPr="007726DF">
        <w:rPr>
          <w:rFonts w:eastAsiaTheme="minorHAnsi"/>
          <w:sz w:val="28"/>
          <w:szCs w:val="28"/>
        </w:rPr>
        <w:t xml:space="preserve"> Российской Федерации об административных правонарушениях. </w:t>
      </w:r>
      <w:bookmarkStart w:id="45" w:name="sub_2318"/>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Максимальный срок проведения проверки составляет 20 рабочих дней.</w:t>
      </w:r>
      <w:bookmarkStart w:id="46" w:name="sub_2319"/>
      <w:bookmarkEnd w:id="45"/>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Основания для приостановки исполнения административной процедуры отсутствуют.</w:t>
      </w:r>
      <w:bookmarkStart w:id="47" w:name="sub_2320"/>
      <w:bookmarkEnd w:id="46"/>
    </w:p>
    <w:p w:rsidR="00283EBB" w:rsidRPr="007726DF" w:rsidRDefault="00283EBB" w:rsidP="00283EBB">
      <w:pPr>
        <w:pStyle w:val="af2"/>
        <w:numPr>
          <w:ilvl w:val="1"/>
          <w:numId w:val="4"/>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При проведении проверки </w:t>
      </w:r>
      <w:r w:rsidRPr="007726DF">
        <w:rPr>
          <w:sz w:val="28"/>
          <w:szCs w:val="28"/>
        </w:rPr>
        <w:t>специалисты</w:t>
      </w:r>
      <w:r w:rsidRPr="007726DF">
        <w:rPr>
          <w:rFonts w:eastAsiaTheme="minorHAnsi"/>
          <w:sz w:val="28"/>
          <w:szCs w:val="28"/>
        </w:rPr>
        <w:t xml:space="preserve"> Отдела обязаны соблюдать ограничения, установленные </w:t>
      </w:r>
      <w:hyperlink r:id="rId50" w:history="1">
        <w:r w:rsidRPr="007726DF">
          <w:rPr>
            <w:rFonts w:eastAsiaTheme="minorHAnsi"/>
            <w:sz w:val="28"/>
            <w:szCs w:val="28"/>
          </w:rPr>
          <w:t>статьей 15</w:t>
        </w:r>
      </w:hyperlink>
      <w:r w:rsidRPr="007726DF">
        <w:rPr>
          <w:rFonts w:eastAsiaTheme="minorHAnsi"/>
          <w:sz w:val="28"/>
          <w:szCs w:val="28"/>
        </w:rPr>
        <w:t xml:space="preserve"> Федерального закона от 26.12.2008 № 294-ФЗ.</w:t>
      </w:r>
    </w:p>
    <w:bookmarkEnd w:id="47"/>
    <w:p w:rsidR="00283EBB" w:rsidRPr="007726DF" w:rsidRDefault="00283EBB" w:rsidP="00283EBB">
      <w:pPr>
        <w:pStyle w:val="af2"/>
        <w:numPr>
          <w:ilvl w:val="0"/>
          <w:numId w:val="9"/>
        </w:numPr>
        <w:tabs>
          <w:tab w:val="left" w:pos="1134"/>
        </w:tabs>
        <w:spacing w:after="200" w:line="276" w:lineRule="auto"/>
        <w:jc w:val="center"/>
        <w:rPr>
          <w:b/>
          <w:sz w:val="28"/>
          <w:szCs w:val="28"/>
        </w:rPr>
      </w:pPr>
      <w:r w:rsidRPr="007726DF">
        <w:rPr>
          <w:b/>
          <w:sz w:val="28"/>
          <w:szCs w:val="28"/>
        </w:rPr>
        <w:t>Проведение документарной проверки</w:t>
      </w:r>
    </w:p>
    <w:p w:rsidR="00283EBB" w:rsidRPr="007726DF" w:rsidRDefault="00283EBB" w:rsidP="00283EBB">
      <w:pPr>
        <w:pStyle w:val="af2"/>
        <w:numPr>
          <w:ilvl w:val="0"/>
          <w:numId w:val="32"/>
        </w:numPr>
        <w:tabs>
          <w:tab w:val="left" w:pos="709"/>
          <w:tab w:val="left" w:pos="1134"/>
        </w:tabs>
        <w:spacing w:after="200" w:line="276" w:lineRule="auto"/>
        <w:ind w:left="0" w:firstLine="567"/>
        <w:rPr>
          <w:rFonts w:eastAsiaTheme="minorHAnsi"/>
          <w:sz w:val="28"/>
          <w:szCs w:val="28"/>
        </w:rPr>
      </w:pPr>
      <w:r w:rsidRPr="007726DF">
        <w:rPr>
          <w:sz w:val="28"/>
          <w:szCs w:val="28"/>
        </w:rPr>
        <w:t xml:space="preserve">Юридическим фактом, являющимся основанием для начала проведения  документарной проверки (плановой и внеплановой), является получение специалистом Отдела, ответственным за проведение  проверки, распоряжения о  проведении  документарной проверки. </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proofErr w:type="gramStart"/>
      <w:r w:rsidRPr="007726DF">
        <w:rPr>
          <w:rFonts w:eastAsiaTheme="minorHAnsi"/>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органов муниципального контроля.</w:t>
      </w:r>
      <w:proofErr w:type="gramEnd"/>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r w:rsidRPr="007726DF">
        <w:rPr>
          <w:sz w:val="28"/>
          <w:szCs w:val="28"/>
        </w:rPr>
        <w:t xml:space="preserve">Проведение документарной проверки проводится по месту нахождения Отдела. В процессе проведения документарной проверки специалистами Отдела рассматриваются материалы предыдущих проверок и документы,  истребованные в ходе проведения проверки, в соответствии с перечнем, установленным пунктом  </w:t>
      </w:r>
      <w:r w:rsidRPr="007726DF">
        <w:rPr>
          <w:sz w:val="28"/>
          <w:szCs w:val="28"/>
        </w:rPr>
        <w:fldChar w:fldCharType="begin"/>
      </w:r>
      <w:r w:rsidRPr="007726DF">
        <w:rPr>
          <w:sz w:val="28"/>
          <w:szCs w:val="28"/>
        </w:rPr>
        <w:instrText xml:space="preserve"> REF _Ref51658579 \r \h  \* MERGEFORMAT </w:instrText>
      </w:r>
      <w:r w:rsidRPr="007726DF">
        <w:rPr>
          <w:sz w:val="28"/>
          <w:szCs w:val="28"/>
        </w:rPr>
      </w:r>
      <w:r w:rsidRPr="007726DF">
        <w:rPr>
          <w:sz w:val="28"/>
          <w:szCs w:val="28"/>
        </w:rPr>
        <w:fldChar w:fldCharType="separate"/>
      </w:r>
      <w:r w:rsidR="00806186">
        <w:rPr>
          <w:sz w:val="28"/>
          <w:szCs w:val="28"/>
        </w:rPr>
        <w:t>6</w:t>
      </w:r>
      <w:r w:rsidRPr="007726DF">
        <w:rPr>
          <w:sz w:val="28"/>
          <w:szCs w:val="28"/>
        </w:rPr>
        <w:fldChar w:fldCharType="end"/>
      </w:r>
      <w:r w:rsidRPr="007726DF">
        <w:rPr>
          <w:sz w:val="28"/>
          <w:szCs w:val="28"/>
        </w:rPr>
        <w:t xml:space="preserve"> настоящего Регламента.</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proofErr w:type="gramStart"/>
      <w:r w:rsidRPr="007726DF">
        <w:rPr>
          <w:sz w:val="28"/>
          <w:szCs w:val="28"/>
        </w:rPr>
        <w:t>Если сведения, содержащиеся в документах, не позволяют оценить соблюдение юридическим лицом, индивидуальным предпринимателем требований, установленных муниципальными правовыми актами, Отдел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w:t>
      </w:r>
      <w:proofErr w:type="gramEnd"/>
      <w:r w:rsidRPr="007726DF">
        <w:rPr>
          <w:sz w:val="28"/>
          <w:szCs w:val="28"/>
        </w:rPr>
        <w:t xml:space="preserve"> К запросу прилагается заверенная печатью копия распоряжения о проведении проверки.</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r w:rsidRPr="007726DF">
        <w:rPr>
          <w:sz w:val="28"/>
          <w:szCs w:val="28"/>
        </w:rPr>
        <w:t>В течение десяти рабочих дней со дня получения мотивированного запроса юридическое лицо, индивидуальный предприниматель представляют в Отдел указанные в запросе документы.</w:t>
      </w:r>
    </w:p>
    <w:p w:rsidR="00283EBB" w:rsidRPr="007726DF" w:rsidRDefault="00283EBB" w:rsidP="00283EBB">
      <w:pPr>
        <w:pStyle w:val="af2"/>
        <w:ind w:left="0" w:firstLine="567"/>
        <w:rPr>
          <w:rFonts w:eastAsiaTheme="minorHAnsi"/>
          <w:sz w:val="28"/>
          <w:szCs w:val="28"/>
        </w:rPr>
      </w:pPr>
      <w:r w:rsidRPr="007726DF">
        <w:rPr>
          <w:rFonts w:eastAsiaTheme="minorHAnsi"/>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w:t>
      </w:r>
      <w:hyperlink r:id="rId51" w:history="1">
        <w:r w:rsidRPr="007726DF">
          <w:rPr>
            <w:rFonts w:eastAsiaTheme="minorHAnsi"/>
            <w:sz w:val="28"/>
            <w:szCs w:val="28"/>
          </w:rPr>
          <w:t>усиленной квалифицированной электронной подписью</w:t>
        </w:r>
      </w:hyperlink>
      <w:r w:rsidRPr="007726DF">
        <w:rPr>
          <w:rFonts w:eastAsiaTheme="minorHAnsi"/>
          <w:sz w:val="28"/>
          <w:szCs w:val="28"/>
        </w:rPr>
        <w:t xml:space="preserve">. Не допускается требовать нотариального удостоверения копий </w:t>
      </w:r>
      <w:r w:rsidRPr="007726DF">
        <w:rPr>
          <w:rFonts w:eastAsiaTheme="minorHAnsi"/>
          <w:sz w:val="28"/>
          <w:szCs w:val="28"/>
        </w:rPr>
        <w:lastRenderedPageBreak/>
        <w:t>документов, представляемых в Отдел, если иное не предусмотрено законодательством Российской Федерации.</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r w:rsidRPr="007726DF">
        <w:rPr>
          <w:sz w:val="28"/>
          <w:szCs w:val="28"/>
        </w:rPr>
        <w:t>Специалисты Отдела рассматривают представленные пояснения и документы. В случае если после рассмотрения представленных пояснений и документов либо при отсутствии пояснений специалисты Отдела установят признаки нарушения обязательных требований, специалисты Отдела проводят  выездную проверку на основании отдельного распоряжения о проведении выездной проверки.</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r w:rsidRPr="007726DF">
        <w:rPr>
          <w:sz w:val="28"/>
          <w:szCs w:val="28"/>
        </w:rPr>
        <w:t>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r w:rsidRPr="007726DF">
        <w:rPr>
          <w:sz w:val="28"/>
          <w:szCs w:val="28"/>
        </w:rPr>
        <w:t>Если в ходе документарной проверки специалистами Отдела получена исчерпывающая информация по предмету проверки, то по результатам проверки составляется Акт проверки.</w:t>
      </w:r>
    </w:p>
    <w:p w:rsidR="00283EBB" w:rsidRPr="007726DF" w:rsidRDefault="00283EBB" w:rsidP="00283EBB">
      <w:pPr>
        <w:pStyle w:val="af2"/>
        <w:numPr>
          <w:ilvl w:val="0"/>
          <w:numId w:val="32"/>
        </w:numPr>
        <w:tabs>
          <w:tab w:val="left" w:pos="709"/>
          <w:tab w:val="left" w:pos="1134"/>
        </w:tabs>
        <w:spacing w:before="100" w:beforeAutospacing="1" w:after="200"/>
        <w:ind w:left="0" w:firstLine="567"/>
        <w:rPr>
          <w:sz w:val="28"/>
          <w:szCs w:val="28"/>
        </w:rPr>
      </w:pPr>
      <w:r w:rsidRPr="007726DF">
        <w:rPr>
          <w:sz w:val="28"/>
          <w:szCs w:val="28"/>
        </w:rPr>
        <w:t>Максимальный срок выполнения административной процедуры составляет 20 рабочих дней.</w:t>
      </w:r>
    </w:p>
    <w:p w:rsidR="00283EBB" w:rsidRPr="007726DF" w:rsidRDefault="00283EBB" w:rsidP="00283EBB">
      <w:pPr>
        <w:pStyle w:val="af2"/>
        <w:numPr>
          <w:ilvl w:val="0"/>
          <w:numId w:val="11"/>
        </w:numPr>
        <w:tabs>
          <w:tab w:val="left" w:pos="709"/>
          <w:tab w:val="left" w:pos="1134"/>
        </w:tabs>
        <w:spacing w:after="200" w:line="276" w:lineRule="auto"/>
        <w:jc w:val="center"/>
        <w:rPr>
          <w:b/>
          <w:sz w:val="28"/>
          <w:szCs w:val="28"/>
        </w:rPr>
      </w:pPr>
      <w:r w:rsidRPr="007726DF">
        <w:rPr>
          <w:b/>
          <w:sz w:val="28"/>
          <w:szCs w:val="28"/>
        </w:rPr>
        <w:t>Проведение выездной проверки</w:t>
      </w:r>
    </w:p>
    <w:p w:rsidR="00283EBB" w:rsidRPr="007726DF" w:rsidRDefault="00283EBB" w:rsidP="00283EBB">
      <w:pPr>
        <w:numPr>
          <w:ilvl w:val="0"/>
          <w:numId w:val="12"/>
        </w:numPr>
        <w:tabs>
          <w:tab w:val="left" w:pos="0"/>
          <w:tab w:val="left" w:pos="851"/>
        </w:tabs>
        <w:autoSpaceDE w:val="0"/>
        <w:autoSpaceDN w:val="0"/>
        <w:adjustRightInd w:val="0"/>
        <w:ind w:left="0" w:firstLine="567"/>
        <w:jc w:val="both"/>
        <w:rPr>
          <w:rFonts w:eastAsia="Times New Roman" w:cs="Times New Roman"/>
          <w:sz w:val="28"/>
          <w:szCs w:val="28"/>
        </w:rPr>
      </w:pPr>
      <w:r w:rsidRPr="007726DF">
        <w:rPr>
          <w:rFonts w:eastAsia="Times New Roman" w:cs="Times New Roman"/>
          <w:sz w:val="28"/>
          <w:szCs w:val="28"/>
        </w:rPr>
        <w:t xml:space="preserve">Юридическим фактом, являющимся основанием для начала проведения выездной проверки (плановой и внеплановой), является получение специалистом Отдела, ответственным за проведение проверки, распоряжения  о проведении выездной проверки. </w:t>
      </w:r>
    </w:p>
    <w:p w:rsidR="00283EBB" w:rsidRPr="007726DF" w:rsidRDefault="00283EBB" w:rsidP="00283EBB">
      <w:pPr>
        <w:numPr>
          <w:ilvl w:val="0"/>
          <w:numId w:val="12"/>
        </w:numPr>
        <w:tabs>
          <w:tab w:val="left" w:pos="0"/>
          <w:tab w:val="left" w:pos="851"/>
        </w:tabs>
        <w:autoSpaceDE w:val="0"/>
        <w:autoSpaceDN w:val="0"/>
        <w:adjustRightInd w:val="0"/>
        <w:ind w:left="0" w:firstLine="567"/>
        <w:jc w:val="both"/>
        <w:outlineLvl w:val="1"/>
        <w:rPr>
          <w:rFonts w:eastAsia="Times New Roman" w:cs="Times New Roman"/>
          <w:sz w:val="28"/>
          <w:szCs w:val="28"/>
        </w:rPr>
      </w:pPr>
      <w:proofErr w:type="gramStart"/>
      <w:r w:rsidRPr="007726DF">
        <w:rPr>
          <w:rFonts w:eastAsia="Times New Roman" w:cs="Times New Roman"/>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w:t>
      </w:r>
      <w:proofErr w:type="gramEnd"/>
    </w:p>
    <w:p w:rsidR="00283EBB" w:rsidRPr="007726DF" w:rsidRDefault="00283EBB" w:rsidP="00283EBB">
      <w:pPr>
        <w:numPr>
          <w:ilvl w:val="0"/>
          <w:numId w:val="12"/>
        </w:numPr>
        <w:tabs>
          <w:tab w:val="left" w:pos="0"/>
          <w:tab w:val="left" w:pos="851"/>
        </w:tabs>
        <w:autoSpaceDE w:val="0"/>
        <w:autoSpaceDN w:val="0"/>
        <w:adjustRightInd w:val="0"/>
        <w:ind w:left="0" w:firstLine="567"/>
        <w:jc w:val="both"/>
        <w:outlineLvl w:val="1"/>
        <w:rPr>
          <w:rFonts w:eastAsia="Times New Roman" w:cs="Times New Roman"/>
          <w:sz w:val="28"/>
          <w:szCs w:val="28"/>
        </w:rPr>
      </w:pPr>
      <w:r w:rsidRPr="007726DF">
        <w:rPr>
          <w:rFonts w:eastAsia="Times New Roman" w:cs="Times New Roman"/>
          <w:sz w:val="28"/>
          <w:szCs w:val="28"/>
        </w:rPr>
        <w:t>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83EBB" w:rsidRPr="007726DF" w:rsidRDefault="00283EBB" w:rsidP="00283EBB">
      <w:pPr>
        <w:numPr>
          <w:ilvl w:val="0"/>
          <w:numId w:val="12"/>
        </w:numPr>
        <w:tabs>
          <w:tab w:val="left" w:pos="-2835"/>
          <w:tab w:val="left" w:pos="0"/>
          <w:tab w:val="left" w:pos="851"/>
        </w:tabs>
        <w:autoSpaceDE w:val="0"/>
        <w:autoSpaceDN w:val="0"/>
        <w:adjustRightInd w:val="0"/>
        <w:ind w:left="0" w:firstLine="567"/>
        <w:jc w:val="both"/>
        <w:outlineLvl w:val="1"/>
        <w:rPr>
          <w:rFonts w:eastAsia="Times New Roman" w:cs="Times New Roman"/>
          <w:sz w:val="28"/>
          <w:szCs w:val="28"/>
        </w:rPr>
      </w:pPr>
      <w:r w:rsidRPr="007726DF">
        <w:rPr>
          <w:rFonts w:eastAsia="Times New Roman" w:cs="Times New Roman"/>
          <w:sz w:val="28"/>
          <w:szCs w:val="28"/>
        </w:rPr>
        <w:t>Выездная проверка проводится в случае, если при документарной проверке не представляется возможным:</w:t>
      </w:r>
    </w:p>
    <w:p w:rsidR="00283EBB" w:rsidRPr="007726DF" w:rsidRDefault="00283EBB" w:rsidP="00283EBB">
      <w:pPr>
        <w:pStyle w:val="af2"/>
        <w:numPr>
          <w:ilvl w:val="0"/>
          <w:numId w:val="13"/>
        </w:numPr>
        <w:tabs>
          <w:tab w:val="left" w:pos="-2835"/>
          <w:tab w:val="left" w:pos="0"/>
          <w:tab w:val="left" w:pos="851"/>
        </w:tabs>
        <w:spacing w:after="200" w:line="276" w:lineRule="auto"/>
        <w:ind w:left="0" w:firstLine="567"/>
        <w:outlineLvl w:val="1"/>
        <w:rPr>
          <w:sz w:val="28"/>
          <w:szCs w:val="28"/>
        </w:rPr>
      </w:pPr>
      <w:r w:rsidRPr="007726DF">
        <w:rPr>
          <w:sz w:val="28"/>
          <w:szCs w:val="28"/>
        </w:rPr>
        <w:t>удостовериться в полноте и достоверности сведений, имеющихся в распоряжении Отдела, документах юридического лица, индивидуального предпринимателя;</w:t>
      </w:r>
    </w:p>
    <w:p w:rsidR="00283EBB" w:rsidRPr="007726DF" w:rsidRDefault="00283EBB" w:rsidP="00283EBB">
      <w:pPr>
        <w:pStyle w:val="af2"/>
        <w:numPr>
          <w:ilvl w:val="0"/>
          <w:numId w:val="13"/>
        </w:numPr>
        <w:tabs>
          <w:tab w:val="left" w:pos="-2835"/>
          <w:tab w:val="left" w:pos="0"/>
          <w:tab w:val="left" w:pos="851"/>
        </w:tabs>
        <w:spacing w:after="200" w:line="276" w:lineRule="auto"/>
        <w:ind w:left="0" w:firstLine="567"/>
        <w:outlineLvl w:val="1"/>
        <w:rPr>
          <w:sz w:val="28"/>
          <w:szCs w:val="28"/>
        </w:rPr>
      </w:pPr>
      <w:r w:rsidRPr="007726DF">
        <w:rPr>
          <w:sz w:val="28"/>
          <w:szCs w:val="28"/>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r w:rsidRPr="007726DF">
        <w:rPr>
          <w:sz w:val="28"/>
          <w:szCs w:val="28"/>
        </w:rPr>
        <w:t xml:space="preserve">Результатом исполнения административной процедуры является Акт проверки. </w:t>
      </w:r>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r w:rsidRPr="007726DF">
        <w:rPr>
          <w:sz w:val="28"/>
          <w:szCs w:val="28"/>
        </w:rPr>
        <w:lastRenderedPageBreak/>
        <w:t xml:space="preserve">Максимальный срок выполнения административной процедуры составляет 20 рабочих дней. </w:t>
      </w:r>
      <w:bookmarkStart w:id="48" w:name="sub_258"/>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r w:rsidRPr="007726DF">
        <w:rPr>
          <w:rFonts w:eastAsiaTheme="minorHAnsi"/>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7726DF">
        <w:rPr>
          <w:rFonts w:eastAsiaTheme="minorHAnsi"/>
          <w:sz w:val="28"/>
          <w:szCs w:val="28"/>
        </w:rPr>
        <w:t>микропредприятия</w:t>
      </w:r>
      <w:proofErr w:type="spellEnd"/>
      <w:r w:rsidRPr="007726DF">
        <w:rPr>
          <w:rFonts w:eastAsiaTheme="minorHAnsi"/>
          <w:sz w:val="28"/>
          <w:szCs w:val="28"/>
        </w:rPr>
        <w:t xml:space="preserve"> в год.</w:t>
      </w:r>
      <w:bookmarkStart w:id="49" w:name="sub_259"/>
      <w:bookmarkEnd w:id="48"/>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r w:rsidRPr="007726DF">
        <w:rPr>
          <w:rFonts w:eastAsiaTheme="minorHAnsi"/>
          <w:sz w:val="28"/>
          <w:szCs w:val="28"/>
        </w:rPr>
        <w:t xml:space="preserve"> </w:t>
      </w:r>
      <w:bookmarkStart w:id="50" w:name="_Ref51660720"/>
      <w:proofErr w:type="gramStart"/>
      <w:r w:rsidRPr="007726DF">
        <w:rPr>
          <w:rFonts w:eastAsiaTheme="minorHAnsi"/>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специалистов Отдела, проводящих выездную плановую проверку, срок проведения выездной плановой проверки может быть продлен руководителем либо заместителем руководителя органа муниципального контроля, но не более чем на двадцать рабочих дней, в отношении малых предприятий не более чем на пятьдесят часов</w:t>
      </w:r>
      <w:proofErr w:type="gramEnd"/>
      <w:r w:rsidRPr="007726DF">
        <w:rPr>
          <w:rFonts w:eastAsiaTheme="minorHAnsi"/>
          <w:sz w:val="28"/>
          <w:szCs w:val="28"/>
        </w:rPr>
        <w:t xml:space="preserve">, </w:t>
      </w:r>
      <w:proofErr w:type="spellStart"/>
      <w:r w:rsidRPr="007726DF">
        <w:rPr>
          <w:rFonts w:eastAsiaTheme="minorHAnsi"/>
          <w:sz w:val="28"/>
          <w:szCs w:val="28"/>
        </w:rPr>
        <w:t>микропредприятий</w:t>
      </w:r>
      <w:proofErr w:type="spellEnd"/>
      <w:r w:rsidRPr="007726DF">
        <w:rPr>
          <w:rFonts w:eastAsiaTheme="minorHAnsi"/>
          <w:sz w:val="28"/>
          <w:szCs w:val="28"/>
        </w:rPr>
        <w:t xml:space="preserve"> не более чем на пятнадцать часов.</w:t>
      </w:r>
      <w:bookmarkStart w:id="51" w:name="sub_2510"/>
      <w:bookmarkEnd w:id="49"/>
      <w:bookmarkEnd w:id="50"/>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r w:rsidRPr="007726DF">
        <w:rPr>
          <w:rFonts w:eastAsiaTheme="minorHAnsi"/>
          <w:sz w:val="28"/>
          <w:szCs w:val="28"/>
        </w:rPr>
        <w:t xml:space="preserve"> В случае</w:t>
      </w:r>
      <w:proofErr w:type="gramStart"/>
      <w:r w:rsidRPr="007726DF">
        <w:rPr>
          <w:rFonts w:eastAsiaTheme="minorHAnsi"/>
          <w:sz w:val="28"/>
          <w:szCs w:val="28"/>
        </w:rPr>
        <w:t>,</w:t>
      </w:r>
      <w:proofErr w:type="gramEnd"/>
      <w:r w:rsidRPr="007726DF">
        <w:rPr>
          <w:rFonts w:eastAsiaTheme="minorHAnsi"/>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r w:rsidRPr="007726DF">
        <w:rPr>
          <w:sz w:val="28"/>
          <w:szCs w:val="28"/>
        </w:rPr>
        <w:t>специалисты</w:t>
      </w:r>
      <w:r w:rsidRPr="007726DF">
        <w:rPr>
          <w:rFonts w:eastAsiaTheme="minorHAnsi"/>
          <w:sz w:val="28"/>
          <w:szCs w:val="28"/>
        </w:rPr>
        <w:t xml:space="preserve"> Отдела составляют акт о невозможности проведения соответствующей проверки с указанием причин невозможности ее проведения (</w:t>
      </w:r>
      <w:hyperlink w:anchor="sub_1500" w:history="1">
        <w:r w:rsidRPr="007726DF">
          <w:rPr>
            <w:rFonts w:eastAsiaTheme="minorHAnsi"/>
            <w:sz w:val="28"/>
            <w:szCs w:val="28"/>
          </w:rPr>
          <w:t xml:space="preserve">Приложение </w:t>
        </w:r>
      </w:hyperlink>
      <w:r w:rsidRPr="007726DF">
        <w:rPr>
          <w:rFonts w:eastAsiaTheme="minorHAnsi"/>
          <w:sz w:val="28"/>
          <w:szCs w:val="28"/>
        </w:rPr>
        <w:t xml:space="preserve">4). </w:t>
      </w:r>
      <w:proofErr w:type="gramStart"/>
      <w:r w:rsidRPr="007726DF">
        <w:rPr>
          <w:rFonts w:eastAsiaTheme="minorHAnsi"/>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bookmarkStart w:id="52" w:name="sub_2511"/>
      <w:bookmarkEnd w:id="51"/>
      <w:proofErr w:type="gramEnd"/>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r w:rsidRPr="007726DF">
        <w:rPr>
          <w:rFonts w:eastAsiaTheme="minorHAnsi"/>
          <w:sz w:val="28"/>
          <w:szCs w:val="28"/>
        </w:rPr>
        <w:t>Результатом исполнения административной процедуры является составление акта проверки.</w:t>
      </w:r>
      <w:bookmarkStart w:id="53" w:name="sub_2512"/>
      <w:bookmarkEnd w:id="52"/>
    </w:p>
    <w:p w:rsidR="00283EBB" w:rsidRPr="007726DF" w:rsidRDefault="00283EBB" w:rsidP="00283EBB">
      <w:pPr>
        <w:pStyle w:val="af2"/>
        <w:numPr>
          <w:ilvl w:val="0"/>
          <w:numId w:val="12"/>
        </w:numPr>
        <w:tabs>
          <w:tab w:val="left" w:pos="-2835"/>
          <w:tab w:val="left" w:pos="0"/>
          <w:tab w:val="left" w:pos="993"/>
        </w:tabs>
        <w:spacing w:after="200" w:line="276" w:lineRule="auto"/>
        <w:ind w:left="0" w:firstLine="567"/>
        <w:outlineLvl w:val="1"/>
        <w:rPr>
          <w:rFonts w:eastAsiaTheme="minorHAnsi"/>
          <w:sz w:val="28"/>
          <w:szCs w:val="28"/>
        </w:rPr>
      </w:pPr>
      <w:bookmarkStart w:id="54" w:name="_Ref51658081"/>
      <w:r w:rsidRPr="007726DF">
        <w:rPr>
          <w:rFonts w:eastAsiaTheme="minorHAnsi"/>
          <w:sz w:val="28"/>
          <w:szCs w:val="28"/>
        </w:rPr>
        <w:t xml:space="preserve">В случае необходимости при проведении проверки, указанной в </w:t>
      </w:r>
      <w:hyperlink w:anchor="sub_258" w:history="1">
        <w:r w:rsidRPr="007726DF">
          <w:rPr>
            <w:rFonts w:eastAsiaTheme="minorHAnsi"/>
            <w:sz w:val="28"/>
            <w:szCs w:val="28"/>
          </w:rPr>
          <w:t xml:space="preserve">пункте </w:t>
        </w:r>
        <w:r w:rsidRPr="007726DF">
          <w:rPr>
            <w:rFonts w:eastAsiaTheme="minorHAnsi"/>
            <w:sz w:val="28"/>
            <w:szCs w:val="28"/>
          </w:rPr>
          <w:fldChar w:fldCharType="begin"/>
        </w:r>
        <w:r w:rsidRPr="007726DF">
          <w:rPr>
            <w:rFonts w:eastAsiaTheme="minorHAnsi"/>
            <w:sz w:val="28"/>
            <w:szCs w:val="28"/>
          </w:rPr>
          <w:instrText xml:space="preserve"> REF _Ref51660720 \r \h  \* MERGEFORMAT </w:instrText>
        </w:r>
        <w:r w:rsidRPr="007726DF">
          <w:rPr>
            <w:rFonts w:eastAsiaTheme="minorHAnsi"/>
            <w:sz w:val="28"/>
            <w:szCs w:val="28"/>
          </w:rPr>
        </w:r>
        <w:r w:rsidRPr="007726DF">
          <w:rPr>
            <w:rFonts w:eastAsiaTheme="minorHAnsi"/>
            <w:sz w:val="28"/>
            <w:szCs w:val="28"/>
          </w:rPr>
          <w:fldChar w:fldCharType="separate"/>
        </w:r>
        <w:r w:rsidR="00806186">
          <w:rPr>
            <w:rFonts w:eastAsiaTheme="minorHAnsi"/>
            <w:sz w:val="28"/>
            <w:szCs w:val="28"/>
          </w:rPr>
          <w:t>4.8</w:t>
        </w:r>
        <w:r w:rsidRPr="007726DF">
          <w:rPr>
            <w:rFonts w:eastAsiaTheme="minorHAnsi"/>
            <w:sz w:val="28"/>
            <w:szCs w:val="28"/>
          </w:rPr>
          <w:fldChar w:fldCharType="end"/>
        </w:r>
        <w:r w:rsidRPr="007726DF">
          <w:rPr>
            <w:rFonts w:eastAsiaTheme="minorHAnsi"/>
            <w:sz w:val="28"/>
            <w:szCs w:val="28"/>
          </w:rPr>
          <w:t xml:space="preserve">7. </w:t>
        </w:r>
      </w:hyperlink>
      <w:r w:rsidRPr="007726DF">
        <w:rPr>
          <w:rFonts w:eastAsiaTheme="minorHAnsi"/>
          <w:sz w:val="28"/>
          <w:szCs w:val="28"/>
        </w:rPr>
        <w:t>настоящего раздела,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либо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bookmarkEnd w:id="54"/>
    </w:p>
    <w:p w:rsidR="00283EBB" w:rsidRPr="007726DF" w:rsidRDefault="00283EBB" w:rsidP="00283EBB">
      <w:pPr>
        <w:pStyle w:val="af2"/>
        <w:tabs>
          <w:tab w:val="left" w:pos="-2835"/>
          <w:tab w:val="left" w:pos="0"/>
          <w:tab w:val="left" w:pos="993"/>
        </w:tabs>
        <w:ind w:left="567"/>
        <w:outlineLvl w:val="1"/>
        <w:rPr>
          <w:rFonts w:eastAsiaTheme="minorHAnsi"/>
          <w:sz w:val="28"/>
          <w:szCs w:val="28"/>
        </w:rPr>
      </w:pPr>
    </w:p>
    <w:bookmarkEnd w:id="53"/>
    <w:p w:rsidR="00283EBB" w:rsidRPr="007726DF" w:rsidRDefault="00283EBB" w:rsidP="00283EBB">
      <w:pPr>
        <w:pStyle w:val="af2"/>
        <w:numPr>
          <w:ilvl w:val="0"/>
          <w:numId w:val="11"/>
        </w:numPr>
        <w:tabs>
          <w:tab w:val="left" w:pos="993"/>
        </w:tabs>
        <w:spacing w:after="200" w:line="276" w:lineRule="auto"/>
        <w:jc w:val="left"/>
        <w:rPr>
          <w:b/>
          <w:sz w:val="28"/>
          <w:szCs w:val="28"/>
        </w:rPr>
      </w:pPr>
      <w:r w:rsidRPr="007726DF">
        <w:rPr>
          <w:b/>
          <w:sz w:val="28"/>
          <w:szCs w:val="28"/>
        </w:rPr>
        <w:lastRenderedPageBreak/>
        <w:t>Организация и проведение мероприятий, направленных на профилактику нарушений обязательных требований.</w:t>
      </w:r>
    </w:p>
    <w:p w:rsidR="00283EBB" w:rsidRPr="007726DF" w:rsidRDefault="00283EBB" w:rsidP="00283EBB">
      <w:pPr>
        <w:pStyle w:val="af2"/>
        <w:tabs>
          <w:tab w:val="left" w:pos="993"/>
        </w:tabs>
        <w:ind w:left="1440"/>
        <w:rPr>
          <w:b/>
          <w:sz w:val="28"/>
          <w:szCs w:val="28"/>
        </w:rPr>
      </w:pPr>
    </w:p>
    <w:p w:rsidR="00283EBB" w:rsidRPr="007726DF" w:rsidRDefault="00283EBB" w:rsidP="00283EBB">
      <w:pPr>
        <w:pStyle w:val="af2"/>
        <w:numPr>
          <w:ilvl w:val="0"/>
          <w:numId w:val="23"/>
        </w:numPr>
        <w:tabs>
          <w:tab w:val="left" w:pos="993"/>
        </w:tabs>
        <w:spacing w:after="200" w:line="276" w:lineRule="auto"/>
        <w:ind w:left="0" w:firstLine="567"/>
        <w:rPr>
          <w:rFonts w:eastAsiaTheme="minorHAnsi"/>
          <w:sz w:val="28"/>
          <w:szCs w:val="28"/>
        </w:rPr>
      </w:pPr>
      <w:bookmarkStart w:id="55" w:name="sub_271"/>
      <w:r w:rsidRPr="007726DF">
        <w:rPr>
          <w:rFonts w:eastAsiaTheme="minorHAnsi"/>
          <w:sz w:val="28"/>
          <w:szCs w:val="28"/>
        </w:rPr>
        <w:t xml:space="preserve"> Юридическим фактом, являющимся основанием для начала проведения процедуры, является ежегодно утверждаемая программа профилактики нарушений.</w:t>
      </w:r>
    </w:p>
    <w:p w:rsidR="00283EBB" w:rsidRPr="007726DF" w:rsidRDefault="00283EBB" w:rsidP="00283EBB">
      <w:pPr>
        <w:pStyle w:val="af2"/>
        <w:numPr>
          <w:ilvl w:val="0"/>
          <w:numId w:val="23"/>
        </w:numPr>
        <w:tabs>
          <w:tab w:val="left" w:pos="993"/>
        </w:tabs>
        <w:spacing w:after="200" w:line="276" w:lineRule="auto"/>
        <w:ind w:left="0" w:firstLine="567"/>
        <w:rPr>
          <w:rFonts w:eastAsiaTheme="minorHAnsi"/>
          <w:sz w:val="28"/>
          <w:szCs w:val="28"/>
        </w:rPr>
      </w:pPr>
      <w:bookmarkStart w:id="56" w:name="sub_273"/>
      <w:bookmarkEnd w:id="55"/>
      <w:r w:rsidRPr="007726DF">
        <w:rPr>
          <w:rFonts w:eastAsiaTheme="minorHAnsi"/>
          <w:sz w:val="28"/>
          <w:szCs w:val="28"/>
        </w:rPr>
        <w:t xml:space="preserve"> В целях профилактики нарушений обязательных требований на территории городского округа Кинешма </w:t>
      </w:r>
      <w:r w:rsidRPr="007726DF">
        <w:rPr>
          <w:sz w:val="28"/>
          <w:szCs w:val="28"/>
        </w:rPr>
        <w:t>специалисты</w:t>
      </w:r>
      <w:r w:rsidRPr="007726DF">
        <w:rPr>
          <w:rFonts w:eastAsiaTheme="minorHAnsi"/>
          <w:sz w:val="28"/>
          <w:szCs w:val="28"/>
        </w:rPr>
        <w:t xml:space="preserve"> Отдела:</w:t>
      </w:r>
    </w:p>
    <w:bookmarkEnd w:id="56"/>
    <w:p w:rsidR="00283EBB" w:rsidRPr="007726DF" w:rsidRDefault="00283EBB" w:rsidP="00283EBB">
      <w:pPr>
        <w:pStyle w:val="af2"/>
        <w:numPr>
          <w:ilvl w:val="0"/>
          <w:numId w:val="31"/>
        </w:numPr>
        <w:tabs>
          <w:tab w:val="left" w:pos="851"/>
        </w:tabs>
        <w:spacing w:after="200" w:line="276" w:lineRule="auto"/>
        <w:ind w:left="0" w:firstLine="567"/>
        <w:rPr>
          <w:rFonts w:eastAsiaTheme="minorHAnsi"/>
          <w:sz w:val="28"/>
          <w:szCs w:val="28"/>
        </w:rPr>
      </w:pPr>
      <w:r w:rsidRPr="007726DF">
        <w:rPr>
          <w:rFonts w:eastAsiaTheme="minorHAnsi"/>
          <w:sz w:val="28"/>
          <w:szCs w:val="28"/>
        </w:rPr>
        <w:t>обеспечивают размещение на официальном сайте администрации городского округа Кинешма в сети "Интернет" www.admkineshma.ru перечней нормативных правовых актов или их</w:t>
      </w:r>
      <w:r w:rsidRPr="00054C45">
        <w:rPr>
          <w:rFonts w:eastAsiaTheme="minorHAnsi"/>
        </w:rPr>
        <w:t xml:space="preserve"> </w:t>
      </w:r>
      <w:r w:rsidRPr="007726DF">
        <w:rPr>
          <w:rFonts w:eastAsiaTheme="minorHAnsi"/>
          <w:sz w:val="28"/>
          <w:szCs w:val="28"/>
        </w:rPr>
        <w:t>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283EBB" w:rsidRPr="007726DF" w:rsidRDefault="00283EBB" w:rsidP="00283EBB">
      <w:pPr>
        <w:pStyle w:val="af2"/>
        <w:numPr>
          <w:ilvl w:val="0"/>
          <w:numId w:val="31"/>
        </w:numPr>
        <w:tabs>
          <w:tab w:val="left" w:pos="851"/>
        </w:tabs>
        <w:spacing w:after="200" w:line="276" w:lineRule="auto"/>
        <w:ind w:left="0" w:firstLine="567"/>
        <w:rPr>
          <w:rFonts w:eastAsiaTheme="minorHAnsi"/>
          <w:sz w:val="28"/>
          <w:szCs w:val="28"/>
        </w:rPr>
      </w:pPr>
      <w:r w:rsidRPr="007726DF">
        <w:rPr>
          <w:rFonts w:eastAsiaTheme="minorHAnsi"/>
          <w:sz w:val="28"/>
          <w:szCs w:val="28"/>
        </w:rPr>
        <w:t xml:space="preserve">осуществляют информирование юридических лиц, индивидуальных предпринимателей по вопросам соблюдения обязательных требований в сфере благоустройства и охраны окружающей среды на территории городского округа Кинешма, в том числе посредством разработки и опубликования руководств </w:t>
      </w:r>
      <w:proofErr w:type="gramStart"/>
      <w:r w:rsidRPr="007726DF">
        <w:rPr>
          <w:rFonts w:eastAsiaTheme="minorHAnsi"/>
          <w:sz w:val="28"/>
          <w:szCs w:val="28"/>
        </w:rPr>
        <w:t>за</w:t>
      </w:r>
      <w:proofErr w:type="gramEnd"/>
      <w:r w:rsidRPr="007726DF">
        <w:rPr>
          <w:rFonts w:eastAsiaTheme="minorHAnsi"/>
          <w:sz w:val="28"/>
          <w:szCs w:val="28"/>
        </w:rPr>
        <w:t xml:space="preserve"> </w:t>
      </w:r>
      <w:proofErr w:type="gramStart"/>
      <w:r w:rsidRPr="007726DF">
        <w:rPr>
          <w:rFonts w:eastAsiaTheme="minorHAnsi"/>
          <w:sz w:val="28"/>
          <w:szCs w:val="28"/>
        </w:rPr>
        <w:t>соблюдению</w:t>
      </w:r>
      <w:proofErr w:type="gramEnd"/>
      <w:r w:rsidRPr="007726DF">
        <w:rPr>
          <w:rFonts w:eastAsiaTheme="minorHAnsi"/>
          <w:sz w:val="28"/>
          <w:szCs w:val="28"/>
        </w:rPr>
        <w:t xml:space="preserve">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должностные лица Отдела </w:t>
      </w:r>
      <w:proofErr w:type="gramStart"/>
      <w:r w:rsidRPr="007726DF">
        <w:rPr>
          <w:rFonts w:eastAsiaTheme="minorHAnsi"/>
          <w:sz w:val="28"/>
          <w:szCs w:val="28"/>
        </w:rPr>
        <w:t>подготавливают и распространяют</w:t>
      </w:r>
      <w:proofErr w:type="gramEnd"/>
      <w:r w:rsidRPr="007726DF">
        <w:rPr>
          <w:rFonts w:eastAsiaTheme="minorHAnsi"/>
          <w:sz w:val="28"/>
          <w:szCs w:val="28"/>
        </w:rPr>
        <w:t xml:space="preserve">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283EBB" w:rsidRPr="007726DF" w:rsidRDefault="00283EBB" w:rsidP="00283EBB">
      <w:pPr>
        <w:pStyle w:val="af2"/>
        <w:numPr>
          <w:ilvl w:val="0"/>
          <w:numId w:val="31"/>
        </w:numPr>
        <w:tabs>
          <w:tab w:val="left" w:pos="851"/>
        </w:tabs>
        <w:spacing w:after="200" w:line="276" w:lineRule="auto"/>
        <w:ind w:left="0" w:firstLine="567"/>
        <w:rPr>
          <w:rFonts w:eastAsiaTheme="minorHAnsi"/>
          <w:sz w:val="28"/>
          <w:szCs w:val="28"/>
        </w:rPr>
      </w:pPr>
      <w:proofErr w:type="gramStart"/>
      <w:r w:rsidRPr="007726DF">
        <w:rPr>
          <w:rFonts w:eastAsiaTheme="minorHAnsi"/>
          <w:sz w:val="28"/>
          <w:szCs w:val="28"/>
        </w:rPr>
        <w:t>обеспечивают регулярное (не реже одного раза в год) обобщение практики осуществления муниципального контроля и размещение на официальном сайте администрации городского округа Кинешма в сети "Интернет" www.admkineshma.ru соответствующих обобщений, в том числе с указанием наиболее часто встречающихся случаев нарушений обязательных требований на территории городского округа Кинешма с рекомендациями в отношении мер, которые должны приниматься юридическими лицами, индивидуальными предпринимателями в</w:t>
      </w:r>
      <w:proofErr w:type="gramEnd"/>
      <w:r w:rsidRPr="007726DF">
        <w:rPr>
          <w:rFonts w:eastAsiaTheme="minorHAnsi"/>
          <w:sz w:val="28"/>
          <w:szCs w:val="28"/>
        </w:rPr>
        <w:t xml:space="preserve"> </w:t>
      </w:r>
      <w:proofErr w:type="gramStart"/>
      <w:r w:rsidRPr="007726DF">
        <w:rPr>
          <w:rFonts w:eastAsiaTheme="minorHAnsi"/>
          <w:sz w:val="28"/>
          <w:szCs w:val="28"/>
        </w:rPr>
        <w:t>целях</w:t>
      </w:r>
      <w:proofErr w:type="gramEnd"/>
      <w:r w:rsidRPr="007726DF">
        <w:rPr>
          <w:rFonts w:eastAsiaTheme="minorHAnsi"/>
          <w:sz w:val="28"/>
          <w:szCs w:val="28"/>
        </w:rPr>
        <w:t xml:space="preserve"> недопущения таких нарушений;</w:t>
      </w:r>
    </w:p>
    <w:p w:rsidR="00283EBB" w:rsidRPr="007726DF" w:rsidRDefault="00283EBB" w:rsidP="00283EBB">
      <w:pPr>
        <w:pStyle w:val="af2"/>
        <w:numPr>
          <w:ilvl w:val="0"/>
          <w:numId w:val="31"/>
        </w:numPr>
        <w:tabs>
          <w:tab w:val="left" w:pos="851"/>
        </w:tabs>
        <w:spacing w:after="200" w:line="276" w:lineRule="auto"/>
        <w:ind w:left="0" w:firstLine="567"/>
        <w:rPr>
          <w:rFonts w:eastAsiaTheme="minorHAnsi"/>
          <w:sz w:val="28"/>
          <w:szCs w:val="28"/>
        </w:rPr>
      </w:pPr>
      <w:proofErr w:type="gramStart"/>
      <w:r w:rsidRPr="007726DF">
        <w:rPr>
          <w:rFonts w:eastAsiaTheme="minorHAnsi"/>
          <w:sz w:val="28"/>
          <w:szCs w:val="28"/>
        </w:rPr>
        <w:t xml:space="preserve">выдают предостережения о недопустимости нарушения обязательных требований в сфере благоустройства и охраны окружающей среды на территории городского округа Кинешма в соответствии с </w:t>
      </w:r>
      <w:hyperlink r:id="rId52" w:history="1">
        <w:r w:rsidRPr="007726DF">
          <w:rPr>
            <w:rFonts w:eastAsiaTheme="minorHAnsi"/>
            <w:sz w:val="28"/>
            <w:szCs w:val="28"/>
          </w:rPr>
          <w:t>частями 5 - 7 статьи 8.2</w:t>
        </w:r>
      </w:hyperlink>
      <w:r w:rsidRPr="007726DF">
        <w:rPr>
          <w:rFonts w:eastAsiaTheme="minorHAnsi"/>
          <w:sz w:val="28"/>
          <w:szCs w:val="28"/>
        </w:rPr>
        <w:t xml:space="preserve"> Федерального закона от 26.12.2008 №294-ФЗ в порядке и по форме, установленными Правительством Российской Федерации и оформленными в соответствии с </w:t>
      </w:r>
      <w:hyperlink w:anchor="sub_1400" w:history="1">
        <w:r w:rsidRPr="007726DF">
          <w:rPr>
            <w:rFonts w:eastAsiaTheme="minorHAnsi"/>
            <w:sz w:val="28"/>
            <w:szCs w:val="28"/>
          </w:rPr>
          <w:t xml:space="preserve">Приложением </w:t>
        </w:r>
      </w:hyperlink>
      <w:r w:rsidRPr="007726DF">
        <w:rPr>
          <w:rFonts w:eastAsiaTheme="minorHAnsi"/>
          <w:sz w:val="28"/>
          <w:szCs w:val="28"/>
        </w:rPr>
        <w:t>3 к настоящему Регламенту.</w:t>
      </w:r>
      <w:proofErr w:type="gramEnd"/>
    </w:p>
    <w:p w:rsidR="00283EBB" w:rsidRPr="007726DF" w:rsidRDefault="00283EBB" w:rsidP="00283EBB">
      <w:pPr>
        <w:pStyle w:val="af2"/>
        <w:numPr>
          <w:ilvl w:val="0"/>
          <w:numId w:val="23"/>
        </w:numPr>
        <w:spacing w:after="200" w:line="276" w:lineRule="auto"/>
        <w:ind w:left="0" w:firstLine="567"/>
        <w:rPr>
          <w:rFonts w:eastAsiaTheme="minorHAnsi"/>
          <w:sz w:val="28"/>
          <w:szCs w:val="28"/>
        </w:rPr>
      </w:pPr>
      <w:bookmarkStart w:id="57" w:name="sub_274"/>
      <w:proofErr w:type="gramStart"/>
      <w:r w:rsidRPr="007726DF">
        <w:rPr>
          <w:rFonts w:eastAsiaTheme="minorHAnsi"/>
          <w:sz w:val="28"/>
          <w:szCs w:val="28"/>
        </w:rPr>
        <w:lastRenderedPageBreak/>
        <w:t xml:space="preserve">При наличии у </w:t>
      </w:r>
      <w:r w:rsidRPr="007726DF">
        <w:rPr>
          <w:sz w:val="28"/>
          <w:szCs w:val="28"/>
        </w:rPr>
        <w:t>специалистов</w:t>
      </w:r>
      <w:r w:rsidRPr="007726DF">
        <w:rPr>
          <w:rFonts w:eastAsiaTheme="minorHAnsi"/>
          <w:sz w:val="28"/>
          <w:szCs w:val="28"/>
        </w:rPr>
        <w:t xml:space="preserve"> Отдела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w:t>
      </w:r>
      <w:proofErr w:type="gramEnd"/>
      <w:r w:rsidRPr="007726DF">
        <w:rPr>
          <w:rFonts w:eastAsiaTheme="minorHAnsi"/>
          <w:sz w:val="28"/>
          <w:szCs w:val="28"/>
        </w:rPr>
        <w:t xml:space="preserve"> </w:t>
      </w:r>
      <w:proofErr w:type="gramStart"/>
      <w:r w:rsidRPr="007726DF">
        <w:rPr>
          <w:rFonts w:eastAsiaTheme="minorHAnsi"/>
          <w:sz w:val="28"/>
          <w:szCs w:val="28"/>
        </w:rPr>
        <w:t>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w:t>
      </w:r>
      <w:proofErr w:type="gramEnd"/>
      <w:r w:rsidRPr="007726DF">
        <w:rPr>
          <w:rFonts w:eastAsiaTheme="minorHAnsi"/>
          <w:sz w:val="28"/>
          <w:szCs w:val="28"/>
        </w:rPr>
        <w:t xml:space="preserve"> </w:t>
      </w:r>
      <w:proofErr w:type="gramStart"/>
      <w:r w:rsidRPr="007726DF">
        <w:rPr>
          <w:rFonts w:eastAsiaTheme="minorHAnsi"/>
          <w:sz w:val="28"/>
          <w:szCs w:val="28"/>
        </w:rPr>
        <w:t>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специалисты Отдела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w:t>
      </w:r>
      <w:proofErr w:type="gramEnd"/>
      <w:r w:rsidRPr="007726DF">
        <w:rPr>
          <w:rFonts w:eastAsiaTheme="minorHAnsi"/>
          <w:sz w:val="28"/>
          <w:szCs w:val="28"/>
        </w:rPr>
        <w:t xml:space="preserve"> требований и уведомить Отдел об этом в установленный в таком предостережении срок.</w:t>
      </w:r>
    </w:p>
    <w:p w:rsidR="00283EBB" w:rsidRPr="007726DF" w:rsidRDefault="00283EBB" w:rsidP="00283EBB">
      <w:pPr>
        <w:pStyle w:val="af2"/>
        <w:numPr>
          <w:ilvl w:val="0"/>
          <w:numId w:val="23"/>
        </w:numPr>
        <w:tabs>
          <w:tab w:val="left" w:pos="993"/>
        </w:tabs>
        <w:spacing w:after="200" w:line="276" w:lineRule="auto"/>
        <w:ind w:left="0" w:firstLine="567"/>
        <w:rPr>
          <w:rFonts w:eastAsiaTheme="minorHAnsi"/>
          <w:sz w:val="28"/>
          <w:szCs w:val="28"/>
        </w:rPr>
      </w:pPr>
      <w:bookmarkStart w:id="58" w:name="sub_275"/>
      <w:bookmarkEnd w:id="57"/>
      <w:r w:rsidRPr="007726DF">
        <w:rPr>
          <w:rFonts w:eastAsiaTheme="minorHAnsi"/>
          <w:sz w:val="28"/>
          <w:szCs w:val="28"/>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283EBB" w:rsidRPr="007726DF" w:rsidRDefault="00283EBB" w:rsidP="00283EBB">
      <w:pPr>
        <w:pStyle w:val="af2"/>
        <w:numPr>
          <w:ilvl w:val="0"/>
          <w:numId w:val="23"/>
        </w:numPr>
        <w:tabs>
          <w:tab w:val="left" w:pos="993"/>
        </w:tabs>
        <w:spacing w:after="200" w:line="276" w:lineRule="auto"/>
        <w:ind w:left="0" w:firstLine="567"/>
        <w:rPr>
          <w:rFonts w:eastAsiaTheme="minorHAnsi"/>
          <w:sz w:val="28"/>
          <w:szCs w:val="28"/>
        </w:rPr>
      </w:pPr>
      <w:bookmarkStart w:id="59" w:name="sub_276"/>
      <w:bookmarkEnd w:id="58"/>
      <w:r w:rsidRPr="007726DF">
        <w:rPr>
          <w:rFonts w:eastAsiaTheme="minorHAnsi"/>
          <w:sz w:val="28"/>
          <w:szCs w:val="28"/>
        </w:rPr>
        <w:t>Результатом проведения процедуры является:</w:t>
      </w:r>
      <w:bookmarkEnd w:id="59"/>
    </w:p>
    <w:p w:rsidR="00283EBB" w:rsidRPr="007726DF" w:rsidRDefault="00283EBB" w:rsidP="00283EBB">
      <w:pPr>
        <w:pStyle w:val="af2"/>
        <w:tabs>
          <w:tab w:val="left" w:pos="993"/>
        </w:tabs>
        <w:ind w:left="0" w:firstLine="567"/>
        <w:rPr>
          <w:sz w:val="28"/>
          <w:szCs w:val="28"/>
        </w:rPr>
      </w:pPr>
      <w:r w:rsidRPr="007726DF">
        <w:rPr>
          <w:rFonts w:eastAsiaTheme="minorHAnsi"/>
          <w:sz w:val="28"/>
          <w:szCs w:val="28"/>
        </w:rPr>
        <w:t>- вынесение предостережений о недопустимости нарушения обязательных требований.</w:t>
      </w:r>
      <w:bookmarkStart w:id="60" w:name="sub_277"/>
    </w:p>
    <w:p w:rsidR="00283EBB" w:rsidRPr="007726DF" w:rsidRDefault="00283EBB" w:rsidP="00283EBB">
      <w:pPr>
        <w:pStyle w:val="af2"/>
        <w:numPr>
          <w:ilvl w:val="0"/>
          <w:numId w:val="23"/>
        </w:numPr>
        <w:tabs>
          <w:tab w:val="left" w:pos="993"/>
        </w:tabs>
        <w:spacing w:after="200" w:line="276" w:lineRule="auto"/>
        <w:ind w:left="0" w:firstLine="567"/>
        <w:rPr>
          <w:sz w:val="28"/>
          <w:szCs w:val="28"/>
        </w:rPr>
      </w:pPr>
      <w:bookmarkStart w:id="61" w:name="sub_278"/>
      <w:bookmarkEnd w:id="60"/>
      <w:r w:rsidRPr="007726DF">
        <w:rPr>
          <w:sz w:val="28"/>
          <w:szCs w:val="28"/>
        </w:rPr>
        <w:t>Срок выполнения административной процедуры составляет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283EBB" w:rsidRPr="007726DF" w:rsidRDefault="00283EBB" w:rsidP="00283EBB">
      <w:pPr>
        <w:pStyle w:val="af2"/>
        <w:numPr>
          <w:ilvl w:val="0"/>
          <w:numId w:val="23"/>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Основания для приостановки исполнения административной процедуры отсутствуют.</w:t>
      </w:r>
    </w:p>
    <w:p w:rsidR="00283EBB" w:rsidRPr="007726DF" w:rsidRDefault="00283EBB" w:rsidP="00283EBB">
      <w:pPr>
        <w:pStyle w:val="af2"/>
        <w:tabs>
          <w:tab w:val="left" w:pos="993"/>
        </w:tabs>
        <w:ind w:left="567"/>
        <w:rPr>
          <w:rFonts w:eastAsiaTheme="minorHAnsi"/>
          <w:sz w:val="28"/>
          <w:szCs w:val="28"/>
        </w:rPr>
      </w:pPr>
    </w:p>
    <w:bookmarkEnd w:id="61"/>
    <w:p w:rsidR="00283EBB" w:rsidRPr="007726DF" w:rsidRDefault="00283EBB" w:rsidP="00283EBB">
      <w:pPr>
        <w:pStyle w:val="af2"/>
        <w:numPr>
          <w:ilvl w:val="0"/>
          <w:numId w:val="11"/>
        </w:numPr>
        <w:tabs>
          <w:tab w:val="left" w:pos="993"/>
        </w:tabs>
        <w:spacing w:after="200" w:line="276" w:lineRule="auto"/>
        <w:jc w:val="left"/>
        <w:rPr>
          <w:rFonts w:eastAsiaTheme="minorHAnsi"/>
          <w:b/>
          <w:sz w:val="28"/>
          <w:szCs w:val="28"/>
        </w:rPr>
      </w:pPr>
      <w:r w:rsidRPr="007726DF">
        <w:rPr>
          <w:rFonts w:eastAsiaTheme="minorHAnsi"/>
          <w:b/>
          <w:sz w:val="28"/>
          <w:szCs w:val="28"/>
        </w:rPr>
        <w:lastRenderedPageBreak/>
        <w:t>Организация и проведение мероприятий по контролю без взаимодействия с юридическими лицами, индивидуальными предпринимателями, а также в отношении физических лиц</w:t>
      </w:r>
    </w:p>
    <w:p w:rsidR="00283EBB" w:rsidRPr="007726DF" w:rsidRDefault="00283EBB" w:rsidP="00283EBB">
      <w:pPr>
        <w:pStyle w:val="af2"/>
        <w:rPr>
          <w:rFonts w:eastAsiaTheme="minorHAnsi"/>
          <w:sz w:val="28"/>
          <w:szCs w:val="28"/>
        </w:rPr>
      </w:pP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62" w:name="sub_281"/>
      <w:r w:rsidRPr="007726DF">
        <w:rPr>
          <w:rFonts w:eastAsiaTheme="minorHAnsi"/>
          <w:sz w:val="28"/>
          <w:szCs w:val="28"/>
        </w:rPr>
        <w:t xml:space="preserve"> Юридическим фактом, являющимся основанием для начала проведения процедуры, является получение специалистами Отдела заданий на проведение мероприятий по </w:t>
      </w:r>
      <w:proofErr w:type="gramStart"/>
      <w:r w:rsidRPr="007726DF">
        <w:rPr>
          <w:rFonts w:eastAsiaTheme="minorHAnsi"/>
          <w:sz w:val="28"/>
          <w:szCs w:val="28"/>
        </w:rPr>
        <w:t>контролю за</w:t>
      </w:r>
      <w:proofErr w:type="gramEnd"/>
      <w:r w:rsidRPr="007726DF">
        <w:rPr>
          <w:rFonts w:eastAsiaTheme="minorHAnsi"/>
          <w:sz w:val="28"/>
          <w:szCs w:val="28"/>
        </w:rPr>
        <w:t xml:space="preserve"> соблюдением субъектами контроля предъявляемых обязательных требований.</w:t>
      </w:r>
      <w:bookmarkStart w:id="63" w:name="sub_282"/>
      <w:bookmarkEnd w:id="62"/>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К мероприятиям по контролю, при проведении которых не требуется взаимодействие органа муниципального контроля с субъектами контроля (далее - мероприятия по контролю без взаимодействия с субъектами контроля) относятся:</w:t>
      </w:r>
    </w:p>
    <w:bookmarkEnd w:id="63"/>
    <w:p w:rsidR="00283EBB" w:rsidRPr="007726DF" w:rsidRDefault="00283EBB" w:rsidP="00283EBB">
      <w:pPr>
        <w:pStyle w:val="af2"/>
        <w:numPr>
          <w:ilvl w:val="0"/>
          <w:numId w:val="19"/>
        </w:numPr>
        <w:tabs>
          <w:tab w:val="left" w:pos="993"/>
        </w:tabs>
        <w:spacing w:after="200" w:line="276" w:lineRule="auto"/>
        <w:ind w:left="0" w:firstLine="567"/>
        <w:rPr>
          <w:rFonts w:eastAsiaTheme="minorHAnsi"/>
          <w:sz w:val="28"/>
          <w:szCs w:val="28"/>
        </w:rPr>
      </w:pPr>
      <w:r w:rsidRPr="007726DF">
        <w:rPr>
          <w:rFonts w:eastAsiaTheme="minorHAnsi"/>
          <w:sz w:val="28"/>
          <w:szCs w:val="28"/>
        </w:rPr>
        <w:t>плановые (рейдовые) осмотры (обследования) территорий, земельных участков, акваторий, транспортных сре</w:t>
      </w:r>
      <w:proofErr w:type="gramStart"/>
      <w:r w:rsidRPr="007726DF">
        <w:rPr>
          <w:rFonts w:eastAsiaTheme="minorHAnsi"/>
          <w:sz w:val="28"/>
          <w:szCs w:val="28"/>
        </w:rPr>
        <w:t>дств в с</w:t>
      </w:r>
      <w:proofErr w:type="gramEnd"/>
      <w:r w:rsidRPr="007726DF">
        <w:rPr>
          <w:rFonts w:eastAsiaTheme="minorHAnsi"/>
          <w:sz w:val="28"/>
          <w:szCs w:val="28"/>
        </w:rPr>
        <w:t xml:space="preserve">оответствии со </w:t>
      </w:r>
      <w:hyperlink r:id="rId53" w:history="1">
        <w:r w:rsidRPr="007726DF">
          <w:rPr>
            <w:rFonts w:eastAsiaTheme="minorHAnsi"/>
            <w:sz w:val="28"/>
            <w:szCs w:val="28"/>
          </w:rPr>
          <w:t>статьей 13.2</w:t>
        </w:r>
      </w:hyperlink>
      <w:r w:rsidRPr="007726DF">
        <w:rPr>
          <w:rFonts w:eastAsiaTheme="minorHAnsi"/>
          <w:sz w:val="28"/>
          <w:szCs w:val="28"/>
        </w:rPr>
        <w:t xml:space="preserve"> Федерального закона от 26.12.2008 №294-ФЗ, расположенных на территории городского округа Кинешма и находящихся в процессе эксплуатации;</w:t>
      </w:r>
    </w:p>
    <w:p w:rsidR="00283EBB" w:rsidRPr="007726DF" w:rsidRDefault="00283EBB" w:rsidP="00283EBB">
      <w:pPr>
        <w:pStyle w:val="af2"/>
        <w:numPr>
          <w:ilvl w:val="0"/>
          <w:numId w:val="19"/>
        </w:numPr>
        <w:tabs>
          <w:tab w:val="left" w:pos="993"/>
        </w:tabs>
        <w:spacing w:after="200" w:line="276" w:lineRule="auto"/>
        <w:ind w:left="0" w:firstLine="567"/>
        <w:rPr>
          <w:rFonts w:eastAsiaTheme="minorHAnsi"/>
          <w:sz w:val="28"/>
          <w:szCs w:val="28"/>
        </w:rPr>
      </w:pPr>
      <w:r w:rsidRPr="007726DF">
        <w:rPr>
          <w:rFonts w:eastAsiaTheme="minorHAnsi"/>
          <w:sz w:val="28"/>
          <w:szCs w:val="28"/>
        </w:rPr>
        <w:t>другие виды и формы мероприятий по муниципальному контролю, установленные федеральными законами.</w:t>
      </w:r>
    </w:p>
    <w:p w:rsidR="00283EBB" w:rsidRPr="007726DF" w:rsidRDefault="00283EBB" w:rsidP="00283EBB">
      <w:pPr>
        <w:pStyle w:val="af2"/>
        <w:numPr>
          <w:ilvl w:val="0"/>
          <w:numId w:val="17"/>
        </w:numPr>
        <w:tabs>
          <w:tab w:val="left" w:pos="993"/>
        </w:tabs>
        <w:spacing w:after="200" w:line="276" w:lineRule="auto"/>
        <w:ind w:left="0" w:firstLine="567"/>
        <w:rPr>
          <w:sz w:val="28"/>
          <w:szCs w:val="28"/>
        </w:rPr>
      </w:pPr>
      <w:bookmarkStart w:id="64" w:name="sub_284"/>
      <w:r w:rsidRPr="007726DF">
        <w:rPr>
          <w:rFonts w:eastAsiaTheme="minorHAnsi"/>
          <w:sz w:val="28"/>
          <w:szCs w:val="28"/>
        </w:rPr>
        <w:t xml:space="preserve"> Порядок оформления и содержание заданий на проведение мероприятий по контролю без взаимодействия с субъектами контроля утвержден  постановлением администрации городского округа Кинешма </w:t>
      </w:r>
      <w:r w:rsidRPr="007726DF">
        <w:rPr>
          <w:sz w:val="28"/>
          <w:szCs w:val="28"/>
        </w:rPr>
        <w:t>от 09.03.2017 №367п.</w:t>
      </w:r>
      <w:bookmarkStart w:id="65" w:name="sub_285"/>
      <w:bookmarkEnd w:id="64"/>
      <w:r w:rsidRPr="007726DF">
        <w:rPr>
          <w:rFonts w:eastAsiaTheme="minorHAnsi"/>
          <w:sz w:val="28"/>
          <w:szCs w:val="28"/>
        </w:rPr>
        <w:t xml:space="preserve">  </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По результатам проведения мероприятий по контролю без взаимодействия с субъектами контроля специалисты Отдела составляют Акт проведения мероприятий по контролю без взаимодействия субъектами контроля (далее - Акт), по форме, утвержденной постановлением администрации городского округа Кинешма</w:t>
      </w:r>
      <w:r w:rsidRPr="007726DF">
        <w:rPr>
          <w:sz w:val="28"/>
          <w:szCs w:val="28"/>
        </w:rPr>
        <w:t xml:space="preserve"> от 09.03.2017 №367п.</w:t>
      </w:r>
      <w:r w:rsidRPr="007726DF">
        <w:rPr>
          <w:rFonts w:eastAsiaTheme="minorHAnsi"/>
          <w:sz w:val="28"/>
          <w:szCs w:val="28"/>
        </w:rPr>
        <w:t xml:space="preserve">  Копия Акта с приложениями по письменному требованию вручается лицу, в отношении которого проводились мероприятия по контролю.</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66" w:name="sub_286"/>
      <w:bookmarkEnd w:id="65"/>
      <w:r w:rsidRPr="007726DF">
        <w:rPr>
          <w:rFonts w:eastAsiaTheme="minorHAnsi"/>
          <w:sz w:val="28"/>
          <w:szCs w:val="28"/>
        </w:rPr>
        <w:t xml:space="preserve"> </w:t>
      </w:r>
      <w:proofErr w:type="gramStart"/>
      <w:r w:rsidRPr="007726DF">
        <w:rPr>
          <w:rFonts w:eastAsiaTheme="minorHAnsi"/>
          <w:sz w:val="28"/>
          <w:szCs w:val="28"/>
        </w:rPr>
        <w:t xml:space="preserve">В случае получения в ходе проведения мероприятий по контролю без взаимодействия субъектами контроля сведений о готовящихся нарушениях или признаках нарушения обязательных требований, указанных в </w:t>
      </w:r>
      <w:hyperlink r:id="rId54" w:history="1">
        <w:r w:rsidRPr="007726DF">
          <w:rPr>
            <w:rFonts w:eastAsiaTheme="minorHAnsi"/>
            <w:sz w:val="28"/>
            <w:szCs w:val="28"/>
          </w:rPr>
          <w:t>частях 5 - 7 статьи 8.2</w:t>
        </w:r>
      </w:hyperlink>
      <w:r w:rsidRPr="007726DF">
        <w:rPr>
          <w:rFonts w:eastAsiaTheme="minorHAnsi"/>
          <w:sz w:val="28"/>
          <w:szCs w:val="28"/>
        </w:rPr>
        <w:t xml:space="preserve"> Федерального закона №294-ФЗ, специалисты Отдела направляют юридическому лицу, индивидуальному предпринимателю предостережение о недопустимости нарушения обязательных требований с указанием срока направления уведомления об исполнении предостережения, но не менее 60 дней со дня</w:t>
      </w:r>
      <w:proofErr w:type="gramEnd"/>
      <w:r w:rsidRPr="007726DF">
        <w:rPr>
          <w:rFonts w:eastAsiaTheme="minorHAnsi"/>
          <w:sz w:val="28"/>
          <w:szCs w:val="28"/>
        </w:rPr>
        <w:t xml:space="preserve"> направления предостережения.</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67" w:name="sub_287"/>
      <w:bookmarkEnd w:id="66"/>
      <w:r w:rsidRPr="007726DF">
        <w:rPr>
          <w:rFonts w:eastAsiaTheme="minorHAnsi"/>
          <w:sz w:val="28"/>
          <w:szCs w:val="28"/>
        </w:rPr>
        <w:t xml:space="preserve"> В случае не предоставления юридическими лицами, индивидуальными предпринимателями уведомления об исполнении предостережения о недопустимости нарушения обязательных требований, а также отсутствия сведений о прекращении нарушения, </w:t>
      </w:r>
      <w:r w:rsidRPr="007726DF">
        <w:rPr>
          <w:sz w:val="28"/>
          <w:szCs w:val="28"/>
        </w:rPr>
        <w:t>специалисты</w:t>
      </w:r>
      <w:r w:rsidRPr="007726DF">
        <w:rPr>
          <w:rFonts w:eastAsiaTheme="minorHAnsi"/>
          <w:sz w:val="28"/>
          <w:szCs w:val="28"/>
        </w:rPr>
        <w:t xml:space="preserve"> Отдела в отношении таких лиц </w:t>
      </w:r>
      <w:r w:rsidRPr="007726DF">
        <w:rPr>
          <w:rFonts w:eastAsiaTheme="minorHAnsi"/>
          <w:sz w:val="28"/>
          <w:szCs w:val="28"/>
        </w:rPr>
        <w:lastRenderedPageBreak/>
        <w:t xml:space="preserve">осуществляют повторные мероприятия по контролю на основании заданий на проведение мероприятий по контролю без взаимодействия субъектами контроля. </w:t>
      </w:r>
      <w:bookmarkStart w:id="68" w:name="sub_288"/>
      <w:bookmarkEnd w:id="67"/>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w:t>
      </w:r>
      <w:proofErr w:type="gramStart"/>
      <w:r w:rsidRPr="007726DF">
        <w:rPr>
          <w:rFonts w:eastAsiaTheme="minorHAnsi"/>
          <w:sz w:val="28"/>
          <w:szCs w:val="28"/>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w:t>
      </w:r>
      <w:r w:rsidRPr="007726DF">
        <w:rPr>
          <w:sz w:val="28"/>
          <w:szCs w:val="28"/>
        </w:rPr>
        <w:t>специалисты</w:t>
      </w:r>
      <w:r w:rsidRPr="007726DF">
        <w:rPr>
          <w:rFonts w:eastAsiaTheme="minorHAnsi"/>
          <w:sz w:val="28"/>
          <w:szCs w:val="28"/>
        </w:rPr>
        <w:t xml:space="preserve"> Отдела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w:t>
      </w:r>
      <w:r w:rsidRPr="008F0891">
        <w:rPr>
          <w:rFonts w:eastAsiaTheme="minorHAnsi"/>
        </w:rPr>
        <w:t xml:space="preserve"> </w:t>
      </w:r>
      <w:r w:rsidRPr="007726DF">
        <w:rPr>
          <w:rFonts w:eastAsiaTheme="minorHAnsi"/>
          <w:sz w:val="28"/>
          <w:szCs w:val="28"/>
        </w:rPr>
        <w:t>проверки юридического</w:t>
      </w:r>
      <w:proofErr w:type="gramEnd"/>
      <w:r w:rsidRPr="007726DF">
        <w:rPr>
          <w:rFonts w:eastAsiaTheme="minorHAnsi"/>
          <w:sz w:val="28"/>
          <w:szCs w:val="28"/>
        </w:rPr>
        <w:t xml:space="preserve"> лица, индивидуального предпринимателя по основаниям, указанным в </w:t>
      </w:r>
      <w:hyperlink r:id="rId55" w:history="1">
        <w:r w:rsidRPr="007726DF">
          <w:rPr>
            <w:rFonts w:eastAsiaTheme="minorHAnsi"/>
            <w:sz w:val="28"/>
            <w:szCs w:val="28"/>
          </w:rPr>
          <w:t>пункте 2 части 2 статьи 10</w:t>
        </w:r>
      </w:hyperlink>
      <w:r w:rsidRPr="007726DF">
        <w:rPr>
          <w:rFonts w:eastAsiaTheme="minorHAnsi"/>
          <w:sz w:val="28"/>
          <w:szCs w:val="28"/>
        </w:rPr>
        <w:t xml:space="preserve"> Федерального закона №294-ФЗ.</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69" w:name="sub_289"/>
      <w:bookmarkEnd w:id="68"/>
      <w:r w:rsidRPr="007726DF">
        <w:rPr>
          <w:rFonts w:eastAsiaTheme="minorHAnsi"/>
          <w:sz w:val="28"/>
          <w:szCs w:val="28"/>
        </w:rPr>
        <w:t xml:space="preserve"> В случае выявления при проведении мероприятий по контролю нарушений физическим лицом обязательных требований специалисты Отдела принимают в пределах своей компетенции меры по пресечению таких нарушений, запрашивают необходимые документы, выдают предписание об устранении выявленных нарушений (</w:t>
      </w:r>
      <w:hyperlink w:anchor="sub_1200" w:history="1">
        <w:r w:rsidRPr="007726DF">
          <w:rPr>
            <w:rFonts w:eastAsiaTheme="minorHAnsi"/>
            <w:sz w:val="28"/>
            <w:szCs w:val="28"/>
          </w:rPr>
          <w:t>Приложение 2</w:t>
        </w:r>
      </w:hyperlink>
      <w:r w:rsidRPr="007726DF">
        <w:rPr>
          <w:rFonts w:eastAsiaTheme="minorHAnsi"/>
          <w:sz w:val="28"/>
          <w:szCs w:val="28"/>
        </w:rPr>
        <w:t xml:space="preserve">). </w:t>
      </w:r>
      <w:bookmarkStart w:id="70" w:name="sub_2810"/>
      <w:bookmarkEnd w:id="69"/>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 xml:space="preserve"> По окончании установленного срока исполнения физическим лицом выданного предписания об устранении выявленных нарушений специалисты Отдела осуществляют контроль за выполнением предписания, для чего проводят повторные мероприятия по контролю на предмет устранения ранее выявленных и указанных в предписании нарушений.</w:t>
      </w:r>
    </w:p>
    <w:bookmarkEnd w:id="70"/>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proofErr w:type="gramStart"/>
      <w:r w:rsidRPr="007726DF">
        <w:rPr>
          <w:rFonts w:eastAsiaTheme="minorHAnsi"/>
          <w:sz w:val="28"/>
          <w:szCs w:val="28"/>
        </w:rPr>
        <w:t xml:space="preserve">При выявлении в ходе осуществления контроля за исполнением физическим лицом предписания об устранении выявленных нарушений невыполнения в установленный в предписании срок требований специалисты Отдела выдают физическому лицу новое предписание об устранении выявленных нарушений, в котором устанавливаются новые сроки устранения не выполненных требований, принимают меры по привлечению лиц, допустивших выявленные нарушения, к ответственности в порядке, установленном </w:t>
      </w:r>
      <w:hyperlink r:id="rId56" w:history="1">
        <w:r w:rsidRPr="007726DF">
          <w:rPr>
            <w:rFonts w:eastAsiaTheme="minorHAnsi"/>
            <w:sz w:val="28"/>
            <w:szCs w:val="28"/>
          </w:rPr>
          <w:t>законодательством</w:t>
        </w:r>
      </w:hyperlink>
      <w:r w:rsidRPr="007726DF">
        <w:rPr>
          <w:rFonts w:eastAsiaTheme="minorHAnsi"/>
          <w:sz w:val="28"/>
          <w:szCs w:val="28"/>
        </w:rPr>
        <w:t xml:space="preserve"> Российской Федерации об административных</w:t>
      </w:r>
      <w:proofErr w:type="gramEnd"/>
      <w:r w:rsidRPr="007726DF">
        <w:rPr>
          <w:rFonts w:eastAsiaTheme="minorHAnsi"/>
          <w:sz w:val="28"/>
          <w:szCs w:val="28"/>
        </w:rPr>
        <w:t xml:space="preserve"> </w:t>
      </w:r>
      <w:proofErr w:type="gramStart"/>
      <w:r w:rsidRPr="007726DF">
        <w:rPr>
          <w:rFonts w:eastAsiaTheme="minorHAnsi"/>
          <w:sz w:val="28"/>
          <w:szCs w:val="28"/>
        </w:rPr>
        <w:t>правонарушениях</w:t>
      </w:r>
      <w:proofErr w:type="gramEnd"/>
      <w:r w:rsidRPr="007726DF">
        <w:rPr>
          <w:rFonts w:eastAsiaTheme="minorHAnsi"/>
          <w:sz w:val="28"/>
          <w:szCs w:val="28"/>
        </w:rPr>
        <w:t>.</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В случае невозможности устранения нарушения в установленный срок физическое лицо, которому выдано предписание об устранении выявленных нарушений, не позднее, чем за 5 рабочих дней до указанного в предписании срока устранения нарушения направляет специалисту Отдела, выдавшему данное предписание, ходатайство (заявление) о продлении указанного в предписании срока устранения выявленного нарушения.</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Ходатайство (заявление) о продлении срока исполнения предписания рассматривается специалистом Отдела, вынесшим данное предписание, в течение 5 рабочих дней с момента поступления. По результатам рассмотрения ходатайства (заявления) выносится одно из следующих решений:</w:t>
      </w:r>
    </w:p>
    <w:p w:rsidR="00283EBB" w:rsidRPr="007726DF" w:rsidRDefault="00283EBB" w:rsidP="00283EBB">
      <w:pPr>
        <w:pStyle w:val="af2"/>
        <w:tabs>
          <w:tab w:val="left" w:pos="993"/>
        </w:tabs>
        <w:ind w:left="0" w:firstLine="567"/>
        <w:rPr>
          <w:rFonts w:eastAsiaTheme="minorHAnsi"/>
          <w:sz w:val="28"/>
          <w:szCs w:val="28"/>
        </w:rPr>
      </w:pPr>
      <w:r w:rsidRPr="007726DF">
        <w:rPr>
          <w:rFonts w:eastAsiaTheme="minorHAnsi"/>
          <w:sz w:val="28"/>
          <w:szCs w:val="28"/>
        </w:rPr>
        <w:lastRenderedPageBreak/>
        <w:t>1) об удовлетворении ходатайства (заявления) и продлении срока исполнения предписания - в случае если нарушителем приняты все зависящие от него меры, необходимые для устранения выявленного нарушения, а также при наличии объективных обстоятельств, не позволяющих своевременному исполнению предписания об устранении выявленных нарушений;</w:t>
      </w:r>
    </w:p>
    <w:p w:rsidR="00283EBB" w:rsidRPr="007726DF" w:rsidRDefault="00283EBB" w:rsidP="00283EBB">
      <w:pPr>
        <w:pStyle w:val="af2"/>
        <w:tabs>
          <w:tab w:val="left" w:pos="993"/>
        </w:tabs>
        <w:ind w:left="0" w:firstLine="567"/>
        <w:rPr>
          <w:rFonts w:eastAsiaTheme="minorHAnsi"/>
          <w:sz w:val="28"/>
          <w:szCs w:val="28"/>
        </w:rPr>
      </w:pPr>
      <w:proofErr w:type="gramStart"/>
      <w:r w:rsidRPr="007726DF">
        <w:rPr>
          <w:rFonts w:eastAsiaTheme="minorHAnsi"/>
          <w:sz w:val="28"/>
          <w:szCs w:val="28"/>
        </w:rPr>
        <w:t>2) об отказе в удовлетворении ходатайства (заявления) и оставлении срока устранения выявленного нарушения без изменения - в случае если в установленный предписанием срок нарушение возможно было устранить, но нарушителем не приняты все зависящие от него меры, необходимые для устранения выявленного нарушения, а также при отсутствии объективных обстоятельств, не позволяющих своевременному исполнению предписания об устранении выявленных нарушений.</w:t>
      </w:r>
      <w:proofErr w:type="gramEnd"/>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71" w:name="sub_2812"/>
      <w:proofErr w:type="gramStart"/>
      <w:r w:rsidRPr="007726DF">
        <w:rPr>
          <w:rFonts w:eastAsiaTheme="minorHAnsi"/>
          <w:sz w:val="28"/>
          <w:szCs w:val="28"/>
        </w:rPr>
        <w:t>Результаты проведения мероприятий по контролю без взаимодействия с субъектами контроля фиксируются специалистами Отдела в журнале учета контрольной деятельности в виде записи, которая содержит сведения о фамилии должностного лица, осуществившего муниципальный контроль, проверяемом объекте, фамилии, адресе, телефоне субъекта контроля, результатах контроля с указанием нарушений, отметке о вручении документов и (или) номере и дате составления протокола об административном правонарушении, дате рассмотрения дела</w:t>
      </w:r>
      <w:proofErr w:type="gramEnd"/>
      <w:r w:rsidRPr="007726DF">
        <w:rPr>
          <w:rFonts w:eastAsiaTheme="minorHAnsi"/>
          <w:sz w:val="28"/>
          <w:szCs w:val="28"/>
        </w:rPr>
        <w:t xml:space="preserve">, </w:t>
      </w:r>
      <w:proofErr w:type="gramStart"/>
      <w:r w:rsidRPr="007726DF">
        <w:rPr>
          <w:rFonts w:eastAsiaTheme="minorHAnsi"/>
          <w:sz w:val="28"/>
          <w:szCs w:val="28"/>
        </w:rPr>
        <w:t>результатах</w:t>
      </w:r>
      <w:proofErr w:type="gramEnd"/>
      <w:r w:rsidRPr="007726DF">
        <w:rPr>
          <w:rFonts w:eastAsiaTheme="minorHAnsi"/>
          <w:sz w:val="28"/>
          <w:szCs w:val="28"/>
        </w:rPr>
        <w:t xml:space="preserve"> рассмотрения.</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72" w:name="sub_2813"/>
      <w:bookmarkEnd w:id="71"/>
      <w:r w:rsidRPr="007726DF">
        <w:rPr>
          <w:rFonts w:eastAsiaTheme="minorHAnsi"/>
          <w:sz w:val="28"/>
          <w:szCs w:val="28"/>
        </w:rPr>
        <w:t>Результатом проведения процедуры является:</w:t>
      </w:r>
    </w:p>
    <w:bookmarkEnd w:id="72"/>
    <w:p w:rsidR="00283EBB" w:rsidRPr="007726DF" w:rsidRDefault="00283EBB" w:rsidP="00283EBB">
      <w:pPr>
        <w:pStyle w:val="af2"/>
        <w:numPr>
          <w:ilvl w:val="0"/>
          <w:numId w:val="25"/>
        </w:numPr>
        <w:tabs>
          <w:tab w:val="left" w:pos="993"/>
        </w:tabs>
        <w:spacing w:after="200" w:line="276" w:lineRule="auto"/>
        <w:ind w:left="0" w:firstLine="567"/>
        <w:rPr>
          <w:rFonts w:eastAsiaTheme="minorHAnsi"/>
          <w:sz w:val="28"/>
          <w:szCs w:val="28"/>
        </w:rPr>
      </w:pPr>
      <w:r w:rsidRPr="007726DF">
        <w:rPr>
          <w:rFonts w:eastAsiaTheme="minorHAnsi"/>
          <w:sz w:val="28"/>
          <w:szCs w:val="28"/>
        </w:rPr>
        <w:t>составление акта проведения мероприятий по контролю;</w:t>
      </w:r>
    </w:p>
    <w:p w:rsidR="00283EBB" w:rsidRPr="007726DF" w:rsidRDefault="00283EBB" w:rsidP="00283EBB">
      <w:pPr>
        <w:pStyle w:val="af2"/>
        <w:numPr>
          <w:ilvl w:val="0"/>
          <w:numId w:val="25"/>
        </w:numPr>
        <w:tabs>
          <w:tab w:val="left" w:pos="993"/>
        </w:tabs>
        <w:spacing w:after="200" w:line="276" w:lineRule="auto"/>
        <w:ind w:left="0" w:firstLine="567"/>
        <w:rPr>
          <w:rFonts w:eastAsiaTheme="minorHAnsi"/>
          <w:sz w:val="28"/>
          <w:szCs w:val="28"/>
        </w:rPr>
      </w:pPr>
      <w:r w:rsidRPr="007726DF">
        <w:rPr>
          <w:rFonts w:eastAsiaTheme="minorHAnsi"/>
          <w:sz w:val="28"/>
          <w:szCs w:val="28"/>
        </w:rPr>
        <w:t>вынесение предостережений о недопустимости нарушения обязательных требований;</w:t>
      </w:r>
    </w:p>
    <w:p w:rsidR="00283EBB" w:rsidRPr="007726DF" w:rsidRDefault="00283EBB" w:rsidP="00283EBB">
      <w:pPr>
        <w:pStyle w:val="af2"/>
        <w:numPr>
          <w:ilvl w:val="0"/>
          <w:numId w:val="25"/>
        </w:numPr>
        <w:tabs>
          <w:tab w:val="left" w:pos="993"/>
        </w:tabs>
        <w:spacing w:after="200" w:line="276" w:lineRule="auto"/>
        <w:ind w:left="0" w:firstLine="567"/>
        <w:rPr>
          <w:rFonts w:eastAsiaTheme="minorHAnsi"/>
          <w:sz w:val="28"/>
          <w:szCs w:val="28"/>
        </w:rPr>
      </w:pPr>
      <w:r w:rsidRPr="007726DF">
        <w:rPr>
          <w:rFonts w:eastAsiaTheme="minorHAnsi"/>
          <w:sz w:val="28"/>
          <w:szCs w:val="28"/>
        </w:rPr>
        <w:t>вынесение предписаний об устранении выявленных нарушений с указанием сроков их исполнения;</w:t>
      </w:r>
      <w:bookmarkStart w:id="73" w:name="sub_2814"/>
    </w:p>
    <w:p w:rsidR="00283EBB" w:rsidRPr="007726DF" w:rsidRDefault="00283EBB" w:rsidP="00283EBB">
      <w:pPr>
        <w:pStyle w:val="af2"/>
        <w:numPr>
          <w:ilvl w:val="0"/>
          <w:numId w:val="25"/>
        </w:numPr>
        <w:tabs>
          <w:tab w:val="left" w:pos="993"/>
        </w:tabs>
        <w:spacing w:after="200" w:line="276" w:lineRule="auto"/>
        <w:ind w:left="0" w:firstLine="567"/>
        <w:rPr>
          <w:rFonts w:eastAsiaTheme="minorHAnsi"/>
          <w:sz w:val="28"/>
          <w:szCs w:val="28"/>
        </w:rPr>
      </w:pPr>
      <w:r w:rsidRPr="007726DF">
        <w:rPr>
          <w:rFonts w:eastAsiaTheme="minorHAnsi"/>
          <w:sz w:val="28"/>
          <w:szCs w:val="28"/>
        </w:rPr>
        <w:t>пресечение нарушений.</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r w:rsidRPr="007726DF">
        <w:rPr>
          <w:rFonts w:eastAsiaTheme="minorHAnsi"/>
          <w:sz w:val="28"/>
          <w:szCs w:val="28"/>
        </w:rPr>
        <w:t>Срок выполнения административной процедуры устанавливается в соответствии с законодательством РФ.</w:t>
      </w:r>
    </w:p>
    <w:p w:rsidR="00283EBB" w:rsidRPr="007726DF" w:rsidRDefault="00283EBB" w:rsidP="00283EBB">
      <w:pPr>
        <w:pStyle w:val="af2"/>
        <w:numPr>
          <w:ilvl w:val="0"/>
          <w:numId w:val="17"/>
        </w:numPr>
        <w:tabs>
          <w:tab w:val="left" w:pos="993"/>
        </w:tabs>
        <w:spacing w:after="200" w:line="276" w:lineRule="auto"/>
        <w:ind w:left="0" w:firstLine="567"/>
        <w:rPr>
          <w:rFonts w:eastAsiaTheme="minorHAnsi"/>
          <w:sz w:val="28"/>
          <w:szCs w:val="28"/>
        </w:rPr>
      </w:pPr>
      <w:bookmarkStart w:id="74" w:name="sub_2815"/>
      <w:bookmarkEnd w:id="73"/>
      <w:r w:rsidRPr="007726DF">
        <w:rPr>
          <w:rFonts w:eastAsiaTheme="minorHAnsi"/>
          <w:sz w:val="28"/>
          <w:szCs w:val="28"/>
        </w:rPr>
        <w:t>Основания для приостановки исполнения административной процедуры отсутствуют.</w:t>
      </w:r>
    </w:p>
    <w:bookmarkEnd w:id="74"/>
    <w:p w:rsidR="00283EBB" w:rsidRPr="007726DF" w:rsidRDefault="00283EBB" w:rsidP="00283EBB">
      <w:pPr>
        <w:pStyle w:val="af2"/>
        <w:numPr>
          <w:ilvl w:val="0"/>
          <w:numId w:val="11"/>
        </w:numPr>
        <w:tabs>
          <w:tab w:val="left" w:pos="709"/>
        </w:tabs>
        <w:spacing w:after="200" w:line="276" w:lineRule="auto"/>
        <w:jc w:val="center"/>
        <w:rPr>
          <w:b/>
          <w:sz w:val="28"/>
          <w:szCs w:val="28"/>
        </w:rPr>
      </w:pPr>
      <w:r w:rsidRPr="007726DF">
        <w:rPr>
          <w:b/>
          <w:sz w:val="28"/>
          <w:szCs w:val="28"/>
        </w:rPr>
        <w:t>Оформление  результатов проверки</w:t>
      </w:r>
    </w:p>
    <w:p w:rsidR="00283EBB" w:rsidRPr="007726DF" w:rsidRDefault="00283EBB" w:rsidP="00283EBB">
      <w:pPr>
        <w:pStyle w:val="af2"/>
        <w:tabs>
          <w:tab w:val="left" w:pos="709"/>
        </w:tabs>
        <w:ind w:left="1440"/>
        <w:rPr>
          <w:b/>
          <w:sz w:val="28"/>
          <w:szCs w:val="28"/>
        </w:rPr>
      </w:pPr>
    </w:p>
    <w:p w:rsidR="00283EBB" w:rsidRPr="007726DF" w:rsidRDefault="00283EBB" w:rsidP="00283EBB">
      <w:pPr>
        <w:pStyle w:val="af2"/>
        <w:numPr>
          <w:ilvl w:val="0"/>
          <w:numId w:val="14"/>
        </w:numPr>
        <w:tabs>
          <w:tab w:val="left" w:pos="993"/>
        </w:tabs>
        <w:spacing w:after="200" w:line="276" w:lineRule="auto"/>
        <w:ind w:left="0" w:firstLine="567"/>
        <w:rPr>
          <w:rFonts w:eastAsiaTheme="minorHAnsi"/>
          <w:sz w:val="28"/>
          <w:szCs w:val="28"/>
        </w:rPr>
      </w:pPr>
      <w:r w:rsidRPr="007726DF">
        <w:rPr>
          <w:sz w:val="28"/>
          <w:szCs w:val="28"/>
        </w:rPr>
        <w:t xml:space="preserve"> По результатам проведенной проверки юридического лица, индивидуального предпринимателя  специалисты  Отдела составляют Акт по форме,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83EBB" w:rsidRPr="007726DF" w:rsidRDefault="00283EBB" w:rsidP="00283EBB">
      <w:pPr>
        <w:pStyle w:val="af2"/>
        <w:numPr>
          <w:ilvl w:val="0"/>
          <w:numId w:val="14"/>
        </w:numPr>
        <w:tabs>
          <w:tab w:val="left" w:pos="993"/>
        </w:tabs>
        <w:spacing w:after="200" w:line="276" w:lineRule="auto"/>
        <w:ind w:left="0" w:firstLine="567"/>
        <w:rPr>
          <w:sz w:val="28"/>
          <w:szCs w:val="28"/>
        </w:rPr>
      </w:pPr>
      <w:r w:rsidRPr="007726DF">
        <w:rPr>
          <w:sz w:val="28"/>
          <w:szCs w:val="28"/>
        </w:rPr>
        <w:t xml:space="preserve"> К Акту проверки прилагаются протоколы или заключения проведенных исследований, испытаний и экспертиз, </w:t>
      </w:r>
      <w:r w:rsidRPr="007726DF">
        <w:rPr>
          <w:rFonts w:eastAsiaTheme="minorHAnsi"/>
          <w:sz w:val="28"/>
          <w:szCs w:val="28"/>
        </w:rPr>
        <w:t xml:space="preserve">объяснения работников юридического лица, </w:t>
      </w:r>
      <w:r w:rsidRPr="007726DF">
        <w:rPr>
          <w:rFonts w:eastAsiaTheme="minorHAnsi"/>
          <w:sz w:val="28"/>
          <w:szCs w:val="28"/>
        </w:rPr>
        <w:lastRenderedPageBreak/>
        <w:t>работников индивидуального предпринимателя</w:t>
      </w:r>
      <w:r w:rsidRPr="007726DF">
        <w:rPr>
          <w:sz w:val="28"/>
          <w:szCs w:val="28"/>
        </w:rPr>
        <w:t xml:space="preserve">, на которых возлагается ответственность </w:t>
      </w:r>
      <w:r w:rsidRPr="007726DF">
        <w:rPr>
          <w:rFonts w:eastAsiaTheme="minorHAnsi"/>
          <w:sz w:val="28"/>
          <w:szCs w:val="28"/>
        </w:rPr>
        <w:t>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r w:rsidRPr="007726DF">
        <w:rPr>
          <w:sz w:val="28"/>
          <w:szCs w:val="28"/>
        </w:rPr>
        <w:t xml:space="preserve"> </w:t>
      </w:r>
    </w:p>
    <w:p w:rsidR="00283EBB" w:rsidRPr="007726DF" w:rsidRDefault="00283EBB" w:rsidP="00283EBB">
      <w:pPr>
        <w:pStyle w:val="af2"/>
        <w:numPr>
          <w:ilvl w:val="0"/>
          <w:numId w:val="14"/>
        </w:numPr>
        <w:tabs>
          <w:tab w:val="left" w:pos="-5304"/>
          <w:tab w:val="left" w:pos="993"/>
        </w:tabs>
        <w:spacing w:after="200" w:line="276" w:lineRule="auto"/>
        <w:ind w:left="0" w:firstLine="567"/>
        <w:rPr>
          <w:rFonts w:eastAsiaTheme="minorHAnsi"/>
          <w:sz w:val="28"/>
          <w:szCs w:val="28"/>
        </w:rPr>
      </w:pPr>
      <w:r w:rsidRPr="007726DF">
        <w:rPr>
          <w:sz w:val="28"/>
          <w:szCs w:val="28"/>
        </w:rPr>
        <w:t xml:space="preserve">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w:t>
      </w:r>
      <w:r w:rsidRPr="00292ECE">
        <w:t xml:space="preserve"> </w:t>
      </w:r>
      <w:r w:rsidRPr="007726DF">
        <w:rPr>
          <w:sz w:val="28"/>
          <w:szCs w:val="28"/>
        </w:rPr>
        <w:t xml:space="preserve">предпринимателю, его уполномоченному </w:t>
      </w:r>
      <w:r w:rsidRPr="007726DF">
        <w:rPr>
          <w:rFonts w:eastAsiaTheme="minorHAnsi"/>
          <w:sz w:val="28"/>
          <w:szCs w:val="28"/>
        </w:rPr>
        <w:t>представителю, под расписку об ознакомлении либо об отказе в ознакомлении с актом проверки.</w:t>
      </w:r>
    </w:p>
    <w:p w:rsidR="00283EBB" w:rsidRPr="007726DF" w:rsidRDefault="00283EBB" w:rsidP="00283EBB">
      <w:pPr>
        <w:pStyle w:val="af2"/>
        <w:numPr>
          <w:ilvl w:val="0"/>
          <w:numId w:val="14"/>
        </w:numPr>
        <w:spacing w:after="200" w:line="276" w:lineRule="auto"/>
        <w:ind w:left="0" w:firstLine="567"/>
        <w:rPr>
          <w:rFonts w:eastAsiaTheme="minorHAnsi"/>
          <w:sz w:val="28"/>
          <w:szCs w:val="28"/>
        </w:rPr>
      </w:pPr>
      <w:r w:rsidRPr="007726DF">
        <w:rPr>
          <w:rFonts w:eastAsiaTheme="minorHAnsi"/>
          <w:sz w:val="28"/>
          <w:szCs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hyperlink r:id="rId57" w:history="1">
        <w:r w:rsidRPr="007726DF">
          <w:rPr>
            <w:rFonts w:eastAsiaTheme="minorHAnsi"/>
            <w:sz w:val="28"/>
            <w:szCs w:val="28"/>
          </w:rPr>
          <w:t>квалифицированной электронной подписью</w:t>
        </w:r>
      </w:hyperlink>
      <w:r w:rsidRPr="007726DF">
        <w:rPr>
          <w:rFonts w:eastAsiaTheme="minorHAnsi"/>
          <w:sz w:val="28"/>
          <w:szCs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83EBB" w:rsidRPr="007726DF" w:rsidRDefault="00283EBB" w:rsidP="00283EBB">
      <w:pPr>
        <w:pStyle w:val="af2"/>
        <w:numPr>
          <w:ilvl w:val="0"/>
          <w:numId w:val="14"/>
        </w:numPr>
        <w:tabs>
          <w:tab w:val="left" w:pos="-5304"/>
          <w:tab w:val="left" w:pos="993"/>
        </w:tabs>
        <w:spacing w:after="200" w:line="276" w:lineRule="auto"/>
        <w:ind w:left="0" w:firstLine="567"/>
        <w:rPr>
          <w:sz w:val="28"/>
          <w:szCs w:val="28"/>
        </w:rPr>
      </w:pPr>
      <w:proofErr w:type="gramStart"/>
      <w:r w:rsidRPr="007726DF">
        <w:rPr>
          <w:rFonts w:eastAsiaTheme="minorHAnsi"/>
          <w:sz w:val="28"/>
          <w:szCs w:val="28"/>
        </w:rPr>
        <w:t>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w:t>
      </w:r>
      <w:r w:rsidRPr="007726DF">
        <w:rPr>
          <w:sz w:val="28"/>
          <w:szCs w:val="28"/>
        </w:rPr>
        <w:t xml:space="preserve">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roofErr w:type="gramEnd"/>
    </w:p>
    <w:p w:rsidR="00283EBB" w:rsidRPr="007726DF" w:rsidRDefault="00283EBB" w:rsidP="00283EBB">
      <w:pPr>
        <w:pStyle w:val="af2"/>
        <w:numPr>
          <w:ilvl w:val="0"/>
          <w:numId w:val="14"/>
        </w:numPr>
        <w:tabs>
          <w:tab w:val="left" w:pos="-5304"/>
          <w:tab w:val="left" w:pos="993"/>
        </w:tabs>
        <w:spacing w:after="200" w:line="276" w:lineRule="auto"/>
        <w:ind w:left="0" w:firstLine="567"/>
        <w:rPr>
          <w:sz w:val="28"/>
          <w:szCs w:val="28"/>
        </w:rPr>
      </w:pPr>
      <w:r w:rsidRPr="007726DF">
        <w:rPr>
          <w:sz w:val="28"/>
          <w:szCs w:val="28"/>
        </w:rPr>
        <w:t xml:space="preserve"> В случае</w:t>
      </w:r>
      <w:proofErr w:type="gramStart"/>
      <w:r w:rsidRPr="007726DF">
        <w:rPr>
          <w:sz w:val="28"/>
          <w:szCs w:val="28"/>
        </w:rPr>
        <w:t>,</w:t>
      </w:r>
      <w:proofErr w:type="gramEnd"/>
      <w:r w:rsidRPr="007726DF">
        <w:rPr>
          <w:sz w:val="28"/>
          <w:szCs w:val="28"/>
        </w:rPr>
        <w:t xml:space="preserve">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w:t>
      </w:r>
      <w:hyperlink r:id="rId58" w:history="1">
        <w:r w:rsidRPr="007726DF">
          <w:rPr>
            <w:sz w:val="28"/>
            <w:szCs w:val="28"/>
          </w:rPr>
          <w:t>усиленной квалифицированной электронной подписью</w:t>
        </w:r>
      </w:hyperlink>
      <w:r w:rsidRPr="007726DF">
        <w:rPr>
          <w:sz w:val="28"/>
          <w:szCs w:val="28"/>
        </w:rPr>
        <w:t xml:space="preserve"> лица, составившего данный акт (при условии согласия проверяемого лица на осуществление взаимодействия в электронной форме в </w:t>
      </w:r>
      <w:r w:rsidRPr="007726DF">
        <w:rPr>
          <w:sz w:val="28"/>
          <w:szCs w:val="28"/>
        </w:rPr>
        <w:lastRenderedPageBreak/>
        <w:t>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Отдела.</w:t>
      </w:r>
    </w:p>
    <w:p w:rsidR="00283EBB" w:rsidRPr="007726DF" w:rsidRDefault="00283EBB" w:rsidP="00283EBB">
      <w:pPr>
        <w:pStyle w:val="af2"/>
        <w:numPr>
          <w:ilvl w:val="0"/>
          <w:numId w:val="14"/>
        </w:numPr>
        <w:tabs>
          <w:tab w:val="left" w:pos="-5304"/>
          <w:tab w:val="left" w:pos="993"/>
        </w:tabs>
        <w:spacing w:after="200" w:line="276" w:lineRule="auto"/>
        <w:ind w:left="0" w:firstLine="567"/>
        <w:rPr>
          <w:rFonts w:eastAsiaTheme="minorHAnsi"/>
          <w:sz w:val="28"/>
          <w:szCs w:val="28"/>
        </w:rPr>
      </w:pPr>
      <w:r w:rsidRPr="007726DF">
        <w:rPr>
          <w:sz w:val="28"/>
          <w:szCs w:val="28"/>
        </w:rPr>
        <w:t xml:space="preserve"> В случае</w:t>
      </w:r>
      <w:proofErr w:type="gramStart"/>
      <w:r w:rsidRPr="007726DF">
        <w:rPr>
          <w:sz w:val="28"/>
          <w:szCs w:val="28"/>
        </w:rPr>
        <w:t>,</w:t>
      </w:r>
      <w:proofErr w:type="gramEnd"/>
      <w:r w:rsidRPr="007726DF">
        <w:rPr>
          <w:sz w:val="28"/>
          <w:szCs w:val="28"/>
        </w:rPr>
        <w:t xml:space="preserve"> если проведение внеплановой выездной проверки согласовывалось с прокуратурой города, копия Акта проверки  Отдел направляет  в прокуратуру города в течение пяти рабочих дней со дня составления Акта проверки.</w:t>
      </w:r>
    </w:p>
    <w:p w:rsidR="00283EBB" w:rsidRPr="007726DF" w:rsidRDefault="00283EBB" w:rsidP="00283EBB">
      <w:pPr>
        <w:pStyle w:val="af2"/>
        <w:numPr>
          <w:ilvl w:val="0"/>
          <w:numId w:val="14"/>
        </w:numPr>
        <w:tabs>
          <w:tab w:val="left" w:pos="-5304"/>
          <w:tab w:val="left" w:pos="993"/>
        </w:tabs>
        <w:spacing w:after="200" w:line="276" w:lineRule="auto"/>
        <w:ind w:left="0" w:firstLine="567"/>
        <w:rPr>
          <w:rFonts w:eastAsiaTheme="minorHAnsi"/>
          <w:sz w:val="28"/>
          <w:szCs w:val="28"/>
        </w:rPr>
      </w:pPr>
      <w:r w:rsidRPr="007726DF">
        <w:rPr>
          <w:sz w:val="28"/>
          <w:szCs w:val="28"/>
        </w:rPr>
        <w:t xml:space="preserve"> </w:t>
      </w:r>
      <w:r w:rsidRPr="007726DF">
        <w:rPr>
          <w:rFonts w:eastAsiaTheme="minorHAnsi"/>
          <w:sz w:val="28"/>
          <w:szCs w:val="28"/>
        </w:rPr>
        <w:t>В случае выявления при проведении проверки нарушений юридическим лицом, индивидуальным предпринимателем обязательных требований специалисты Отдела, проводившие проверку, в пределах полномочий, предусмотренных законодательством Российской Федерации, обязаны:</w:t>
      </w:r>
    </w:p>
    <w:p w:rsidR="00283EBB" w:rsidRPr="007726DF" w:rsidRDefault="00283EBB" w:rsidP="00283EBB">
      <w:pPr>
        <w:pStyle w:val="af2"/>
        <w:tabs>
          <w:tab w:val="left" w:pos="-5304"/>
          <w:tab w:val="left" w:pos="993"/>
        </w:tabs>
        <w:ind w:left="0" w:firstLine="567"/>
        <w:rPr>
          <w:rFonts w:eastAsiaTheme="minorHAnsi"/>
          <w:sz w:val="28"/>
          <w:szCs w:val="28"/>
        </w:rPr>
      </w:pPr>
      <w:proofErr w:type="gramStart"/>
      <w:r w:rsidRPr="007726DF">
        <w:rPr>
          <w:rFonts w:eastAsiaTheme="minorHAnsi"/>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7726DF">
        <w:rPr>
          <w:rFonts w:eastAsiaTheme="minorHAnsi"/>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83EBB" w:rsidRPr="007726DF" w:rsidRDefault="00283EBB" w:rsidP="00283EBB">
      <w:pPr>
        <w:pStyle w:val="af2"/>
        <w:tabs>
          <w:tab w:val="left" w:pos="-5304"/>
          <w:tab w:val="left" w:pos="993"/>
        </w:tabs>
        <w:ind w:left="0" w:firstLine="567"/>
        <w:rPr>
          <w:rFonts w:eastAsiaTheme="minorHAnsi"/>
          <w:sz w:val="28"/>
          <w:szCs w:val="28"/>
        </w:rPr>
      </w:pPr>
      <w:proofErr w:type="gramStart"/>
      <w:r w:rsidRPr="007726DF">
        <w:rPr>
          <w:rFonts w:eastAsiaTheme="minorHAnsi"/>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7726DF">
        <w:rPr>
          <w:rFonts w:eastAsiaTheme="minorHAnsi"/>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83EBB" w:rsidRPr="007726DF" w:rsidRDefault="00283EBB" w:rsidP="00283EBB">
      <w:pPr>
        <w:pStyle w:val="af2"/>
        <w:numPr>
          <w:ilvl w:val="0"/>
          <w:numId w:val="14"/>
        </w:numPr>
        <w:tabs>
          <w:tab w:val="left" w:pos="-5304"/>
          <w:tab w:val="left" w:pos="993"/>
        </w:tabs>
        <w:spacing w:after="200" w:line="276" w:lineRule="auto"/>
        <w:ind w:left="0" w:firstLine="567"/>
        <w:rPr>
          <w:sz w:val="28"/>
          <w:szCs w:val="28"/>
        </w:rPr>
      </w:pPr>
      <w:r w:rsidRPr="007726DF">
        <w:rPr>
          <w:rFonts w:eastAsiaTheme="minorHAnsi"/>
          <w:sz w:val="28"/>
          <w:szCs w:val="28"/>
        </w:rPr>
        <w:t xml:space="preserve"> Предписание (</w:t>
      </w:r>
      <w:hyperlink w:anchor="sub_1600" w:history="1">
        <w:r w:rsidRPr="007726DF">
          <w:rPr>
            <w:rFonts w:eastAsiaTheme="minorHAnsi"/>
            <w:sz w:val="28"/>
            <w:szCs w:val="28"/>
          </w:rPr>
          <w:t>приложение 2</w:t>
        </w:r>
      </w:hyperlink>
      <w:r w:rsidRPr="007726DF">
        <w:rPr>
          <w:rFonts w:eastAsiaTheme="minorHAnsi"/>
          <w:sz w:val="28"/>
          <w:szCs w:val="28"/>
        </w:rPr>
        <w:t xml:space="preserve"> к Административному регламенту), составляется специалистами Отдела, проводившими проверку, по каждому</w:t>
      </w:r>
      <w:r w:rsidRPr="007726DF">
        <w:rPr>
          <w:sz w:val="28"/>
          <w:szCs w:val="28"/>
        </w:rPr>
        <w:t xml:space="preserve"> правонарушению, выявленному при проведении проверки юридических лиц, индивидуальных предпринимателей, граждан и выдается вместе с актом проверки. Предписание об устранении выявленных нарушений содержит перечень </w:t>
      </w:r>
      <w:r w:rsidRPr="007726DF">
        <w:rPr>
          <w:sz w:val="28"/>
          <w:szCs w:val="28"/>
        </w:rPr>
        <w:lastRenderedPageBreak/>
        <w:t xml:space="preserve">выявленных нарушений и сроки их устранения с указанием нормативных правовых актов, требования которых нарушены. </w:t>
      </w:r>
    </w:p>
    <w:p w:rsidR="00283EBB" w:rsidRPr="007726DF" w:rsidRDefault="00283EBB" w:rsidP="00283EBB">
      <w:pPr>
        <w:pStyle w:val="af2"/>
        <w:numPr>
          <w:ilvl w:val="0"/>
          <w:numId w:val="14"/>
        </w:numPr>
        <w:tabs>
          <w:tab w:val="left" w:pos="-5304"/>
          <w:tab w:val="left" w:pos="993"/>
        </w:tabs>
        <w:spacing w:after="200" w:line="276" w:lineRule="auto"/>
        <w:ind w:left="0" w:firstLine="567"/>
        <w:rPr>
          <w:sz w:val="28"/>
          <w:szCs w:val="28"/>
        </w:rPr>
      </w:pPr>
      <w:r w:rsidRPr="007726DF">
        <w:rPr>
          <w:sz w:val="28"/>
          <w:szCs w:val="28"/>
        </w:rPr>
        <w:t xml:space="preserve">Срок устранения нарушений </w:t>
      </w:r>
      <w:hyperlink r:id="rId59" w:history="1">
        <w:r w:rsidRPr="007726DF">
          <w:rPr>
            <w:sz w:val="28"/>
            <w:szCs w:val="28"/>
          </w:rPr>
          <w:t xml:space="preserve"> законодательства</w:t>
        </w:r>
      </w:hyperlink>
      <w:r w:rsidRPr="007726DF">
        <w:rPr>
          <w:sz w:val="28"/>
          <w:szCs w:val="28"/>
        </w:rPr>
        <w:t xml:space="preserve"> в сфере недропользования в предписании устанавливается с учетом вида выявленного правонарушения и иных факторов </w:t>
      </w:r>
    </w:p>
    <w:p w:rsidR="00283EBB" w:rsidRPr="007726DF" w:rsidRDefault="00283EBB" w:rsidP="00283EBB">
      <w:pPr>
        <w:pStyle w:val="af2"/>
        <w:numPr>
          <w:ilvl w:val="0"/>
          <w:numId w:val="14"/>
        </w:numPr>
        <w:tabs>
          <w:tab w:val="left" w:pos="-5304"/>
          <w:tab w:val="left" w:pos="993"/>
        </w:tabs>
        <w:spacing w:after="200" w:line="276" w:lineRule="auto"/>
        <w:ind w:left="0" w:firstLine="567"/>
        <w:rPr>
          <w:sz w:val="28"/>
          <w:szCs w:val="28"/>
        </w:rPr>
      </w:pPr>
      <w:r w:rsidRPr="007726DF">
        <w:rPr>
          <w:sz w:val="28"/>
          <w:szCs w:val="28"/>
        </w:rPr>
        <w:t>Максимальный срок исполнения указанной административной процедуры (Акт проверки) – 6 рабочих дней.</w:t>
      </w:r>
    </w:p>
    <w:p w:rsidR="00283EBB" w:rsidRPr="007726DF" w:rsidRDefault="00283EBB" w:rsidP="00283EBB">
      <w:pPr>
        <w:pStyle w:val="af2"/>
        <w:tabs>
          <w:tab w:val="left" w:pos="-5304"/>
          <w:tab w:val="left" w:pos="993"/>
        </w:tabs>
        <w:ind w:left="567"/>
        <w:rPr>
          <w:sz w:val="28"/>
          <w:szCs w:val="28"/>
        </w:rPr>
      </w:pPr>
    </w:p>
    <w:p w:rsidR="00283EBB" w:rsidRPr="007726DF" w:rsidRDefault="00283EBB" w:rsidP="00283EBB">
      <w:pPr>
        <w:pStyle w:val="af2"/>
        <w:numPr>
          <w:ilvl w:val="0"/>
          <w:numId w:val="11"/>
        </w:numPr>
        <w:tabs>
          <w:tab w:val="left" w:pos="1134"/>
        </w:tabs>
        <w:spacing w:after="200" w:line="276" w:lineRule="auto"/>
        <w:jc w:val="center"/>
        <w:rPr>
          <w:b/>
          <w:sz w:val="28"/>
          <w:szCs w:val="28"/>
        </w:rPr>
      </w:pPr>
      <w:r w:rsidRPr="007726DF">
        <w:rPr>
          <w:b/>
          <w:sz w:val="28"/>
          <w:szCs w:val="28"/>
        </w:rPr>
        <w:t>Принятие мер в отношении фактов нарушений, выявленных при проведении проверки</w:t>
      </w:r>
    </w:p>
    <w:p w:rsidR="00283EBB" w:rsidRPr="007726DF" w:rsidRDefault="00283EBB" w:rsidP="00283EBB">
      <w:pPr>
        <w:numPr>
          <w:ilvl w:val="0"/>
          <w:numId w:val="3"/>
        </w:numPr>
        <w:tabs>
          <w:tab w:val="left" w:pos="-5304"/>
          <w:tab w:val="left" w:pos="-3402"/>
          <w:tab w:val="left" w:pos="993"/>
        </w:tabs>
        <w:autoSpaceDE w:val="0"/>
        <w:autoSpaceDN w:val="0"/>
        <w:adjustRightInd w:val="0"/>
        <w:ind w:left="0" w:firstLine="567"/>
        <w:jc w:val="both"/>
        <w:rPr>
          <w:rFonts w:eastAsia="Times New Roman" w:cs="Times New Roman"/>
          <w:sz w:val="28"/>
          <w:szCs w:val="28"/>
        </w:rPr>
      </w:pPr>
      <w:r w:rsidRPr="007726DF">
        <w:rPr>
          <w:rFonts w:eastAsia="Times New Roman" w:cs="Times New Roman"/>
          <w:sz w:val="28"/>
          <w:szCs w:val="28"/>
        </w:rPr>
        <w:t xml:space="preserve"> В случае выявления нарушений обязательных требований  уполномоченными лицами составляется протокол об административном правонарушении в порядке, установленном главой 28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7726DF">
          <w:rPr>
            <w:rFonts w:eastAsia="Times New Roman" w:cs="Times New Roman"/>
            <w:sz w:val="28"/>
            <w:szCs w:val="28"/>
          </w:rPr>
          <w:t>2001 г</w:t>
        </w:r>
      </w:smartTag>
      <w:r w:rsidRPr="007726DF">
        <w:rPr>
          <w:rFonts w:eastAsia="Times New Roman" w:cs="Times New Roman"/>
          <w:sz w:val="28"/>
          <w:szCs w:val="28"/>
        </w:rPr>
        <w:t xml:space="preserve">. №195-ФЗ. </w:t>
      </w:r>
    </w:p>
    <w:p w:rsidR="00283EBB" w:rsidRPr="007726DF" w:rsidRDefault="00283EBB" w:rsidP="00283EBB">
      <w:pPr>
        <w:numPr>
          <w:ilvl w:val="0"/>
          <w:numId w:val="3"/>
        </w:numPr>
        <w:tabs>
          <w:tab w:val="left" w:pos="-5304"/>
          <w:tab w:val="left" w:pos="-4914"/>
          <w:tab w:val="left" w:pos="993"/>
        </w:tabs>
        <w:autoSpaceDE w:val="0"/>
        <w:autoSpaceDN w:val="0"/>
        <w:adjustRightInd w:val="0"/>
        <w:ind w:left="0" w:firstLine="567"/>
        <w:jc w:val="both"/>
        <w:rPr>
          <w:rFonts w:eastAsia="Times New Roman" w:cs="Times New Roman"/>
          <w:sz w:val="28"/>
          <w:szCs w:val="28"/>
        </w:rPr>
      </w:pPr>
      <w:r w:rsidRPr="007726DF">
        <w:rPr>
          <w:rFonts w:eastAsia="Times New Roman" w:cs="Times New Roman"/>
          <w:sz w:val="28"/>
          <w:szCs w:val="28"/>
        </w:rPr>
        <w:t xml:space="preserve"> Протоколы об административном правонарушении направляются Отделом для рассмотрения по подведомственности. </w:t>
      </w:r>
    </w:p>
    <w:p w:rsidR="00283EBB" w:rsidRPr="007726DF" w:rsidRDefault="00283EBB" w:rsidP="00283EBB">
      <w:pPr>
        <w:numPr>
          <w:ilvl w:val="0"/>
          <w:numId w:val="3"/>
        </w:numPr>
        <w:tabs>
          <w:tab w:val="left" w:pos="993"/>
        </w:tabs>
        <w:autoSpaceDE w:val="0"/>
        <w:autoSpaceDN w:val="0"/>
        <w:adjustRightInd w:val="0"/>
        <w:ind w:left="0" w:firstLine="567"/>
        <w:jc w:val="both"/>
        <w:outlineLvl w:val="1"/>
        <w:rPr>
          <w:rFonts w:eastAsia="Times New Roman" w:cs="Times New Roman"/>
          <w:sz w:val="28"/>
          <w:szCs w:val="28"/>
        </w:rPr>
      </w:pPr>
      <w:r w:rsidRPr="007726DF">
        <w:rPr>
          <w:rFonts w:eastAsia="Times New Roman" w:cs="Times New Roman"/>
          <w:sz w:val="28"/>
          <w:szCs w:val="28"/>
        </w:rPr>
        <w:t xml:space="preserve"> В случае выявления нарушений обязательных требований и при отсутствии полномочий по составлению протоколов об административном правонарушении, Отдел направляет материалы проверки в органы, уполномоченные в соответствии с законодательством Российской Федерации составлять протокол об административном правонарушении.</w:t>
      </w:r>
    </w:p>
    <w:p w:rsidR="00283EBB" w:rsidRPr="006E1A28" w:rsidRDefault="00283EBB" w:rsidP="00283EBB">
      <w:pPr>
        <w:numPr>
          <w:ilvl w:val="0"/>
          <w:numId w:val="3"/>
        </w:numPr>
        <w:tabs>
          <w:tab w:val="left" w:pos="993"/>
        </w:tabs>
        <w:autoSpaceDE w:val="0"/>
        <w:autoSpaceDN w:val="0"/>
        <w:adjustRightInd w:val="0"/>
        <w:ind w:left="0" w:firstLine="567"/>
        <w:jc w:val="both"/>
        <w:outlineLvl w:val="1"/>
        <w:rPr>
          <w:rFonts w:eastAsia="Times New Roman" w:cs="Times New Roman"/>
          <w:sz w:val="28"/>
        </w:rPr>
      </w:pPr>
      <w:r w:rsidRPr="007726DF">
        <w:rPr>
          <w:rFonts w:eastAsia="Times New Roman" w:cs="Times New Roman"/>
          <w:sz w:val="28"/>
          <w:szCs w:val="28"/>
        </w:rPr>
        <w:t xml:space="preserve"> В случае</w:t>
      </w:r>
      <w:proofErr w:type="gramStart"/>
      <w:r w:rsidRPr="007726DF">
        <w:rPr>
          <w:rFonts w:eastAsia="Times New Roman" w:cs="Times New Roman"/>
          <w:sz w:val="28"/>
          <w:szCs w:val="28"/>
        </w:rPr>
        <w:t>,</w:t>
      </w:r>
      <w:proofErr w:type="gramEnd"/>
      <w:r w:rsidRPr="007726DF">
        <w:rPr>
          <w:rFonts w:eastAsia="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7726DF">
        <w:rPr>
          <w:rFonts w:eastAsia="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Отдел обязан незамедлительно принять меры по недопущению причинения вреда или</w:t>
      </w:r>
      <w:proofErr w:type="gramEnd"/>
      <w:r w:rsidRPr="007726DF">
        <w:rPr>
          <w:rFonts w:eastAsia="Times New Roman" w:cs="Times New Roman"/>
          <w:sz w:val="28"/>
          <w:szCs w:val="28"/>
        </w:rPr>
        <w:t xml:space="preserve"> </w:t>
      </w:r>
      <w:proofErr w:type="gramStart"/>
      <w:r w:rsidRPr="007726DF">
        <w:rPr>
          <w:rFonts w:eastAsia="Times New Roman" w:cs="Times New Roman"/>
          <w:sz w:val="28"/>
          <w:szCs w:val="28"/>
        </w:rPr>
        <w:t xml:space="preserve">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60" w:history="1">
        <w:r w:rsidRPr="007726DF">
          <w:rPr>
            <w:rFonts w:eastAsia="Times New Roman"/>
            <w:sz w:val="28"/>
            <w:szCs w:val="28"/>
          </w:rPr>
          <w:t>Кодексом</w:t>
        </w:r>
      </w:hyperlink>
      <w:r w:rsidRPr="007726DF">
        <w:rPr>
          <w:rFonts w:eastAsia="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w:t>
      </w:r>
      <w:r w:rsidRPr="006E1A28">
        <w:rPr>
          <w:rFonts w:eastAsia="Times New Roman" w:cs="Times New Roman"/>
          <w:sz w:val="28"/>
        </w:rPr>
        <w:t xml:space="preserve"> </w:t>
      </w:r>
      <w:r w:rsidRPr="006E1A28">
        <w:rPr>
          <w:rFonts w:eastAsia="Times New Roman" w:cs="Times New Roman"/>
          <w:sz w:val="28"/>
        </w:rPr>
        <w:lastRenderedPageBreak/>
        <w:t>индивидуальных предпринимателей любым доступным способом информацию о наличии угрозы причинения</w:t>
      </w:r>
      <w:proofErr w:type="gramEnd"/>
      <w:r w:rsidRPr="006E1A28">
        <w:rPr>
          <w:rFonts w:eastAsia="Times New Roman" w:cs="Times New Roman"/>
          <w:sz w:val="28"/>
        </w:rPr>
        <w:t xml:space="preserve"> вреда и </w:t>
      </w:r>
      <w:proofErr w:type="gramStart"/>
      <w:r w:rsidRPr="006E1A28">
        <w:rPr>
          <w:rFonts w:eastAsia="Times New Roman" w:cs="Times New Roman"/>
          <w:sz w:val="28"/>
        </w:rPr>
        <w:t>способах</w:t>
      </w:r>
      <w:proofErr w:type="gramEnd"/>
      <w:r w:rsidRPr="006E1A28">
        <w:rPr>
          <w:rFonts w:eastAsia="Times New Roman" w:cs="Times New Roman"/>
          <w:sz w:val="28"/>
        </w:rPr>
        <w:t xml:space="preserve"> его предотвращения.</w:t>
      </w:r>
    </w:p>
    <w:p w:rsidR="00283EBB" w:rsidRPr="007726DF" w:rsidRDefault="00283EBB" w:rsidP="00283EBB">
      <w:pPr>
        <w:rPr>
          <w:sz w:val="28"/>
          <w:szCs w:val="28"/>
        </w:rPr>
      </w:pPr>
    </w:p>
    <w:p w:rsidR="00283EBB" w:rsidRPr="007726DF" w:rsidRDefault="00283EBB" w:rsidP="00283EBB">
      <w:pPr>
        <w:jc w:val="center"/>
        <w:rPr>
          <w:rFonts w:eastAsia="Times New Roman" w:cs="Times New Roman"/>
          <w:b/>
          <w:sz w:val="28"/>
          <w:szCs w:val="28"/>
        </w:rPr>
      </w:pPr>
      <w:r w:rsidRPr="007726DF">
        <w:rPr>
          <w:rFonts w:eastAsia="Times New Roman" w:cs="Times New Roman"/>
          <w:b/>
          <w:sz w:val="28"/>
          <w:szCs w:val="28"/>
        </w:rPr>
        <w:t>III.  Обжалование действий (бездействий) и  решений, осуществляемых (принимаемых) в ходе проведения проверок</w:t>
      </w:r>
    </w:p>
    <w:p w:rsidR="00283EBB" w:rsidRPr="007726DF" w:rsidRDefault="00283EBB" w:rsidP="00283EBB">
      <w:pPr>
        <w:ind w:firstLine="1418"/>
        <w:rPr>
          <w:rFonts w:eastAsia="Times New Roman" w:cs="Times New Roman"/>
          <w:sz w:val="28"/>
          <w:szCs w:val="28"/>
        </w:rPr>
      </w:pPr>
    </w:p>
    <w:p w:rsidR="00283EBB" w:rsidRPr="007726DF" w:rsidRDefault="00283EBB" w:rsidP="00283EBB">
      <w:pPr>
        <w:pStyle w:val="af2"/>
        <w:numPr>
          <w:ilvl w:val="1"/>
          <w:numId w:val="15"/>
        </w:numPr>
        <w:tabs>
          <w:tab w:val="left" w:pos="851"/>
        </w:tabs>
        <w:spacing w:after="200" w:line="276" w:lineRule="auto"/>
        <w:ind w:left="0" w:firstLine="567"/>
        <w:outlineLvl w:val="1"/>
        <w:rPr>
          <w:sz w:val="28"/>
          <w:szCs w:val="28"/>
        </w:rPr>
      </w:pPr>
      <w:r w:rsidRPr="007726DF">
        <w:rPr>
          <w:sz w:val="28"/>
          <w:szCs w:val="28"/>
        </w:rPr>
        <w:t>Обжалование действий (бездействия) и решений специалистов Отдела, осуществляемых (принятых) в ходе выполнения настоящего Административного регламента, производится в досудебном и (или) судебном порядке.</w:t>
      </w:r>
      <w:bookmarkStart w:id="75" w:name="sub_301"/>
    </w:p>
    <w:p w:rsidR="00283EBB" w:rsidRPr="007726DF" w:rsidRDefault="00283EBB" w:rsidP="00283EBB">
      <w:pPr>
        <w:pStyle w:val="af2"/>
        <w:numPr>
          <w:ilvl w:val="1"/>
          <w:numId w:val="15"/>
        </w:numPr>
        <w:tabs>
          <w:tab w:val="left" w:pos="851"/>
        </w:tabs>
        <w:spacing w:after="200" w:line="276" w:lineRule="auto"/>
        <w:ind w:left="0" w:firstLine="567"/>
        <w:rPr>
          <w:sz w:val="28"/>
          <w:szCs w:val="28"/>
        </w:rPr>
      </w:pPr>
      <w:bookmarkStart w:id="76" w:name="sub_306"/>
      <w:bookmarkEnd w:id="75"/>
      <w:r w:rsidRPr="007726DF">
        <w:rPr>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органы государственной власти, органы местного самоуправления имеют право обжаловать действия (бездействие) должностных лиц, повлекшие за собой нарушение прав юридического лица, индивидуального предпринимателя, гражданина, органа государственной власти, органа местного самоуправления при проведении проверки.</w:t>
      </w:r>
    </w:p>
    <w:p w:rsidR="00283EBB" w:rsidRPr="007726DF" w:rsidRDefault="00283EBB" w:rsidP="00283EBB">
      <w:pPr>
        <w:pStyle w:val="af2"/>
        <w:numPr>
          <w:ilvl w:val="1"/>
          <w:numId w:val="15"/>
        </w:numPr>
        <w:tabs>
          <w:tab w:val="left" w:pos="851"/>
        </w:tabs>
        <w:spacing w:after="200" w:line="276" w:lineRule="auto"/>
        <w:ind w:left="0" w:firstLine="567"/>
        <w:outlineLvl w:val="1"/>
        <w:rPr>
          <w:sz w:val="28"/>
          <w:szCs w:val="28"/>
        </w:rPr>
      </w:pPr>
      <w:bookmarkStart w:id="77" w:name="sub_307"/>
      <w:bookmarkEnd w:id="76"/>
      <w:proofErr w:type="gramStart"/>
      <w:r w:rsidRPr="007726DF">
        <w:rPr>
          <w:sz w:val="28"/>
          <w:szCs w:val="28"/>
        </w:rPr>
        <w:t>Текущий</w:t>
      </w:r>
      <w:proofErr w:type="gramEnd"/>
      <w:r w:rsidRPr="007726DF">
        <w:rPr>
          <w:sz w:val="28"/>
          <w:szCs w:val="28"/>
        </w:rPr>
        <w:t xml:space="preserve"> контроль соблюдения последовательности действий, определенных административными процедурами по проведению проверок, и принятие решений осуществляется специалистами Отдела, ответственными за организацию работы по проведению проверок.</w:t>
      </w:r>
      <w:bookmarkStart w:id="78" w:name="sub_302"/>
      <w:r w:rsidRPr="007726DF">
        <w:rPr>
          <w:sz w:val="28"/>
          <w:szCs w:val="28"/>
        </w:rPr>
        <w:t xml:space="preserve"> </w:t>
      </w:r>
    </w:p>
    <w:p w:rsidR="00283EBB" w:rsidRPr="007726DF" w:rsidRDefault="00283EBB" w:rsidP="00283EBB">
      <w:pPr>
        <w:pStyle w:val="af2"/>
        <w:numPr>
          <w:ilvl w:val="1"/>
          <w:numId w:val="15"/>
        </w:numPr>
        <w:tabs>
          <w:tab w:val="left" w:pos="851"/>
        </w:tabs>
        <w:spacing w:after="200" w:line="276" w:lineRule="auto"/>
        <w:ind w:left="0" w:firstLine="567"/>
        <w:outlineLvl w:val="1"/>
        <w:rPr>
          <w:sz w:val="28"/>
          <w:szCs w:val="28"/>
        </w:rPr>
      </w:pPr>
      <w:r w:rsidRPr="007726DF">
        <w:rPr>
          <w:sz w:val="28"/>
          <w:szCs w:val="28"/>
        </w:rPr>
        <w:t>Специалист Отдела, уполномоченный на проведение проверок, несет персональную ответственность за своевременность подготовки проекта распоряжения о проведении проверки, за соблюдением срока и установленного порядка проведения проверки, соблюдение прав проверяемого лица.</w:t>
      </w:r>
      <w:bookmarkStart w:id="79" w:name="sub_303"/>
      <w:bookmarkEnd w:id="78"/>
    </w:p>
    <w:p w:rsidR="00283EBB" w:rsidRPr="007726DF" w:rsidRDefault="00283EBB" w:rsidP="00283EBB">
      <w:pPr>
        <w:pStyle w:val="af2"/>
        <w:numPr>
          <w:ilvl w:val="1"/>
          <w:numId w:val="15"/>
        </w:numPr>
        <w:tabs>
          <w:tab w:val="left" w:pos="851"/>
        </w:tabs>
        <w:spacing w:after="200" w:line="276" w:lineRule="auto"/>
        <w:ind w:left="0" w:firstLine="567"/>
        <w:outlineLvl w:val="1"/>
        <w:rPr>
          <w:rFonts w:eastAsiaTheme="minorHAnsi"/>
          <w:sz w:val="28"/>
          <w:szCs w:val="28"/>
        </w:rPr>
      </w:pPr>
      <w:r w:rsidRPr="007726DF">
        <w:rPr>
          <w:sz w:val="28"/>
          <w:szCs w:val="28"/>
        </w:rPr>
        <w:t xml:space="preserve">Начальник Отдела, уполномоченный принимать решение о проведении проверки, несет персональную ответственность за правильность и обоснованность принятого решения. </w:t>
      </w:r>
      <w:bookmarkEnd w:id="79"/>
    </w:p>
    <w:p w:rsidR="00283EBB" w:rsidRPr="007726DF" w:rsidRDefault="00283EBB" w:rsidP="00283EBB">
      <w:pPr>
        <w:pStyle w:val="af2"/>
        <w:numPr>
          <w:ilvl w:val="1"/>
          <w:numId w:val="15"/>
        </w:numPr>
        <w:tabs>
          <w:tab w:val="left" w:pos="851"/>
        </w:tabs>
        <w:spacing w:after="200" w:line="276" w:lineRule="auto"/>
        <w:ind w:left="0" w:firstLine="567"/>
        <w:outlineLvl w:val="1"/>
        <w:rPr>
          <w:rFonts w:eastAsiaTheme="minorHAnsi"/>
          <w:sz w:val="28"/>
          <w:szCs w:val="28"/>
        </w:rPr>
      </w:pPr>
      <w:r w:rsidRPr="007726DF">
        <w:rPr>
          <w:sz w:val="28"/>
          <w:szCs w:val="28"/>
        </w:rPr>
        <w:t xml:space="preserve">Начальник Отдела, осуществляет контроль за исполнением специалистами Отдела служебных обязанностей, ведет учет случаев ненадлежащего исполнения специалистами Отдела служебных обязанностей, проводит соответствующие служебные расследования (проверки) и принимает в соответствии с законодательством Российской Федерации меры в отношении таких должностных лиц. </w:t>
      </w:r>
    </w:p>
    <w:p w:rsidR="00283EBB" w:rsidRPr="007726DF" w:rsidRDefault="00283EBB" w:rsidP="00283EBB">
      <w:pPr>
        <w:pStyle w:val="af2"/>
        <w:numPr>
          <w:ilvl w:val="1"/>
          <w:numId w:val="15"/>
        </w:numPr>
        <w:tabs>
          <w:tab w:val="left" w:pos="851"/>
        </w:tabs>
        <w:spacing w:after="200" w:line="276" w:lineRule="auto"/>
        <w:ind w:left="0" w:firstLine="567"/>
        <w:outlineLvl w:val="1"/>
        <w:rPr>
          <w:rFonts w:eastAsiaTheme="minorHAnsi"/>
          <w:sz w:val="28"/>
          <w:szCs w:val="28"/>
        </w:rPr>
      </w:pPr>
      <w:r w:rsidRPr="007726DF">
        <w:rPr>
          <w:rFonts w:eastAsiaTheme="minorHAnsi"/>
          <w:sz w:val="28"/>
          <w:szCs w:val="28"/>
        </w:rPr>
        <w:t>Предметом досудебного обжалования являются действия (бездействие) специалистов Отдела, повлекшие за собой нарушение предусмотренных законодательством прав юридических лиц, индивидуальных предпринимателей, граждан (далее - также заявители) при проведении проверки, а также результаты проверки.</w:t>
      </w:r>
    </w:p>
    <w:p w:rsidR="00283EBB" w:rsidRPr="007726DF" w:rsidRDefault="00283EBB" w:rsidP="00283EBB">
      <w:pPr>
        <w:pStyle w:val="af2"/>
        <w:numPr>
          <w:ilvl w:val="1"/>
          <w:numId w:val="15"/>
        </w:numPr>
        <w:tabs>
          <w:tab w:val="left" w:pos="851"/>
        </w:tabs>
        <w:spacing w:after="200" w:line="276" w:lineRule="auto"/>
        <w:ind w:left="0" w:firstLine="567"/>
        <w:rPr>
          <w:sz w:val="28"/>
          <w:szCs w:val="28"/>
        </w:rPr>
      </w:pPr>
      <w:bookmarkStart w:id="80" w:name="sub_308"/>
      <w:bookmarkEnd w:id="77"/>
      <w:r w:rsidRPr="007726DF">
        <w:rPr>
          <w:sz w:val="28"/>
          <w:szCs w:val="28"/>
        </w:rPr>
        <w:t xml:space="preserve">Жалоба на действия (бездействие) должностных лиц </w:t>
      </w:r>
      <w:proofErr w:type="gramStart"/>
      <w:r w:rsidRPr="007726DF">
        <w:rPr>
          <w:sz w:val="28"/>
          <w:szCs w:val="28"/>
        </w:rPr>
        <w:t>подается в письменном виде и должна</w:t>
      </w:r>
      <w:proofErr w:type="gramEnd"/>
      <w:r w:rsidRPr="007726DF">
        <w:rPr>
          <w:sz w:val="28"/>
          <w:szCs w:val="28"/>
        </w:rPr>
        <w:t xml:space="preserve"> быть подписана руководителем или уполномоченным </w:t>
      </w:r>
      <w:r w:rsidRPr="007726DF">
        <w:rPr>
          <w:sz w:val="28"/>
          <w:szCs w:val="28"/>
        </w:rPr>
        <w:lastRenderedPageBreak/>
        <w:t>представителем юридического лица, индивидуальным предпринимателем, его уполномоченным представителем и заверена печатью проверяемого лица.</w:t>
      </w:r>
    </w:p>
    <w:bookmarkEnd w:id="80"/>
    <w:p w:rsidR="00283EBB" w:rsidRPr="007726DF" w:rsidRDefault="00283EBB" w:rsidP="00283EBB">
      <w:pPr>
        <w:pStyle w:val="af2"/>
        <w:numPr>
          <w:ilvl w:val="1"/>
          <w:numId w:val="15"/>
        </w:numPr>
        <w:tabs>
          <w:tab w:val="left" w:pos="993"/>
        </w:tabs>
        <w:spacing w:after="200" w:line="276" w:lineRule="auto"/>
        <w:ind w:left="0" w:firstLine="567"/>
        <w:rPr>
          <w:sz w:val="28"/>
          <w:szCs w:val="28"/>
        </w:rPr>
      </w:pPr>
      <w:r w:rsidRPr="007726DF">
        <w:rPr>
          <w:sz w:val="28"/>
          <w:szCs w:val="28"/>
        </w:rPr>
        <w:t>К жалобе прилагаются документы, подтверждающие доводы, указанные в жалобе заявителя.</w:t>
      </w:r>
    </w:p>
    <w:p w:rsidR="00283EBB" w:rsidRPr="007726DF" w:rsidRDefault="00283EBB" w:rsidP="00283EBB">
      <w:pPr>
        <w:pStyle w:val="af2"/>
        <w:numPr>
          <w:ilvl w:val="1"/>
          <w:numId w:val="15"/>
        </w:numPr>
        <w:tabs>
          <w:tab w:val="left" w:pos="993"/>
        </w:tabs>
        <w:spacing w:after="200" w:line="276" w:lineRule="auto"/>
        <w:ind w:left="0" w:firstLine="567"/>
        <w:rPr>
          <w:sz w:val="28"/>
          <w:szCs w:val="28"/>
        </w:rPr>
      </w:pPr>
      <w:r w:rsidRPr="007726DF">
        <w:rPr>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7726DF">
        <w:rPr>
          <w:sz w:val="28"/>
          <w:szCs w:val="28"/>
        </w:rPr>
        <w:t>и</w:t>
      </w:r>
      <w:proofErr w:type="gramEnd"/>
      <w:r w:rsidRPr="007726DF">
        <w:rPr>
          <w:sz w:val="28"/>
          <w:szCs w:val="28"/>
        </w:rPr>
        <w:t xml:space="preserve"> что указанные документы не содержат сведения, составляющие государственную или иную охраняемую федеральным законодательством тайну.</w:t>
      </w:r>
    </w:p>
    <w:p w:rsidR="00283EBB" w:rsidRPr="007726DF" w:rsidRDefault="00283EBB" w:rsidP="00283EBB">
      <w:pPr>
        <w:pStyle w:val="af2"/>
        <w:numPr>
          <w:ilvl w:val="1"/>
          <w:numId w:val="15"/>
        </w:numPr>
        <w:tabs>
          <w:tab w:val="left" w:pos="1134"/>
        </w:tabs>
        <w:spacing w:after="200" w:line="276" w:lineRule="auto"/>
        <w:ind w:left="0" w:firstLine="567"/>
        <w:rPr>
          <w:rFonts w:eastAsiaTheme="minorHAnsi"/>
          <w:sz w:val="28"/>
          <w:szCs w:val="28"/>
        </w:rPr>
      </w:pPr>
      <w:bookmarkStart w:id="81" w:name="sub_309"/>
      <w:r w:rsidRPr="007726DF">
        <w:rPr>
          <w:sz w:val="28"/>
          <w:szCs w:val="28"/>
        </w:rPr>
        <w:t xml:space="preserve">Срок рассмотрения жалобы в досудебном порядке осуществляется в порядке, установленном </w:t>
      </w:r>
      <w:hyperlink r:id="rId61" w:history="1">
        <w:r w:rsidRPr="007726DF">
          <w:rPr>
            <w:sz w:val="28"/>
            <w:szCs w:val="28"/>
          </w:rPr>
          <w:t>Федеральным законом</w:t>
        </w:r>
      </w:hyperlink>
      <w:r w:rsidRPr="007726DF">
        <w:rPr>
          <w:sz w:val="28"/>
          <w:szCs w:val="28"/>
        </w:rPr>
        <w:t xml:space="preserve"> от 02.05.2006 года №59-ФЗ "О</w:t>
      </w:r>
      <w:r w:rsidRPr="007726DF">
        <w:rPr>
          <w:rFonts w:eastAsiaTheme="minorHAnsi"/>
          <w:sz w:val="28"/>
          <w:szCs w:val="28"/>
        </w:rPr>
        <w:t xml:space="preserve"> порядке рассмотрения обращений граждан Российской Федерации".</w:t>
      </w:r>
    </w:p>
    <w:p w:rsidR="00283EBB" w:rsidRPr="007726DF" w:rsidRDefault="00283EBB" w:rsidP="00283EBB">
      <w:pPr>
        <w:pStyle w:val="af2"/>
        <w:numPr>
          <w:ilvl w:val="1"/>
          <w:numId w:val="15"/>
        </w:numPr>
        <w:tabs>
          <w:tab w:val="left" w:pos="993"/>
        </w:tabs>
        <w:spacing w:after="200" w:line="276" w:lineRule="auto"/>
        <w:ind w:left="0" w:firstLine="567"/>
        <w:rPr>
          <w:sz w:val="28"/>
          <w:szCs w:val="28"/>
        </w:rPr>
      </w:pPr>
      <w:r w:rsidRPr="007726DF">
        <w:rPr>
          <w:sz w:val="28"/>
          <w:szCs w:val="28"/>
        </w:rPr>
        <w:t xml:space="preserve"> Поступившая жалоба рассматривается Отделом в течение тридцати дней со дня ее регистрации. </w:t>
      </w:r>
    </w:p>
    <w:bookmarkEnd w:id="81"/>
    <w:p w:rsidR="00283EBB" w:rsidRPr="007726DF" w:rsidRDefault="00283EBB" w:rsidP="00283EBB">
      <w:pPr>
        <w:pStyle w:val="af2"/>
        <w:numPr>
          <w:ilvl w:val="1"/>
          <w:numId w:val="15"/>
        </w:numPr>
        <w:tabs>
          <w:tab w:val="left" w:pos="993"/>
        </w:tabs>
        <w:spacing w:after="200" w:line="276" w:lineRule="auto"/>
        <w:ind w:left="0" w:firstLine="567"/>
        <w:rPr>
          <w:sz w:val="28"/>
          <w:szCs w:val="28"/>
        </w:rPr>
      </w:pPr>
      <w:r w:rsidRPr="007726DF">
        <w:rPr>
          <w:sz w:val="28"/>
          <w:szCs w:val="28"/>
        </w:rPr>
        <w:t>По результатам рассмотрения жалобы в досудебном порядке должностное лицо, рассмотревшее жалобу, принимает мотивированное решение:</w:t>
      </w:r>
    </w:p>
    <w:p w:rsidR="00283EBB" w:rsidRPr="007726DF" w:rsidRDefault="00283EBB" w:rsidP="00283EBB">
      <w:pPr>
        <w:pStyle w:val="af2"/>
        <w:tabs>
          <w:tab w:val="left" w:pos="993"/>
        </w:tabs>
        <w:ind w:left="0" w:firstLine="567"/>
        <w:rPr>
          <w:sz w:val="28"/>
          <w:szCs w:val="28"/>
        </w:rPr>
      </w:pPr>
      <w:proofErr w:type="gramStart"/>
      <w:r w:rsidRPr="007726DF">
        <w:rPr>
          <w:sz w:val="28"/>
          <w:szCs w:val="28"/>
        </w:rPr>
        <w:t>а) о признании действий (бездействия) специалистов Отдела незаконными, если такие действия (бездействие) повлекли за собой нарушение прав заявителя при проведении проверки, с указанием способов устранения таких нарушений;</w:t>
      </w:r>
      <w:proofErr w:type="gramEnd"/>
    </w:p>
    <w:p w:rsidR="00283EBB" w:rsidRPr="007726DF" w:rsidRDefault="00283EBB" w:rsidP="00283EBB">
      <w:pPr>
        <w:pStyle w:val="af2"/>
        <w:tabs>
          <w:tab w:val="left" w:pos="993"/>
        </w:tabs>
        <w:ind w:left="0" w:firstLine="567"/>
        <w:rPr>
          <w:sz w:val="28"/>
          <w:szCs w:val="28"/>
        </w:rPr>
      </w:pPr>
      <w:r w:rsidRPr="007726DF">
        <w:rPr>
          <w:sz w:val="28"/>
          <w:szCs w:val="28"/>
        </w:rPr>
        <w:t>б) об отмене результатов проверки, если проверка в отношении заявителя была проведена с грубыми нарушениями, установленными частью 2 статьи 20 Федерального закона, нарушениями Административного регламента;</w:t>
      </w:r>
    </w:p>
    <w:p w:rsidR="00283EBB" w:rsidRPr="007726DF" w:rsidRDefault="00283EBB" w:rsidP="00283EBB">
      <w:pPr>
        <w:pStyle w:val="af2"/>
        <w:tabs>
          <w:tab w:val="left" w:pos="993"/>
        </w:tabs>
        <w:ind w:left="0" w:firstLine="567"/>
        <w:rPr>
          <w:sz w:val="28"/>
          <w:szCs w:val="28"/>
        </w:rPr>
      </w:pPr>
      <w:r w:rsidRPr="007726DF">
        <w:rPr>
          <w:sz w:val="28"/>
          <w:szCs w:val="28"/>
        </w:rPr>
        <w:t xml:space="preserve">в) об оставлении жалобы без удовлетворения в случае </w:t>
      </w:r>
      <w:proofErr w:type="gramStart"/>
      <w:r w:rsidRPr="007726DF">
        <w:rPr>
          <w:sz w:val="28"/>
          <w:szCs w:val="28"/>
        </w:rPr>
        <w:t>отсутствия факта нарушения требований законодательства Российской Федерации</w:t>
      </w:r>
      <w:proofErr w:type="gramEnd"/>
      <w:r w:rsidRPr="007726DF">
        <w:rPr>
          <w:sz w:val="28"/>
          <w:szCs w:val="28"/>
        </w:rPr>
        <w:t xml:space="preserve"> в результате ненадлежащего исполнения муниципальным жилищным инспектором своих служебных обязанностей.</w:t>
      </w:r>
    </w:p>
    <w:p w:rsidR="00283EBB" w:rsidRDefault="00283EBB" w:rsidP="007726DF">
      <w:pPr>
        <w:pStyle w:val="af2"/>
        <w:numPr>
          <w:ilvl w:val="1"/>
          <w:numId w:val="15"/>
        </w:numPr>
        <w:tabs>
          <w:tab w:val="left" w:pos="993"/>
        </w:tabs>
        <w:spacing w:after="200" w:line="276" w:lineRule="auto"/>
        <w:ind w:left="0" w:firstLine="567"/>
        <w:rPr>
          <w:sz w:val="28"/>
          <w:szCs w:val="28"/>
        </w:rPr>
      </w:pPr>
      <w:r w:rsidRPr="007726DF">
        <w:rPr>
          <w:sz w:val="28"/>
          <w:szCs w:val="28"/>
        </w:rPr>
        <w:t xml:space="preserve"> В случае несогласия заявителя с принятым по его жалобе решением он вправе обжаловать такое решение в суд.</w:t>
      </w:r>
    </w:p>
    <w:p w:rsidR="007726DF" w:rsidRDefault="007726DF" w:rsidP="007726DF">
      <w:pPr>
        <w:tabs>
          <w:tab w:val="left" w:pos="993"/>
        </w:tabs>
        <w:spacing w:after="200" w:line="276" w:lineRule="auto"/>
        <w:rPr>
          <w:sz w:val="28"/>
          <w:szCs w:val="28"/>
        </w:rPr>
      </w:pPr>
    </w:p>
    <w:p w:rsidR="007726DF" w:rsidRDefault="007726DF" w:rsidP="007726DF">
      <w:pPr>
        <w:tabs>
          <w:tab w:val="left" w:pos="993"/>
        </w:tabs>
        <w:spacing w:after="200" w:line="276" w:lineRule="auto"/>
        <w:rPr>
          <w:sz w:val="28"/>
          <w:szCs w:val="28"/>
        </w:rPr>
      </w:pPr>
    </w:p>
    <w:p w:rsidR="007726DF" w:rsidRDefault="007726DF" w:rsidP="007726DF">
      <w:pPr>
        <w:tabs>
          <w:tab w:val="left" w:pos="993"/>
        </w:tabs>
        <w:spacing w:after="200" w:line="276" w:lineRule="auto"/>
        <w:rPr>
          <w:sz w:val="28"/>
          <w:szCs w:val="28"/>
        </w:rPr>
      </w:pPr>
    </w:p>
    <w:p w:rsidR="007726DF" w:rsidRDefault="007726DF" w:rsidP="007726DF">
      <w:pPr>
        <w:tabs>
          <w:tab w:val="left" w:pos="993"/>
        </w:tabs>
        <w:spacing w:after="200" w:line="276" w:lineRule="auto"/>
        <w:rPr>
          <w:sz w:val="28"/>
          <w:szCs w:val="28"/>
        </w:rPr>
      </w:pPr>
    </w:p>
    <w:p w:rsidR="007726DF" w:rsidRDefault="007726DF" w:rsidP="007726DF">
      <w:pPr>
        <w:tabs>
          <w:tab w:val="left" w:pos="993"/>
        </w:tabs>
        <w:spacing w:after="200" w:line="276" w:lineRule="auto"/>
        <w:rPr>
          <w:sz w:val="28"/>
          <w:szCs w:val="28"/>
        </w:rPr>
      </w:pPr>
    </w:p>
    <w:p w:rsidR="007726DF" w:rsidRDefault="007726DF" w:rsidP="007726DF">
      <w:pPr>
        <w:tabs>
          <w:tab w:val="left" w:pos="993"/>
        </w:tabs>
        <w:spacing w:after="200" w:line="276" w:lineRule="auto"/>
        <w:rPr>
          <w:sz w:val="28"/>
          <w:szCs w:val="28"/>
        </w:rPr>
      </w:pPr>
    </w:p>
    <w:p w:rsidR="007726DF" w:rsidRDefault="007726DF" w:rsidP="007726DF">
      <w:pPr>
        <w:tabs>
          <w:tab w:val="left" w:pos="993"/>
        </w:tabs>
        <w:spacing w:after="200" w:line="276" w:lineRule="auto"/>
        <w:rPr>
          <w:sz w:val="28"/>
          <w:szCs w:val="28"/>
        </w:rPr>
      </w:pPr>
    </w:p>
    <w:p w:rsidR="007726DF" w:rsidRPr="007726DF" w:rsidRDefault="007726DF" w:rsidP="007726DF">
      <w:pPr>
        <w:tabs>
          <w:tab w:val="left" w:pos="993"/>
        </w:tabs>
        <w:spacing w:after="200" w:line="276" w:lineRule="auto"/>
        <w:rPr>
          <w:sz w:val="28"/>
          <w:szCs w:val="28"/>
        </w:rPr>
      </w:pPr>
    </w:p>
    <w:p w:rsidR="00283EBB" w:rsidRPr="00363DFD" w:rsidRDefault="00283EBB" w:rsidP="00283EBB">
      <w:pPr>
        <w:jc w:val="right"/>
        <w:rPr>
          <w:rFonts w:cs="Times New Roman"/>
          <w:b/>
          <w:sz w:val="28"/>
          <w:szCs w:val="28"/>
        </w:rPr>
      </w:pPr>
      <w:r w:rsidRPr="00363DFD">
        <w:rPr>
          <w:rFonts w:cs="Times New Roman"/>
          <w:b/>
          <w:sz w:val="28"/>
          <w:szCs w:val="28"/>
        </w:rPr>
        <w:lastRenderedPageBreak/>
        <w:t>Приложени</w:t>
      </w:r>
      <w:r>
        <w:rPr>
          <w:rFonts w:cs="Times New Roman"/>
          <w:b/>
          <w:sz w:val="28"/>
          <w:szCs w:val="28"/>
        </w:rPr>
        <w:t xml:space="preserve">е </w:t>
      </w:r>
      <w:r w:rsidRPr="00363DFD">
        <w:rPr>
          <w:rFonts w:cs="Times New Roman"/>
          <w:b/>
          <w:sz w:val="28"/>
          <w:szCs w:val="28"/>
        </w:rPr>
        <w:t xml:space="preserve"> 1                                                                                                                                                                                                             к Административному регламенту</w:t>
      </w:r>
    </w:p>
    <w:p w:rsidR="00283EBB" w:rsidRPr="00AC1C8C" w:rsidRDefault="00283EBB" w:rsidP="00283EBB">
      <w:pPr>
        <w:jc w:val="center"/>
        <w:rPr>
          <w:rFonts w:cs="Times New Roman"/>
          <w:b/>
        </w:rPr>
      </w:pPr>
    </w:p>
    <w:p w:rsidR="00283EBB" w:rsidRPr="00AC1C8C" w:rsidRDefault="00283EBB" w:rsidP="00283EBB">
      <w:pPr>
        <w:jc w:val="center"/>
        <w:rPr>
          <w:rFonts w:cs="Times New Roman"/>
          <w:b/>
        </w:rPr>
      </w:pPr>
    </w:p>
    <w:p w:rsidR="00283EBB" w:rsidRPr="00F94401" w:rsidRDefault="00283EBB" w:rsidP="00283EBB">
      <w:pPr>
        <w:jc w:val="center"/>
        <w:rPr>
          <w:rFonts w:cs="Times New Roman"/>
          <w:b/>
        </w:rPr>
      </w:pPr>
      <w:r w:rsidRPr="00F94401">
        <w:rPr>
          <w:rFonts w:cs="Times New Roman"/>
          <w:b/>
        </w:rPr>
        <w:t>БЛОК-СХЕМА</w:t>
      </w:r>
    </w:p>
    <w:p w:rsidR="00283EBB" w:rsidRPr="007726DF" w:rsidRDefault="00283EBB" w:rsidP="007726DF">
      <w:pPr>
        <w:jc w:val="center"/>
        <w:rPr>
          <w:rFonts w:cs="Times New Roman"/>
          <w:b/>
          <w:sz w:val="28"/>
          <w:szCs w:val="28"/>
        </w:rPr>
      </w:pPr>
      <w:r>
        <w:rPr>
          <w:rFonts w:cs="Times New Roman"/>
          <w:b/>
          <w:sz w:val="28"/>
          <w:szCs w:val="28"/>
        </w:rPr>
        <w:t>а</w:t>
      </w:r>
      <w:r w:rsidR="007726DF">
        <w:rPr>
          <w:rFonts w:cs="Times New Roman"/>
          <w:b/>
          <w:sz w:val="28"/>
          <w:szCs w:val="28"/>
        </w:rPr>
        <w:t>дминистративных процедур</w:t>
      </w:r>
    </w:p>
    <w:p w:rsidR="007726DF" w:rsidRDefault="00283EBB" w:rsidP="00283EBB">
      <w:pPr>
        <w:spacing w:before="108" w:after="108"/>
        <w:jc w:val="center"/>
        <w:outlineLvl w:val="0"/>
        <w:rPr>
          <w:rFonts w:cs="Times New Roman"/>
          <w:b/>
          <w:bCs/>
          <w:color w:val="26282F"/>
          <w:sz w:val="28"/>
          <w:szCs w:val="28"/>
        </w:rPr>
      </w:pPr>
      <w:r>
        <w:rPr>
          <w:rFonts w:cs="Times New Roman"/>
          <w:b/>
          <w:bCs/>
          <w:color w:val="26282F"/>
          <w:sz w:val="28"/>
          <w:szCs w:val="28"/>
        </w:rPr>
        <w:t xml:space="preserve">Осуществление </w:t>
      </w:r>
      <w:r w:rsidRPr="00724017">
        <w:rPr>
          <w:rFonts w:cs="Times New Roman"/>
          <w:b/>
          <w:bCs/>
          <w:color w:val="26282F"/>
          <w:sz w:val="28"/>
          <w:szCs w:val="28"/>
        </w:rPr>
        <w:t xml:space="preserve">муниципального </w:t>
      </w:r>
      <w:proofErr w:type="gramStart"/>
      <w:r w:rsidRPr="00724017">
        <w:rPr>
          <w:rFonts w:cs="Times New Roman"/>
          <w:b/>
          <w:bCs/>
          <w:color w:val="26282F"/>
          <w:sz w:val="28"/>
          <w:szCs w:val="28"/>
        </w:rPr>
        <w:t>контроля за</w:t>
      </w:r>
      <w:proofErr w:type="gramEnd"/>
      <w:r w:rsidRPr="00724017">
        <w:rPr>
          <w:rFonts w:cs="Times New Roman"/>
          <w:b/>
          <w:bCs/>
          <w:color w:val="26282F"/>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w:t>
      </w:r>
      <w:r w:rsidR="007726DF">
        <w:rPr>
          <w:rFonts w:cs="Times New Roman"/>
          <w:b/>
          <w:bCs/>
          <w:color w:val="26282F"/>
          <w:sz w:val="28"/>
          <w:szCs w:val="28"/>
        </w:rPr>
        <w:t>ории муниципального образования</w:t>
      </w:r>
    </w:p>
    <w:p w:rsidR="00283EBB" w:rsidRDefault="00283EBB" w:rsidP="00283EBB">
      <w:pPr>
        <w:spacing w:before="108" w:after="108"/>
        <w:jc w:val="center"/>
        <w:outlineLvl w:val="0"/>
        <w:rPr>
          <w:rFonts w:cs="Times New Roman"/>
          <w:b/>
          <w:bCs/>
          <w:color w:val="26282F"/>
          <w:sz w:val="28"/>
          <w:szCs w:val="28"/>
        </w:rPr>
      </w:pPr>
      <w:r w:rsidRPr="00724017">
        <w:rPr>
          <w:rFonts w:cs="Times New Roman"/>
          <w:b/>
          <w:bCs/>
          <w:color w:val="26282F"/>
          <w:sz w:val="28"/>
          <w:szCs w:val="28"/>
        </w:rPr>
        <w:t>"Городской округ Кинешма"</w:t>
      </w:r>
    </w:p>
    <w:p w:rsidR="007726DF" w:rsidRDefault="007726DF" w:rsidP="00283EBB">
      <w:pPr>
        <w:spacing w:before="108" w:after="108"/>
        <w:jc w:val="center"/>
        <w:outlineLvl w:val="0"/>
        <w:rPr>
          <w:rFonts w:cs="Times New Roman"/>
          <w:b/>
          <w:bCs/>
          <w:color w:val="26282F"/>
          <w:sz w:val="28"/>
          <w:szCs w:val="28"/>
        </w:rPr>
      </w:pPr>
    </w:p>
    <w:p w:rsidR="007726DF" w:rsidRDefault="007726DF" w:rsidP="00283EBB">
      <w:pPr>
        <w:spacing w:before="108" w:after="108"/>
        <w:jc w:val="center"/>
        <w:outlineLvl w:val="0"/>
        <w:rPr>
          <w:rFonts w:cs="Times New Roman"/>
          <w:b/>
          <w:bCs/>
          <w:color w:val="26282F"/>
          <w:sz w:val="28"/>
          <w:szCs w:val="28"/>
        </w:rPr>
      </w:pPr>
    </w:p>
    <w:p w:rsidR="00283EBB" w:rsidRPr="00AC1C8C" w:rsidRDefault="00283EBB" w:rsidP="00283EBB">
      <w:pPr>
        <w:jc w:val="center"/>
        <w:rPr>
          <w:rFonts w:cs="Times New Roman"/>
        </w:rPr>
      </w:pPr>
      <w:r w:rsidRPr="00AC1C8C">
        <w:rPr>
          <w:rFonts w:cs="Times New Roman"/>
          <w:noProof/>
          <w:sz w:val="32"/>
          <w:szCs w:val="32"/>
          <w:lang w:eastAsia="ru-RU"/>
        </w:rPr>
        <mc:AlternateContent>
          <mc:Choice Requires="wpc">
            <w:drawing>
              <wp:anchor distT="0" distB="0" distL="114300" distR="114300" simplePos="0" relativeHeight="251661312" behindDoc="0" locked="0" layoutInCell="1" allowOverlap="1" wp14:anchorId="60E6ECBA" wp14:editId="16147989">
                <wp:simplePos x="0" y="0"/>
                <wp:positionH relativeFrom="column">
                  <wp:posOffset>85725</wp:posOffset>
                </wp:positionH>
                <wp:positionV relativeFrom="paragraph">
                  <wp:posOffset>21590</wp:posOffset>
                </wp:positionV>
                <wp:extent cx="6085205" cy="6931025"/>
                <wp:effectExtent l="0" t="0" r="10795" b="0"/>
                <wp:wrapNone/>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AutoShape 10"/>
                        <wps:cNvSpPr>
                          <a:spLocks noChangeArrowheads="1"/>
                        </wps:cNvSpPr>
                        <wps:spPr bwMode="auto">
                          <a:xfrm>
                            <a:off x="1684326" y="61471"/>
                            <a:ext cx="2042431" cy="530199"/>
                          </a:xfrm>
                          <a:prstGeom prst="flowChartProcess">
                            <a:avLst/>
                          </a:prstGeom>
                          <a:solidFill>
                            <a:srgbClr val="FFFFFF"/>
                          </a:solidFill>
                          <a:ln w="9525">
                            <a:solidFill>
                              <a:srgbClr val="000000"/>
                            </a:solidFill>
                            <a:miter lim="800000"/>
                            <a:headEnd/>
                            <a:tailEnd/>
                          </a:ln>
                        </wps:spPr>
                        <wps:txbx>
                          <w:txbxContent>
                            <w:p w:rsidR="001805A7" w:rsidRPr="00AC1C8C" w:rsidRDefault="001805A7" w:rsidP="00283EBB">
                              <w:pPr>
                                <w:jc w:val="center"/>
                                <w:rPr>
                                  <w:rFonts w:cs="Times New Roman"/>
                                </w:rPr>
                              </w:pPr>
                              <w:r w:rsidRPr="00AC1C8C">
                                <w:rPr>
                                  <w:rFonts w:cs="Times New Roman"/>
                                </w:rPr>
                                <w:t xml:space="preserve">Основания проведения </w:t>
                              </w:r>
                              <w:r>
                                <w:rPr>
                                  <w:rFonts w:cs="Times New Roman"/>
                                </w:rPr>
                                <w:t xml:space="preserve">контрольных </w:t>
                              </w:r>
                              <w:r w:rsidRPr="00E036ED">
                                <w:rPr>
                                  <w:rFonts w:cs="Times New Roman"/>
                                </w:rPr>
                                <w:t>мероприятий</w:t>
                              </w:r>
                            </w:p>
                          </w:txbxContent>
                        </wps:txbx>
                        <wps:bodyPr rot="0" vert="horz" wrap="square" lIns="91440" tIns="45720" rIns="91440" bIns="45720" anchor="t" anchorCtr="0" upright="1">
                          <a:noAutofit/>
                        </wps:bodyPr>
                      </wps:wsp>
                      <wps:wsp>
                        <wps:cNvPr id="11" name="AutoShape 11"/>
                        <wps:cNvSpPr>
                          <a:spLocks noChangeArrowheads="1"/>
                        </wps:cNvSpPr>
                        <wps:spPr bwMode="auto">
                          <a:xfrm>
                            <a:off x="1684326" y="820905"/>
                            <a:ext cx="2042431" cy="600037"/>
                          </a:xfrm>
                          <a:prstGeom prst="flowChartProcess">
                            <a:avLst/>
                          </a:prstGeom>
                          <a:solidFill>
                            <a:srgbClr val="FFFFFF"/>
                          </a:solidFill>
                          <a:ln w="9525">
                            <a:solidFill>
                              <a:srgbClr val="000000"/>
                            </a:solidFill>
                            <a:miter lim="800000"/>
                            <a:headEnd/>
                            <a:tailEnd/>
                          </a:ln>
                        </wps:spPr>
                        <wps:txbx>
                          <w:txbxContent>
                            <w:p w:rsidR="001805A7" w:rsidRPr="00E036ED" w:rsidRDefault="001805A7" w:rsidP="00283EBB">
                              <w:pPr>
                                <w:jc w:val="center"/>
                                <w:rPr>
                                  <w:rFonts w:cs="Times New Roman"/>
                                </w:rPr>
                              </w:pPr>
                              <w:r w:rsidRPr="00E036ED">
                                <w:rPr>
                                  <w:rFonts w:cs="Times New Roman"/>
                                </w:rPr>
                                <w:t>Подготовка к проведению контрольных мероприятий</w:t>
                              </w:r>
                            </w:p>
                          </w:txbxContent>
                        </wps:txbx>
                        <wps:bodyPr rot="0" vert="horz" wrap="square" lIns="91440" tIns="45720" rIns="91440" bIns="45720" anchor="t" anchorCtr="0" upright="1">
                          <a:noAutofit/>
                        </wps:bodyPr>
                      </wps:wsp>
                      <wps:wsp>
                        <wps:cNvPr id="12" name="Line 12"/>
                        <wps:cNvCnPr/>
                        <wps:spPr bwMode="auto">
                          <a:xfrm>
                            <a:off x="2689721" y="1462475"/>
                            <a:ext cx="1905" cy="2279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2"/>
                        <wps:cNvCnPr/>
                        <wps:spPr bwMode="auto">
                          <a:xfrm>
                            <a:off x="2689086" y="591670"/>
                            <a:ext cx="635" cy="229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0"/>
                        <wps:cNvSpPr>
                          <a:spLocks noChangeArrowheads="1"/>
                        </wps:cNvSpPr>
                        <wps:spPr bwMode="auto">
                          <a:xfrm>
                            <a:off x="1229446" y="1707392"/>
                            <a:ext cx="3019825" cy="1097280"/>
                          </a:xfrm>
                          <a:prstGeom prst="flowChartDecision">
                            <a:avLst/>
                          </a:prstGeom>
                          <a:solidFill>
                            <a:srgbClr val="FFFFFF"/>
                          </a:solidFill>
                          <a:ln w="9525">
                            <a:solidFill>
                              <a:srgbClr val="000000"/>
                            </a:solidFill>
                            <a:miter lim="800000"/>
                            <a:headEnd/>
                            <a:tailEnd/>
                          </a:ln>
                        </wps:spPr>
                        <wps:txbx>
                          <w:txbxContent>
                            <w:p w:rsidR="001805A7" w:rsidRPr="00E036ED" w:rsidRDefault="001805A7" w:rsidP="00283EBB">
                              <w:pPr>
                                <w:jc w:val="center"/>
                                <w:rPr>
                                  <w:rFonts w:cs="Times New Roman"/>
                                </w:rPr>
                              </w:pPr>
                              <w:r w:rsidRPr="00E036ED">
                                <w:rPr>
                                  <w:rFonts w:cs="Times New Roman"/>
                                </w:rPr>
                                <w:t>Проведение контрольных мероприятий</w:t>
                              </w:r>
                            </w:p>
                            <w:p w:rsidR="001805A7" w:rsidRPr="00E036ED" w:rsidRDefault="001805A7" w:rsidP="00283EBB"/>
                          </w:txbxContent>
                        </wps:txbx>
                        <wps:bodyPr rot="0" vert="horz" wrap="square" lIns="91440" tIns="45720" rIns="91440" bIns="45720" anchor="t" anchorCtr="0" upright="1">
                          <a:noAutofit/>
                        </wps:bodyPr>
                      </wps:wsp>
                      <wps:wsp>
                        <wps:cNvPr id="31" name="Rectangle 31"/>
                        <wps:cNvSpPr>
                          <a:spLocks noChangeArrowheads="1"/>
                        </wps:cNvSpPr>
                        <wps:spPr bwMode="auto">
                          <a:xfrm>
                            <a:off x="1552175" y="3054859"/>
                            <a:ext cx="1733903" cy="771790"/>
                          </a:xfrm>
                          <a:prstGeom prst="rect">
                            <a:avLst/>
                          </a:prstGeom>
                          <a:solidFill>
                            <a:srgbClr val="FFFFFF"/>
                          </a:solidFill>
                          <a:ln w="9525">
                            <a:solidFill>
                              <a:srgbClr val="000000"/>
                            </a:solidFill>
                            <a:miter lim="800000"/>
                            <a:headEnd/>
                            <a:tailEnd/>
                          </a:ln>
                        </wps:spPr>
                        <wps:txbx>
                          <w:txbxContent>
                            <w:p w:rsidR="001805A7" w:rsidRPr="00E036ED" w:rsidRDefault="001805A7" w:rsidP="00283EBB">
                              <w:pPr>
                                <w:jc w:val="center"/>
                                <w:rPr>
                                  <w:rFonts w:cs="Times New Roman"/>
                                </w:rPr>
                              </w:pPr>
                              <w:r w:rsidRPr="00E036ED">
                                <w:rPr>
                                  <w:rFonts w:cs="Times New Roman"/>
                                </w:rPr>
                                <w:t>Оформление результатов контрольных мероприятий</w:t>
                              </w:r>
                            </w:p>
                          </w:txbxContent>
                        </wps:txbx>
                        <wps:bodyPr rot="0" vert="horz" wrap="square" lIns="91440" tIns="45720" rIns="91440" bIns="45720" anchor="t" anchorCtr="0" upright="1">
                          <a:noAutofit/>
                        </wps:bodyPr>
                      </wps:wsp>
                      <wps:wsp>
                        <wps:cNvPr id="32" name="Line 32"/>
                        <wps:cNvCnPr/>
                        <wps:spPr bwMode="auto">
                          <a:xfrm>
                            <a:off x="2689721" y="2786184"/>
                            <a:ext cx="0" cy="3369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2"/>
                        <wps:cNvCnPr/>
                        <wps:spPr bwMode="auto">
                          <a:xfrm>
                            <a:off x="3304032" y="3608335"/>
                            <a:ext cx="132434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31"/>
                        <wps:cNvSpPr>
                          <a:spLocks noChangeArrowheads="1"/>
                        </wps:cNvSpPr>
                        <wps:spPr bwMode="auto">
                          <a:xfrm>
                            <a:off x="1436915" y="4326506"/>
                            <a:ext cx="1973907" cy="691168"/>
                          </a:xfrm>
                          <a:prstGeom prst="rect">
                            <a:avLst/>
                          </a:prstGeom>
                          <a:solidFill>
                            <a:srgbClr val="FFFFFF"/>
                          </a:solidFill>
                          <a:ln w="9525">
                            <a:solidFill>
                              <a:srgbClr val="000000"/>
                            </a:solidFill>
                            <a:miter lim="800000"/>
                            <a:headEnd/>
                            <a:tailEnd/>
                          </a:ln>
                        </wps:spPr>
                        <wps:txbx>
                          <w:txbxContent>
                            <w:p w:rsidR="001805A7" w:rsidRPr="00E036ED" w:rsidRDefault="001805A7" w:rsidP="00283EBB">
                              <w:pPr>
                                <w:jc w:val="center"/>
                                <w:rPr>
                                  <w:rFonts w:cs="Times New Roman"/>
                                </w:rPr>
                              </w:pPr>
                              <w:r w:rsidRPr="00E036ED">
                                <w:rPr>
                                  <w:rFonts w:cs="Times New Roman"/>
                                </w:rPr>
                                <w:t>Направление результатов контрольных мероприятий</w:t>
                              </w:r>
                            </w:p>
                            <w:p w:rsidR="001805A7" w:rsidRPr="00E036ED" w:rsidRDefault="001805A7" w:rsidP="00283EBB">
                              <w:pPr>
                                <w:jc w:val="center"/>
                                <w:rPr>
                                  <w:rFonts w:cs="Times New Roman"/>
                                </w:rPr>
                              </w:pPr>
                              <w:r w:rsidRPr="00E036ED">
                                <w:rPr>
                                  <w:rFonts w:cs="Times New Roman"/>
                                </w:rPr>
                                <w:t>субъекту контроля</w:t>
                              </w:r>
                            </w:p>
                          </w:txbxContent>
                        </wps:txbx>
                        <wps:bodyPr rot="0" vert="horz" wrap="square" lIns="91440" tIns="45720" rIns="91440" bIns="45720" anchor="t" anchorCtr="0" upright="1">
                          <a:noAutofit/>
                        </wps:bodyPr>
                      </wps:wsp>
                      <wps:wsp>
                        <wps:cNvPr id="37" name="Line 32"/>
                        <wps:cNvCnPr/>
                        <wps:spPr bwMode="auto">
                          <a:xfrm>
                            <a:off x="2315481" y="3826649"/>
                            <a:ext cx="3810" cy="4998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Поле 38"/>
                        <wps:cNvSpPr txBox="1"/>
                        <wps:spPr>
                          <a:xfrm>
                            <a:off x="3342452" y="3361945"/>
                            <a:ext cx="1285923" cy="2378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805A7" w:rsidRPr="00E036ED" w:rsidRDefault="001805A7" w:rsidP="00283EBB">
                              <w:pPr>
                                <w:rPr>
                                  <w:rFonts w:cs="Times New Roman"/>
                                </w:rPr>
                              </w:pPr>
                              <w:r w:rsidRPr="00E036ED">
                                <w:rPr>
                                  <w:rFonts w:cs="Times New Roman"/>
                                </w:rPr>
                                <w:t>выявление нарушений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Rectangle 31"/>
                        <wps:cNvSpPr>
                          <a:spLocks noChangeArrowheads="1"/>
                        </wps:cNvSpPr>
                        <wps:spPr bwMode="auto">
                          <a:xfrm>
                            <a:off x="3627426" y="4296164"/>
                            <a:ext cx="2458329" cy="721510"/>
                          </a:xfrm>
                          <a:prstGeom prst="rect">
                            <a:avLst/>
                          </a:prstGeom>
                          <a:solidFill>
                            <a:srgbClr val="FFFFFF"/>
                          </a:solidFill>
                          <a:ln w="9525">
                            <a:solidFill>
                              <a:srgbClr val="000000"/>
                            </a:solidFill>
                            <a:miter lim="800000"/>
                            <a:headEnd/>
                            <a:tailEnd/>
                          </a:ln>
                        </wps:spPr>
                        <wps:txbx>
                          <w:txbxContent>
                            <w:p w:rsidR="001805A7" w:rsidRPr="00822BF0" w:rsidRDefault="001805A7" w:rsidP="00283EBB">
                              <w:pPr>
                                <w:jc w:val="center"/>
                                <w:rPr>
                                  <w:rFonts w:cs="Times New Roman"/>
                                </w:rPr>
                              </w:pPr>
                              <w:r>
                                <w:rPr>
                                  <w:rFonts w:cs="Times New Roman"/>
                                </w:rPr>
                                <w:t>Составление протокола/направление информации о признаках правонарушений по подведомственности</w:t>
                              </w:r>
                            </w:p>
                          </w:txbxContent>
                        </wps:txbx>
                        <wps:bodyPr rot="0" vert="horz" wrap="square" lIns="91440" tIns="45720" rIns="91440" bIns="45720" anchor="t" anchorCtr="0" upright="1">
                          <a:noAutofit/>
                        </wps:bodyPr>
                      </wps:wsp>
                      <wps:wsp>
                        <wps:cNvPr id="40" name="Line 32"/>
                        <wps:cNvCnPr/>
                        <wps:spPr bwMode="auto">
                          <a:xfrm>
                            <a:off x="4628375" y="3622274"/>
                            <a:ext cx="0" cy="673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34" o:spid="_x0000_s1026" editas="canvas" style="position:absolute;left:0;text-align:left;margin-left:6.75pt;margin-top:1.7pt;width:479.15pt;height:545.75pt;z-index:251661312" coordsize="60852,6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52;height:69310;visibility:visible;mso-wrap-style:square">
                  <v:fill o:detectmouseclick="t"/>
                  <v:path o:connecttype="none"/>
                </v:shape>
                <v:shapetype id="_x0000_t109" coordsize="21600,21600" o:spt="109" path="m,l,21600r21600,l21600,xe">
                  <v:stroke joinstyle="miter"/>
                  <v:path gradientshapeok="t" o:connecttype="rect"/>
                </v:shapetype>
                <v:shape id="AutoShape 10" o:spid="_x0000_s1028" type="#_x0000_t109" style="position:absolute;left:16843;top:614;width:20424;height:5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MiO8UA&#10;AADbAAAADwAAAGRycy9kb3ducmV2LnhtbESPQWvCQBCF7wX/wzKCF6kbtS2SuooUInroodGLtzE7&#10;TYLZ2ZDdxvjvO4dCbzO8N+99s94OrlE9daH2bGA+S0ARF97WXBo4n7LnFagQkS02nsnAgwJsN6On&#10;NabW3/mL+jyWSkI4pGigirFNtQ5FRQ7DzLfEon37zmGUtSu17fAu4a7RiyR50w5rloYKW/qoqLjl&#10;P87AYjXN9/yZHV6uR5vh6/zST5dHYybjYfcOKtIQ/81/1wcr+EIvv8gA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0yI7xQAAANsAAAAPAAAAAAAAAAAAAAAAAJgCAABkcnMv&#10;ZG93bnJldi54bWxQSwUGAAAAAAQABAD1AAAAigMAAAAA&#10;">
                  <v:textbox>
                    <w:txbxContent>
                      <w:p w:rsidR="001805A7" w:rsidRPr="00AC1C8C" w:rsidRDefault="001805A7" w:rsidP="00283EBB">
                        <w:pPr>
                          <w:jc w:val="center"/>
                          <w:rPr>
                            <w:rFonts w:cs="Times New Roman"/>
                          </w:rPr>
                        </w:pPr>
                        <w:r w:rsidRPr="00AC1C8C">
                          <w:rPr>
                            <w:rFonts w:cs="Times New Roman"/>
                          </w:rPr>
                          <w:t xml:space="preserve">Основания проведения </w:t>
                        </w:r>
                        <w:r>
                          <w:rPr>
                            <w:rFonts w:cs="Times New Roman"/>
                          </w:rPr>
                          <w:t xml:space="preserve">контрольных </w:t>
                        </w:r>
                        <w:r w:rsidRPr="00E036ED">
                          <w:rPr>
                            <w:rFonts w:cs="Times New Roman"/>
                          </w:rPr>
                          <w:t>мероприятий</w:t>
                        </w:r>
                      </w:p>
                    </w:txbxContent>
                  </v:textbox>
                </v:shape>
                <v:shape id="AutoShape 11" o:spid="_x0000_s1029" type="#_x0000_t109" style="position:absolute;left:16843;top:8209;width:20424;height:6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HoMMA&#10;AADbAAAADwAAAGRycy9kb3ducmV2LnhtbERPS2vCQBC+C/6HZYReRDexDyS6CaUQ0UMPpr14G7PT&#10;JDQ7G7LbGP99VxC8zcf3nG02mlYM1LvGsoJ4GYEgLq1uuFLw/ZUv1iCcR9bYWiYFV3KQpdPJFhNt&#10;L3ykofCVCCHsElRQe98lUrqyJoNuaTviwP3Y3qAPsK+k7vESwk0rV1H0Jg02HBpq7OijpvK3+DMK&#10;Vut5sePPfP9yPugcX+PTMH8+KPU0G983IDyN/iG+u/c6zI/h9ks4QK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HoMMAAADbAAAADwAAAAAAAAAAAAAAAACYAgAAZHJzL2Rv&#10;d25yZXYueG1sUEsFBgAAAAAEAAQA9QAAAIgDAAAAAA==&#10;">
                  <v:textbox>
                    <w:txbxContent>
                      <w:p w:rsidR="001805A7" w:rsidRPr="00E036ED" w:rsidRDefault="001805A7" w:rsidP="00283EBB">
                        <w:pPr>
                          <w:jc w:val="center"/>
                          <w:rPr>
                            <w:rFonts w:cs="Times New Roman"/>
                          </w:rPr>
                        </w:pPr>
                        <w:r w:rsidRPr="00E036ED">
                          <w:rPr>
                            <w:rFonts w:cs="Times New Roman"/>
                          </w:rPr>
                          <w:t>Подготовка к проведению контрольных мероприятий</w:t>
                        </w:r>
                      </w:p>
                    </w:txbxContent>
                  </v:textbox>
                </v:shape>
                <v:line id="Line 12" o:spid="_x0000_s1030" style="position:absolute;visibility:visible;mso-wrap-style:square" from="26897,14624" to="26916,16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22" o:spid="_x0000_s1031" style="position:absolute;visibility:visible;mso-wrap-style:square" from="26890,5916" to="26897,8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v5bcQAAADbAAAADwAAAGRycy9kb3ducmV2LnhtbESPQWsCMRSE7wX/Q3iCt5p1D1pXo4hL&#10;wYMtqKXn5+a5Wdy8LJt0Tf99Uyj0OMzMN8x6G20rBup941jBbJqBIK6cbrhW8HF5fX4B4QOyxtYx&#10;KfgmD9vN6GmNhXYPPtFwDrVIEPYFKjAhdIWUvjJk0U9dR5y8m+sthiT7WuoeHwluW5ln2VxabDgt&#10;GOxob6i6n7+sgoUpT3Ihy+PlvRya2TK+xc/rUqnJOO5WIALF8B/+ax+0gj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S/ltxAAAANsAAAAPAAAAAAAAAAAA&#10;AAAAAKECAABkcnMvZG93bnJldi54bWxQSwUGAAAAAAQABAD5AAAAkgMAAAAA&#10;">
                  <v:stroke endarrow="block"/>
                </v:line>
                <v:shapetype id="_x0000_t110" coordsize="21600,21600" o:spt="110" path="m10800,l,10800,10800,21600,21600,10800xe">
                  <v:stroke joinstyle="miter"/>
                  <v:path gradientshapeok="t" o:connecttype="rect" textboxrect="5400,5400,16200,16200"/>
                </v:shapetype>
                <v:shape id="AutoShape 30" o:spid="_x0000_s1032" type="#_x0000_t110" style="position:absolute;left:12294;top:17073;width:30198;height:10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3b2sEA&#10;AADbAAAADwAAAGRycy9kb3ducmV2LnhtbERPS2vCQBC+C/6HZQq91U2rVEldRQpiD1J84XnMjklo&#10;ZjZkVxP99e6h4PHje0/nHVfqSo0vnRh4HySgSDJnS8kNHPbLtwkoH1AsVk7IwI08zGf93hRT61rZ&#10;0nUXchVDxKdooAihTrX2WUGMfuBqksidXcMYImxybRtsYzhX+iNJPjVjKbGhwJq+C8r+dhc2sDmN&#10;Ntyu72de30dHri6r8fF3aMzrS7f4AhWoC0/xv/vHGhjG9fFL/AF6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929rBAAAA2wAAAA8AAAAAAAAAAAAAAAAAmAIAAGRycy9kb3du&#10;cmV2LnhtbFBLBQYAAAAABAAEAPUAAACGAwAAAAA=&#10;">
                  <v:textbox>
                    <w:txbxContent>
                      <w:p w:rsidR="001805A7" w:rsidRPr="00E036ED" w:rsidRDefault="001805A7" w:rsidP="00283EBB">
                        <w:pPr>
                          <w:jc w:val="center"/>
                          <w:rPr>
                            <w:rFonts w:cs="Times New Roman"/>
                          </w:rPr>
                        </w:pPr>
                        <w:r w:rsidRPr="00E036ED">
                          <w:rPr>
                            <w:rFonts w:cs="Times New Roman"/>
                          </w:rPr>
                          <w:t>Проведение контрольных мероприятий</w:t>
                        </w:r>
                      </w:p>
                      <w:p w:rsidR="001805A7" w:rsidRPr="00E036ED" w:rsidRDefault="001805A7" w:rsidP="00283EBB"/>
                    </w:txbxContent>
                  </v:textbox>
                </v:shape>
                <v:rect id="Rectangle 31" o:spid="_x0000_s1033" style="position:absolute;left:15521;top:30548;width:17339;height:7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1805A7" w:rsidRPr="00E036ED" w:rsidRDefault="001805A7" w:rsidP="00283EBB">
                        <w:pPr>
                          <w:jc w:val="center"/>
                          <w:rPr>
                            <w:rFonts w:cs="Times New Roman"/>
                          </w:rPr>
                        </w:pPr>
                        <w:r w:rsidRPr="00E036ED">
                          <w:rPr>
                            <w:rFonts w:cs="Times New Roman"/>
                          </w:rPr>
                          <w:t>Оформление результатов контрольных мероприятий</w:t>
                        </w:r>
                      </w:p>
                    </w:txbxContent>
                  </v:textbox>
                </v:rect>
                <v:line id="Line 32" o:spid="_x0000_s1034" style="position:absolute;visibility:visible;mso-wrap-style:square" from="26897,27861" to="26897,31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JvsMQAAADbAAAADwAAAGRycy9kb3ducmV2LnhtbESPT2sCMRTE74V+h/AK3mpWh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km+wxAAAANsAAAAPAAAAAAAAAAAA&#10;AAAAAKECAABkcnMvZG93bnJldi54bWxQSwUGAAAAAAQABAD5AAAAkgMAAAAA&#10;">
                  <v:stroke endarrow="block"/>
                </v:line>
                <v:line id="Line 32" o:spid="_x0000_s1035" style="position:absolute;visibility:visible;mso-wrap-style:square" from="33040,36083" to="46283,3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rect id="Rectangle 31" o:spid="_x0000_s1036" style="position:absolute;left:14369;top:43265;width:19739;height:6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rsidR="001805A7" w:rsidRPr="00E036ED" w:rsidRDefault="001805A7" w:rsidP="00283EBB">
                        <w:pPr>
                          <w:jc w:val="center"/>
                          <w:rPr>
                            <w:rFonts w:cs="Times New Roman"/>
                          </w:rPr>
                        </w:pPr>
                        <w:r w:rsidRPr="00E036ED">
                          <w:rPr>
                            <w:rFonts w:cs="Times New Roman"/>
                          </w:rPr>
                          <w:t>Направление результатов контрольных мероприятий</w:t>
                        </w:r>
                      </w:p>
                      <w:p w:rsidR="001805A7" w:rsidRPr="00E036ED" w:rsidRDefault="001805A7" w:rsidP="00283EBB">
                        <w:pPr>
                          <w:jc w:val="center"/>
                          <w:rPr>
                            <w:rFonts w:cs="Times New Roman"/>
                          </w:rPr>
                        </w:pPr>
                        <w:r w:rsidRPr="00E036ED">
                          <w:rPr>
                            <w:rFonts w:cs="Times New Roman"/>
                          </w:rPr>
                          <w:t>субъекту контроля</w:t>
                        </w:r>
                      </w:p>
                    </w:txbxContent>
                  </v:textbox>
                </v:rect>
                <v:line id="Line 32" o:spid="_x0000_s1037" style="position:absolute;visibility:visible;mso-wrap-style:square" from="23154,38266" to="23192,43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shapetype id="_x0000_t202" coordsize="21600,21600" o:spt="202" path="m,l,21600r21600,l21600,xe">
                  <v:stroke joinstyle="miter"/>
                  <v:path gradientshapeok="t" o:connecttype="rect"/>
                </v:shapetype>
                <v:shape id="Поле 38" o:spid="_x0000_s1038" type="#_x0000_t202" style="position:absolute;left:33424;top:33619;width:12859;height:2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1805A7" w:rsidRPr="00E036ED" w:rsidRDefault="001805A7" w:rsidP="00283EBB">
                        <w:pPr>
                          <w:rPr>
                            <w:rFonts w:cs="Times New Roman"/>
                          </w:rPr>
                        </w:pPr>
                        <w:r w:rsidRPr="00E036ED">
                          <w:rPr>
                            <w:rFonts w:cs="Times New Roman"/>
                          </w:rPr>
                          <w:t>выявление нарушений</w:t>
                        </w:r>
                      </w:p>
                    </w:txbxContent>
                  </v:textbox>
                </v:shape>
                <v:rect id="Rectangle 31" o:spid="_x0000_s1039" style="position:absolute;left:36274;top:42961;width:24583;height:7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rsidR="001805A7" w:rsidRPr="00822BF0" w:rsidRDefault="001805A7" w:rsidP="00283EBB">
                        <w:pPr>
                          <w:jc w:val="center"/>
                          <w:rPr>
                            <w:rFonts w:cs="Times New Roman"/>
                          </w:rPr>
                        </w:pPr>
                        <w:r>
                          <w:rPr>
                            <w:rFonts w:cs="Times New Roman"/>
                          </w:rPr>
                          <w:t>Составление протокола/направление информации о признаках правонарушений по подведомственности</w:t>
                        </w:r>
                      </w:p>
                    </w:txbxContent>
                  </v:textbox>
                </v:rect>
                <v:line id="Line 32" o:spid="_x0000_s1040" style="position:absolute;visibility:visible;mso-wrap-style:square" from="46283,36222" to="46283,42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onIcEAAADbAAAADwAAAGRycy9kb3ducmV2LnhtbERPz2vCMBS+C/4P4Qm72dQx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CichwQAAANsAAAAPAAAAAAAAAAAAAAAA&#10;AKECAABkcnMvZG93bnJldi54bWxQSwUGAAAAAAQABAD5AAAAjwMAAAAA&#10;">
                  <v:stroke endarrow="block"/>
                </v:line>
              </v:group>
            </w:pict>
          </mc:Fallback>
        </mc:AlternateContent>
      </w: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Pr="00AC1C8C" w:rsidRDefault="00283EBB" w:rsidP="00283EBB">
      <w:pPr>
        <w:jc w:val="center"/>
        <w:rPr>
          <w:rFonts w:cs="Times New Roman"/>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283EBB" w:rsidRDefault="00283EBB" w:rsidP="00283EBB">
      <w:pPr>
        <w:jc w:val="center"/>
        <w:rPr>
          <w:b/>
          <w:sz w:val="32"/>
          <w:szCs w:val="32"/>
        </w:rPr>
      </w:pPr>
    </w:p>
    <w:p w:rsidR="007726DF" w:rsidRDefault="007726DF" w:rsidP="00283EBB">
      <w:pPr>
        <w:jc w:val="center"/>
        <w:rPr>
          <w:b/>
          <w:sz w:val="32"/>
          <w:szCs w:val="32"/>
        </w:rPr>
      </w:pPr>
    </w:p>
    <w:p w:rsidR="00283EBB" w:rsidRDefault="00283EBB" w:rsidP="00283EBB">
      <w:pPr>
        <w:jc w:val="center"/>
        <w:rPr>
          <w:b/>
          <w:sz w:val="32"/>
          <w:szCs w:val="32"/>
        </w:rPr>
      </w:pPr>
    </w:p>
    <w:p w:rsidR="00283EBB" w:rsidRDefault="00283EBB" w:rsidP="00283EBB">
      <w:pPr>
        <w:ind w:right="283"/>
        <w:jc w:val="center"/>
        <w:outlineLvl w:val="0"/>
        <w:rPr>
          <w:b/>
          <w:bCs/>
          <w:noProof/>
          <w:sz w:val="28"/>
          <w:szCs w:val="28"/>
        </w:rPr>
      </w:pPr>
      <w:r>
        <w:rPr>
          <w:b/>
          <w:noProof/>
          <w:lang w:eastAsia="ru-RU"/>
        </w:rPr>
        <mc:AlternateContent>
          <mc:Choice Requires="wps">
            <w:drawing>
              <wp:anchor distT="0" distB="0" distL="114300" distR="114300" simplePos="0" relativeHeight="251660288" behindDoc="0" locked="0" layoutInCell="1" allowOverlap="1" wp14:anchorId="56A009F3" wp14:editId="54AAA5D0">
                <wp:simplePos x="0" y="0"/>
                <wp:positionH relativeFrom="column">
                  <wp:posOffset>3082290</wp:posOffset>
                </wp:positionH>
                <wp:positionV relativeFrom="paragraph">
                  <wp:posOffset>78740</wp:posOffset>
                </wp:positionV>
                <wp:extent cx="3150454" cy="583987"/>
                <wp:effectExtent l="0" t="0" r="0" b="698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0454" cy="5839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05A7" w:rsidRPr="00663FCC" w:rsidRDefault="001805A7" w:rsidP="00283EBB">
                            <w:pPr>
                              <w:jc w:val="right"/>
                              <w:rPr>
                                <w:rFonts w:cs="Times New Roman"/>
                                <w:b/>
                                <w:sz w:val="28"/>
                                <w:szCs w:val="28"/>
                              </w:rPr>
                            </w:pPr>
                            <w:r w:rsidRPr="00663FCC">
                              <w:rPr>
                                <w:rFonts w:cs="Times New Roman"/>
                                <w:b/>
                                <w:sz w:val="28"/>
                                <w:szCs w:val="28"/>
                              </w:rPr>
                              <w:t xml:space="preserve">Приложение  2 </w:t>
                            </w:r>
                          </w:p>
                          <w:p w:rsidR="001805A7" w:rsidRPr="00663FCC" w:rsidRDefault="001805A7" w:rsidP="00283EBB">
                            <w:pPr>
                              <w:tabs>
                                <w:tab w:val="left" w:pos="9637"/>
                              </w:tabs>
                              <w:ind w:right="-9"/>
                              <w:jc w:val="right"/>
                              <w:rPr>
                                <w:rFonts w:cs="Times New Roman"/>
                                <w:sz w:val="28"/>
                                <w:szCs w:val="28"/>
                              </w:rPr>
                            </w:pPr>
                            <w:r w:rsidRPr="00663FCC">
                              <w:rPr>
                                <w:rFonts w:cs="Times New Roman"/>
                                <w:b/>
                                <w:sz w:val="28"/>
                                <w:szCs w:val="28"/>
                              </w:rPr>
                              <w:t>к Административному регламенту</w:t>
                            </w:r>
                            <w:r w:rsidRPr="00663FCC">
                              <w:rPr>
                                <w:rFonts w:cs="Times New Roman"/>
                                <w:sz w:val="28"/>
                                <w:szCs w:val="28"/>
                              </w:rPr>
                              <w:t xml:space="preserve"> </w:t>
                            </w:r>
                          </w:p>
                          <w:p w:rsidR="001805A7" w:rsidRPr="00663FCC" w:rsidRDefault="001805A7" w:rsidP="00283EBB">
                            <w:pPr>
                              <w:jc w:val="right"/>
                              <w:rPr>
                                <w:rFonts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41" style="position:absolute;left:0;text-align:left;margin-left:242.7pt;margin-top:6.2pt;width:248.05pt;height: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" filled="f" stroked="f">
                <v:textbox>
                  <w:txbxContent>
                    <w:p w:rsidR="001805A7" w:rsidRPr="00663FCC" w:rsidRDefault="001805A7" w:rsidP="00283EBB">
                      <w:pPr>
                        <w:jc w:val="right"/>
                        <w:rPr>
                          <w:rFonts w:cs="Times New Roman"/>
                          <w:b/>
                          <w:sz w:val="28"/>
                          <w:szCs w:val="28"/>
                        </w:rPr>
                      </w:pPr>
                      <w:r w:rsidRPr="00663FCC">
                        <w:rPr>
                          <w:rFonts w:cs="Times New Roman"/>
                          <w:b/>
                          <w:sz w:val="28"/>
                          <w:szCs w:val="28"/>
                        </w:rPr>
                        <w:t xml:space="preserve">Приложение  2 </w:t>
                      </w:r>
                    </w:p>
                    <w:p w:rsidR="001805A7" w:rsidRPr="00663FCC" w:rsidRDefault="001805A7" w:rsidP="00283EBB">
                      <w:pPr>
                        <w:tabs>
                          <w:tab w:val="left" w:pos="9637"/>
                        </w:tabs>
                        <w:ind w:right="-9"/>
                        <w:jc w:val="right"/>
                        <w:rPr>
                          <w:rFonts w:cs="Times New Roman"/>
                          <w:sz w:val="28"/>
                          <w:szCs w:val="28"/>
                        </w:rPr>
                      </w:pPr>
                      <w:r w:rsidRPr="00663FCC">
                        <w:rPr>
                          <w:rFonts w:cs="Times New Roman"/>
                          <w:b/>
                          <w:sz w:val="28"/>
                          <w:szCs w:val="28"/>
                        </w:rPr>
                        <w:t>к Административному регламенту</w:t>
                      </w:r>
                      <w:r w:rsidRPr="00663FCC">
                        <w:rPr>
                          <w:rFonts w:cs="Times New Roman"/>
                          <w:sz w:val="28"/>
                          <w:szCs w:val="28"/>
                        </w:rPr>
                        <w:t xml:space="preserve"> </w:t>
                      </w:r>
                    </w:p>
                    <w:p w:rsidR="001805A7" w:rsidRPr="00663FCC" w:rsidRDefault="001805A7" w:rsidP="00283EBB">
                      <w:pPr>
                        <w:jc w:val="right"/>
                        <w:rPr>
                          <w:rFonts w:cs="Times New Roman"/>
                          <w:sz w:val="28"/>
                          <w:szCs w:val="28"/>
                        </w:rPr>
                      </w:pPr>
                    </w:p>
                  </w:txbxContent>
                </v:textbox>
              </v:rect>
            </w:pict>
          </mc:Fallback>
        </mc:AlternateContent>
      </w:r>
      <w:r w:rsidRPr="00975839">
        <w:rPr>
          <w:b/>
          <w:bCs/>
          <w:noProof/>
          <w:sz w:val="28"/>
          <w:szCs w:val="28"/>
        </w:rPr>
        <w:t xml:space="preserve">           </w:t>
      </w:r>
    </w:p>
    <w:p w:rsidR="00283EBB" w:rsidRDefault="00283EBB" w:rsidP="00283EBB">
      <w:pPr>
        <w:jc w:val="center"/>
        <w:rPr>
          <w:b/>
          <w:bCs/>
          <w:noProof/>
          <w:sz w:val="28"/>
          <w:szCs w:val="28"/>
        </w:rPr>
      </w:pPr>
    </w:p>
    <w:p w:rsidR="00283EBB" w:rsidRDefault="00283EBB" w:rsidP="00283EBB">
      <w:pPr>
        <w:jc w:val="center"/>
        <w:rPr>
          <w:rFonts w:cs="Times New Roman"/>
          <w:b/>
          <w:bCs/>
          <w:noProof/>
          <w:sz w:val="28"/>
          <w:szCs w:val="28"/>
        </w:rPr>
      </w:pPr>
    </w:p>
    <w:p w:rsidR="007726DF" w:rsidRDefault="007726DF" w:rsidP="00283EBB">
      <w:pPr>
        <w:jc w:val="center"/>
        <w:rPr>
          <w:rFonts w:cs="Times New Roman"/>
          <w:b/>
          <w:bCs/>
          <w:noProof/>
          <w:sz w:val="28"/>
          <w:szCs w:val="28"/>
        </w:rPr>
      </w:pPr>
    </w:p>
    <w:p w:rsidR="00283EBB" w:rsidRPr="00F94401" w:rsidRDefault="00283EBB" w:rsidP="00283EBB">
      <w:pPr>
        <w:jc w:val="center"/>
        <w:rPr>
          <w:rFonts w:cs="Times New Roman"/>
          <w:sz w:val="28"/>
          <w:szCs w:val="28"/>
        </w:rPr>
      </w:pPr>
      <w:r w:rsidRPr="00F94401">
        <w:rPr>
          <w:rFonts w:cs="Times New Roman"/>
          <w:b/>
          <w:bCs/>
          <w:noProof/>
          <w:sz w:val="28"/>
          <w:szCs w:val="28"/>
        </w:rPr>
        <w:t>Предписание</w:t>
      </w:r>
    </w:p>
    <w:p w:rsidR="00283EBB" w:rsidRPr="00F94401" w:rsidRDefault="00283EBB" w:rsidP="00283EBB">
      <w:pPr>
        <w:jc w:val="center"/>
        <w:rPr>
          <w:rFonts w:cs="Times New Roman"/>
          <w:sz w:val="28"/>
          <w:szCs w:val="28"/>
        </w:rPr>
      </w:pPr>
      <w:r w:rsidRPr="00F94401">
        <w:rPr>
          <w:rFonts w:cs="Times New Roman"/>
          <w:b/>
          <w:bCs/>
          <w:noProof/>
          <w:sz w:val="28"/>
          <w:szCs w:val="28"/>
        </w:rPr>
        <w:t>об устранении нарушений</w:t>
      </w:r>
    </w:p>
    <w:p w:rsidR="00283EBB" w:rsidRPr="00F94401" w:rsidRDefault="00283EBB" w:rsidP="00283EBB">
      <w:pPr>
        <w:rPr>
          <w:rFonts w:cs="Times New Roman"/>
          <w:noProof/>
          <w:sz w:val="28"/>
          <w:szCs w:val="28"/>
        </w:rPr>
      </w:pPr>
    </w:p>
    <w:p w:rsidR="00283EBB" w:rsidRPr="00F94401" w:rsidRDefault="00283EBB" w:rsidP="00283EBB">
      <w:pPr>
        <w:rPr>
          <w:rFonts w:cs="Times New Roman"/>
          <w:sz w:val="28"/>
          <w:szCs w:val="28"/>
        </w:rPr>
      </w:pPr>
      <w:r w:rsidRPr="00F94401">
        <w:rPr>
          <w:rFonts w:cs="Times New Roman"/>
          <w:noProof/>
          <w:sz w:val="28"/>
          <w:szCs w:val="28"/>
        </w:rPr>
        <w:t xml:space="preserve">от ___ ____________20___г.                 </w:t>
      </w:r>
      <w:r w:rsidRPr="00F94401">
        <w:rPr>
          <w:rFonts w:cs="Times New Roman"/>
          <w:noProof/>
          <w:sz w:val="28"/>
          <w:szCs w:val="28"/>
        </w:rPr>
        <w:tab/>
        <w:t xml:space="preserve">           </w:t>
      </w:r>
      <w:r>
        <w:rPr>
          <w:rFonts w:cs="Times New Roman"/>
          <w:noProof/>
          <w:sz w:val="28"/>
          <w:szCs w:val="28"/>
        </w:rPr>
        <w:t xml:space="preserve">                         </w:t>
      </w:r>
      <w:r w:rsidRPr="00F94401">
        <w:rPr>
          <w:rFonts w:cs="Times New Roman"/>
          <w:noProof/>
          <w:sz w:val="28"/>
          <w:szCs w:val="28"/>
        </w:rPr>
        <w:t xml:space="preserve"> №____</w:t>
      </w:r>
      <w:r>
        <w:rPr>
          <w:rFonts w:cs="Times New Roman"/>
          <w:noProof/>
          <w:sz w:val="28"/>
          <w:szCs w:val="28"/>
        </w:rPr>
        <w:t>____</w:t>
      </w:r>
      <w:r w:rsidRPr="00F94401">
        <w:rPr>
          <w:rFonts w:cs="Times New Roman"/>
          <w:noProof/>
          <w:sz w:val="28"/>
          <w:szCs w:val="28"/>
        </w:rPr>
        <w:t>_</w:t>
      </w:r>
    </w:p>
    <w:p w:rsidR="00283EBB" w:rsidRPr="00F94401" w:rsidRDefault="00283EBB" w:rsidP="00283EBB">
      <w:pPr>
        <w:rPr>
          <w:rFonts w:cs="Times New Roman"/>
          <w:sz w:val="28"/>
          <w:szCs w:val="28"/>
        </w:rPr>
      </w:pPr>
    </w:p>
    <w:p w:rsidR="00283EBB" w:rsidRPr="00F94401" w:rsidRDefault="00283EBB" w:rsidP="00283EBB">
      <w:pPr>
        <w:spacing w:before="108" w:after="108"/>
        <w:ind w:firstLine="567"/>
        <w:outlineLvl w:val="0"/>
        <w:rPr>
          <w:rFonts w:cs="Times New Roman"/>
          <w:sz w:val="28"/>
          <w:szCs w:val="28"/>
        </w:rPr>
      </w:pPr>
      <w:r w:rsidRPr="00F94401">
        <w:rPr>
          <w:rFonts w:cs="Times New Roman"/>
          <w:sz w:val="26"/>
          <w:szCs w:val="26"/>
        </w:rPr>
        <w:t xml:space="preserve"> В порядке  осуществления   муниципального   </w:t>
      </w:r>
      <w:proofErr w:type="gramStart"/>
      <w:r w:rsidRPr="00F94401">
        <w:rPr>
          <w:rFonts w:cs="Times New Roman"/>
          <w:sz w:val="26"/>
          <w:szCs w:val="26"/>
        </w:rPr>
        <w:t>контроля   за</w:t>
      </w:r>
      <w:proofErr w:type="gramEnd"/>
      <w:r w:rsidRPr="00F94401">
        <w:rPr>
          <w:rFonts w:cs="Times New Roman"/>
          <w:sz w:val="26"/>
          <w:szCs w:val="26"/>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"Городской округ Кинешма" мною </w:t>
      </w:r>
      <w:r w:rsidRPr="00F94401">
        <w:rPr>
          <w:rFonts w:cs="Times New Roman"/>
          <w:sz w:val="28"/>
          <w:szCs w:val="28"/>
        </w:rPr>
        <w:t>__________________________________________________________________</w:t>
      </w:r>
    </w:p>
    <w:p w:rsidR="00283EBB" w:rsidRPr="00F94401" w:rsidRDefault="00283EBB" w:rsidP="00283EBB">
      <w:pPr>
        <w:jc w:val="center"/>
        <w:rPr>
          <w:rFonts w:cs="Times New Roman"/>
          <w:sz w:val="20"/>
          <w:szCs w:val="20"/>
        </w:rPr>
      </w:pPr>
      <w:r>
        <w:rPr>
          <w:rFonts w:cs="Times New Roman"/>
          <w:sz w:val="20"/>
          <w:szCs w:val="20"/>
        </w:rPr>
        <w:t>(Ф.И.О., должность</w:t>
      </w:r>
      <w:r w:rsidRPr="00F94401">
        <w:rPr>
          <w:rFonts w:cs="Times New Roman"/>
          <w:sz w:val="20"/>
          <w:szCs w:val="20"/>
        </w:rPr>
        <w:t>)</w:t>
      </w:r>
    </w:p>
    <w:p w:rsidR="00283EBB" w:rsidRPr="00F94401" w:rsidRDefault="00283EBB" w:rsidP="00283EBB">
      <w:pPr>
        <w:rPr>
          <w:rFonts w:cs="Times New Roman"/>
          <w:sz w:val="26"/>
          <w:szCs w:val="26"/>
        </w:rPr>
      </w:pPr>
      <w:r w:rsidRPr="00F94401">
        <w:rPr>
          <w:rFonts w:cs="Times New Roman"/>
          <w:sz w:val="26"/>
          <w:szCs w:val="26"/>
        </w:rPr>
        <w:t xml:space="preserve">проведена проверка  соблюдения требований </w:t>
      </w:r>
      <w:r>
        <w:rPr>
          <w:rFonts w:cs="Times New Roman"/>
          <w:sz w:val="26"/>
          <w:szCs w:val="26"/>
        </w:rPr>
        <w:t>недропользования</w:t>
      </w:r>
      <w:r w:rsidRPr="00F94401">
        <w:rPr>
          <w:rFonts w:cs="Times New Roman"/>
          <w:sz w:val="26"/>
          <w:szCs w:val="26"/>
        </w:rPr>
        <w:t xml:space="preserve">  на территории:</w:t>
      </w:r>
    </w:p>
    <w:p w:rsidR="00283EBB" w:rsidRPr="00F94401" w:rsidRDefault="00283EBB" w:rsidP="00283EBB">
      <w:pPr>
        <w:rPr>
          <w:rFonts w:cs="Times New Roman"/>
          <w:sz w:val="28"/>
          <w:szCs w:val="28"/>
        </w:rPr>
      </w:pPr>
      <w:r w:rsidRPr="00F94401">
        <w:rPr>
          <w:rFonts w:cs="Times New Roman"/>
          <w:sz w:val="28"/>
          <w:szCs w:val="28"/>
        </w:rPr>
        <w:t>__________________________________________________________________</w:t>
      </w:r>
    </w:p>
    <w:p w:rsidR="00283EBB" w:rsidRPr="00F94401" w:rsidRDefault="00283EBB" w:rsidP="00283EBB">
      <w:pPr>
        <w:jc w:val="center"/>
        <w:rPr>
          <w:rFonts w:cs="Times New Roman"/>
          <w:sz w:val="20"/>
          <w:szCs w:val="20"/>
        </w:rPr>
      </w:pPr>
      <w:r w:rsidRPr="00F94401">
        <w:rPr>
          <w:rFonts w:cs="Times New Roman"/>
          <w:sz w:val="20"/>
          <w:szCs w:val="20"/>
        </w:rPr>
        <w:t xml:space="preserve">(наименование  и  местонахождение   </w:t>
      </w:r>
      <w:r>
        <w:rPr>
          <w:rFonts w:cs="Times New Roman"/>
          <w:sz w:val="20"/>
          <w:szCs w:val="20"/>
        </w:rPr>
        <w:t>субъекта контроля</w:t>
      </w:r>
      <w:r w:rsidRPr="00F94401">
        <w:rPr>
          <w:rFonts w:cs="Times New Roman"/>
          <w:sz w:val="20"/>
          <w:szCs w:val="20"/>
        </w:rPr>
        <w:t>)</w:t>
      </w:r>
    </w:p>
    <w:p w:rsidR="00283EBB" w:rsidRPr="00F94401" w:rsidRDefault="00283EBB" w:rsidP="00283EBB">
      <w:pPr>
        <w:rPr>
          <w:rFonts w:cs="Times New Roman"/>
          <w:sz w:val="28"/>
          <w:szCs w:val="28"/>
        </w:rPr>
      </w:pPr>
      <w:r w:rsidRPr="00F94401">
        <w:rPr>
          <w:rFonts w:cs="Times New Roman"/>
          <w:sz w:val="26"/>
          <w:szCs w:val="26"/>
        </w:rPr>
        <w:t>В результате проверки установлено, что</w:t>
      </w:r>
      <w:r w:rsidRPr="00F94401">
        <w:rPr>
          <w:rFonts w:cs="Times New Roman"/>
          <w:sz w:val="28"/>
          <w:szCs w:val="28"/>
        </w:rPr>
        <w:t xml:space="preserve"> ______________________</w:t>
      </w:r>
      <w:r>
        <w:rPr>
          <w:rFonts w:cs="Times New Roman"/>
          <w:sz w:val="28"/>
          <w:szCs w:val="28"/>
        </w:rPr>
        <w:t>_______</w:t>
      </w:r>
      <w:r w:rsidRPr="00F94401">
        <w:rPr>
          <w:rFonts w:cs="Times New Roman"/>
          <w:sz w:val="28"/>
          <w:szCs w:val="28"/>
        </w:rPr>
        <w:t>______</w:t>
      </w:r>
    </w:p>
    <w:p w:rsidR="00283EBB" w:rsidRPr="00F94401" w:rsidRDefault="00283EBB" w:rsidP="00283EBB">
      <w:pPr>
        <w:rPr>
          <w:rFonts w:cs="Times New Roman"/>
          <w:sz w:val="28"/>
          <w:szCs w:val="28"/>
        </w:rPr>
      </w:pPr>
      <w:r w:rsidRPr="00F94401">
        <w:rPr>
          <w:rFonts w:cs="Times New Roman"/>
          <w:sz w:val="28"/>
          <w:szCs w:val="28"/>
        </w:rPr>
        <w:t>__________________________________________________________________</w:t>
      </w:r>
    </w:p>
    <w:p w:rsidR="00283EBB" w:rsidRPr="00F94401" w:rsidRDefault="00283EBB" w:rsidP="00283EBB">
      <w:pPr>
        <w:rPr>
          <w:rFonts w:cs="Times New Roman"/>
          <w:sz w:val="28"/>
          <w:szCs w:val="28"/>
        </w:rPr>
      </w:pPr>
      <w:r w:rsidRPr="00F94401">
        <w:rPr>
          <w:rFonts w:cs="Times New Roman"/>
          <w:sz w:val="28"/>
          <w:szCs w:val="28"/>
        </w:rPr>
        <w:t>__________________________________________________________________</w:t>
      </w:r>
    </w:p>
    <w:p w:rsidR="00283EBB" w:rsidRPr="00F94401" w:rsidRDefault="00283EBB" w:rsidP="00283EBB">
      <w:pPr>
        <w:rPr>
          <w:rFonts w:cs="Times New Roman"/>
          <w:sz w:val="28"/>
          <w:szCs w:val="28"/>
        </w:rPr>
      </w:pPr>
      <w:r w:rsidRPr="00F94401">
        <w:rPr>
          <w:rFonts w:cs="Times New Roman"/>
          <w:sz w:val="28"/>
          <w:szCs w:val="28"/>
        </w:rPr>
        <w:t>_________________________________________________________________</w:t>
      </w:r>
    </w:p>
    <w:p w:rsidR="00283EBB" w:rsidRPr="00F94401" w:rsidRDefault="00283EBB" w:rsidP="00283EBB">
      <w:pPr>
        <w:jc w:val="center"/>
        <w:rPr>
          <w:rFonts w:cs="Times New Roman"/>
          <w:sz w:val="20"/>
          <w:szCs w:val="20"/>
        </w:rPr>
      </w:pPr>
      <w:r w:rsidRPr="00F94401">
        <w:rPr>
          <w:rFonts w:cs="Times New Roman"/>
          <w:sz w:val="20"/>
          <w:szCs w:val="20"/>
        </w:rPr>
        <w:t>(описание нарушения: где, когда,  наименование   законодательных   и  нормативно правовых актов с указанием статей, требования которых были нарушены)</w:t>
      </w:r>
    </w:p>
    <w:p w:rsidR="00283EBB" w:rsidRPr="00F94401" w:rsidRDefault="00283EBB" w:rsidP="00283EBB">
      <w:pPr>
        <w:spacing w:before="108" w:after="108"/>
        <w:ind w:firstLine="567"/>
        <w:outlineLvl w:val="0"/>
        <w:rPr>
          <w:rFonts w:cs="Times New Roman"/>
          <w:sz w:val="28"/>
          <w:szCs w:val="28"/>
        </w:rPr>
      </w:pPr>
      <w:r w:rsidRPr="00F94401">
        <w:rPr>
          <w:rFonts w:cs="Times New Roman"/>
          <w:noProof/>
          <w:sz w:val="26"/>
          <w:szCs w:val="26"/>
        </w:rPr>
        <w:t xml:space="preserve">Руководствуясь Административным  </w:t>
      </w:r>
      <w:hyperlink w:anchor="sub_10000" w:history="1">
        <w:r w:rsidRPr="00F94401">
          <w:rPr>
            <w:rFonts w:cs="Times New Roman"/>
            <w:noProof/>
            <w:sz w:val="26"/>
            <w:szCs w:val="26"/>
          </w:rPr>
          <w:t>регламентом</w:t>
        </w:r>
      </w:hyperlink>
      <w:r w:rsidRPr="00F94401">
        <w:rPr>
          <w:rFonts w:cs="Times New Roman"/>
          <w:noProof/>
          <w:sz w:val="26"/>
          <w:szCs w:val="26"/>
        </w:rPr>
        <w:t xml:space="preserve">  по   осуществлению 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"Городской округ Кинешма",</w:t>
      </w:r>
      <w:r>
        <w:rPr>
          <w:rFonts w:cs="Times New Roman"/>
          <w:noProof/>
          <w:sz w:val="26"/>
          <w:szCs w:val="26"/>
        </w:rPr>
        <w:t xml:space="preserve"> </w:t>
      </w:r>
      <w:r w:rsidRPr="00F94401">
        <w:rPr>
          <w:rFonts w:cs="Times New Roman"/>
          <w:noProof/>
          <w:sz w:val="26"/>
          <w:szCs w:val="26"/>
        </w:rPr>
        <w:t>утвержденным Постановлением администрации городского округа Кинешма _________________________, на основании Акта проверки ________________________</w:t>
      </w:r>
      <w:r>
        <w:rPr>
          <w:rFonts w:cs="Times New Roman"/>
          <w:sz w:val="26"/>
          <w:szCs w:val="26"/>
        </w:rPr>
        <w:t xml:space="preserve">предписываю </w:t>
      </w:r>
      <w:r w:rsidRPr="00F94401">
        <w:rPr>
          <w:rFonts w:cs="Times New Roman"/>
          <w:sz w:val="26"/>
          <w:szCs w:val="26"/>
        </w:rPr>
        <w:t xml:space="preserve">устранить </w:t>
      </w:r>
      <w:r>
        <w:rPr>
          <w:rFonts w:cs="Times New Roman"/>
          <w:sz w:val="26"/>
          <w:szCs w:val="26"/>
        </w:rPr>
        <w:t>н</w:t>
      </w:r>
      <w:r w:rsidRPr="00F94401">
        <w:rPr>
          <w:rFonts w:cs="Times New Roman"/>
          <w:sz w:val="26"/>
          <w:szCs w:val="26"/>
        </w:rPr>
        <w:t>арушени</w:t>
      </w:r>
      <w:proofErr w:type="gramStart"/>
      <w:r w:rsidRPr="00F94401">
        <w:rPr>
          <w:rFonts w:cs="Times New Roman"/>
          <w:sz w:val="26"/>
          <w:szCs w:val="26"/>
        </w:rPr>
        <w:t>е(</w:t>
      </w:r>
      <w:proofErr w:type="gramEnd"/>
      <w:r w:rsidRPr="00F94401">
        <w:rPr>
          <w:rFonts w:cs="Times New Roman"/>
          <w:sz w:val="26"/>
          <w:szCs w:val="26"/>
        </w:rPr>
        <w:t>я)</w:t>
      </w:r>
      <w:r>
        <w:rPr>
          <w:rFonts w:cs="Times New Roman"/>
          <w:sz w:val="26"/>
          <w:szCs w:val="26"/>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4"/>
        <w:gridCol w:w="3719"/>
        <w:gridCol w:w="1886"/>
        <w:gridCol w:w="2900"/>
      </w:tblGrid>
      <w:tr w:rsidR="00283EBB" w:rsidRPr="00313933" w:rsidTr="00283EBB">
        <w:tc>
          <w:tcPr>
            <w:tcW w:w="1134" w:type="dxa"/>
            <w:tcBorders>
              <w:top w:val="single" w:sz="4" w:space="0" w:color="auto"/>
              <w:bottom w:val="single" w:sz="4" w:space="0" w:color="auto"/>
              <w:right w:val="single" w:sz="4" w:space="0" w:color="auto"/>
            </w:tcBorders>
          </w:tcPr>
          <w:p w:rsidR="00283EBB" w:rsidRDefault="00283EBB" w:rsidP="00283EBB">
            <w:pPr>
              <w:jc w:val="center"/>
              <w:rPr>
                <w:rFonts w:cs="Times New Roman"/>
              </w:rPr>
            </w:pPr>
            <w:r>
              <w:rPr>
                <w:rFonts w:cs="Times New Roman"/>
              </w:rPr>
              <w:t>№</w:t>
            </w:r>
            <w:r w:rsidRPr="00313933">
              <w:rPr>
                <w:rFonts w:cs="Times New Roman"/>
              </w:rPr>
              <w:br/>
            </w:r>
            <w:proofErr w:type="gramStart"/>
            <w:r w:rsidRPr="00313933">
              <w:rPr>
                <w:rFonts w:cs="Times New Roman"/>
              </w:rPr>
              <w:t>п</w:t>
            </w:r>
            <w:proofErr w:type="gramEnd"/>
            <w:r w:rsidRPr="00313933">
              <w:rPr>
                <w:rFonts w:cs="Times New Roman"/>
              </w:rPr>
              <w:t>/п</w:t>
            </w:r>
          </w:p>
          <w:p w:rsidR="00283EBB" w:rsidRPr="00313933" w:rsidRDefault="00283EBB" w:rsidP="00283EBB">
            <w:pPr>
              <w:jc w:val="center"/>
              <w:rPr>
                <w:rFonts w:cs="Times New Roman"/>
              </w:rPr>
            </w:pPr>
          </w:p>
        </w:tc>
        <w:tc>
          <w:tcPr>
            <w:tcW w:w="3719" w:type="dxa"/>
            <w:tcBorders>
              <w:top w:val="single" w:sz="4" w:space="0" w:color="auto"/>
              <w:left w:val="single" w:sz="4" w:space="0" w:color="auto"/>
              <w:bottom w:val="single" w:sz="4" w:space="0" w:color="auto"/>
              <w:right w:val="nil"/>
            </w:tcBorders>
          </w:tcPr>
          <w:p w:rsidR="00283EBB" w:rsidRPr="00313933" w:rsidRDefault="00283EBB" w:rsidP="00283EBB">
            <w:pPr>
              <w:jc w:val="center"/>
              <w:rPr>
                <w:rFonts w:cs="Times New Roman"/>
              </w:rPr>
            </w:pPr>
            <w:r w:rsidRPr="00313933">
              <w:rPr>
                <w:rFonts w:cs="Times New Roman"/>
              </w:rPr>
              <w:t>Содержание предписания</w:t>
            </w:r>
          </w:p>
        </w:tc>
        <w:tc>
          <w:tcPr>
            <w:tcW w:w="1886" w:type="dxa"/>
            <w:tcBorders>
              <w:top w:val="single" w:sz="4" w:space="0" w:color="auto"/>
              <w:left w:val="single" w:sz="4" w:space="0" w:color="auto"/>
              <w:bottom w:val="single" w:sz="4" w:space="0" w:color="auto"/>
              <w:right w:val="nil"/>
            </w:tcBorders>
          </w:tcPr>
          <w:p w:rsidR="00283EBB" w:rsidRPr="00313933" w:rsidRDefault="00283EBB" w:rsidP="00283EBB">
            <w:pPr>
              <w:jc w:val="center"/>
              <w:rPr>
                <w:rFonts w:cs="Times New Roman"/>
              </w:rPr>
            </w:pPr>
            <w:r w:rsidRPr="00313933">
              <w:rPr>
                <w:rFonts w:cs="Times New Roman"/>
              </w:rPr>
              <w:t>Срок выполнения</w:t>
            </w:r>
          </w:p>
        </w:tc>
        <w:tc>
          <w:tcPr>
            <w:tcW w:w="2900" w:type="dxa"/>
            <w:tcBorders>
              <w:top w:val="single" w:sz="4" w:space="0" w:color="auto"/>
              <w:left w:val="single" w:sz="4" w:space="0" w:color="auto"/>
              <w:bottom w:val="single" w:sz="4" w:space="0" w:color="auto"/>
            </w:tcBorders>
          </w:tcPr>
          <w:p w:rsidR="00283EBB" w:rsidRPr="00313933" w:rsidRDefault="00283EBB" w:rsidP="00283EBB">
            <w:pPr>
              <w:jc w:val="center"/>
              <w:rPr>
                <w:rFonts w:cs="Times New Roman"/>
              </w:rPr>
            </w:pPr>
            <w:r w:rsidRPr="00313933">
              <w:rPr>
                <w:rFonts w:cs="Times New Roman"/>
              </w:rPr>
              <w:t>Основание (я) вынесения предписания</w:t>
            </w:r>
          </w:p>
        </w:tc>
      </w:tr>
      <w:tr w:rsidR="00283EBB" w:rsidRPr="00956DC0" w:rsidTr="00283EBB">
        <w:trPr>
          <w:trHeight w:val="182"/>
        </w:trPr>
        <w:tc>
          <w:tcPr>
            <w:tcW w:w="1134" w:type="dxa"/>
            <w:tcBorders>
              <w:top w:val="single" w:sz="4" w:space="0" w:color="auto"/>
              <w:bottom w:val="single" w:sz="4" w:space="0" w:color="auto"/>
              <w:right w:val="single" w:sz="4" w:space="0" w:color="auto"/>
            </w:tcBorders>
          </w:tcPr>
          <w:p w:rsidR="00283EBB" w:rsidRPr="00956DC0" w:rsidRDefault="00283EBB" w:rsidP="00283EBB">
            <w:pPr>
              <w:pStyle w:val="af2"/>
              <w:numPr>
                <w:ilvl w:val="0"/>
                <w:numId w:val="30"/>
              </w:numPr>
              <w:ind w:left="0" w:firstLine="0"/>
              <w:jc w:val="center"/>
              <w:rPr>
                <w:rFonts w:eastAsiaTheme="minorHAnsi"/>
              </w:rPr>
            </w:pPr>
          </w:p>
        </w:tc>
        <w:tc>
          <w:tcPr>
            <w:tcW w:w="3719" w:type="dxa"/>
            <w:tcBorders>
              <w:top w:val="single" w:sz="4" w:space="0" w:color="auto"/>
              <w:left w:val="single" w:sz="4" w:space="0" w:color="auto"/>
              <w:bottom w:val="single" w:sz="4" w:space="0" w:color="auto"/>
              <w:right w:val="nil"/>
            </w:tcBorders>
          </w:tcPr>
          <w:p w:rsidR="00283EBB" w:rsidRPr="00956DC0" w:rsidRDefault="00283EBB" w:rsidP="00283EBB">
            <w:pPr>
              <w:pStyle w:val="af2"/>
              <w:numPr>
                <w:ilvl w:val="0"/>
                <w:numId w:val="30"/>
              </w:numPr>
              <w:ind w:left="0" w:firstLine="0"/>
              <w:jc w:val="center"/>
              <w:rPr>
                <w:rFonts w:eastAsiaTheme="minorHAnsi"/>
              </w:rPr>
            </w:pPr>
          </w:p>
        </w:tc>
        <w:tc>
          <w:tcPr>
            <w:tcW w:w="1886" w:type="dxa"/>
            <w:tcBorders>
              <w:top w:val="single" w:sz="4" w:space="0" w:color="auto"/>
              <w:left w:val="single" w:sz="4" w:space="0" w:color="auto"/>
              <w:bottom w:val="single" w:sz="4" w:space="0" w:color="auto"/>
              <w:right w:val="nil"/>
            </w:tcBorders>
          </w:tcPr>
          <w:p w:rsidR="00283EBB" w:rsidRPr="00956DC0" w:rsidRDefault="00283EBB" w:rsidP="00283EBB">
            <w:pPr>
              <w:pStyle w:val="af2"/>
              <w:numPr>
                <w:ilvl w:val="0"/>
                <w:numId w:val="30"/>
              </w:numPr>
              <w:ind w:left="0" w:firstLine="0"/>
              <w:jc w:val="center"/>
              <w:rPr>
                <w:rFonts w:eastAsiaTheme="minorHAnsi"/>
              </w:rPr>
            </w:pPr>
          </w:p>
        </w:tc>
        <w:tc>
          <w:tcPr>
            <w:tcW w:w="2900" w:type="dxa"/>
            <w:tcBorders>
              <w:top w:val="single" w:sz="4" w:space="0" w:color="auto"/>
              <w:left w:val="single" w:sz="4" w:space="0" w:color="auto"/>
              <w:bottom w:val="single" w:sz="4" w:space="0" w:color="auto"/>
            </w:tcBorders>
          </w:tcPr>
          <w:p w:rsidR="00283EBB" w:rsidRPr="00956DC0" w:rsidRDefault="00283EBB" w:rsidP="00283EBB">
            <w:pPr>
              <w:pStyle w:val="af2"/>
              <w:numPr>
                <w:ilvl w:val="0"/>
                <w:numId w:val="30"/>
              </w:numPr>
              <w:ind w:left="0" w:firstLine="0"/>
              <w:jc w:val="center"/>
              <w:rPr>
                <w:rFonts w:eastAsiaTheme="minorHAnsi"/>
              </w:rPr>
            </w:pPr>
          </w:p>
        </w:tc>
      </w:tr>
      <w:tr w:rsidR="00283EBB" w:rsidRPr="00313933" w:rsidTr="00283EBB">
        <w:tc>
          <w:tcPr>
            <w:tcW w:w="1134" w:type="dxa"/>
            <w:tcBorders>
              <w:top w:val="single" w:sz="4" w:space="0" w:color="auto"/>
              <w:bottom w:val="single" w:sz="4" w:space="0" w:color="auto"/>
              <w:right w:val="single" w:sz="4" w:space="0" w:color="auto"/>
            </w:tcBorders>
          </w:tcPr>
          <w:p w:rsidR="00283EBB" w:rsidRPr="00313933" w:rsidRDefault="00283EBB" w:rsidP="00283EBB">
            <w:pPr>
              <w:jc w:val="center"/>
              <w:rPr>
                <w:rFonts w:cs="Times New Roman"/>
              </w:rPr>
            </w:pPr>
            <w:r>
              <w:rPr>
                <w:rFonts w:cs="Times New Roman"/>
              </w:rPr>
              <w:t>1.</w:t>
            </w:r>
          </w:p>
        </w:tc>
        <w:tc>
          <w:tcPr>
            <w:tcW w:w="3719" w:type="dxa"/>
            <w:tcBorders>
              <w:top w:val="single" w:sz="4" w:space="0" w:color="auto"/>
              <w:left w:val="single" w:sz="4" w:space="0" w:color="auto"/>
              <w:bottom w:val="single" w:sz="4" w:space="0" w:color="auto"/>
              <w:right w:val="nil"/>
            </w:tcBorders>
          </w:tcPr>
          <w:p w:rsidR="00283EBB" w:rsidRPr="00313933" w:rsidRDefault="00283EBB" w:rsidP="00283EBB">
            <w:pPr>
              <w:rPr>
                <w:rFonts w:cs="Times New Roman"/>
              </w:rPr>
            </w:pPr>
          </w:p>
        </w:tc>
        <w:tc>
          <w:tcPr>
            <w:tcW w:w="1886" w:type="dxa"/>
            <w:tcBorders>
              <w:top w:val="single" w:sz="4" w:space="0" w:color="auto"/>
              <w:left w:val="single" w:sz="4" w:space="0" w:color="auto"/>
              <w:bottom w:val="single" w:sz="4" w:space="0" w:color="auto"/>
              <w:right w:val="nil"/>
            </w:tcBorders>
          </w:tcPr>
          <w:p w:rsidR="00283EBB" w:rsidRPr="00313933" w:rsidRDefault="00283EBB" w:rsidP="00283EBB">
            <w:pPr>
              <w:rPr>
                <w:rFonts w:cs="Times New Roman"/>
              </w:rPr>
            </w:pPr>
          </w:p>
        </w:tc>
        <w:tc>
          <w:tcPr>
            <w:tcW w:w="2900" w:type="dxa"/>
            <w:tcBorders>
              <w:top w:val="single" w:sz="4" w:space="0" w:color="auto"/>
              <w:left w:val="single" w:sz="4" w:space="0" w:color="auto"/>
              <w:bottom w:val="single" w:sz="4" w:space="0" w:color="auto"/>
            </w:tcBorders>
          </w:tcPr>
          <w:p w:rsidR="00283EBB" w:rsidRPr="00313933" w:rsidRDefault="00283EBB" w:rsidP="00283EBB">
            <w:pPr>
              <w:rPr>
                <w:rFonts w:cs="Times New Roman"/>
              </w:rPr>
            </w:pPr>
          </w:p>
        </w:tc>
      </w:tr>
      <w:tr w:rsidR="00283EBB" w:rsidRPr="00313933" w:rsidTr="00283EBB">
        <w:tc>
          <w:tcPr>
            <w:tcW w:w="1134" w:type="dxa"/>
            <w:tcBorders>
              <w:top w:val="single" w:sz="4" w:space="0" w:color="auto"/>
              <w:bottom w:val="single" w:sz="4" w:space="0" w:color="auto"/>
              <w:right w:val="single" w:sz="4" w:space="0" w:color="auto"/>
            </w:tcBorders>
          </w:tcPr>
          <w:p w:rsidR="00283EBB" w:rsidRPr="00313933" w:rsidRDefault="00283EBB" w:rsidP="00283EBB">
            <w:pPr>
              <w:jc w:val="center"/>
              <w:rPr>
                <w:rFonts w:cs="Times New Roman"/>
              </w:rPr>
            </w:pPr>
            <w:r w:rsidRPr="00313933">
              <w:rPr>
                <w:rFonts w:cs="Times New Roman"/>
              </w:rPr>
              <w:t>2.</w:t>
            </w:r>
          </w:p>
        </w:tc>
        <w:tc>
          <w:tcPr>
            <w:tcW w:w="3719" w:type="dxa"/>
            <w:tcBorders>
              <w:top w:val="single" w:sz="4" w:space="0" w:color="auto"/>
              <w:left w:val="single" w:sz="4" w:space="0" w:color="auto"/>
              <w:bottom w:val="single" w:sz="4" w:space="0" w:color="auto"/>
              <w:right w:val="nil"/>
            </w:tcBorders>
          </w:tcPr>
          <w:p w:rsidR="00283EBB" w:rsidRPr="00313933" w:rsidRDefault="00283EBB" w:rsidP="00283EBB">
            <w:pPr>
              <w:rPr>
                <w:rFonts w:cs="Times New Roman"/>
              </w:rPr>
            </w:pPr>
          </w:p>
        </w:tc>
        <w:tc>
          <w:tcPr>
            <w:tcW w:w="1886" w:type="dxa"/>
            <w:tcBorders>
              <w:top w:val="single" w:sz="4" w:space="0" w:color="auto"/>
              <w:left w:val="single" w:sz="4" w:space="0" w:color="auto"/>
              <w:bottom w:val="single" w:sz="4" w:space="0" w:color="auto"/>
              <w:right w:val="nil"/>
            </w:tcBorders>
          </w:tcPr>
          <w:p w:rsidR="00283EBB" w:rsidRPr="00313933" w:rsidRDefault="00283EBB" w:rsidP="00283EBB">
            <w:pPr>
              <w:rPr>
                <w:rFonts w:cs="Times New Roman"/>
              </w:rPr>
            </w:pPr>
          </w:p>
        </w:tc>
        <w:tc>
          <w:tcPr>
            <w:tcW w:w="2900" w:type="dxa"/>
            <w:tcBorders>
              <w:top w:val="single" w:sz="4" w:space="0" w:color="auto"/>
              <w:left w:val="single" w:sz="4" w:space="0" w:color="auto"/>
              <w:bottom w:val="single" w:sz="4" w:space="0" w:color="auto"/>
            </w:tcBorders>
          </w:tcPr>
          <w:p w:rsidR="00283EBB" w:rsidRPr="00313933" w:rsidRDefault="00283EBB" w:rsidP="00283EBB">
            <w:pPr>
              <w:rPr>
                <w:rFonts w:cs="Times New Roman"/>
              </w:rPr>
            </w:pPr>
          </w:p>
        </w:tc>
      </w:tr>
      <w:tr w:rsidR="00283EBB" w:rsidRPr="00313933" w:rsidTr="00283EBB">
        <w:tc>
          <w:tcPr>
            <w:tcW w:w="1134" w:type="dxa"/>
            <w:tcBorders>
              <w:top w:val="single" w:sz="4" w:space="0" w:color="auto"/>
              <w:bottom w:val="single" w:sz="4" w:space="0" w:color="auto"/>
              <w:right w:val="single" w:sz="4" w:space="0" w:color="auto"/>
            </w:tcBorders>
          </w:tcPr>
          <w:p w:rsidR="00283EBB" w:rsidRPr="00313933" w:rsidRDefault="00283EBB" w:rsidP="00283EBB">
            <w:pPr>
              <w:jc w:val="center"/>
              <w:rPr>
                <w:rFonts w:cs="Times New Roman"/>
              </w:rPr>
            </w:pPr>
            <w:r w:rsidRPr="00313933">
              <w:rPr>
                <w:rFonts w:cs="Times New Roman"/>
              </w:rPr>
              <w:t>...</w:t>
            </w:r>
          </w:p>
        </w:tc>
        <w:tc>
          <w:tcPr>
            <w:tcW w:w="3719" w:type="dxa"/>
            <w:tcBorders>
              <w:top w:val="single" w:sz="4" w:space="0" w:color="auto"/>
              <w:left w:val="single" w:sz="4" w:space="0" w:color="auto"/>
              <w:bottom w:val="single" w:sz="4" w:space="0" w:color="auto"/>
              <w:right w:val="nil"/>
            </w:tcBorders>
          </w:tcPr>
          <w:p w:rsidR="00283EBB" w:rsidRPr="00313933" w:rsidRDefault="00283EBB" w:rsidP="00283EBB">
            <w:pPr>
              <w:rPr>
                <w:rFonts w:cs="Times New Roman"/>
              </w:rPr>
            </w:pPr>
          </w:p>
        </w:tc>
        <w:tc>
          <w:tcPr>
            <w:tcW w:w="1886" w:type="dxa"/>
            <w:tcBorders>
              <w:top w:val="single" w:sz="4" w:space="0" w:color="auto"/>
              <w:left w:val="single" w:sz="4" w:space="0" w:color="auto"/>
              <w:bottom w:val="single" w:sz="4" w:space="0" w:color="auto"/>
              <w:right w:val="nil"/>
            </w:tcBorders>
          </w:tcPr>
          <w:p w:rsidR="00283EBB" w:rsidRPr="00313933" w:rsidRDefault="00283EBB" w:rsidP="00283EBB">
            <w:pPr>
              <w:rPr>
                <w:rFonts w:cs="Times New Roman"/>
              </w:rPr>
            </w:pPr>
          </w:p>
        </w:tc>
        <w:tc>
          <w:tcPr>
            <w:tcW w:w="2900" w:type="dxa"/>
            <w:tcBorders>
              <w:top w:val="single" w:sz="4" w:space="0" w:color="auto"/>
              <w:left w:val="single" w:sz="4" w:space="0" w:color="auto"/>
              <w:bottom w:val="single" w:sz="4" w:space="0" w:color="auto"/>
            </w:tcBorders>
          </w:tcPr>
          <w:p w:rsidR="00283EBB" w:rsidRPr="00313933" w:rsidRDefault="00283EBB" w:rsidP="00283EBB">
            <w:pPr>
              <w:rPr>
                <w:rFonts w:cs="Times New Roman"/>
              </w:rPr>
            </w:pPr>
          </w:p>
        </w:tc>
      </w:tr>
    </w:tbl>
    <w:p w:rsidR="00283EBB" w:rsidRPr="00F94401" w:rsidRDefault="00283EBB" w:rsidP="00283EBB">
      <w:pPr>
        <w:rPr>
          <w:rFonts w:cs="Times New Roman"/>
          <w:sz w:val="28"/>
          <w:szCs w:val="28"/>
        </w:rPr>
      </w:pPr>
      <w:r w:rsidRPr="00F94401">
        <w:rPr>
          <w:rFonts w:cs="Times New Roman"/>
          <w:sz w:val="28"/>
          <w:szCs w:val="28"/>
        </w:rPr>
        <w:t xml:space="preserve"> </w:t>
      </w:r>
    </w:p>
    <w:p w:rsidR="00283EBB" w:rsidRPr="00F94401" w:rsidRDefault="00283EBB" w:rsidP="00283EBB">
      <w:pPr>
        <w:ind w:firstLine="567"/>
        <w:rPr>
          <w:rFonts w:cs="Times New Roman"/>
          <w:sz w:val="26"/>
          <w:szCs w:val="26"/>
        </w:rPr>
      </w:pPr>
      <w:r w:rsidRPr="00F94401">
        <w:rPr>
          <w:rFonts w:cs="Times New Roman"/>
          <w:sz w:val="26"/>
          <w:szCs w:val="26"/>
        </w:rPr>
        <w:t>Информацию  об  исполнении  настоящего  предписания с   приложением необходимых     документов,    подтверждающих    устранение    нарушений, или ходатайство о продлении срока  исполнения</w:t>
      </w:r>
      <w:r w:rsidRPr="00F94401">
        <w:rPr>
          <w:rFonts w:cs="Times New Roman"/>
          <w:sz w:val="28"/>
          <w:szCs w:val="28"/>
        </w:rPr>
        <w:t xml:space="preserve"> </w:t>
      </w:r>
      <w:r w:rsidRPr="00F94401">
        <w:rPr>
          <w:rFonts w:cs="Times New Roman"/>
          <w:sz w:val="26"/>
          <w:szCs w:val="26"/>
        </w:rPr>
        <w:t xml:space="preserve">предписания с указанием причин и принятых мер по устранению нарушения предоставить по  адресу:  155800, г. Кинешма, ул. Фрунзе, д.4. </w:t>
      </w:r>
    </w:p>
    <w:p w:rsidR="00283EBB" w:rsidRPr="00EE1732" w:rsidRDefault="00283EBB" w:rsidP="00283EBB">
      <w:pPr>
        <w:rPr>
          <w:rFonts w:cs="Times New Roman"/>
          <w:sz w:val="26"/>
          <w:szCs w:val="26"/>
        </w:rPr>
      </w:pPr>
      <w:r w:rsidRPr="00EE1732">
        <w:rPr>
          <w:rFonts w:cs="Times New Roman"/>
          <w:sz w:val="26"/>
          <w:szCs w:val="26"/>
        </w:rPr>
        <w:lastRenderedPageBreak/>
        <w:t xml:space="preserve">В соответствии со </w:t>
      </w:r>
      <w:hyperlink r:id="rId62" w:history="1">
        <w:r w:rsidRPr="00EE1732">
          <w:rPr>
            <w:rFonts w:cs="Times New Roman"/>
            <w:sz w:val="26"/>
            <w:szCs w:val="26"/>
          </w:rPr>
          <w:t>статьей 19.5</w:t>
        </w:r>
      </w:hyperlink>
      <w:r w:rsidRPr="00EE1732">
        <w:rPr>
          <w:rFonts w:cs="Times New Roman"/>
          <w:sz w:val="26"/>
          <w:szCs w:val="26"/>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государственный надзор, об устранении нарушений законодательства Российской Федерации установлена административная ответственность.</w:t>
      </w:r>
    </w:p>
    <w:p w:rsidR="00283EBB" w:rsidRPr="00EE1732" w:rsidRDefault="00283EBB" w:rsidP="00283EBB">
      <w:pPr>
        <w:rPr>
          <w:rFonts w:cs="Times New Roman"/>
          <w:sz w:val="26"/>
          <w:szCs w:val="26"/>
        </w:rPr>
      </w:pPr>
    </w:p>
    <w:p w:rsidR="00283EBB" w:rsidRPr="00F94401" w:rsidRDefault="00283EBB" w:rsidP="00283EBB">
      <w:pPr>
        <w:rPr>
          <w:rFonts w:cs="Times New Roman"/>
          <w:sz w:val="26"/>
          <w:szCs w:val="26"/>
        </w:rPr>
      </w:pPr>
    </w:p>
    <w:p w:rsidR="00283EBB" w:rsidRPr="00F94401" w:rsidRDefault="00283EBB" w:rsidP="00283EBB">
      <w:pPr>
        <w:rPr>
          <w:rFonts w:cs="Times New Roman"/>
          <w:sz w:val="26"/>
          <w:szCs w:val="26"/>
        </w:rPr>
      </w:pPr>
      <w:r w:rsidRPr="00F94401">
        <w:rPr>
          <w:rFonts w:cs="Times New Roman"/>
          <w:sz w:val="26"/>
          <w:szCs w:val="26"/>
        </w:rPr>
        <w:t xml:space="preserve">Должностное лицо, </w:t>
      </w:r>
    </w:p>
    <w:p w:rsidR="00283EBB" w:rsidRPr="00F94401" w:rsidRDefault="00283EBB" w:rsidP="00283EBB">
      <w:pPr>
        <w:rPr>
          <w:rFonts w:cs="Times New Roman"/>
          <w:sz w:val="28"/>
          <w:szCs w:val="28"/>
        </w:rPr>
      </w:pPr>
      <w:r w:rsidRPr="00F94401">
        <w:rPr>
          <w:rFonts w:cs="Times New Roman"/>
          <w:sz w:val="26"/>
          <w:szCs w:val="26"/>
        </w:rPr>
        <w:t>выдавшее предписание:_____________</w:t>
      </w:r>
      <w:r w:rsidRPr="00F94401">
        <w:rPr>
          <w:rFonts w:cs="Times New Roman"/>
          <w:sz w:val="28"/>
          <w:szCs w:val="28"/>
        </w:rPr>
        <w:t xml:space="preserve">    ______________________</w:t>
      </w:r>
    </w:p>
    <w:p w:rsidR="00283EBB" w:rsidRPr="00F94401" w:rsidRDefault="00283EBB" w:rsidP="00283EBB">
      <w:pPr>
        <w:rPr>
          <w:rFonts w:cs="Times New Roman"/>
          <w:sz w:val="20"/>
          <w:szCs w:val="20"/>
        </w:rPr>
      </w:pPr>
      <w:r w:rsidRPr="00F94401">
        <w:rPr>
          <w:rFonts w:cs="Times New Roman"/>
          <w:sz w:val="20"/>
          <w:szCs w:val="20"/>
        </w:rPr>
        <w:t xml:space="preserve">                 </w:t>
      </w:r>
      <w:r w:rsidRPr="00F94401">
        <w:rPr>
          <w:rFonts w:cs="Times New Roman"/>
          <w:sz w:val="20"/>
          <w:szCs w:val="20"/>
        </w:rPr>
        <w:tab/>
      </w:r>
      <w:r w:rsidRPr="00F94401">
        <w:rPr>
          <w:rFonts w:cs="Times New Roman"/>
          <w:sz w:val="20"/>
          <w:szCs w:val="20"/>
        </w:rPr>
        <w:tab/>
      </w:r>
      <w:r w:rsidRPr="00F94401">
        <w:rPr>
          <w:rFonts w:cs="Times New Roman"/>
          <w:sz w:val="20"/>
          <w:szCs w:val="20"/>
        </w:rPr>
        <w:tab/>
        <w:t xml:space="preserve"> (Ф.И.О.)                                      (подпись)    </w:t>
      </w:r>
    </w:p>
    <w:p w:rsidR="00283EBB" w:rsidRPr="00F94401" w:rsidRDefault="00283EBB" w:rsidP="00283EBB">
      <w:pPr>
        <w:rPr>
          <w:rFonts w:cs="Times New Roman"/>
          <w:sz w:val="26"/>
          <w:szCs w:val="26"/>
        </w:rPr>
      </w:pPr>
      <w:r>
        <w:rPr>
          <w:rFonts w:cs="Times New Roman"/>
          <w:sz w:val="26"/>
          <w:szCs w:val="26"/>
        </w:rPr>
        <w:t>Л</w:t>
      </w:r>
      <w:r w:rsidRPr="00F94401">
        <w:rPr>
          <w:rFonts w:cs="Times New Roman"/>
          <w:sz w:val="26"/>
          <w:szCs w:val="26"/>
        </w:rPr>
        <w:t xml:space="preserve">ицо, </w:t>
      </w:r>
    </w:p>
    <w:p w:rsidR="00283EBB" w:rsidRPr="00F94401" w:rsidRDefault="00283EBB" w:rsidP="00283EBB">
      <w:pPr>
        <w:rPr>
          <w:rFonts w:cs="Times New Roman"/>
          <w:sz w:val="28"/>
          <w:szCs w:val="28"/>
        </w:rPr>
      </w:pPr>
      <w:r w:rsidRPr="00F94401">
        <w:rPr>
          <w:rFonts w:cs="Times New Roman"/>
          <w:sz w:val="26"/>
          <w:szCs w:val="26"/>
        </w:rPr>
        <w:t>Получившее предписание:_____________</w:t>
      </w:r>
      <w:r w:rsidRPr="00F94401">
        <w:rPr>
          <w:rFonts w:cs="Times New Roman"/>
          <w:sz w:val="28"/>
          <w:szCs w:val="28"/>
        </w:rPr>
        <w:t xml:space="preserve">    ______________________</w:t>
      </w:r>
    </w:p>
    <w:p w:rsidR="00283EBB" w:rsidRDefault="00283EBB" w:rsidP="00283EBB">
      <w:pPr>
        <w:ind w:left="2825"/>
        <w:rPr>
          <w:rFonts w:cs="Times New Roman"/>
        </w:rPr>
      </w:pPr>
      <w:r w:rsidRPr="00F94401">
        <w:rPr>
          <w:rFonts w:cs="Times New Roman"/>
          <w:sz w:val="20"/>
          <w:szCs w:val="20"/>
        </w:rPr>
        <w:t xml:space="preserve">(Ф.И.О.)                                      (подпись)      </w:t>
      </w:r>
    </w:p>
    <w:p w:rsidR="00283EBB" w:rsidRPr="003B3263" w:rsidRDefault="00283EBB" w:rsidP="00283EBB">
      <w:pPr>
        <w:rPr>
          <w:rFonts w:cs="Times New Roman"/>
        </w:rPr>
      </w:pPr>
    </w:p>
    <w:p w:rsidR="00283EBB" w:rsidRPr="003B3263" w:rsidRDefault="00283EBB" w:rsidP="00283EBB">
      <w:pPr>
        <w:rPr>
          <w:rFonts w:cs="Times New Roman"/>
        </w:rPr>
      </w:pPr>
    </w:p>
    <w:p w:rsidR="00283EBB" w:rsidRPr="003B3263" w:rsidRDefault="00283EBB" w:rsidP="00283EBB">
      <w:pPr>
        <w:rPr>
          <w:rFonts w:cs="Times New Roman"/>
        </w:rPr>
      </w:pPr>
    </w:p>
    <w:p w:rsidR="00283EBB" w:rsidRPr="003B3263" w:rsidRDefault="00283EBB" w:rsidP="00283EBB">
      <w:pPr>
        <w:rPr>
          <w:rFonts w:cs="Times New Roman"/>
        </w:rPr>
      </w:pPr>
    </w:p>
    <w:p w:rsidR="00283EBB" w:rsidRDefault="00283EBB" w:rsidP="00283EBB">
      <w:pPr>
        <w:rPr>
          <w:rFonts w:cs="Times New Roman"/>
        </w:rPr>
      </w:pPr>
    </w:p>
    <w:p w:rsidR="00283EBB" w:rsidRPr="00EE4BBC" w:rsidRDefault="00283EBB" w:rsidP="00283EBB">
      <w:pPr>
        <w:ind w:firstLine="698"/>
        <w:jc w:val="right"/>
        <w:rPr>
          <w:rFonts w:cs="Times New Roman"/>
          <w:b/>
          <w:sz w:val="28"/>
          <w:szCs w:val="28"/>
        </w:rPr>
      </w:pPr>
      <w:r w:rsidRPr="00EE4BBC">
        <w:rPr>
          <w:rFonts w:cs="Times New Roman"/>
          <w:b/>
          <w:sz w:val="28"/>
          <w:szCs w:val="28"/>
        </w:rPr>
        <w:t>Приложение 3</w:t>
      </w:r>
      <w:r w:rsidRPr="00EE4BBC">
        <w:rPr>
          <w:rFonts w:cs="Times New Roman"/>
          <w:b/>
          <w:sz w:val="28"/>
          <w:szCs w:val="28"/>
        </w:rPr>
        <w:br/>
        <w:t xml:space="preserve">к </w:t>
      </w:r>
      <w:hyperlink w:anchor="sub_1000" w:history="1">
        <w:r w:rsidRPr="00EE4BBC">
          <w:rPr>
            <w:b/>
            <w:sz w:val="28"/>
            <w:szCs w:val="28"/>
          </w:rPr>
          <w:t>Административному регламенту</w:t>
        </w:r>
      </w:hyperlink>
    </w:p>
    <w:p w:rsidR="00283EBB" w:rsidRPr="002D05A9" w:rsidRDefault="00283EBB" w:rsidP="00283EBB">
      <w:pPr>
        <w:rPr>
          <w:rFonts w:cs="Times New Roman"/>
          <w:sz w:val="26"/>
          <w:szCs w:val="26"/>
        </w:rPr>
      </w:pP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__________________________________________________________________</w:t>
      </w:r>
    </w:p>
    <w:p w:rsidR="00283EBB" w:rsidRPr="002D05A9" w:rsidRDefault="00283EBB" w:rsidP="00283EBB">
      <w:pPr>
        <w:rPr>
          <w:rFonts w:cs="Times New Roman"/>
          <w:sz w:val="26"/>
          <w:szCs w:val="26"/>
        </w:rPr>
      </w:pPr>
      <w:r w:rsidRPr="002D05A9">
        <w:rPr>
          <w:rFonts w:cs="Times New Roman"/>
          <w:sz w:val="26"/>
          <w:szCs w:val="26"/>
        </w:rPr>
        <w:t>(наименование органа муниципального контроля, адрес местонахождения)</w:t>
      </w:r>
    </w:p>
    <w:p w:rsidR="00283EBB" w:rsidRPr="002D05A9" w:rsidRDefault="00283EBB" w:rsidP="00283EBB">
      <w:pPr>
        <w:rPr>
          <w:rFonts w:cs="Times New Roman"/>
          <w:sz w:val="26"/>
          <w:szCs w:val="26"/>
        </w:rPr>
      </w:pPr>
    </w:p>
    <w:p w:rsidR="00283EBB" w:rsidRPr="001F0A92" w:rsidRDefault="00283EBB" w:rsidP="00283EBB">
      <w:pPr>
        <w:pStyle w:val="1"/>
        <w:rPr>
          <w:rFonts w:ascii="Times New Roman" w:hAnsi="Times New Roman" w:cs="Times New Roman"/>
          <w:bCs w:val="0"/>
          <w:color w:val="auto"/>
          <w:sz w:val="26"/>
          <w:szCs w:val="26"/>
        </w:rPr>
      </w:pPr>
      <w:r w:rsidRPr="001F0A92">
        <w:rPr>
          <w:rFonts w:ascii="Times New Roman" w:hAnsi="Times New Roman" w:cs="Times New Roman"/>
          <w:bCs w:val="0"/>
          <w:color w:val="auto"/>
          <w:sz w:val="26"/>
          <w:szCs w:val="26"/>
        </w:rPr>
        <w:t>Предостережение № _________</w:t>
      </w:r>
      <w:r w:rsidRPr="001F0A92">
        <w:rPr>
          <w:rFonts w:ascii="Times New Roman" w:hAnsi="Times New Roman" w:cs="Times New Roman"/>
          <w:bCs w:val="0"/>
          <w:color w:val="auto"/>
          <w:sz w:val="26"/>
          <w:szCs w:val="26"/>
        </w:rPr>
        <w:br/>
        <w:t>о недопустимости нарушения обязательных требований</w:t>
      </w:r>
    </w:p>
    <w:p w:rsidR="00283EBB" w:rsidRPr="001F0A92" w:rsidRDefault="00283EBB" w:rsidP="00283EBB">
      <w:pPr>
        <w:rPr>
          <w:rFonts w:cs="Times New Roman"/>
          <w:b/>
          <w:sz w:val="26"/>
          <w:szCs w:val="2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283EBB" w:rsidRPr="002D05A9" w:rsidTr="00283EBB">
        <w:tc>
          <w:tcPr>
            <w:tcW w:w="5040"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r w:rsidRPr="002D05A9">
              <w:rPr>
                <w:rFonts w:ascii="Times New Roman" w:hAnsi="Times New Roman" w:cs="Times New Roman"/>
                <w:sz w:val="26"/>
                <w:szCs w:val="26"/>
              </w:rPr>
              <w:t>от ___ ____________20___г. ____</w:t>
            </w:r>
          </w:p>
        </w:tc>
        <w:tc>
          <w:tcPr>
            <w:tcW w:w="5040"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r w:rsidRPr="002D05A9">
              <w:rPr>
                <w:rFonts w:ascii="Times New Roman" w:hAnsi="Times New Roman" w:cs="Times New Roman"/>
                <w:sz w:val="26"/>
                <w:szCs w:val="26"/>
              </w:rPr>
              <w:t>_______________________</w:t>
            </w:r>
          </w:p>
        </w:tc>
      </w:tr>
      <w:tr w:rsidR="00283EBB" w:rsidRPr="00383257" w:rsidTr="00283EBB">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(дата составления предостережения)</w:t>
            </w:r>
          </w:p>
        </w:tc>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(место составления предостережения)</w:t>
            </w:r>
          </w:p>
        </w:tc>
      </w:tr>
    </w:tbl>
    <w:p w:rsidR="00283EBB" w:rsidRPr="002D05A9" w:rsidRDefault="00283EBB" w:rsidP="00283EBB">
      <w:pPr>
        <w:rPr>
          <w:rFonts w:cs="Times New Roman"/>
          <w:sz w:val="26"/>
          <w:szCs w:val="26"/>
        </w:rPr>
      </w:pPr>
    </w:p>
    <w:p w:rsidR="00283EBB" w:rsidRPr="002D05A9" w:rsidRDefault="00283EBB" w:rsidP="00283EBB">
      <w:pPr>
        <w:rPr>
          <w:rFonts w:cs="Times New Roman"/>
          <w:sz w:val="26"/>
          <w:szCs w:val="26"/>
        </w:rPr>
      </w:pPr>
      <w:r w:rsidRPr="002D05A9">
        <w:rPr>
          <w:rFonts w:cs="Times New Roman"/>
          <w:sz w:val="26"/>
          <w:szCs w:val="26"/>
        </w:rPr>
        <w:t xml:space="preserve">В период с _____ ч. _____ мин. "____"____ г. по ____ ч. ____ мин. "__"____ </w:t>
      </w:r>
      <w:proofErr w:type="gramStart"/>
      <w:r w:rsidRPr="002D05A9">
        <w:rPr>
          <w:rFonts w:cs="Times New Roman"/>
          <w:sz w:val="26"/>
          <w:szCs w:val="26"/>
        </w:rPr>
        <w:t>г</w:t>
      </w:r>
      <w:proofErr w:type="gramEnd"/>
      <w:r w:rsidRPr="002D05A9">
        <w:rPr>
          <w:rFonts w:cs="Times New Roman"/>
          <w:sz w:val="26"/>
          <w:szCs w:val="26"/>
        </w:rPr>
        <w:t>.</w:t>
      </w: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________________________________________________________________</w:t>
      </w:r>
    </w:p>
    <w:p w:rsidR="00283EBB" w:rsidRPr="00383257" w:rsidRDefault="00283EBB" w:rsidP="00283EBB">
      <w:pPr>
        <w:ind w:firstLine="698"/>
        <w:jc w:val="center"/>
        <w:rPr>
          <w:rFonts w:cs="Times New Roman"/>
          <w:sz w:val="20"/>
          <w:szCs w:val="20"/>
        </w:rPr>
      </w:pPr>
      <w:r w:rsidRPr="00383257">
        <w:rPr>
          <w:rFonts w:cs="Times New Roman"/>
          <w:sz w:val="20"/>
          <w:szCs w:val="20"/>
        </w:rPr>
        <w:t>(мероприятие по контролю без взаимодействия с юридическими лицами, индивидуальными предпринимателями)</w:t>
      </w: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w:t>
      </w:r>
    </w:p>
    <w:p w:rsidR="00283EBB" w:rsidRPr="00383257" w:rsidRDefault="00283EBB" w:rsidP="00283EBB">
      <w:pPr>
        <w:ind w:firstLine="698"/>
        <w:jc w:val="center"/>
        <w:rPr>
          <w:rFonts w:cs="Times New Roman"/>
          <w:sz w:val="20"/>
          <w:szCs w:val="20"/>
        </w:rPr>
      </w:pPr>
      <w:r w:rsidRPr="00383257">
        <w:rPr>
          <w:rFonts w:cs="Times New Roman"/>
          <w:sz w:val="20"/>
          <w:szCs w:val="20"/>
        </w:rPr>
        <w:t>(выявленные нарушения обязательных требований)</w:t>
      </w:r>
    </w:p>
    <w:p w:rsidR="00283EBB" w:rsidRPr="002D05A9" w:rsidRDefault="00283EBB" w:rsidP="00283EBB">
      <w:pPr>
        <w:rPr>
          <w:rFonts w:cs="Times New Roman"/>
          <w:sz w:val="26"/>
          <w:szCs w:val="26"/>
        </w:rPr>
      </w:pPr>
      <w:r w:rsidRPr="002D05A9">
        <w:rPr>
          <w:rFonts w:cs="Times New Roman"/>
          <w:sz w:val="26"/>
          <w:szCs w:val="26"/>
        </w:rPr>
        <w:t xml:space="preserve">На основании изложенного, руководствуясь </w:t>
      </w:r>
      <w:hyperlink r:id="rId63" w:history="1">
        <w:r w:rsidRPr="002D05A9">
          <w:rPr>
            <w:sz w:val="26"/>
            <w:szCs w:val="26"/>
          </w:rPr>
          <w:t>ст. 8.2</w:t>
        </w:r>
      </w:hyperlink>
      <w:r w:rsidRPr="002D05A9">
        <w:rPr>
          <w:rFonts w:cs="Times New Roman"/>
          <w:sz w:val="26"/>
          <w:szCs w:val="26"/>
        </w:rPr>
        <w:t xml:space="preserve"> и </w:t>
      </w:r>
      <w:hyperlink r:id="rId64" w:history="1">
        <w:r w:rsidRPr="002D05A9">
          <w:rPr>
            <w:sz w:val="26"/>
            <w:szCs w:val="26"/>
          </w:rPr>
          <w:t>ст. 8.3</w:t>
        </w:r>
      </w:hyperlink>
      <w:r w:rsidRPr="002D05A9">
        <w:rPr>
          <w:rFonts w:cs="Times New Roman"/>
          <w:sz w:val="26"/>
          <w:szCs w:val="26"/>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83EBB" w:rsidRPr="002D05A9" w:rsidRDefault="00283EBB" w:rsidP="00283EBB">
      <w:pPr>
        <w:rPr>
          <w:rFonts w:cs="Times New Roman"/>
          <w:sz w:val="26"/>
          <w:szCs w:val="26"/>
        </w:rPr>
      </w:pPr>
      <w:r w:rsidRPr="002D05A9">
        <w:rPr>
          <w:rFonts w:cs="Times New Roman"/>
          <w:sz w:val="26"/>
          <w:szCs w:val="26"/>
        </w:rPr>
        <w:t>Предостерегаю</w:t>
      </w: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__________________________________________________________________</w:t>
      </w:r>
    </w:p>
    <w:p w:rsidR="00283EBB" w:rsidRPr="00383257" w:rsidRDefault="00283EBB" w:rsidP="00283EBB">
      <w:pPr>
        <w:jc w:val="center"/>
        <w:rPr>
          <w:rFonts w:cs="Times New Roman"/>
          <w:sz w:val="20"/>
          <w:szCs w:val="20"/>
        </w:rPr>
      </w:pPr>
      <w:r w:rsidRPr="00383257">
        <w:rPr>
          <w:rFonts w:cs="Times New Roman"/>
          <w:sz w:val="20"/>
          <w:szCs w:val="20"/>
        </w:rPr>
        <w:t>(наименование юридического лица, Ф.И.О. индивидуального предпринимателя, должностного лица, занимаемая должность, место работы)</w:t>
      </w:r>
    </w:p>
    <w:p w:rsidR="00283EBB" w:rsidRPr="002D05A9" w:rsidRDefault="00283EBB" w:rsidP="00283EBB">
      <w:pPr>
        <w:rPr>
          <w:rFonts w:cs="Times New Roman"/>
          <w:sz w:val="26"/>
          <w:szCs w:val="26"/>
        </w:rPr>
      </w:pPr>
      <w:r w:rsidRPr="002D05A9">
        <w:rPr>
          <w:rFonts w:cs="Times New Roman"/>
          <w:sz w:val="26"/>
          <w:szCs w:val="26"/>
        </w:rPr>
        <w:t>о недопустимости указанных нарушений обязательных требований и разъясняю (предупреждаю),</w:t>
      </w: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__________________________________________________________________</w:t>
      </w: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__________________________________________________________________</w:t>
      </w:r>
    </w:p>
    <w:p w:rsidR="00283EBB" w:rsidRPr="00383257" w:rsidRDefault="00283EBB" w:rsidP="00283EBB">
      <w:pPr>
        <w:ind w:firstLine="698"/>
        <w:jc w:val="center"/>
        <w:rPr>
          <w:rFonts w:cs="Times New Roman"/>
          <w:sz w:val="20"/>
          <w:szCs w:val="20"/>
        </w:rPr>
      </w:pPr>
      <w:r w:rsidRPr="00383257">
        <w:rPr>
          <w:rFonts w:cs="Times New Roman"/>
          <w:sz w:val="20"/>
          <w:szCs w:val="20"/>
        </w:rPr>
        <w:t>(разъясняется возможная ответственность за продолжение неправомерных действий, нарушение обязательных требований)</w:t>
      </w:r>
    </w:p>
    <w:p w:rsidR="00283EBB" w:rsidRPr="002D05A9" w:rsidRDefault="00283EBB" w:rsidP="00283EBB">
      <w:pPr>
        <w:rPr>
          <w:rFonts w:cs="Times New Roman"/>
          <w:sz w:val="26"/>
          <w:szCs w:val="26"/>
        </w:rPr>
      </w:pPr>
      <w:r w:rsidRPr="002D05A9">
        <w:rPr>
          <w:rFonts w:cs="Times New Roman"/>
          <w:sz w:val="26"/>
          <w:szCs w:val="26"/>
        </w:rPr>
        <w:t>__________________________________________________________________</w:t>
      </w:r>
    </w:p>
    <w:p w:rsidR="00283EBB" w:rsidRPr="00383257" w:rsidRDefault="00283EBB" w:rsidP="00283EBB">
      <w:pPr>
        <w:jc w:val="center"/>
        <w:rPr>
          <w:rFonts w:cs="Times New Roman"/>
          <w:sz w:val="20"/>
          <w:szCs w:val="20"/>
        </w:rPr>
      </w:pPr>
      <w:r w:rsidRPr="00383257">
        <w:rPr>
          <w:rFonts w:cs="Times New Roman"/>
          <w:sz w:val="20"/>
          <w:szCs w:val="20"/>
        </w:rPr>
        <w:lastRenderedPageBreak/>
        <w:t>(предложение юридическому лицу, индивидуальному предпринимателю о принятии мер по обеспечению соблюдения обязательных требований)</w:t>
      </w:r>
    </w:p>
    <w:p w:rsidR="00283EBB" w:rsidRDefault="00283EBB" w:rsidP="00283EBB">
      <w:pPr>
        <w:rPr>
          <w:rFonts w:cs="Times New Roman"/>
          <w:sz w:val="26"/>
          <w:szCs w:val="26"/>
        </w:rPr>
      </w:pPr>
    </w:p>
    <w:p w:rsidR="00283EBB" w:rsidRPr="002D05A9" w:rsidRDefault="00283EBB" w:rsidP="00283EBB">
      <w:pPr>
        <w:rPr>
          <w:rFonts w:cs="Times New Roman"/>
          <w:sz w:val="26"/>
          <w:szCs w:val="26"/>
        </w:rPr>
      </w:pPr>
      <w:r w:rsidRPr="002D05A9">
        <w:rPr>
          <w:rFonts w:cs="Times New Roman"/>
          <w:sz w:val="26"/>
          <w:szCs w:val="26"/>
        </w:rPr>
        <w:t>Уведомление об исполнении предостережения предлагаем направлять на адрес: 155800, г. Кинешма, ул. Фрунзе, д. 4, либо н</w:t>
      </w:r>
      <w:r>
        <w:rPr>
          <w:rFonts w:cs="Times New Roman"/>
          <w:sz w:val="26"/>
          <w:szCs w:val="26"/>
        </w:rPr>
        <w:t xml:space="preserve">а адрес электронной почты: </w:t>
      </w:r>
      <w:proofErr w:type="spellStart"/>
      <w:r>
        <w:rPr>
          <w:rFonts w:cs="Times New Roman"/>
          <w:sz w:val="26"/>
          <w:szCs w:val="26"/>
        </w:rPr>
        <w:t>omk.</w:t>
      </w:r>
      <w:r w:rsidRPr="002D05A9">
        <w:rPr>
          <w:rFonts w:cs="Times New Roman"/>
          <w:sz w:val="26"/>
          <w:szCs w:val="26"/>
        </w:rPr>
        <w:t>admkineshma</w:t>
      </w:r>
      <w:proofErr w:type="spellEnd"/>
      <w:r w:rsidRPr="002D05A9">
        <w:rPr>
          <w:rFonts w:cs="Times New Roman"/>
          <w:sz w:val="26"/>
          <w:szCs w:val="26"/>
        </w:rPr>
        <w:t>@</w:t>
      </w:r>
      <w:proofErr w:type="spellStart"/>
      <w:r>
        <w:rPr>
          <w:rFonts w:cs="Times New Roman"/>
          <w:sz w:val="26"/>
          <w:szCs w:val="26"/>
          <w:lang w:val="en-US"/>
        </w:rPr>
        <w:t>yandex</w:t>
      </w:r>
      <w:proofErr w:type="spellEnd"/>
      <w:r w:rsidRPr="00E036ED">
        <w:rPr>
          <w:rFonts w:cs="Times New Roman"/>
          <w:sz w:val="26"/>
          <w:szCs w:val="26"/>
        </w:rPr>
        <w:t>.</w:t>
      </w:r>
      <w:proofErr w:type="spellStart"/>
      <w:r w:rsidRPr="002D05A9">
        <w:rPr>
          <w:rFonts w:cs="Times New Roman"/>
          <w:sz w:val="26"/>
          <w:szCs w:val="26"/>
        </w:rPr>
        <w:t>ru</w:t>
      </w:r>
      <w:proofErr w:type="spellEnd"/>
      <w:r w:rsidRPr="002D05A9">
        <w:rPr>
          <w:rFonts w:cs="Times New Roman"/>
          <w:sz w:val="26"/>
          <w:szCs w:val="26"/>
        </w:rPr>
        <w:t xml:space="preserve">, телефон 5-44-47, в срок </w:t>
      </w:r>
      <w:proofErr w:type="gramStart"/>
      <w:r w:rsidRPr="002D05A9">
        <w:rPr>
          <w:rFonts w:cs="Times New Roman"/>
          <w:sz w:val="26"/>
          <w:szCs w:val="26"/>
        </w:rPr>
        <w:t>до</w:t>
      </w:r>
      <w:proofErr w:type="gramEnd"/>
      <w:r w:rsidRPr="002D05A9">
        <w:rPr>
          <w:rFonts w:cs="Times New Roman"/>
          <w:sz w:val="26"/>
          <w:szCs w:val="26"/>
        </w:rPr>
        <w:t xml:space="preserve"> - ___________________.</w:t>
      </w:r>
    </w:p>
    <w:p w:rsidR="00283EBB" w:rsidRPr="002D05A9" w:rsidRDefault="00283EBB" w:rsidP="00283EBB">
      <w:pPr>
        <w:rPr>
          <w:rFonts w:cs="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5"/>
        <w:gridCol w:w="3117"/>
        <w:gridCol w:w="2783"/>
      </w:tblGrid>
      <w:tr w:rsidR="00283EBB" w:rsidRPr="002D05A9" w:rsidTr="00283EBB">
        <w:tc>
          <w:tcPr>
            <w:tcW w:w="3685"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r w:rsidRPr="002D05A9">
              <w:rPr>
                <w:rFonts w:ascii="Times New Roman" w:hAnsi="Times New Roman" w:cs="Times New Roman"/>
                <w:sz w:val="26"/>
                <w:szCs w:val="26"/>
              </w:rPr>
              <w:t>Должностное лицо,</w:t>
            </w:r>
          </w:p>
          <w:p w:rsidR="00283EBB" w:rsidRPr="002D05A9" w:rsidRDefault="00283EBB" w:rsidP="00283EBB">
            <w:pPr>
              <w:pStyle w:val="aa"/>
              <w:rPr>
                <w:rFonts w:ascii="Times New Roman" w:hAnsi="Times New Roman" w:cs="Times New Roman"/>
                <w:sz w:val="26"/>
                <w:szCs w:val="26"/>
              </w:rPr>
            </w:pPr>
            <w:r w:rsidRPr="002D05A9">
              <w:rPr>
                <w:rFonts w:ascii="Times New Roman" w:hAnsi="Times New Roman" w:cs="Times New Roman"/>
                <w:sz w:val="26"/>
                <w:szCs w:val="26"/>
              </w:rPr>
              <w:t>выдавшее предостережение:</w:t>
            </w:r>
          </w:p>
        </w:tc>
        <w:tc>
          <w:tcPr>
            <w:tcW w:w="3117"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___________________</w:t>
            </w:r>
          </w:p>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(Ф.И.О.)</w:t>
            </w:r>
          </w:p>
        </w:tc>
        <w:tc>
          <w:tcPr>
            <w:tcW w:w="2783"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________________</w:t>
            </w:r>
          </w:p>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(подпись)</w:t>
            </w:r>
          </w:p>
        </w:tc>
      </w:tr>
      <w:tr w:rsidR="00283EBB" w:rsidRPr="002D05A9" w:rsidTr="00283EBB">
        <w:tc>
          <w:tcPr>
            <w:tcW w:w="3685"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p>
        </w:tc>
        <w:tc>
          <w:tcPr>
            <w:tcW w:w="3117"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p>
        </w:tc>
        <w:tc>
          <w:tcPr>
            <w:tcW w:w="2783"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p>
        </w:tc>
      </w:tr>
      <w:tr w:rsidR="00283EBB" w:rsidRPr="002D05A9" w:rsidTr="00283EBB">
        <w:tc>
          <w:tcPr>
            <w:tcW w:w="3685" w:type="dxa"/>
            <w:tcBorders>
              <w:top w:val="nil"/>
              <w:left w:val="nil"/>
              <w:bottom w:val="nil"/>
              <w:right w:val="nil"/>
            </w:tcBorders>
          </w:tcPr>
          <w:p w:rsidR="00283EBB" w:rsidRPr="002D05A9" w:rsidRDefault="00283EBB" w:rsidP="00283EBB">
            <w:pPr>
              <w:pStyle w:val="aa"/>
              <w:rPr>
                <w:rFonts w:ascii="Times New Roman" w:hAnsi="Times New Roman" w:cs="Times New Roman"/>
                <w:sz w:val="26"/>
                <w:szCs w:val="26"/>
              </w:rPr>
            </w:pPr>
            <w:r w:rsidRPr="002D05A9">
              <w:rPr>
                <w:rFonts w:ascii="Times New Roman" w:hAnsi="Times New Roman" w:cs="Times New Roman"/>
                <w:sz w:val="26"/>
                <w:szCs w:val="26"/>
              </w:rPr>
              <w:t>Предостережение получил:</w:t>
            </w:r>
          </w:p>
        </w:tc>
        <w:tc>
          <w:tcPr>
            <w:tcW w:w="3117"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___________________</w:t>
            </w:r>
          </w:p>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(дата)</w:t>
            </w:r>
          </w:p>
        </w:tc>
        <w:tc>
          <w:tcPr>
            <w:tcW w:w="2783"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________________</w:t>
            </w:r>
          </w:p>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(Ф.И.О., подпись)</w:t>
            </w:r>
          </w:p>
        </w:tc>
      </w:tr>
    </w:tbl>
    <w:p w:rsidR="00283EBB" w:rsidRPr="002D05A9" w:rsidRDefault="00283EBB" w:rsidP="00283EBB">
      <w:pPr>
        <w:rPr>
          <w:rFonts w:cs="Times New Roman"/>
          <w:sz w:val="26"/>
          <w:szCs w:val="26"/>
        </w:rPr>
      </w:pPr>
    </w:p>
    <w:p w:rsidR="00283EBB" w:rsidRPr="002D05A9" w:rsidRDefault="00283EBB" w:rsidP="00283EBB">
      <w:pPr>
        <w:rPr>
          <w:rFonts w:cs="Times New Roman"/>
          <w:sz w:val="26"/>
          <w:szCs w:val="26"/>
        </w:rPr>
      </w:pPr>
    </w:p>
    <w:p w:rsidR="00283EBB" w:rsidRPr="00EE4BBC" w:rsidRDefault="00283EBB" w:rsidP="00283EBB">
      <w:pPr>
        <w:ind w:firstLine="698"/>
        <w:jc w:val="right"/>
        <w:rPr>
          <w:rFonts w:cs="Times New Roman"/>
          <w:b/>
          <w:sz w:val="28"/>
          <w:szCs w:val="28"/>
        </w:rPr>
      </w:pPr>
      <w:r w:rsidRPr="00EE4BBC">
        <w:rPr>
          <w:rFonts w:cs="Times New Roman"/>
          <w:b/>
          <w:sz w:val="28"/>
          <w:szCs w:val="28"/>
        </w:rPr>
        <w:t>Приложение  4</w:t>
      </w:r>
      <w:r w:rsidRPr="00EE4BBC">
        <w:rPr>
          <w:rFonts w:cs="Times New Roman"/>
          <w:b/>
          <w:sz w:val="28"/>
          <w:szCs w:val="28"/>
        </w:rPr>
        <w:br/>
        <w:t xml:space="preserve">к </w:t>
      </w:r>
      <w:hyperlink w:anchor="sub_1000" w:history="1">
        <w:r w:rsidRPr="00EE4BBC">
          <w:rPr>
            <w:b/>
            <w:sz w:val="28"/>
            <w:szCs w:val="28"/>
          </w:rPr>
          <w:t>Административному регламенту</w:t>
        </w:r>
      </w:hyperlink>
    </w:p>
    <w:p w:rsidR="00283EBB" w:rsidRPr="00EE4BBC" w:rsidRDefault="00283EBB" w:rsidP="00283EBB">
      <w:pPr>
        <w:rPr>
          <w:rFonts w:cs="Times New Roman"/>
          <w:sz w:val="28"/>
          <w:szCs w:val="28"/>
        </w:rPr>
      </w:pPr>
    </w:p>
    <w:p w:rsidR="00283EBB" w:rsidRPr="00061725" w:rsidRDefault="00283EBB" w:rsidP="00283EBB">
      <w:pPr>
        <w:rPr>
          <w:rFonts w:cs="Times New Roman"/>
          <w:sz w:val="26"/>
          <w:szCs w:val="26"/>
        </w:rPr>
      </w:pPr>
      <w:r w:rsidRPr="00061725">
        <w:rPr>
          <w:rFonts w:cs="Times New Roman"/>
          <w:sz w:val="26"/>
          <w:szCs w:val="26"/>
        </w:rPr>
        <w:t>__________________________________________________________________</w:t>
      </w:r>
    </w:p>
    <w:p w:rsidR="00283EBB" w:rsidRPr="00383257" w:rsidRDefault="00283EBB" w:rsidP="00283EBB">
      <w:pPr>
        <w:rPr>
          <w:rFonts w:cs="Times New Roman"/>
          <w:sz w:val="20"/>
          <w:szCs w:val="20"/>
        </w:rPr>
      </w:pPr>
      <w:r w:rsidRPr="00383257">
        <w:rPr>
          <w:rFonts w:cs="Times New Roman"/>
          <w:sz w:val="20"/>
          <w:szCs w:val="20"/>
        </w:rPr>
        <w:t>(наименование органа муниципального контроля, адрес местонахождения)</w:t>
      </w:r>
    </w:p>
    <w:p w:rsidR="00283EBB" w:rsidRPr="00061725" w:rsidRDefault="00283EBB" w:rsidP="00283EBB">
      <w:pPr>
        <w:rPr>
          <w:rFonts w:cs="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040"/>
      </w:tblGrid>
      <w:tr w:rsidR="00283EBB" w:rsidRPr="00061725" w:rsidTr="00283EBB">
        <w:tc>
          <w:tcPr>
            <w:tcW w:w="5040" w:type="dxa"/>
            <w:tcBorders>
              <w:top w:val="nil"/>
              <w:left w:val="nil"/>
              <w:bottom w:val="nil"/>
              <w:right w:val="nil"/>
            </w:tcBorders>
          </w:tcPr>
          <w:p w:rsidR="00283EBB" w:rsidRPr="00061725" w:rsidRDefault="00283EBB" w:rsidP="00283EBB">
            <w:pPr>
              <w:pStyle w:val="aa"/>
              <w:rPr>
                <w:rFonts w:ascii="Times New Roman" w:hAnsi="Times New Roman" w:cs="Times New Roman"/>
                <w:sz w:val="26"/>
                <w:szCs w:val="26"/>
              </w:rPr>
            </w:pPr>
            <w:r w:rsidRPr="00061725">
              <w:rPr>
                <w:rFonts w:ascii="Times New Roman" w:hAnsi="Times New Roman" w:cs="Times New Roman"/>
                <w:sz w:val="26"/>
                <w:szCs w:val="26"/>
              </w:rPr>
              <w:t>_______________________</w:t>
            </w:r>
          </w:p>
        </w:tc>
        <w:tc>
          <w:tcPr>
            <w:tcW w:w="5040" w:type="dxa"/>
            <w:tcBorders>
              <w:top w:val="nil"/>
              <w:left w:val="nil"/>
              <w:bottom w:val="nil"/>
              <w:right w:val="nil"/>
            </w:tcBorders>
          </w:tcPr>
          <w:p w:rsidR="00283EBB" w:rsidRPr="00061725" w:rsidRDefault="00283EBB" w:rsidP="00283EBB">
            <w:pPr>
              <w:pStyle w:val="aa"/>
              <w:rPr>
                <w:rFonts w:ascii="Times New Roman" w:hAnsi="Times New Roman" w:cs="Times New Roman"/>
                <w:sz w:val="26"/>
                <w:szCs w:val="26"/>
              </w:rPr>
            </w:pPr>
            <w:r w:rsidRPr="00061725">
              <w:rPr>
                <w:rFonts w:ascii="Times New Roman" w:hAnsi="Times New Roman" w:cs="Times New Roman"/>
                <w:sz w:val="26"/>
                <w:szCs w:val="26"/>
              </w:rPr>
              <w:t>"_____" _____________ 20____ г.</w:t>
            </w:r>
          </w:p>
        </w:tc>
      </w:tr>
      <w:tr w:rsidR="00283EBB" w:rsidRPr="00383257" w:rsidTr="00283EBB">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(место составления акта)</w:t>
            </w:r>
          </w:p>
        </w:tc>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(дата составления акта)</w:t>
            </w:r>
          </w:p>
        </w:tc>
      </w:tr>
      <w:tr w:rsidR="00283EBB" w:rsidRPr="00383257" w:rsidTr="00283EBB">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p>
        </w:tc>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___________________________</w:t>
            </w:r>
          </w:p>
        </w:tc>
      </w:tr>
      <w:tr w:rsidR="00283EBB" w:rsidRPr="00383257" w:rsidTr="00283EBB">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p>
        </w:tc>
        <w:tc>
          <w:tcPr>
            <w:tcW w:w="5040" w:type="dxa"/>
            <w:tcBorders>
              <w:top w:val="nil"/>
              <w:left w:val="nil"/>
              <w:bottom w:val="nil"/>
              <w:right w:val="nil"/>
            </w:tcBorders>
          </w:tcPr>
          <w:p w:rsidR="00283EBB" w:rsidRPr="00383257" w:rsidRDefault="00283EBB" w:rsidP="00283EBB">
            <w:pPr>
              <w:pStyle w:val="aa"/>
              <w:rPr>
                <w:rFonts w:ascii="Times New Roman" w:hAnsi="Times New Roman" w:cs="Times New Roman"/>
                <w:sz w:val="20"/>
                <w:szCs w:val="20"/>
              </w:rPr>
            </w:pPr>
            <w:r w:rsidRPr="00383257">
              <w:rPr>
                <w:rFonts w:ascii="Times New Roman" w:hAnsi="Times New Roman" w:cs="Times New Roman"/>
                <w:sz w:val="20"/>
                <w:szCs w:val="20"/>
              </w:rPr>
              <w:t>(время составления акта)</w:t>
            </w:r>
          </w:p>
        </w:tc>
      </w:tr>
    </w:tbl>
    <w:p w:rsidR="00283EBB" w:rsidRPr="00061725" w:rsidRDefault="00283EBB" w:rsidP="00283EBB">
      <w:pPr>
        <w:rPr>
          <w:rFonts w:cs="Times New Roman"/>
          <w:sz w:val="26"/>
          <w:szCs w:val="26"/>
        </w:rPr>
      </w:pPr>
    </w:p>
    <w:p w:rsidR="00283EBB" w:rsidRPr="00383257" w:rsidRDefault="00283EBB" w:rsidP="00283EBB">
      <w:pPr>
        <w:pStyle w:val="1"/>
        <w:rPr>
          <w:rFonts w:ascii="Times New Roman" w:hAnsi="Times New Roman" w:cs="Times New Roman"/>
          <w:b w:val="0"/>
          <w:bCs w:val="0"/>
          <w:color w:val="auto"/>
          <w:sz w:val="20"/>
          <w:szCs w:val="20"/>
        </w:rPr>
      </w:pPr>
      <w:r w:rsidRPr="00061725">
        <w:rPr>
          <w:rFonts w:ascii="Times New Roman" w:hAnsi="Times New Roman" w:cs="Times New Roman"/>
          <w:bCs w:val="0"/>
          <w:color w:val="auto"/>
          <w:sz w:val="26"/>
          <w:szCs w:val="26"/>
        </w:rPr>
        <w:t>АКТ № __________</w:t>
      </w:r>
      <w:r w:rsidRPr="00061725">
        <w:rPr>
          <w:rFonts w:ascii="Times New Roman" w:hAnsi="Times New Roman" w:cs="Times New Roman"/>
          <w:bCs w:val="0"/>
          <w:color w:val="auto"/>
          <w:sz w:val="26"/>
          <w:szCs w:val="26"/>
        </w:rPr>
        <w:br/>
        <w:t>о невозможности проведения органом муниципального</w:t>
      </w:r>
      <w:r w:rsidRPr="00061725">
        <w:rPr>
          <w:rFonts w:ascii="Times New Roman" w:hAnsi="Times New Roman" w:cs="Times New Roman"/>
          <w:bCs w:val="0"/>
          <w:color w:val="auto"/>
          <w:sz w:val="26"/>
          <w:szCs w:val="26"/>
        </w:rPr>
        <w:br/>
        <w:t>контроля _________________________________________ проверки</w:t>
      </w:r>
      <w:r w:rsidRPr="00061725">
        <w:rPr>
          <w:rFonts w:ascii="Times New Roman" w:hAnsi="Times New Roman" w:cs="Times New Roman"/>
          <w:bCs w:val="0"/>
          <w:color w:val="auto"/>
          <w:sz w:val="26"/>
          <w:szCs w:val="26"/>
        </w:rPr>
        <w:br/>
      </w:r>
      <w:r w:rsidRPr="00383257">
        <w:rPr>
          <w:rFonts w:ascii="Times New Roman" w:hAnsi="Times New Roman" w:cs="Times New Roman"/>
          <w:b w:val="0"/>
          <w:bCs w:val="0"/>
          <w:color w:val="auto"/>
          <w:sz w:val="20"/>
          <w:szCs w:val="20"/>
        </w:rPr>
        <w:t>(плановой/внеплановой, документарной/выездной)</w:t>
      </w:r>
    </w:p>
    <w:p w:rsidR="00283EBB" w:rsidRPr="00061725" w:rsidRDefault="00283EBB" w:rsidP="00283EBB">
      <w:pPr>
        <w:rPr>
          <w:rFonts w:cs="Times New Roman"/>
          <w:sz w:val="26"/>
          <w:szCs w:val="26"/>
        </w:rPr>
      </w:pPr>
    </w:p>
    <w:p w:rsidR="00283EBB" w:rsidRPr="00061725" w:rsidRDefault="00283EBB" w:rsidP="00283EBB">
      <w:pPr>
        <w:rPr>
          <w:rFonts w:cs="Times New Roman"/>
          <w:sz w:val="26"/>
          <w:szCs w:val="26"/>
        </w:rPr>
      </w:pPr>
      <w:r w:rsidRPr="00061725">
        <w:rPr>
          <w:rFonts w:cs="Times New Roman"/>
          <w:sz w:val="26"/>
          <w:szCs w:val="26"/>
        </w:rPr>
        <w:t>По адресу/адресам: _________________________________</w:t>
      </w:r>
      <w:r>
        <w:rPr>
          <w:rFonts w:cs="Times New Roman"/>
          <w:sz w:val="26"/>
          <w:szCs w:val="26"/>
        </w:rPr>
        <w:t>_____</w:t>
      </w:r>
      <w:r w:rsidRPr="00061725">
        <w:rPr>
          <w:rFonts w:cs="Times New Roman"/>
          <w:sz w:val="26"/>
          <w:szCs w:val="26"/>
        </w:rPr>
        <w:t>_______________</w:t>
      </w:r>
    </w:p>
    <w:p w:rsidR="00283EBB" w:rsidRPr="003A04C2" w:rsidRDefault="00283EBB" w:rsidP="00283EBB">
      <w:pPr>
        <w:jc w:val="center"/>
        <w:rPr>
          <w:rFonts w:cs="Times New Roman"/>
          <w:sz w:val="20"/>
          <w:szCs w:val="20"/>
        </w:rPr>
      </w:pPr>
      <w:r w:rsidRPr="003A04C2">
        <w:rPr>
          <w:rFonts w:cs="Times New Roman"/>
          <w:sz w:val="20"/>
          <w:szCs w:val="20"/>
        </w:rPr>
        <w:t>(место проведения проверки)</w:t>
      </w:r>
    </w:p>
    <w:p w:rsidR="00283EBB" w:rsidRPr="00061725" w:rsidRDefault="00283EBB" w:rsidP="00283EBB">
      <w:pPr>
        <w:rPr>
          <w:rFonts w:cs="Times New Roman"/>
          <w:sz w:val="26"/>
          <w:szCs w:val="26"/>
        </w:rPr>
      </w:pPr>
      <w:r w:rsidRPr="00061725">
        <w:rPr>
          <w:rFonts w:cs="Times New Roman"/>
          <w:sz w:val="26"/>
          <w:szCs w:val="26"/>
        </w:rPr>
        <w:t>На основании: __________________________________________</w:t>
      </w:r>
      <w:r>
        <w:rPr>
          <w:rFonts w:cs="Times New Roman"/>
          <w:sz w:val="26"/>
          <w:szCs w:val="26"/>
        </w:rPr>
        <w:t>_____</w:t>
      </w:r>
      <w:r w:rsidRPr="00061725">
        <w:rPr>
          <w:rFonts w:cs="Times New Roman"/>
          <w:sz w:val="26"/>
          <w:szCs w:val="26"/>
        </w:rPr>
        <w:t>__________</w:t>
      </w:r>
    </w:p>
    <w:p w:rsidR="00283EBB" w:rsidRPr="003A04C2" w:rsidRDefault="00283EBB" w:rsidP="00283EBB">
      <w:pPr>
        <w:jc w:val="center"/>
        <w:rPr>
          <w:rFonts w:cs="Times New Roman"/>
          <w:sz w:val="20"/>
          <w:szCs w:val="20"/>
        </w:rPr>
      </w:pPr>
      <w:proofErr w:type="gramStart"/>
      <w:r w:rsidRPr="003A04C2">
        <w:rPr>
          <w:rFonts w:cs="Times New Roman"/>
          <w:sz w:val="20"/>
          <w:szCs w:val="20"/>
        </w:rPr>
        <w:t>(вид документа с указанием реквизитов (номер, дата)</w:t>
      </w:r>
      <w:proofErr w:type="gramEnd"/>
    </w:p>
    <w:p w:rsidR="00283EBB" w:rsidRPr="00061725" w:rsidRDefault="00283EBB" w:rsidP="00283EBB">
      <w:pPr>
        <w:rPr>
          <w:rFonts w:cs="Times New Roman"/>
          <w:sz w:val="26"/>
          <w:szCs w:val="26"/>
        </w:rPr>
      </w:pPr>
      <w:r w:rsidRPr="00061725">
        <w:rPr>
          <w:rFonts w:cs="Times New Roman"/>
          <w:sz w:val="26"/>
          <w:szCs w:val="26"/>
        </w:rPr>
        <w:t>в отношении: _________________________________________</w:t>
      </w:r>
      <w:r>
        <w:rPr>
          <w:rFonts w:cs="Times New Roman"/>
          <w:sz w:val="26"/>
          <w:szCs w:val="26"/>
        </w:rPr>
        <w:t>______</w:t>
      </w:r>
      <w:r w:rsidRPr="00061725">
        <w:rPr>
          <w:rFonts w:cs="Times New Roman"/>
          <w:sz w:val="26"/>
          <w:szCs w:val="26"/>
        </w:rPr>
        <w:t>___________</w:t>
      </w:r>
    </w:p>
    <w:p w:rsidR="00283EBB" w:rsidRPr="00061725" w:rsidRDefault="00283EBB" w:rsidP="00283EBB">
      <w:pPr>
        <w:jc w:val="center"/>
        <w:rPr>
          <w:rFonts w:cs="Times New Roman"/>
          <w:sz w:val="26"/>
          <w:szCs w:val="26"/>
        </w:rPr>
      </w:pPr>
      <w:r w:rsidRPr="003A04C2">
        <w:rPr>
          <w:rFonts w:cs="Times New Roman"/>
          <w:sz w:val="20"/>
          <w:szCs w:val="20"/>
        </w:rPr>
        <w:t xml:space="preserve">(наименование объекта </w:t>
      </w:r>
      <w:r>
        <w:rPr>
          <w:rFonts w:cs="Times New Roman"/>
          <w:sz w:val="20"/>
          <w:szCs w:val="20"/>
        </w:rPr>
        <w:t>контроля</w:t>
      </w:r>
      <w:proofErr w:type="gramStart"/>
      <w:r w:rsidRPr="003A04C2">
        <w:rPr>
          <w:rFonts w:cs="Times New Roman"/>
          <w:sz w:val="20"/>
          <w:szCs w:val="20"/>
        </w:rPr>
        <w:t xml:space="preserve"> </w:t>
      </w:r>
      <w:r>
        <w:rPr>
          <w:rFonts w:cs="Times New Roman"/>
          <w:sz w:val="20"/>
          <w:szCs w:val="20"/>
        </w:rPr>
        <w:t>)</w:t>
      </w:r>
      <w:proofErr w:type="gramEnd"/>
    </w:p>
    <w:p w:rsidR="00283EBB" w:rsidRPr="003A04C2" w:rsidRDefault="00283EBB" w:rsidP="00283EBB">
      <w:pPr>
        <w:rPr>
          <w:rFonts w:ascii="Courier New" w:hAnsi="Courier New" w:cs="Courier New"/>
        </w:rPr>
      </w:pPr>
      <w:r w:rsidRPr="00061725">
        <w:rPr>
          <w:rFonts w:cs="Times New Roman"/>
          <w:sz w:val="26"/>
          <w:szCs w:val="26"/>
        </w:rPr>
        <w:t>была назначен</w:t>
      </w:r>
      <w:r>
        <w:rPr>
          <w:rFonts w:cs="Times New Roman"/>
          <w:sz w:val="26"/>
          <w:szCs w:val="26"/>
        </w:rPr>
        <w:t>а</w:t>
      </w:r>
      <w:r w:rsidRPr="00061725">
        <w:rPr>
          <w:rFonts w:cs="Times New Roman"/>
          <w:sz w:val="26"/>
          <w:szCs w:val="26"/>
        </w:rPr>
        <w:t xml:space="preserve">  _________________________________</w:t>
      </w:r>
      <w:r>
        <w:rPr>
          <w:rFonts w:cs="Times New Roman"/>
          <w:sz w:val="26"/>
          <w:szCs w:val="26"/>
        </w:rPr>
        <w:t>____</w:t>
      </w:r>
      <w:r w:rsidRPr="00061725">
        <w:rPr>
          <w:rFonts w:cs="Times New Roman"/>
          <w:sz w:val="26"/>
          <w:szCs w:val="26"/>
        </w:rPr>
        <w:t xml:space="preserve">_ </w:t>
      </w:r>
      <w:r w:rsidRPr="003A04C2">
        <w:rPr>
          <w:rFonts w:cs="Times New Roman"/>
          <w:sz w:val="26"/>
          <w:szCs w:val="26"/>
        </w:rPr>
        <w:t xml:space="preserve">проверка </w:t>
      </w:r>
    </w:p>
    <w:p w:rsidR="00283EBB" w:rsidRPr="003A04C2" w:rsidRDefault="00283EBB" w:rsidP="00283EBB">
      <w:pPr>
        <w:rPr>
          <w:rFonts w:ascii="Courier New" w:hAnsi="Courier New" w:cs="Courier New"/>
        </w:rPr>
      </w:pPr>
      <w:r>
        <w:rPr>
          <w:rFonts w:cs="Times New Roman"/>
          <w:sz w:val="20"/>
          <w:szCs w:val="20"/>
        </w:rPr>
        <w:t xml:space="preserve">                                        (</w:t>
      </w:r>
      <w:r w:rsidRPr="00F97D90">
        <w:rPr>
          <w:rFonts w:cs="Times New Roman"/>
          <w:sz w:val="20"/>
          <w:szCs w:val="20"/>
        </w:rPr>
        <w:t>плановая/внеплановая, документарная/выездная)</w:t>
      </w:r>
      <w:r>
        <w:rPr>
          <w:rFonts w:ascii="Courier New" w:hAnsi="Courier New" w:cs="Courier New"/>
        </w:rPr>
        <w:t xml:space="preserve">            </w:t>
      </w:r>
    </w:p>
    <w:p w:rsidR="00283EBB" w:rsidRPr="003A04C2" w:rsidRDefault="00283EBB" w:rsidP="00283EBB"/>
    <w:p w:rsidR="00283EBB" w:rsidRPr="003A04C2" w:rsidRDefault="00283EBB" w:rsidP="00283EBB">
      <w:pPr>
        <w:rPr>
          <w:rFonts w:cs="Times New Roman"/>
          <w:sz w:val="26"/>
          <w:szCs w:val="26"/>
        </w:rPr>
      </w:pPr>
      <w:r w:rsidRPr="003A04C2">
        <w:rPr>
          <w:rFonts w:cs="Times New Roman"/>
          <w:sz w:val="26"/>
          <w:szCs w:val="26"/>
        </w:rPr>
        <w:t>Дата и время проведения проверки:</w:t>
      </w:r>
    </w:p>
    <w:p w:rsidR="00283EBB" w:rsidRPr="003A04C2" w:rsidRDefault="00283EBB" w:rsidP="00283EBB">
      <w:pPr>
        <w:rPr>
          <w:rFonts w:cs="Times New Roman"/>
          <w:sz w:val="26"/>
          <w:szCs w:val="26"/>
        </w:rPr>
      </w:pPr>
      <w:r w:rsidRPr="003A04C2">
        <w:rPr>
          <w:rFonts w:cs="Times New Roman"/>
          <w:sz w:val="26"/>
          <w:szCs w:val="26"/>
        </w:rPr>
        <w:t xml:space="preserve">"____"______________20___г. </w:t>
      </w:r>
      <w:proofErr w:type="spellStart"/>
      <w:r w:rsidRPr="003A04C2">
        <w:rPr>
          <w:rFonts w:cs="Times New Roman"/>
          <w:sz w:val="26"/>
          <w:szCs w:val="26"/>
        </w:rPr>
        <w:t>с____час</w:t>
      </w:r>
      <w:proofErr w:type="gramStart"/>
      <w:r w:rsidRPr="003A04C2">
        <w:rPr>
          <w:rFonts w:cs="Times New Roman"/>
          <w:sz w:val="26"/>
          <w:szCs w:val="26"/>
        </w:rPr>
        <w:t>.</w:t>
      </w:r>
      <w:proofErr w:type="gramEnd"/>
      <w:r w:rsidRPr="003A04C2">
        <w:rPr>
          <w:rFonts w:cs="Times New Roman"/>
          <w:sz w:val="26"/>
          <w:szCs w:val="26"/>
        </w:rPr>
        <w:t>____</w:t>
      </w:r>
      <w:proofErr w:type="gramStart"/>
      <w:r w:rsidRPr="003A04C2">
        <w:rPr>
          <w:rFonts w:cs="Times New Roman"/>
          <w:sz w:val="26"/>
          <w:szCs w:val="26"/>
        </w:rPr>
        <w:t>м</w:t>
      </w:r>
      <w:proofErr w:type="gramEnd"/>
      <w:r w:rsidRPr="003A04C2">
        <w:rPr>
          <w:rFonts w:cs="Times New Roman"/>
          <w:sz w:val="26"/>
          <w:szCs w:val="26"/>
        </w:rPr>
        <w:t>ин</w:t>
      </w:r>
      <w:proofErr w:type="spellEnd"/>
      <w:r w:rsidRPr="003A04C2">
        <w:rPr>
          <w:rFonts w:cs="Times New Roman"/>
          <w:sz w:val="26"/>
          <w:szCs w:val="26"/>
        </w:rPr>
        <w:t xml:space="preserve">. </w:t>
      </w:r>
      <w:proofErr w:type="spellStart"/>
      <w:r w:rsidRPr="003A04C2">
        <w:rPr>
          <w:rFonts w:cs="Times New Roman"/>
          <w:sz w:val="26"/>
          <w:szCs w:val="26"/>
        </w:rPr>
        <w:t>до____час.____мин</w:t>
      </w:r>
      <w:proofErr w:type="spellEnd"/>
      <w:r w:rsidRPr="003A04C2">
        <w:rPr>
          <w:rFonts w:cs="Times New Roman"/>
          <w:sz w:val="26"/>
          <w:szCs w:val="26"/>
        </w:rPr>
        <w:t>.</w:t>
      </w:r>
    </w:p>
    <w:p w:rsidR="00283EBB" w:rsidRPr="003A04C2" w:rsidRDefault="00283EBB" w:rsidP="00283EBB">
      <w:pPr>
        <w:rPr>
          <w:rFonts w:cs="Times New Roman"/>
          <w:sz w:val="26"/>
          <w:szCs w:val="26"/>
        </w:rPr>
      </w:pPr>
      <w:r w:rsidRPr="003A04C2">
        <w:rPr>
          <w:rFonts w:cs="Times New Roman"/>
          <w:sz w:val="26"/>
          <w:szCs w:val="26"/>
        </w:rPr>
        <w:t>Продолжительность _____</w:t>
      </w:r>
    </w:p>
    <w:p w:rsidR="00283EBB" w:rsidRPr="003A04C2" w:rsidRDefault="00283EBB" w:rsidP="00283EBB">
      <w:pPr>
        <w:rPr>
          <w:rFonts w:cs="Times New Roman"/>
          <w:sz w:val="26"/>
          <w:szCs w:val="26"/>
        </w:rPr>
      </w:pPr>
      <w:r w:rsidRPr="003A04C2">
        <w:rPr>
          <w:rFonts w:cs="Times New Roman"/>
          <w:sz w:val="26"/>
          <w:szCs w:val="26"/>
        </w:rPr>
        <w:t xml:space="preserve"> "____"_____________20___г. </w:t>
      </w:r>
      <w:proofErr w:type="spellStart"/>
      <w:r w:rsidRPr="003A04C2">
        <w:rPr>
          <w:rFonts w:cs="Times New Roman"/>
          <w:sz w:val="26"/>
          <w:szCs w:val="26"/>
        </w:rPr>
        <w:t>с____час</w:t>
      </w:r>
      <w:proofErr w:type="gramStart"/>
      <w:r w:rsidRPr="003A04C2">
        <w:rPr>
          <w:rFonts w:cs="Times New Roman"/>
          <w:sz w:val="26"/>
          <w:szCs w:val="26"/>
        </w:rPr>
        <w:t>.</w:t>
      </w:r>
      <w:proofErr w:type="gramEnd"/>
      <w:r w:rsidRPr="003A04C2">
        <w:rPr>
          <w:rFonts w:cs="Times New Roman"/>
          <w:sz w:val="26"/>
          <w:szCs w:val="26"/>
        </w:rPr>
        <w:t>____</w:t>
      </w:r>
      <w:proofErr w:type="gramStart"/>
      <w:r w:rsidRPr="003A04C2">
        <w:rPr>
          <w:rFonts w:cs="Times New Roman"/>
          <w:sz w:val="26"/>
          <w:szCs w:val="26"/>
        </w:rPr>
        <w:t>м</w:t>
      </w:r>
      <w:proofErr w:type="gramEnd"/>
      <w:r w:rsidRPr="003A04C2">
        <w:rPr>
          <w:rFonts w:cs="Times New Roman"/>
          <w:sz w:val="26"/>
          <w:szCs w:val="26"/>
        </w:rPr>
        <w:t>ин</w:t>
      </w:r>
      <w:proofErr w:type="spellEnd"/>
      <w:r w:rsidRPr="003A04C2">
        <w:rPr>
          <w:rFonts w:cs="Times New Roman"/>
          <w:sz w:val="26"/>
          <w:szCs w:val="26"/>
        </w:rPr>
        <w:t xml:space="preserve">. </w:t>
      </w:r>
      <w:proofErr w:type="spellStart"/>
      <w:r w:rsidRPr="003A04C2">
        <w:rPr>
          <w:rFonts w:cs="Times New Roman"/>
          <w:sz w:val="26"/>
          <w:szCs w:val="26"/>
        </w:rPr>
        <w:t>до____час._____мин</w:t>
      </w:r>
      <w:proofErr w:type="spellEnd"/>
      <w:r w:rsidRPr="003A04C2">
        <w:rPr>
          <w:rFonts w:cs="Times New Roman"/>
          <w:sz w:val="26"/>
          <w:szCs w:val="26"/>
        </w:rPr>
        <w:t>.</w:t>
      </w:r>
    </w:p>
    <w:p w:rsidR="00283EBB" w:rsidRDefault="00283EBB" w:rsidP="00283EBB">
      <w:pPr>
        <w:rPr>
          <w:rFonts w:cs="Times New Roman"/>
          <w:sz w:val="26"/>
          <w:szCs w:val="26"/>
        </w:rPr>
      </w:pPr>
    </w:p>
    <w:p w:rsidR="00283EBB" w:rsidRPr="00777526" w:rsidRDefault="00283EBB" w:rsidP="00283EBB">
      <w:pPr>
        <w:rPr>
          <w:rFonts w:cs="Times New Roman"/>
          <w:sz w:val="26"/>
          <w:szCs w:val="26"/>
        </w:rPr>
      </w:pPr>
      <w:r w:rsidRPr="00777526">
        <w:rPr>
          <w:rFonts w:cs="Times New Roman"/>
          <w:sz w:val="26"/>
          <w:szCs w:val="26"/>
        </w:rPr>
        <w:t>При проведении проверки присутствовали:___________________________</w:t>
      </w:r>
      <w:r>
        <w:rPr>
          <w:rFonts w:cs="Times New Roman"/>
          <w:sz w:val="26"/>
          <w:szCs w:val="26"/>
        </w:rPr>
        <w:t>_______</w:t>
      </w:r>
      <w:r w:rsidRPr="00777526">
        <w:rPr>
          <w:rFonts w:cs="Times New Roman"/>
          <w:sz w:val="26"/>
          <w:szCs w:val="26"/>
        </w:rPr>
        <w:t>___</w:t>
      </w:r>
    </w:p>
    <w:p w:rsidR="00283EBB" w:rsidRPr="00777526" w:rsidRDefault="00283EBB" w:rsidP="00283EBB">
      <w:pPr>
        <w:rPr>
          <w:rFonts w:ascii="Courier New" w:hAnsi="Courier New" w:cs="Courier New"/>
        </w:rPr>
      </w:pPr>
      <w:r w:rsidRPr="00777526">
        <w:rPr>
          <w:rFonts w:ascii="Courier New" w:hAnsi="Courier New" w:cs="Courier New"/>
        </w:rPr>
        <w:t>_________________________________________________________________________</w:t>
      </w:r>
    </w:p>
    <w:p w:rsidR="00283EBB" w:rsidRPr="00777526" w:rsidRDefault="00283EBB" w:rsidP="00283EBB">
      <w:pPr>
        <w:rPr>
          <w:rFonts w:ascii="Courier New" w:hAnsi="Courier New" w:cs="Courier New"/>
        </w:rPr>
      </w:pPr>
      <w:r w:rsidRPr="00777526">
        <w:rPr>
          <w:rFonts w:ascii="Courier New" w:hAnsi="Courier New" w:cs="Courier New"/>
        </w:rPr>
        <w:t>_________________________________________________________________________</w:t>
      </w:r>
    </w:p>
    <w:p w:rsidR="00283EBB" w:rsidRPr="00777526" w:rsidRDefault="00283EBB" w:rsidP="00283EBB">
      <w:pPr>
        <w:jc w:val="center"/>
        <w:rPr>
          <w:rFonts w:cs="Times New Roman"/>
          <w:sz w:val="20"/>
          <w:szCs w:val="20"/>
        </w:rPr>
      </w:pPr>
      <w:proofErr w:type="gramStart"/>
      <w:r w:rsidRPr="00777526">
        <w:rPr>
          <w:rFonts w:cs="Times New Roman"/>
          <w:sz w:val="20"/>
          <w:szCs w:val="20"/>
        </w:rPr>
        <w:t>(фамилия, имя, отчество (последнее - при наличии), должность</w:t>
      </w:r>
      <w:proofErr w:type="gramEnd"/>
    </w:p>
    <w:p w:rsidR="00283EBB" w:rsidRPr="00777526" w:rsidRDefault="00283EBB" w:rsidP="00283EBB">
      <w:pPr>
        <w:jc w:val="center"/>
        <w:rPr>
          <w:rFonts w:cs="Times New Roman"/>
          <w:sz w:val="20"/>
          <w:szCs w:val="20"/>
        </w:rPr>
      </w:pPr>
      <w:r w:rsidRPr="00777526">
        <w:rPr>
          <w:rFonts w:cs="Times New Roman"/>
          <w:sz w:val="20"/>
          <w:szCs w:val="20"/>
        </w:rPr>
        <w:t>руководителя, иного должностного лица или уполномоченного представителя</w:t>
      </w:r>
    </w:p>
    <w:p w:rsidR="00283EBB" w:rsidRPr="00777526" w:rsidRDefault="00283EBB" w:rsidP="00283EBB">
      <w:pPr>
        <w:jc w:val="center"/>
        <w:rPr>
          <w:rFonts w:cs="Times New Roman"/>
          <w:sz w:val="20"/>
          <w:szCs w:val="20"/>
        </w:rPr>
      </w:pPr>
      <w:r w:rsidRPr="00777526">
        <w:rPr>
          <w:rFonts w:cs="Times New Roman"/>
          <w:sz w:val="20"/>
          <w:szCs w:val="20"/>
        </w:rPr>
        <w:t>объекта надзора, присутствовавших при проведении мероприятий по проверке)</w:t>
      </w:r>
    </w:p>
    <w:p w:rsidR="00283EBB" w:rsidRPr="00777526" w:rsidRDefault="00283EBB" w:rsidP="00283EBB">
      <w:pPr>
        <w:jc w:val="center"/>
        <w:rPr>
          <w:rFonts w:cs="Times New Roman"/>
          <w:sz w:val="20"/>
          <w:szCs w:val="20"/>
        </w:rPr>
      </w:pPr>
    </w:p>
    <w:p w:rsidR="00283EBB" w:rsidRPr="003A04C2" w:rsidRDefault="00283EBB" w:rsidP="00283EBB">
      <w:pPr>
        <w:ind w:firstLine="567"/>
        <w:rPr>
          <w:rFonts w:cs="Times New Roman"/>
          <w:sz w:val="26"/>
          <w:szCs w:val="26"/>
        </w:rPr>
      </w:pPr>
      <w:r w:rsidRPr="003A04C2">
        <w:rPr>
          <w:rFonts w:cs="Times New Roman"/>
          <w:sz w:val="26"/>
          <w:szCs w:val="26"/>
        </w:rPr>
        <w:t xml:space="preserve">    </w:t>
      </w:r>
    </w:p>
    <w:p w:rsidR="00283EBB" w:rsidRPr="00061725" w:rsidRDefault="00283EBB" w:rsidP="00283EBB">
      <w:pPr>
        <w:ind w:firstLine="567"/>
        <w:rPr>
          <w:rFonts w:cs="Times New Roman"/>
          <w:sz w:val="26"/>
          <w:szCs w:val="26"/>
        </w:rPr>
      </w:pPr>
      <w:r w:rsidRPr="00061725">
        <w:rPr>
          <w:rFonts w:cs="Times New Roman"/>
          <w:sz w:val="26"/>
          <w:szCs w:val="26"/>
        </w:rPr>
        <w:lastRenderedPageBreak/>
        <w:t xml:space="preserve">В </w:t>
      </w:r>
      <w:r>
        <w:rPr>
          <w:rFonts w:cs="Times New Roman"/>
          <w:sz w:val="26"/>
          <w:szCs w:val="26"/>
        </w:rPr>
        <w:t xml:space="preserve">ходе </w:t>
      </w:r>
      <w:r w:rsidRPr="00061725">
        <w:rPr>
          <w:rFonts w:cs="Times New Roman"/>
          <w:sz w:val="26"/>
          <w:szCs w:val="26"/>
        </w:rPr>
        <w:t xml:space="preserve"> проведения проверки должностным лицом (должностными лицами) органа муниципального</w:t>
      </w:r>
      <w:r>
        <w:rPr>
          <w:rFonts w:cs="Times New Roman"/>
          <w:sz w:val="26"/>
          <w:szCs w:val="26"/>
        </w:rPr>
        <w:t xml:space="preserve"> </w:t>
      </w:r>
      <w:r w:rsidRPr="00061725">
        <w:rPr>
          <w:rFonts w:cs="Times New Roman"/>
          <w:sz w:val="26"/>
          <w:szCs w:val="26"/>
        </w:rPr>
        <w:t>контроля, уполномоченным</w:t>
      </w:r>
      <w:proofErr w:type="gramStart"/>
      <w:r w:rsidRPr="00061725">
        <w:rPr>
          <w:rFonts w:cs="Times New Roman"/>
          <w:sz w:val="26"/>
          <w:szCs w:val="26"/>
        </w:rPr>
        <w:t xml:space="preserve"> (-</w:t>
      </w:r>
      <w:proofErr w:type="spellStart"/>
      <w:proofErr w:type="gramEnd"/>
      <w:r w:rsidRPr="00061725">
        <w:rPr>
          <w:rFonts w:cs="Times New Roman"/>
          <w:sz w:val="26"/>
          <w:szCs w:val="26"/>
        </w:rPr>
        <w:t>ыми</w:t>
      </w:r>
      <w:proofErr w:type="spellEnd"/>
      <w:r w:rsidRPr="00061725">
        <w:rPr>
          <w:rFonts w:cs="Times New Roman"/>
          <w:sz w:val="26"/>
          <w:szCs w:val="26"/>
        </w:rPr>
        <w:t>) на проведение проверки:</w:t>
      </w:r>
    </w:p>
    <w:p w:rsidR="00283EBB" w:rsidRPr="00061725" w:rsidRDefault="00283EBB" w:rsidP="00283EBB">
      <w:pPr>
        <w:rPr>
          <w:rFonts w:cs="Times New Roman"/>
          <w:sz w:val="26"/>
          <w:szCs w:val="26"/>
        </w:rPr>
      </w:pPr>
      <w:r w:rsidRPr="00061725">
        <w:rPr>
          <w:rFonts w:cs="Times New Roman"/>
          <w:sz w:val="26"/>
          <w:szCs w:val="26"/>
        </w:rPr>
        <w:t>________________________________________________</w:t>
      </w:r>
      <w:r>
        <w:rPr>
          <w:rFonts w:cs="Times New Roman"/>
          <w:sz w:val="26"/>
          <w:szCs w:val="26"/>
        </w:rPr>
        <w:t>_____________</w:t>
      </w:r>
      <w:r w:rsidRPr="00061725">
        <w:rPr>
          <w:rFonts w:cs="Times New Roman"/>
          <w:sz w:val="26"/>
          <w:szCs w:val="26"/>
        </w:rPr>
        <w:t>______</w:t>
      </w:r>
      <w:r>
        <w:rPr>
          <w:rFonts w:cs="Times New Roman"/>
          <w:sz w:val="26"/>
          <w:szCs w:val="26"/>
        </w:rPr>
        <w:t>____</w:t>
      </w:r>
      <w:r w:rsidRPr="00061725">
        <w:rPr>
          <w:rFonts w:cs="Times New Roman"/>
          <w:sz w:val="26"/>
          <w:szCs w:val="26"/>
        </w:rPr>
        <w:t>__</w:t>
      </w:r>
    </w:p>
    <w:p w:rsidR="00283EBB" w:rsidRPr="00F97D90" w:rsidRDefault="00283EBB" w:rsidP="00283EBB">
      <w:pPr>
        <w:ind w:firstLine="567"/>
        <w:jc w:val="center"/>
        <w:rPr>
          <w:rFonts w:cs="Times New Roman"/>
          <w:sz w:val="20"/>
          <w:szCs w:val="20"/>
        </w:rPr>
      </w:pPr>
      <w:r w:rsidRPr="00F97D90">
        <w:rPr>
          <w:rFonts w:cs="Times New Roman"/>
          <w:sz w:val="20"/>
          <w:szCs w:val="20"/>
        </w:rPr>
        <w:t>(фамилия, имя, отчество должностного лица (должностных лиц), должность</w:t>
      </w:r>
      <w:proofErr w:type="gramStart"/>
      <w:r w:rsidRPr="00F97D90">
        <w:rPr>
          <w:rFonts w:cs="Times New Roman"/>
          <w:sz w:val="20"/>
          <w:szCs w:val="20"/>
        </w:rPr>
        <w:t xml:space="preserve"> (-</w:t>
      </w:r>
      <w:proofErr w:type="gramEnd"/>
      <w:r w:rsidRPr="00F97D90">
        <w:rPr>
          <w:rFonts w:cs="Times New Roman"/>
          <w:sz w:val="20"/>
          <w:szCs w:val="20"/>
        </w:rPr>
        <w:t>и))</w:t>
      </w:r>
    </w:p>
    <w:p w:rsidR="00283EBB" w:rsidRPr="00061725" w:rsidRDefault="00283EBB" w:rsidP="00283EBB">
      <w:pPr>
        <w:rPr>
          <w:rFonts w:cs="Times New Roman"/>
          <w:sz w:val="26"/>
          <w:szCs w:val="26"/>
        </w:rPr>
      </w:pPr>
      <w:r w:rsidRPr="00061725">
        <w:rPr>
          <w:rFonts w:cs="Times New Roman"/>
          <w:sz w:val="26"/>
          <w:szCs w:val="26"/>
        </w:rPr>
        <w:t>установлено следующее:</w:t>
      </w:r>
    </w:p>
    <w:p w:rsidR="00283EBB" w:rsidRDefault="00283EBB" w:rsidP="00283EBB">
      <w:pPr>
        <w:rPr>
          <w:rFonts w:cs="Times New Roman"/>
          <w:sz w:val="26"/>
          <w:szCs w:val="26"/>
        </w:rPr>
      </w:pPr>
      <w:r>
        <w:rPr>
          <w:rFonts w:cs="Times New Roman"/>
          <w:sz w:val="26"/>
          <w:szCs w:val="26"/>
        </w:rPr>
        <w:t>____________________________________________________________________________</w:t>
      </w:r>
      <w:r w:rsidRPr="00061725">
        <w:rPr>
          <w:rFonts w:cs="Times New Roman"/>
          <w:sz w:val="26"/>
          <w:szCs w:val="26"/>
        </w:rPr>
        <w:t>_____________________________________</w:t>
      </w:r>
      <w:r>
        <w:rPr>
          <w:rFonts w:cs="Times New Roman"/>
          <w:sz w:val="26"/>
          <w:szCs w:val="26"/>
        </w:rPr>
        <w:t>_______</w:t>
      </w:r>
      <w:r w:rsidRPr="00061725">
        <w:rPr>
          <w:rFonts w:cs="Times New Roman"/>
          <w:sz w:val="26"/>
          <w:szCs w:val="26"/>
        </w:rPr>
        <w:t>______________________</w:t>
      </w:r>
      <w:r>
        <w:rPr>
          <w:rFonts w:cs="Times New Roman"/>
          <w:sz w:val="26"/>
          <w:szCs w:val="26"/>
        </w:rPr>
        <w:t>______</w:t>
      </w:r>
      <w:r w:rsidRPr="00061725">
        <w:rPr>
          <w:rFonts w:cs="Times New Roman"/>
          <w:sz w:val="26"/>
          <w:szCs w:val="26"/>
        </w:rPr>
        <w:t>__</w:t>
      </w:r>
    </w:p>
    <w:p w:rsidR="00283EBB" w:rsidRPr="00F97D90" w:rsidRDefault="00283EBB" w:rsidP="00283EBB">
      <w:pPr>
        <w:ind w:firstLine="567"/>
        <w:jc w:val="center"/>
        <w:rPr>
          <w:rFonts w:cs="Times New Roman"/>
          <w:sz w:val="20"/>
          <w:szCs w:val="20"/>
        </w:rPr>
      </w:pPr>
      <w:r w:rsidRPr="00F97D90">
        <w:rPr>
          <w:rFonts w:cs="Times New Roman"/>
          <w:sz w:val="20"/>
          <w:szCs w:val="20"/>
        </w:rPr>
        <w:t>(указываются обстоятельства, послужившие основанием для составления акта)</w:t>
      </w:r>
    </w:p>
    <w:p w:rsidR="00283EBB" w:rsidRDefault="00283EBB" w:rsidP="00283EBB">
      <w:pPr>
        <w:ind w:firstLine="567"/>
        <w:rPr>
          <w:rFonts w:cs="Times New Roman"/>
          <w:sz w:val="26"/>
          <w:szCs w:val="26"/>
        </w:rPr>
      </w:pPr>
    </w:p>
    <w:p w:rsidR="00283EBB" w:rsidRDefault="00283EBB" w:rsidP="00283EBB">
      <w:pPr>
        <w:ind w:firstLine="567"/>
        <w:rPr>
          <w:rFonts w:cs="Times New Roman"/>
          <w:sz w:val="26"/>
          <w:szCs w:val="26"/>
        </w:rPr>
      </w:pPr>
    </w:p>
    <w:p w:rsidR="00283EBB" w:rsidRPr="00061725" w:rsidRDefault="00283EBB" w:rsidP="00283EBB">
      <w:pPr>
        <w:ind w:firstLine="567"/>
        <w:rPr>
          <w:rFonts w:cs="Times New Roman"/>
          <w:sz w:val="26"/>
          <w:szCs w:val="26"/>
        </w:rPr>
      </w:pPr>
      <w:r w:rsidRPr="00061725">
        <w:rPr>
          <w:rFonts w:cs="Times New Roman"/>
          <w:sz w:val="26"/>
          <w:szCs w:val="26"/>
        </w:rPr>
        <w:t>Прилагаемые к акту документы</w:t>
      </w:r>
      <w:r>
        <w:rPr>
          <w:rFonts w:cs="Times New Roman"/>
          <w:sz w:val="26"/>
          <w:szCs w:val="26"/>
        </w:rPr>
        <w:t>, подтверждающие</w:t>
      </w:r>
      <w:r w:rsidRPr="00061725">
        <w:rPr>
          <w:rFonts w:cs="Times New Roman"/>
          <w:sz w:val="26"/>
          <w:szCs w:val="26"/>
        </w:rPr>
        <w:t xml:space="preserve"> невозможност</w:t>
      </w:r>
      <w:r>
        <w:rPr>
          <w:rFonts w:cs="Times New Roman"/>
          <w:sz w:val="26"/>
          <w:szCs w:val="26"/>
        </w:rPr>
        <w:t>ь</w:t>
      </w:r>
      <w:r w:rsidRPr="00061725">
        <w:rPr>
          <w:rFonts w:cs="Times New Roman"/>
          <w:sz w:val="26"/>
          <w:szCs w:val="26"/>
        </w:rPr>
        <w:t xml:space="preserve"> проведения проверки</w:t>
      </w:r>
      <w:r>
        <w:rPr>
          <w:rFonts w:cs="Times New Roman"/>
          <w:sz w:val="26"/>
          <w:szCs w:val="26"/>
        </w:rPr>
        <w:t>:</w:t>
      </w:r>
    </w:p>
    <w:p w:rsidR="00283EBB" w:rsidRPr="00061725" w:rsidRDefault="00283EBB" w:rsidP="00283EBB">
      <w:pPr>
        <w:rPr>
          <w:rFonts w:cs="Times New Roman"/>
          <w:sz w:val="26"/>
          <w:szCs w:val="26"/>
        </w:rPr>
      </w:pPr>
      <w:r w:rsidRPr="00061725">
        <w:rPr>
          <w:rFonts w:cs="Times New Roman"/>
          <w:sz w:val="26"/>
          <w:szCs w:val="26"/>
        </w:rPr>
        <w:t>_______________________________________________________</w:t>
      </w:r>
      <w:r>
        <w:rPr>
          <w:rFonts w:cs="Times New Roman"/>
          <w:sz w:val="26"/>
          <w:szCs w:val="26"/>
        </w:rPr>
        <w:t>__________________</w:t>
      </w:r>
      <w:r w:rsidRPr="00061725">
        <w:rPr>
          <w:rFonts w:cs="Times New Roman"/>
          <w:sz w:val="26"/>
          <w:szCs w:val="26"/>
        </w:rPr>
        <w:t>__</w:t>
      </w:r>
    </w:p>
    <w:p w:rsidR="00283EBB" w:rsidRDefault="00283EBB" w:rsidP="00283EBB">
      <w:pPr>
        <w:ind w:firstLine="567"/>
        <w:rPr>
          <w:rFonts w:cs="Times New Roman"/>
          <w:sz w:val="26"/>
          <w:szCs w:val="26"/>
        </w:rPr>
      </w:pPr>
    </w:p>
    <w:p w:rsidR="00283EBB" w:rsidRPr="00061725" w:rsidRDefault="00283EBB" w:rsidP="00283EBB">
      <w:pPr>
        <w:ind w:firstLine="567"/>
        <w:rPr>
          <w:rFonts w:cs="Times New Roman"/>
          <w:sz w:val="26"/>
          <w:szCs w:val="26"/>
        </w:rPr>
      </w:pPr>
      <w:r w:rsidRPr="00061725">
        <w:rPr>
          <w:rFonts w:cs="Times New Roman"/>
          <w:sz w:val="26"/>
          <w:szCs w:val="26"/>
        </w:rPr>
        <w:t xml:space="preserve">Подписи лиц, </w:t>
      </w:r>
      <w:r>
        <w:rPr>
          <w:rFonts w:cs="Times New Roman"/>
          <w:sz w:val="26"/>
          <w:szCs w:val="26"/>
        </w:rPr>
        <w:t>проводивших проверку</w:t>
      </w:r>
      <w:r w:rsidRPr="00061725">
        <w:rPr>
          <w:rFonts w:cs="Times New Roman"/>
          <w:sz w:val="26"/>
          <w:szCs w:val="26"/>
        </w:rPr>
        <w:t>:</w:t>
      </w:r>
    </w:p>
    <w:p w:rsidR="00283EBB" w:rsidRPr="00061725" w:rsidRDefault="00283EBB" w:rsidP="00283EBB">
      <w:pPr>
        <w:ind w:firstLine="567"/>
        <w:rPr>
          <w:rFonts w:cs="Times New Roman"/>
          <w:sz w:val="26"/>
          <w:szCs w:val="26"/>
        </w:rPr>
      </w:pPr>
      <w:r w:rsidRPr="00061725">
        <w:rPr>
          <w:rFonts w:cs="Times New Roman"/>
          <w:sz w:val="26"/>
          <w:szCs w:val="26"/>
        </w:rPr>
        <w:t>___________________ /_____________________/</w:t>
      </w:r>
    </w:p>
    <w:p w:rsidR="00283EBB" w:rsidRPr="008457D3" w:rsidRDefault="00283EBB" w:rsidP="00283EBB">
      <w:pPr>
        <w:rPr>
          <w:rFonts w:cs="Times New Roman"/>
          <w:sz w:val="20"/>
          <w:szCs w:val="20"/>
        </w:rPr>
      </w:pPr>
      <w:r>
        <w:rPr>
          <w:rFonts w:cs="Times New Roman"/>
          <w:sz w:val="20"/>
          <w:szCs w:val="20"/>
        </w:rPr>
        <w:t xml:space="preserve">                          </w:t>
      </w:r>
      <w:r w:rsidRPr="008457D3">
        <w:rPr>
          <w:rFonts w:cs="Times New Roman"/>
          <w:sz w:val="20"/>
          <w:szCs w:val="20"/>
        </w:rPr>
        <w:t xml:space="preserve">(подпись) </w:t>
      </w:r>
      <w:r>
        <w:rPr>
          <w:rFonts w:cs="Times New Roman"/>
          <w:sz w:val="20"/>
          <w:szCs w:val="20"/>
        </w:rPr>
        <w:t xml:space="preserve">                            </w:t>
      </w:r>
      <w:r w:rsidRPr="008457D3">
        <w:rPr>
          <w:rFonts w:cs="Times New Roman"/>
          <w:sz w:val="20"/>
          <w:szCs w:val="20"/>
        </w:rPr>
        <w:t>(расшифровка подписи)</w:t>
      </w:r>
    </w:p>
    <w:p w:rsidR="00283EBB" w:rsidRPr="00061725" w:rsidRDefault="00283EBB" w:rsidP="00283EBB">
      <w:pPr>
        <w:ind w:firstLine="567"/>
        <w:rPr>
          <w:rFonts w:cs="Times New Roman"/>
          <w:sz w:val="26"/>
          <w:szCs w:val="26"/>
        </w:rPr>
      </w:pPr>
    </w:p>
    <w:p w:rsidR="00283EBB" w:rsidRPr="00061725" w:rsidRDefault="00283EBB" w:rsidP="00283EBB">
      <w:pPr>
        <w:ind w:firstLine="567"/>
        <w:rPr>
          <w:rFonts w:cs="Times New Roman"/>
          <w:sz w:val="26"/>
          <w:szCs w:val="26"/>
        </w:rPr>
      </w:pPr>
    </w:p>
    <w:p w:rsidR="00283EBB" w:rsidRPr="00777526" w:rsidRDefault="00283EBB" w:rsidP="00283EBB">
      <w:pPr>
        <w:rPr>
          <w:rFonts w:cs="Times New Roman"/>
          <w:sz w:val="26"/>
          <w:szCs w:val="26"/>
        </w:rPr>
      </w:pPr>
      <w:r w:rsidRPr="00777526">
        <w:rPr>
          <w:rFonts w:cs="Times New Roman"/>
          <w:sz w:val="26"/>
          <w:szCs w:val="26"/>
        </w:rPr>
        <w:t>С актом проверки   ознакомле</w:t>
      </w:r>
      <w:proofErr w:type="gramStart"/>
      <w:r w:rsidRPr="00777526">
        <w:rPr>
          <w:rFonts w:cs="Times New Roman"/>
          <w:sz w:val="26"/>
          <w:szCs w:val="26"/>
        </w:rPr>
        <w:t>н(</w:t>
      </w:r>
      <w:proofErr w:type="gramEnd"/>
      <w:r w:rsidRPr="00777526">
        <w:rPr>
          <w:rFonts w:cs="Times New Roman"/>
          <w:sz w:val="26"/>
          <w:szCs w:val="26"/>
        </w:rPr>
        <w:t>а),   копию   акта со    всеми приложениями</w:t>
      </w:r>
      <w:r>
        <w:rPr>
          <w:rFonts w:cs="Times New Roman"/>
          <w:sz w:val="26"/>
          <w:szCs w:val="26"/>
        </w:rPr>
        <w:t xml:space="preserve"> </w:t>
      </w:r>
      <w:r w:rsidRPr="00777526">
        <w:rPr>
          <w:rFonts w:cs="Times New Roman"/>
          <w:sz w:val="26"/>
          <w:szCs w:val="26"/>
        </w:rPr>
        <w:t>получил(а):</w:t>
      </w:r>
    </w:p>
    <w:p w:rsidR="00283EBB" w:rsidRPr="00777526" w:rsidRDefault="00283EBB" w:rsidP="00283EBB">
      <w:pPr>
        <w:rPr>
          <w:rFonts w:cs="Times New Roman"/>
          <w:sz w:val="26"/>
          <w:szCs w:val="26"/>
        </w:rPr>
      </w:pPr>
      <w:r w:rsidRPr="00777526">
        <w:rPr>
          <w:rFonts w:cs="Times New Roman"/>
          <w:sz w:val="26"/>
          <w:szCs w:val="26"/>
        </w:rPr>
        <w:t>___________________________________________________________________</w:t>
      </w:r>
      <w:r>
        <w:rPr>
          <w:rFonts w:cs="Times New Roman"/>
          <w:sz w:val="26"/>
          <w:szCs w:val="26"/>
        </w:rPr>
        <w:t>_</w:t>
      </w:r>
      <w:r w:rsidRPr="00777526">
        <w:rPr>
          <w:rFonts w:cs="Times New Roman"/>
          <w:sz w:val="26"/>
          <w:szCs w:val="26"/>
        </w:rPr>
        <w:t>______</w:t>
      </w:r>
    </w:p>
    <w:p w:rsidR="00283EBB" w:rsidRPr="00777526" w:rsidRDefault="00283EBB" w:rsidP="00283EBB">
      <w:pPr>
        <w:rPr>
          <w:rFonts w:ascii="Courier New" w:hAnsi="Courier New" w:cs="Courier New"/>
        </w:rPr>
      </w:pPr>
      <w:r w:rsidRPr="00777526">
        <w:rPr>
          <w:rFonts w:ascii="Courier New" w:hAnsi="Courier New" w:cs="Courier New"/>
        </w:rPr>
        <w:t>_________________________________________________________________________</w:t>
      </w:r>
    </w:p>
    <w:p w:rsidR="00283EBB" w:rsidRPr="00777526" w:rsidRDefault="00283EBB" w:rsidP="00283EBB">
      <w:pPr>
        <w:jc w:val="center"/>
        <w:rPr>
          <w:rFonts w:cs="Times New Roman"/>
          <w:sz w:val="20"/>
          <w:szCs w:val="20"/>
        </w:rPr>
      </w:pPr>
      <w:proofErr w:type="gramStart"/>
      <w:r w:rsidRPr="00777526">
        <w:rPr>
          <w:rFonts w:cs="Times New Roman"/>
          <w:sz w:val="20"/>
          <w:szCs w:val="20"/>
        </w:rPr>
        <w:t>(фамилия, имя, отчество (последнее - при наличии), руководителя, иного</w:t>
      </w:r>
      <w:proofErr w:type="gramEnd"/>
    </w:p>
    <w:p w:rsidR="00283EBB" w:rsidRPr="00777526" w:rsidRDefault="00283EBB" w:rsidP="00283EBB">
      <w:pPr>
        <w:jc w:val="center"/>
        <w:rPr>
          <w:rFonts w:cs="Times New Roman"/>
          <w:sz w:val="20"/>
          <w:szCs w:val="20"/>
        </w:rPr>
      </w:pPr>
      <w:r w:rsidRPr="00777526">
        <w:rPr>
          <w:rFonts w:cs="Times New Roman"/>
          <w:sz w:val="20"/>
          <w:szCs w:val="20"/>
        </w:rPr>
        <w:t>должностного лица или уполномоченного представителя объекта надзора)</w:t>
      </w:r>
    </w:p>
    <w:p w:rsidR="00283EBB" w:rsidRPr="00777526" w:rsidRDefault="00283EBB" w:rsidP="00283EBB"/>
    <w:p w:rsidR="00283EBB" w:rsidRPr="00777526" w:rsidRDefault="00283EBB" w:rsidP="00283EBB">
      <w:pPr>
        <w:rPr>
          <w:rFonts w:ascii="Courier New" w:hAnsi="Courier New" w:cs="Courier New"/>
        </w:rPr>
      </w:pPr>
      <w:r w:rsidRPr="00777526">
        <w:rPr>
          <w:rFonts w:ascii="Courier New" w:hAnsi="Courier New" w:cs="Courier New"/>
        </w:rPr>
        <w:t xml:space="preserve">                                              "____"_____________20____г.</w:t>
      </w:r>
    </w:p>
    <w:p w:rsidR="00283EBB" w:rsidRPr="00777526" w:rsidRDefault="00283EBB" w:rsidP="00283EBB">
      <w:pPr>
        <w:rPr>
          <w:rFonts w:ascii="Courier New" w:hAnsi="Courier New" w:cs="Courier New"/>
        </w:rPr>
      </w:pPr>
      <w:r w:rsidRPr="00777526">
        <w:rPr>
          <w:rFonts w:ascii="Courier New" w:hAnsi="Courier New" w:cs="Courier New"/>
        </w:rPr>
        <w:t xml:space="preserve">                                              ___________________________</w:t>
      </w:r>
    </w:p>
    <w:p w:rsidR="00283EBB" w:rsidRPr="00777526" w:rsidRDefault="00283EBB" w:rsidP="00283EBB">
      <w:pPr>
        <w:rPr>
          <w:rFonts w:cs="Times New Roman"/>
          <w:sz w:val="20"/>
          <w:szCs w:val="20"/>
        </w:rPr>
      </w:pPr>
      <w:r w:rsidRPr="00777526">
        <w:rPr>
          <w:rFonts w:ascii="Courier New" w:hAnsi="Courier New" w:cs="Courier New"/>
        </w:rPr>
        <w:t xml:space="preserve">                                                        </w:t>
      </w:r>
      <w:r w:rsidRPr="00777526">
        <w:rPr>
          <w:rFonts w:cs="Times New Roman"/>
          <w:sz w:val="20"/>
          <w:szCs w:val="20"/>
        </w:rPr>
        <w:t>(подпись)</w:t>
      </w:r>
    </w:p>
    <w:p w:rsidR="00283EBB" w:rsidRPr="00777526" w:rsidRDefault="00283EBB" w:rsidP="00283EBB">
      <w:pPr>
        <w:rPr>
          <w:rFonts w:cs="Times New Roman"/>
          <w:sz w:val="20"/>
          <w:szCs w:val="20"/>
        </w:rPr>
      </w:pPr>
    </w:p>
    <w:p w:rsidR="00283EBB" w:rsidRPr="00777526" w:rsidRDefault="00283EBB" w:rsidP="00283EBB">
      <w:pPr>
        <w:rPr>
          <w:rFonts w:cs="Times New Roman"/>
          <w:sz w:val="26"/>
          <w:szCs w:val="26"/>
        </w:rPr>
      </w:pPr>
      <w:r w:rsidRPr="00777526">
        <w:rPr>
          <w:rFonts w:cs="Times New Roman"/>
          <w:sz w:val="26"/>
          <w:szCs w:val="26"/>
        </w:rPr>
        <w:t>Отметка об отказе в ознакомлении с актом проверки:________________</w:t>
      </w:r>
      <w:r>
        <w:rPr>
          <w:rFonts w:cs="Times New Roman"/>
          <w:sz w:val="26"/>
          <w:szCs w:val="26"/>
        </w:rPr>
        <w:t>_______</w:t>
      </w:r>
      <w:r w:rsidRPr="00777526">
        <w:rPr>
          <w:rFonts w:cs="Times New Roman"/>
          <w:sz w:val="26"/>
          <w:szCs w:val="26"/>
        </w:rPr>
        <w:t>_______</w:t>
      </w:r>
    </w:p>
    <w:p w:rsidR="00283EBB" w:rsidRPr="00777526" w:rsidRDefault="00283EBB" w:rsidP="00283EBB">
      <w:pPr>
        <w:jc w:val="right"/>
        <w:rPr>
          <w:rFonts w:cs="Times New Roman"/>
          <w:sz w:val="20"/>
          <w:szCs w:val="20"/>
        </w:rPr>
      </w:pPr>
      <w:r w:rsidRPr="00777526">
        <w:rPr>
          <w:rFonts w:ascii="Courier New" w:hAnsi="Courier New" w:cs="Courier New"/>
        </w:rPr>
        <w:t xml:space="preserve">                 </w:t>
      </w:r>
      <w:r>
        <w:rPr>
          <w:rFonts w:ascii="Courier New" w:hAnsi="Courier New" w:cs="Courier New"/>
        </w:rPr>
        <w:t xml:space="preserve">                             </w:t>
      </w:r>
      <w:proofErr w:type="gramStart"/>
      <w:r w:rsidRPr="00777526">
        <w:rPr>
          <w:rFonts w:ascii="Courier New" w:hAnsi="Courier New" w:cs="Courier New"/>
        </w:rPr>
        <w:t>(</w:t>
      </w:r>
      <w:r w:rsidRPr="00777526">
        <w:rPr>
          <w:rFonts w:cs="Times New Roman"/>
          <w:sz w:val="20"/>
          <w:szCs w:val="20"/>
        </w:rPr>
        <w:t>подпись уполномоченного</w:t>
      </w:r>
      <w:proofErr w:type="gramEnd"/>
    </w:p>
    <w:p w:rsidR="00283EBB" w:rsidRPr="00777526" w:rsidRDefault="00283EBB" w:rsidP="00283EBB">
      <w:pPr>
        <w:jc w:val="right"/>
        <w:rPr>
          <w:rFonts w:cs="Times New Roman"/>
          <w:sz w:val="20"/>
          <w:szCs w:val="20"/>
        </w:rPr>
      </w:pPr>
      <w:r w:rsidRPr="00777526">
        <w:rPr>
          <w:rFonts w:cs="Times New Roman"/>
          <w:sz w:val="20"/>
          <w:szCs w:val="20"/>
        </w:rPr>
        <w:t xml:space="preserve">                                                  должностного лица (лиц)</w:t>
      </w:r>
    </w:p>
    <w:p w:rsidR="00283EBB" w:rsidRPr="00777526" w:rsidRDefault="00283EBB" w:rsidP="00283EBB">
      <w:pPr>
        <w:jc w:val="right"/>
        <w:rPr>
          <w:rFonts w:cs="Times New Roman"/>
          <w:sz w:val="20"/>
          <w:szCs w:val="20"/>
        </w:rPr>
      </w:pPr>
      <w:r w:rsidRPr="00777526">
        <w:rPr>
          <w:rFonts w:cs="Times New Roman"/>
          <w:sz w:val="20"/>
          <w:szCs w:val="20"/>
        </w:rPr>
        <w:t xml:space="preserve">                                                     органа</w:t>
      </w:r>
      <w:r>
        <w:rPr>
          <w:rFonts w:cs="Times New Roman"/>
          <w:sz w:val="20"/>
          <w:szCs w:val="20"/>
        </w:rPr>
        <w:t xml:space="preserve"> контроля</w:t>
      </w:r>
      <w:r w:rsidRPr="00777526">
        <w:rPr>
          <w:rFonts w:cs="Times New Roman"/>
          <w:sz w:val="20"/>
          <w:szCs w:val="20"/>
        </w:rPr>
        <w:t>,</w:t>
      </w:r>
    </w:p>
    <w:p w:rsidR="00283EBB" w:rsidRPr="00777526" w:rsidRDefault="00283EBB" w:rsidP="00283EBB">
      <w:pPr>
        <w:jc w:val="right"/>
        <w:rPr>
          <w:rFonts w:cs="Times New Roman"/>
          <w:sz w:val="20"/>
          <w:szCs w:val="20"/>
        </w:rPr>
      </w:pPr>
      <w:r w:rsidRPr="00777526">
        <w:rPr>
          <w:rFonts w:cs="Times New Roman"/>
          <w:sz w:val="20"/>
          <w:szCs w:val="20"/>
        </w:rPr>
        <w:t xml:space="preserve">                                                   </w:t>
      </w:r>
      <w:proofErr w:type="gramStart"/>
      <w:r w:rsidRPr="00777526">
        <w:rPr>
          <w:rFonts w:cs="Times New Roman"/>
          <w:sz w:val="20"/>
          <w:szCs w:val="20"/>
        </w:rPr>
        <w:t>проводившего</w:t>
      </w:r>
      <w:proofErr w:type="gramEnd"/>
      <w:r w:rsidRPr="00777526">
        <w:rPr>
          <w:rFonts w:cs="Times New Roman"/>
          <w:sz w:val="20"/>
          <w:szCs w:val="20"/>
        </w:rPr>
        <w:t xml:space="preserve"> проверку)</w:t>
      </w:r>
    </w:p>
    <w:p w:rsidR="00283EBB" w:rsidRPr="00777526" w:rsidRDefault="00283EBB" w:rsidP="00283EBB">
      <w:pPr>
        <w:jc w:val="right"/>
        <w:rPr>
          <w:rFonts w:cs="Times New Roman"/>
          <w:sz w:val="20"/>
          <w:szCs w:val="20"/>
        </w:rPr>
      </w:pPr>
    </w:p>
    <w:p w:rsidR="00283EBB" w:rsidRPr="00777526" w:rsidRDefault="00283EBB" w:rsidP="00283EBB">
      <w:pPr>
        <w:rPr>
          <w:rFonts w:cs="Times New Roman"/>
          <w:sz w:val="20"/>
          <w:szCs w:val="20"/>
        </w:rPr>
      </w:pPr>
    </w:p>
    <w:p w:rsidR="00283EBB" w:rsidRPr="002D05A9" w:rsidRDefault="00283EBB" w:rsidP="00283EBB">
      <w:pPr>
        <w:rPr>
          <w:rFonts w:cs="Times New Roman"/>
          <w:sz w:val="26"/>
          <w:szCs w:val="26"/>
        </w:rPr>
      </w:pPr>
    </w:p>
    <w:p w:rsidR="00283EBB" w:rsidRPr="00C23962" w:rsidRDefault="00283EBB" w:rsidP="00850147">
      <w:pPr>
        <w:jc w:val="both"/>
        <w:rPr>
          <w:rFonts w:eastAsia="Times New Roman" w:cs="Times New Roman"/>
          <w:b/>
          <w:sz w:val="28"/>
          <w:szCs w:val="28"/>
          <w:lang w:eastAsia="ru-RU"/>
        </w:rPr>
      </w:pPr>
    </w:p>
    <w:p w:rsidR="00283EBB" w:rsidRPr="006049F9" w:rsidRDefault="00283EBB" w:rsidP="00283EBB">
      <w:pPr>
        <w:jc w:val="center"/>
        <w:rPr>
          <w:b/>
          <w:sz w:val="28"/>
        </w:rPr>
      </w:pPr>
      <w:r w:rsidRPr="006049F9">
        <w:rPr>
          <w:b/>
          <w:sz w:val="28"/>
        </w:rPr>
        <w:t>ПОСТАНОВЛЕНИЕ</w:t>
      </w:r>
    </w:p>
    <w:p w:rsidR="00283EBB" w:rsidRPr="006049F9" w:rsidRDefault="00283EBB" w:rsidP="00283EBB">
      <w:pPr>
        <w:jc w:val="center"/>
        <w:rPr>
          <w:b/>
          <w:sz w:val="28"/>
        </w:rPr>
      </w:pPr>
      <w:r w:rsidRPr="006049F9">
        <w:rPr>
          <w:b/>
          <w:sz w:val="28"/>
        </w:rPr>
        <w:t xml:space="preserve">АДМИНИСТРАЦИИ </w:t>
      </w:r>
    </w:p>
    <w:p w:rsidR="00283EBB" w:rsidRDefault="00283EBB" w:rsidP="00283EBB">
      <w:pPr>
        <w:jc w:val="center"/>
        <w:rPr>
          <w:b/>
          <w:sz w:val="28"/>
        </w:rPr>
      </w:pPr>
      <w:r w:rsidRPr="00BA0E65">
        <w:rPr>
          <w:b/>
          <w:sz w:val="28"/>
        </w:rPr>
        <w:t>ГОРОДСКОГО ОКРУГА КИНЕШМА</w:t>
      </w:r>
    </w:p>
    <w:p w:rsidR="00283EBB" w:rsidRDefault="00283EBB" w:rsidP="00283EBB">
      <w:pPr>
        <w:jc w:val="center"/>
      </w:pPr>
    </w:p>
    <w:p w:rsidR="00283EBB" w:rsidRPr="00283EBB" w:rsidRDefault="00283EBB" w:rsidP="00283EBB">
      <w:pPr>
        <w:jc w:val="center"/>
        <w:rPr>
          <w:b/>
          <w:sz w:val="28"/>
          <w:szCs w:val="28"/>
          <w:u w:val="single"/>
        </w:rPr>
      </w:pPr>
      <w:r w:rsidRPr="00283EBB">
        <w:rPr>
          <w:b/>
          <w:sz w:val="28"/>
          <w:szCs w:val="28"/>
          <w:u w:val="single"/>
        </w:rPr>
        <w:t xml:space="preserve">от 16.10.2020 №1118-п    </w:t>
      </w:r>
    </w:p>
    <w:p w:rsidR="00283EBB" w:rsidRDefault="00283EBB" w:rsidP="00283EBB">
      <w:pPr>
        <w:jc w:val="center"/>
      </w:pPr>
    </w:p>
    <w:p w:rsidR="00283EBB" w:rsidRPr="00283EBB" w:rsidRDefault="00283EBB" w:rsidP="00283EBB">
      <w:pPr>
        <w:widowControl w:val="0"/>
        <w:autoSpaceDE w:val="0"/>
        <w:autoSpaceDN w:val="0"/>
        <w:adjustRightInd w:val="0"/>
        <w:jc w:val="center"/>
        <w:rPr>
          <w:b/>
          <w:bCs/>
          <w:sz w:val="28"/>
          <w:szCs w:val="28"/>
        </w:rPr>
      </w:pPr>
      <w:r w:rsidRPr="00283EBB">
        <w:rPr>
          <w:b/>
          <w:bCs/>
          <w:sz w:val="28"/>
          <w:szCs w:val="28"/>
        </w:rPr>
        <w:t xml:space="preserve">О внесении изменений в Постановление администрации </w:t>
      </w:r>
    </w:p>
    <w:p w:rsidR="00283EBB" w:rsidRPr="00283EBB" w:rsidRDefault="00283EBB" w:rsidP="00283EBB">
      <w:pPr>
        <w:widowControl w:val="0"/>
        <w:autoSpaceDE w:val="0"/>
        <w:autoSpaceDN w:val="0"/>
        <w:adjustRightInd w:val="0"/>
        <w:jc w:val="center"/>
        <w:rPr>
          <w:b/>
          <w:bCs/>
          <w:sz w:val="28"/>
          <w:szCs w:val="28"/>
        </w:rPr>
      </w:pPr>
      <w:r w:rsidRPr="00283EBB">
        <w:rPr>
          <w:b/>
          <w:bCs/>
          <w:sz w:val="28"/>
          <w:szCs w:val="28"/>
        </w:rPr>
        <w:t xml:space="preserve">городского округа Кинешма от 20.12.2018  №1625п </w:t>
      </w:r>
    </w:p>
    <w:p w:rsidR="00283EBB" w:rsidRPr="00283EBB" w:rsidRDefault="00283EBB" w:rsidP="00283EBB">
      <w:pPr>
        <w:widowControl w:val="0"/>
        <w:autoSpaceDE w:val="0"/>
        <w:autoSpaceDN w:val="0"/>
        <w:adjustRightInd w:val="0"/>
        <w:jc w:val="center"/>
        <w:rPr>
          <w:b/>
          <w:bCs/>
          <w:sz w:val="28"/>
          <w:szCs w:val="28"/>
        </w:rPr>
      </w:pPr>
      <w:r w:rsidRPr="00283EBB">
        <w:rPr>
          <w:b/>
          <w:bCs/>
          <w:sz w:val="28"/>
          <w:szCs w:val="28"/>
        </w:rPr>
        <w:t>«Об утверждении муниципальной программы городского округа Кинешма «Развитие транспортной системы в городском округе Кинешма»</w:t>
      </w:r>
    </w:p>
    <w:p w:rsidR="00283EBB" w:rsidRPr="00283EBB" w:rsidRDefault="00283EBB" w:rsidP="00283EBB">
      <w:pPr>
        <w:widowControl w:val="0"/>
        <w:autoSpaceDE w:val="0"/>
        <w:autoSpaceDN w:val="0"/>
        <w:adjustRightInd w:val="0"/>
        <w:jc w:val="center"/>
        <w:rPr>
          <w:sz w:val="28"/>
          <w:szCs w:val="28"/>
        </w:rPr>
      </w:pPr>
    </w:p>
    <w:p w:rsidR="00283EBB" w:rsidRPr="00283EBB" w:rsidRDefault="00283EBB" w:rsidP="00283EBB">
      <w:pPr>
        <w:jc w:val="both"/>
        <w:rPr>
          <w:sz w:val="28"/>
          <w:szCs w:val="28"/>
        </w:rPr>
      </w:pPr>
      <w:r w:rsidRPr="00283EBB">
        <w:rPr>
          <w:sz w:val="28"/>
          <w:szCs w:val="28"/>
        </w:rPr>
        <w:tab/>
      </w:r>
      <w:proofErr w:type="gramStart"/>
      <w:r w:rsidRPr="00283EBB">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ст. ст. </w:t>
      </w:r>
      <w:r w:rsidRPr="00283EBB">
        <w:rPr>
          <w:sz w:val="28"/>
          <w:szCs w:val="28"/>
        </w:rPr>
        <w:lastRenderedPageBreak/>
        <w:t xml:space="preserve">41, 46, 56, Устава муниципального образования «Городской округ Кинешма»,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  </w:t>
      </w:r>
      <w:proofErr w:type="gramEnd"/>
    </w:p>
    <w:p w:rsidR="00283EBB" w:rsidRPr="00283EBB" w:rsidRDefault="00283EBB" w:rsidP="00283EBB">
      <w:pPr>
        <w:jc w:val="both"/>
        <w:rPr>
          <w:sz w:val="28"/>
          <w:szCs w:val="28"/>
        </w:rPr>
      </w:pPr>
    </w:p>
    <w:p w:rsidR="00283EBB" w:rsidRPr="00283EBB" w:rsidRDefault="00283EBB" w:rsidP="00283EBB">
      <w:pPr>
        <w:jc w:val="both"/>
        <w:rPr>
          <w:b/>
          <w:bCs/>
          <w:sz w:val="28"/>
          <w:szCs w:val="28"/>
        </w:rPr>
      </w:pPr>
      <w:r w:rsidRPr="00283EBB">
        <w:rPr>
          <w:sz w:val="28"/>
          <w:szCs w:val="28"/>
        </w:rPr>
        <w:t xml:space="preserve"> </w:t>
      </w:r>
      <w:proofErr w:type="gramStart"/>
      <w:r w:rsidRPr="00283EBB">
        <w:rPr>
          <w:b/>
          <w:bCs/>
          <w:sz w:val="28"/>
          <w:szCs w:val="28"/>
        </w:rPr>
        <w:t>п</w:t>
      </w:r>
      <w:proofErr w:type="gramEnd"/>
      <w:r w:rsidRPr="00283EBB">
        <w:rPr>
          <w:b/>
          <w:bCs/>
          <w:sz w:val="28"/>
          <w:szCs w:val="28"/>
        </w:rPr>
        <w:t xml:space="preserve"> о с т а н о в л я е т:</w:t>
      </w:r>
    </w:p>
    <w:p w:rsidR="00283EBB" w:rsidRPr="00283EBB" w:rsidRDefault="00283EBB" w:rsidP="00283EBB">
      <w:pPr>
        <w:jc w:val="both"/>
        <w:rPr>
          <w:b/>
          <w:bCs/>
          <w:sz w:val="28"/>
          <w:szCs w:val="28"/>
        </w:rPr>
      </w:pPr>
    </w:p>
    <w:p w:rsidR="00283EBB" w:rsidRPr="00283EBB" w:rsidRDefault="00283EBB" w:rsidP="00283EBB">
      <w:pPr>
        <w:widowControl w:val="0"/>
        <w:tabs>
          <w:tab w:val="left" w:pos="720"/>
        </w:tabs>
        <w:autoSpaceDE w:val="0"/>
        <w:autoSpaceDN w:val="0"/>
        <w:adjustRightInd w:val="0"/>
        <w:ind w:left="181" w:firstLine="527"/>
        <w:jc w:val="both"/>
        <w:rPr>
          <w:sz w:val="28"/>
          <w:szCs w:val="28"/>
        </w:rPr>
      </w:pPr>
      <w:r w:rsidRPr="00283EBB">
        <w:rPr>
          <w:sz w:val="28"/>
          <w:szCs w:val="28"/>
        </w:rPr>
        <w:t>1. Внести в постановление администрации городского округа Кинешма от 20.12.2018 №1625п «Об утверждении муниципальной программы городского округа Кинешма «Развитие транспортной системы в городском округе Кинешма» следующие изменения:</w:t>
      </w:r>
    </w:p>
    <w:p w:rsidR="00283EBB" w:rsidRPr="00283EBB" w:rsidRDefault="00283EBB" w:rsidP="00283EBB">
      <w:pPr>
        <w:widowControl w:val="0"/>
        <w:tabs>
          <w:tab w:val="left" w:pos="720"/>
        </w:tabs>
        <w:autoSpaceDE w:val="0"/>
        <w:autoSpaceDN w:val="0"/>
        <w:adjustRightInd w:val="0"/>
        <w:ind w:left="181" w:firstLine="527"/>
        <w:jc w:val="both"/>
        <w:rPr>
          <w:sz w:val="28"/>
          <w:szCs w:val="28"/>
        </w:rPr>
      </w:pPr>
      <w:r w:rsidRPr="00283EBB">
        <w:rPr>
          <w:sz w:val="28"/>
          <w:szCs w:val="28"/>
        </w:rPr>
        <w:t xml:space="preserve"> </w:t>
      </w:r>
    </w:p>
    <w:p w:rsidR="00283EBB" w:rsidRPr="00283EBB" w:rsidRDefault="00283EBB" w:rsidP="00283EBB">
      <w:pPr>
        <w:widowControl w:val="0"/>
        <w:tabs>
          <w:tab w:val="left" w:pos="720"/>
        </w:tabs>
        <w:autoSpaceDE w:val="0"/>
        <w:autoSpaceDN w:val="0"/>
        <w:adjustRightInd w:val="0"/>
        <w:jc w:val="both"/>
        <w:rPr>
          <w:sz w:val="28"/>
          <w:szCs w:val="28"/>
        </w:rPr>
      </w:pPr>
      <w:r w:rsidRPr="00283EBB">
        <w:rPr>
          <w:sz w:val="28"/>
          <w:szCs w:val="28"/>
        </w:rPr>
        <w:t xml:space="preserve">         1.1. В приложении</w:t>
      </w:r>
    </w:p>
    <w:p w:rsidR="00283EBB" w:rsidRPr="00652361" w:rsidRDefault="00283EBB" w:rsidP="00283EBB">
      <w:pPr>
        <w:widowControl w:val="0"/>
        <w:tabs>
          <w:tab w:val="left" w:pos="720"/>
        </w:tabs>
        <w:autoSpaceDE w:val="0"/>
        <w:autoSpaceDN w:val="0"/>
        <w:adjustRightInd w:val="0"/>
        <w:ind w:left="181" w:firstLine="527"/>
        <w:jc w:val="both"/>
        <w:rPr>
          <w:sz w:val="27"/>
          <w:szCs w:val="27"/>
        </w:rPr>
      </w:pPr>
      <w:r w:rsidRPr="00283EBB">
        <w:rPr>
          <w:sz w:val="28"/>
          <w:szCs w:val="28"/>
        </w:rPr>
        <w:t>1.1.1. Строку «Объемы  ресурсного обеспечения программы» раздела 1 «Паспорт муниципальной программы» «Развитие транспортной системы  в городском округе</w:t>
      </w:r>
      <w:r w:rsidRPr="00652361">
        <w:rPr>
          <w:sz w:val="27"/>
          <w:szCs w:val="27"/>
        </w:rPr>
        <w:t xml:space="preserve"> Кинешма» изложить в следующей редакции:</w:t>
      </w:r>
    </w:p>
    <w:p w:rsidR="00283EBB" w:rsidRPr="00291BFA" w:rsidRDefault="00283EBB" w:rsidP="00283EBB">
      <w:pPr>
        <w:widowControl w:val="0"/>
        <w:tabs>
          <w:tab w:val="left" w:pos="720"/>
        </w:tabs>
        <w:autoSpaceDE w:val="0"/>
        <w:autoSpaceDN w:val="0"/>
        <w:adjustRightInd w:val="0"/>
        <w:ind w:left="181" w:firstLine="527"/>
        <w:jc w:val="both"/>
        <w:rPr>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291"/>
      </w:tblGrid>
      <w:tr w:rsidR="00283EBB" w:rsidRPr="003147B6" w:rsidTr="00283EBB">
        <w:trPr>
          <w:trHeight w:val="1419"/>
        </w:trPr>
        <w:tc>
          <w:tcPr>
            <w:tcW w:w="3781" w:type="dxa"/>
          </w:tcPr>
          <w:p w:rsidR="00283EBB" w:rsidRPr="003147B6" w:rsidRDefault="00283EBB" w:rsidP="00283EBB">
            <w:pPr>
              <w:suppressAutoHyphens/>
              <w:rPr>
                <w:sz w:val="23"/>
                <w:szCs w:val="23"/>
              </w:rPr>
            </w:pPr>
            <w:r w:rsidRPr="003147B6">
              <w:rPr>
                <w:sz w:val="23"/>
                <w:szCs w:val="23"/>
              </w:rPr>
              <w:t>Объемы ресурсного обеспечения программы</w:t>
            </w:r>
          </w:p>
        </w:tc>
        <w:tc>
          <w:tcPr>
            <w:tcW w:w="5291" w:type="dxa"/>
          </w:tcPr>
          <w:p w:rsidR="00283EBB" w:rsidRPr="003147B6" w:rsidRDefault="00283EBB" w:rsidP="00283EBB">
            <w:pPr>
              <w:ind w:firstLine="120"/>
              <w:jc w:val="both"/>
              <w:rPr>
                <w:sz w:val="23"/>
                <w:szCs w:val="23"/>
              </w:rPr>
            </w:pPr>
            <w:r w:rsidRPr="003147B6">
              <w:rPr>
                <w:sz w:val="23"/>
                <w:szCs w:val="23"/>
              </w:rPr>
              <w:t>Общий объем бюджетных ассигнований на реализацию муниципальной программы:</w:t>
            </w:r>
          </w:p>
          <w:p w:rsidR="00283EBB" w:rsidRPr="003147B6" w:rsidRDefault="00283EBB" w:rsidP="00283EBB">
            <w:pPr>
              <w:ind w:firstLine="120"/>
              <w:jc w:val="both"/>
              <w:rPr>
                <w:sz w:val="23"/>
                <w:szCs w:val="23"/>
              </w:rPr>
            </w:pPr>
            <w:r w:rsidRPr="003147B6">
              <w:rPr>
                <w:sz w:val="23"/>
                <w:szCs w:val="23"/>
              </w:rPr>
              <w:t xml:space="preserve">   2019 год – 126 302,3 тыс. руб.</w:t>
            </w:r>
          </w:p>
          <w:p w:rsidR="00283EBB" w:rsidRPr="003147B6" w:rsidRDefault="00283EBB" w:rsidP="00283EBB">
            <w:pPr>
              <w:suppressAutoHyphens/>
              <w:rPr>
                <w:sz w:val="23"/>
                <w:szCs w:val="23"/>
              </w:rPr>
            </w:pPr>
            <w:r w:rsidRPr="003147B6">
              <w:rPr>
                <w:sz w:val="23"/>
                <w:szCs w:val="23"/>
              </w:rPr>
              <w:t xml:space="preserve">     2020 год –  298 </w:t>
            </w:r>
            <w:r>
              <w:rPr>
                <w:sz w:val="23"/>
                <w:szCs w:val="23"/>
              </w:rPr>
              <w:t>629</w:t>
            </w:r>
            <w:r w:rsidRPr="003147B6">
              <w:rPr>
                <w:sz w:val="23"/>
                <w:szCs w:val="23"/>
              </w:rPr>
              <w:t>,67023  тыс. руб.;</w:t>
            </w:r>
          </w:p>
          <w:p w:rsidR="00283EBB" w:rsidRPr="003147B6" w:rsidRDefault="00283EBB" w:rsidP="00283EBB">
            <w:pPr>
              <w:suppressAutoHyphens/>
              <w:rPr>
                <w:sz w:val="23"/>
                <w:szCs w:val="23"/>
              </w:rPr>
            </w:pPr>
            <w:r w:rsidRPr="003147B6">
              <w:rPr>
                <w:sz w:val="23"/>
                <w:szCs w:val="23"/>
              </w:rPr>
              <w:t xml:space="preserve">     2021 год –    89 614,8 тыс. руб.;</w:t>
            </w:r>
          </w:p>
          <w:p w:rsidR="00283EBB" w:rsidRPr="003147B6" w:rsidRDefault="00283EBB" w:rsidP="00283EBB">
            <w:pPr>
              <w:suppressAutoHyphens/>
              <w:rPr>
                <w:sz w:val="23"/>
                <w:szCs w:val="23"/>
              </w:rPr>
            </w:pPr>
            <w:r w:rsidRPr="003147B6">
              <w:rPr>
                <w:sz w:val="23"/>
                <w:szCs w:val="23"/>
              </w:rPr>
              <w:t xml:space="preserve">     2022 год –    90 650,6  тыс. руб.</w:t>
            </w:r>
          </w:p>
          <w:p w:rsidR="00283EBB" w:rsidRPr="003147B6" w:rsidRDefault="00283EBB" w:rsidP="00283EBB">
            <w:pPr>
              <w:suppressAutoHyphens/>
              <w:rPr>
                <w:sz w:val="23"/>
                <w:szCs w:val="23"/>
              </w:rPr>
            </w:pPr>
            <w:r w:rsidRPr="003147B6">
              <w:rPr>
                <w:sz w:val="23"/>
                <w:szCs w:val="23"/>
              </w:rPr>
              <w:t>-бюджет городского округа Кинешма</w:t>
            </w:r>
          </w:p>
          <w:p w:rsidR="00283EBB" w:rsidRPr="003147B6" w:rsidRDefault="00283EBB" w:rsidP="00283EBB">
            <w:pPr>
              <w:suppressAutoHyphens/>
              <w:rPr>
                <w:sz w:val="23"/>
                <w:szCs w:val="23"/>
              </w:rPr>
            </w:pPr>
            <w:r w:rsidRPr="003147B6">
              <w:rPr>
                <w:sz w:val="23"/>
                <w:szCs w:val="23"/>
              </w:rPr>
              <w:t xml:space="preserve">     2019 год -  84 701,4 тыс. руб.</w:t>
            </w:r>
          </w:p>
          <w:p w:rsidR="00283EBB" w:rsidRPr="003147B6" w:rsidRDefault="00283EBB" w:rsidP="00283EBB">
            <w:pPr>
              <w:suppressAutoHyphens/>
              <w:rPr>
                <w:sz w:val="23"/>
                <w:szCs w:val="23"/>
              </w:rPr>
            </w:pPr>
            <w:r w:rsidRPr="003147B6">
              <w:rPr>
                <w:sz w:val="23"/>
                <w:szCs w:val="23"/>
              </w:rPr>
              <w:t xml:space="preserve">     2020 год – 90 </w:t>
            </w:r>
            <w:r>
              <w:rPr>
                <w:sz w:val="23"/>
                <w:szCs w:val="23"/>
              </w:rPr>
              <w:t>316</w:t>
            </w:r>
            <w:r w:rsidRPr="003147B6">
              <w:rPr>
                <w:sz w:val="23"/>
                <w:szCs w:val="23"/>
              </w:rPr>
              <w:t>,69161 тыс. руб.;</w:t>
            </w:r>
          </w:p>
          <w:p w:rsidR="00283EBB" w:rsidRPr="003147B6" w:rsidRDefault="00283EBB" w:rsidP="00283EBB">
            <w:pPr>
              <w:suppressAutoHyphens/>
              <w:rPr>
                <w:sz w:val="23"/>
                <w:szCs w:val="23"/>
              </w:rPr>
            </w:pPr>
            <w:r w:rsidRPr="003147B6">
              <w:rPr>
                <w:sz w:val="23"/>
                <w:szCs w:val="23"/>
              </w:rPr>
              <w:t xml:space="preserve">     2021 год – 72 639,4  тыс. руб.;</w:t>
            </w:r>
          </w:p>
          <w:p w:rsidR="00283EBB" w:rsidRPr="003147B6" w:rsidRDefault="00283EBB" w:rsidP="00283EBB">
            <w:pPr>
              <w:suppressAutoHyphens/>
              <w:rPr>
                <w:sz w:val="23"/>
                <w:szCs w:val="23"/>
              </w:rPr>
            </w:pPr>
            <w:r w:rsidRPr="003147B6">
              <w:rPr>
                <w:sz w:val="23"/>
                <w:szCs w:val="23"/>
              </w:rPr>
              <w:t xml:space="preserve">     2022 год – 72 639,4  тыс. руб.</w:t>
            </w:r>
          </w:p>
          <w:p w:rsidR="00283EBB" w:rsidRPr="003147B6" w:rsidRDefault="00283EBB" w:rsidP="00283EBB">
            <w:pPr>
              <w:suppressAutoHyphens/>
              <w:rPr>
                <w:sz w:val="23"/>
                <w:szCs w:val="23"/>
              </w:rPr>
            </w:pPr>
            <w:r w:rsidRPr="003147B6">
              <w:rPr>
                <w:sz w:val="23"/>
                <w:szCs w:val="23"/>
              </w:rPr>
              <w:t>-областной бюджет</w:t>
            </w:r>
          </w:p>
          <w:p w:rsidR="00283EBB" w:rsidRPr="003147B6" w:rsidRDefault="00283EBB" w:rsidP="00283EBB">
            <w:pPr>
              <w:pStyle w:val="s16"/>
              <w:spacing w:before="0" w:beforeAutospacing="0" w:after="0" w:afterAutospacing="0"/>
              <w:rPr>
                <w:sz w:val="23"/>
                <w:szCs w:val="23"/>
              </w:rPr>
            </w:pPr>
            <w:r w:rsidRPr="003147B6">
              <w:rPr>
                <w:sz w:val="23"/>
                <w:szCs w:val="23"/>
              </w:rPr>
              <w:t xml:space="preserve">    2019 год - 41 600,884 тыс. руб.;</w:t>
            </w:r>
          </w:p>
          <w:p w:rsidR="00283EBB" w:rsidRPr="003147B6" w:rsidRDefault="00283EBB" w:rsidP="00283EBB">
            <w:pPr>
              <w:suppressAutoHyphens/>
              <w:rPr>
                <w:sz w:val="23"/>
                <w:szCs w:val="23"/>
              </w:rPr>
            </w:pPr>
            <w:r w:rsidRPr="003147B6">
              <w:rPr>
                <w:sz w:val="23"/>
                <w:szCs w:val="23"/>
              </w:rPr>
              <w:t xml:space="preserve">    2020 год –208 312,97862 тыс. руб.;</w:t>
            </w:r>
          </w:p>
          <w:p w:rsidR="00283EBB" w:rsidRPr="003147B6" w:rsidRDefault="00283EBB" w:rsidP="00283EBB">
            <w:pPr>
              <w:suppressAutoHyphens/>
              <w:rPr>
                <w:sz w:val="23"/>
                <w:szCs w:val="23"/>
              </w:rPr>
            </w:pPr>
            <w:r w:rsidRPr="003147B6">
              <w:rPr>
                <w:sz w:val="23"/>
                <w:szCs w:val="23"/>
              </w:rPr>
              <w:t xml:space="preserve">     2021 год – 16 975,4  тыс. руб.;</w:t>
            </w:r>
          </w:p>
          <w:p w:rsidR="00283EBB" w:rsidRPr="003147B6" w:rsidRDefault="00283EBB" w:rsidP="00283EBB">
            <w:pPr>
              <w:suppressAutoHyphens/>
              <w:rPr>
                <w:sz w:val="23"/>
                <w:szCs w:val="23"/>
              </w:rPr>
            </w:pPr>
            <w:r w:rsidRPr="003147B6">
              <w:rPr>
                <w:sz w:val="23"/>
                <w:szCs w:val="23"/>
              </w:rPr>
              <w:t xml:space="preserve">     2022 год – 18 011,2  тыс. руб.</w:t>
            </w:r>
          </w:p>
          <w:p w:rsidR="00283EBB" w:rsidRPr="003147B6" w:rsidRDefault="00283EBB" w:rsidP="00283EBB">
            <w:pPr>
              <w:suppressAutoHyphens/>
              <w:rPr>
                <w:sz w:val="23"/>
                <w:szCs w:val="23"/>
              </w:rPr>
            </w:pPr>
          </w:p>
        </w:tc>
      </w:tr>
    </w:tbl>
    <w:p w:rsidR="00283EBB" w:rsidRDefault="00283EBB" w:rsidP="00283EBB">
      <w:pPr>
        <w:shd w:val="clear" w:color="auto" w:fill="FFFFFF"/>
        <w:tabs>
          <w:tab w:val="left" w:pos="1080"/>
        </w:tabs>
        <w:ind w:right="11" w:hanging="142"/>
        <w:rPr>
          <w:sz w:val="24"/>
          <w:szCs w:val="24"/>
        </w:rPr>
      </w:pPr>
      <w:r>
        <w:rPr>
          <w:sz w:val="24"/>
          <w:szCs w:val="24"/>
        </w:rPr>
        <w:tab/>
      </w:r>
      <w:r>
        <w:rPr>
          <w:sz w:val="24"/>
          <w:szCs w:val="24"/>
        </w:rPr>
        <w:tab/>
      </w:r>
    </w:p>
    <w:p w:rsidR="00283EBB" w:rsidRPr="00283EBB" w:rsidRDefault="00283EBB" w:rsidP="00283EBB">
      <w:pPr>
        <w:widowControl w:val="0"/>
        <w:tabs>
          <w:tab w:val="left" w:pos="720"/>
        </w:tabs>
        <w:autoSpaceDE w:val="0"/>
        <w:autoSpaceDN w:val="0"/>
        <w:adjustRightInd w:val="0"/>
        <w:ind w:left="181" w:firstLine="527"/>
        <w:jc w:val="both"/>
        <w:rPr>
          <w:sz w:val="28"/>
          <w:szCs w:val="28"/>
        </w:rPr>
      </w:pPr>
      <w:r w:rsidRPr="00283EBB">
        <w:rPr>
          <w:sz w:val="28"/>
          <w:szCs w:val="28"/>
        </w:rPr>
        <w:t>1.2. В приложении 1 к муниципальной программе</w:t>
      </w:r>
    </w:p>
    <w:p w:rsidR="00283EBB" w:rsidRPr="00283EBB" w:rsidRDefault="00283EBB" w:rsidP="00283EBB">
      <w:pPr>
        <w:widowControl w:val="0"/>
        <w:tabs>
          <w:tab w:val="left" w:pos="720"/>
        </w:tabs>
        <w:autoSpaceDE w:val="0"/>
        <w:autoSpaceDN w:val="0"/>
        <w:adjustRightInd w:val="0"/>
        <w:ind w:left="181" w:firstLine="527"/>
        <w:jc w:val="both"/>
        <w:rPr>
          <w:sz w:val="28"/>
          <w:szCs w:val="28"/>
        </w:rPr>
      </w:pPr>
      <w:r w:rsidRPr="00283EBB">
        <w:rPr>
          <w:sz w:val="28"/>
          <w:szCs w:val="28"/>
        </w:rPr>
        <w:t>1.2.1. Строку  «Объемы ресурсного обеспечения подпрограммы» раздела 1 «Паспорт подпрограммы» изложить в следующей редакции:</w:t>
      </w:r>
    </w:p>
    <w:p w:rsidR="00283EBB" w:rsidRPr="00652361" w:rsidRDefault="00283EBB" w:rsidP="00283EBB">
      <w:pPr>
        <w:widowControl w:val="0"/>
        <w:tabs>
          <w:tab w:val="left" w:pos="720"/>
        </w:tabs>
        <w:autoSpaceDE w:val="0"/>
        <w:autoSpaceDN w:val="0"/>
        <w:adjustRightInd w:val="0"/>
        <w:ind w:left="181" w:firstLine="52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614"/>
      </w:tblGrid>
      <w:tr w:rsidR="00283EBB" w:rsidRPr="003147B6" w:rsidTr="00283EBB">
        <w:tc>
          <w:tcPr>
            <w:tcW w:w="3708" w:type="dxa"/>
          </w:tcPr>
          <w:p w:rsidR="00283EBB" w:rsidRPr="003147B6" w:rsidRDefault="00283EBB" w:rsidP="00283EBB">
            <w:pPr>
              <w:rPr>
                <w:sz w:val="23"/>
                <w:szCs w:val="23"/>
              </w:rPr>
            </w:pPr>
            <w:r w:rsidRPr="003147B6">
              <w:rPr>
                <w:sz w:val="23"/>
                <w:szCs w:val="23"/>
              </w:rPr>
              <w:t>Объемы ресурсного обеспечения:</w:t>
            </w:r>
          </w:p>
        </w:tc>
        <w:tc>
          <w:tcPr>
            <w:tcW w:w="5614" w:type="dxa"/>
          </w:tcPr>
          <w:p w:rsidR="00283EBB" w:rsidRPr="003147B6" w:rsidRDefault="00283EBB" w:rsidP="00283EBB">
            <w:pPr>
              <w:ind w:firstLine="120"/>
              <w:jc w:val="both"/>
              <w:rPr>
                <w:sz w:val="23"/>
                <w:szCs w:val="23"/>
              </w:rPr>
            </w:pPr>
            <w:r w:rsidRPr="003147B6">
              <w:rPr>
                <w:sz w:val="23"/>
                <w:szCs w:val="23"/>
              </w:rPr>
              <w:t>Общий объем бюджетных ассигнований на реализацию подпрограммы:</w:t>
            </w:r>
          </w:p>
          <w:p w:rsidR="00283EBB" w:rsidRPr="003147B6" w:rsidRDefault="00283EBB" w:rsidP="00283EBB">
            <w:pPr>
              <w:ind w:firstLine="120"/>
              <w:jc w:val="both"/>
              <w:rPr>
                <w:sz w:val="23"/>
                <w:szCs w:val="23"/>
              </w:rPr>
            </w:pPr>
            <w:r w:rsidRPr="003147B6">
              <w:rPr>
                <w:sz w:val="23"/>
                <w:szCs w:val="23"/>
              </w:rPr>
              <w:t xml:space="preserve">2019 год - 81 773,5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t>2020 год-  79 </w:t>
            </w:r>
            <w:r>
              <w:rPr>
                <w:sz w:val="23"/>
                <w:szCs w:val="23"/>
              </w:rPr>
              <w:t>266</w:t>
            </w:r>
            <w:r w:rsidRPr="003147B6">
              <w:rPr>
                <w:sz w:val="23"/>
                <w:szCs w:val="23"/>
              </w:rPr>
              <w:t xml:space="preserve">,9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t xml:space="preserve">2021 год-  71 745,9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t xml:space="preserve">2022 год-  71 691,4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t>-бюджет городского округа Кинешма</w:t>
            </w:r>
          </w:p>
          <w:p w:rsidR="00283EBB" w:rsidRPr="003147B6" w:rsidRDefault="00283EBB" w:rsidP="00283EBB">
            <w:pPr>
              <w:ind w:firstLine="120"/>
              <w:jc w:val="both"/>
              <w:rPr>
                <w:sz w:val="23"/>
                <w:szCs w:val="23"/>
              </w:rPr>
            </w:pPr>
            <w:r w:rsidRPr="003147B6">
              <w:rPr>
                <w:sz w:val="23"/>
                <w:szCs w:val="23"/>
              </w:rPr>
              <w:t xml:space="preserve">2019 год - 72 978,6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t>2020 год-  79 </w:t>
            </w:r>
            <w:r>
              <w:rPr>
                <w:sz w:val="23"/>
                <w:szCs w:val="23"/>
              </w:rPr>
              <w:t>266</w:t>
            </w:r>
            <w:r w:rsidRPr="003147B6">
              <w:rPr>
                <w:sz w:val="23"/>
                <w:szCs w:val="23"/>
              </w:rPr>
              <w:t xml:space="preserve">,9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t xml:space="preserve">2021 год-  71 745,9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ind w:firstLine="120"/>
              <w:jc w:val="both"/>
              <w:rPr>
                <w:sz w:val="23"/>
                <w:szCs w:val="23"/>
              </w:rPr>
            </w:pPr>
            <w:r w:rsidRPr="003147B6">
              <w:rPr>
                <w:sz w:val="23"/>
                <w:szCs w:val="23"/>
              </w:rPr>
              <w:lastRenderedPageBreak/>
              <w:t xml:space="preserve">2022 год-  71 691,4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p w:rsidR="00283EBB" w:rsidRPr="003147B6" w:rsidRDefault="00283EBB" w:rsidP="00283EBB">
            <w:pPr>
              <w:suppressAutoHyphens/>
              <w:rPr>
                <w:sz w:val="23"/>
                <w:szCs w:val="23"/>
              </w:rPr>
            </w:pPr>
            <w:r w:rsidRPr="003147B6">
              <w:rPr>
                <w:sz w:val="23"/>
                <w:szCs w:val="23"/>
              </w:rPr>
              <w:t xml:space="preserve">-областной бюджет </w:t>
            </w:r>
          </w:p>
          <w:p w:rsidR="00283EBB" w:rsidRPr="003147B6" w:rsidRDefault="00283EBB" w:rsidP="00283EBB">
            <w:pPr>
              <w:suppressAutoHyphens/>
              <w:rPr>
                <w:sz w:val="23"/>
                <w:szCs w:val="23"/>
              </w:rPr>
            </w:pPr>
            <w:r w:rsidRPr="003147B6">
              <w:rPr>
                <w:sz w:val="23"/>
                <w:szCs w:val="23"/>
              </w:rPr>
              <w:t xml:space="preserve">2019 год – 8 794,9 </w:t>
            </w:r>
            <w:proofErr w:type="spellStart"/>
            <w:r w:rsidRPr="003147B6">
              <w:rPr>
                <w:sz w:val="23"/>
                <w:szCs w:val="23"/>
              </w:rPr>
              <w:t>тыс</w:t>
            </w:r>
            <w:proofErr w:type="gramStart"/>
            <w:r w:rsidRPr="003147B6">
              <w:rPr>
                <w:sz w:val="23"/>
                <w:szCs w:val="23"/>
              </w:rPr>
              <w:t>.р</w:t>
            </w:r>
            <w:proofErr w:type="gramEnd"/>
            <w:r w:rsidRPr="003147B6">
              <w:rPr>
                <w:sz w:val="23"/>
                <w:szCs w:val="23"/>
              </w:rPr>
              <w:t>уб</w:t>
            </w:r>
            <w:proofErr w:type="spellEnd"/>
            <w:r w:rsidRPr="003147B6">
              <w:rPr>
                <w:sz w:val="23"/>
                <w:szCs w:val="23"/>
              </w:rPr>
              <w:t>.</w:t>
            </w:r>
          </w:p>
        </w:tc>
      </w:tr>
    </w:tbl>
    <w:p w:rsidR="00283EBB" w:rsidRPr="00652361" w:rsidRDefault="00283EBB" w:rsidP="00283EBB">
      <w:pPr>
        <w:widowControl w:val="0"/>
        <w:tabs>
          <w:tab w:val="left" w:pos="720"/>
        </w:tabs>
        <w:autoSpaceDE w:val="0"/>
        <w:autoSpaceDN w:val="0"/>
        <w:adjustRightInd w:val="0"/>
        <w:ind w:left="181" w:firstLine="527"/>
        <w:jc w:val="both"/>
      </w:pPr>
    </w:p>
    <w:p w:rsidR="00283EBB" w:rsidRPr="00283EBB" w:rsidRDefault="00283EBB" w:rsidP="00283EBB">
      <w:pPr>
        <w:ind w:firstLine="709"/>
        <w:jc w:val="both"/>
        <w:rPr>
          <w:sz w:val="28"/>
          <w:szCs w:val="28"/>
        </w:rPr>
      </w:pPr>
      <w:r w:rsidRPr="00283EBB">
        <w:rPr>
          <w:sz w:val="28"/>
          <w:szCs w:val="28"/>
        </w:rPr>
        <w:t>1.2.2.Таблицу «Ресурсное обеспечение подпрограммы»   раздела 4  «Ресурсное обеспечение подпрограммы»   изложить в следующей редакции:</w:t>
      </w:r>
    </w:p>
    <w:p w:rsidR="00283EBB" w:rsidRPr="00283EBB" w:rsidRDefault="00283EBB" w:rsidP="00283EBB">
      <w:pPr>
        <w:tabs>
          <w:tab w:val="left" w:pos="1065"/>
        </w:tabs>
        <w:suppressAutoHyphens/>
        <w:ind w:firstLine="709"/>
        <w:rPr>
          <w:sz w:val="28"/>
          <w:szCs w:val="28"/>
        </w:rPr>
      </w:pPr>
      <w:r w:rsidRPr="00283EBB">
        <w:rPr>
          <w:sz w:val="28"/>
          <w:szCs w:val="28"/>
        </w:rPr>
        <w:tab/>
      </w:r>
    </w:p>
    <w:p w:rsidR="00283EBB" w:rsidRPr="00D374B7" w:rsidRDefault="00283EBB" w:rsidP="00283EBB">
      <w:pPr>
        <w:suppressAutoHyphens/>
        <w:ind w:firstLine="709"/>
        <w:jc w:val="right"/>
      </w:pPr>
      <w:r w:rsidRPr="006226B3">
        <w:rPr>
          <w:sz w:val="23"/>
          <w:szCs w:val="23"/>
        </w:rPr>
        <w:t>(</w:t>
      </w:r>
      <w:proofErr w:type="spellStart"/>
      <w:r w:rsidRPr="006226B3">
        <w:rPr>
          <w:sz w:val="23"/>
          <w:szCs w:val="23"/>
        </w:rPr>
        <w:t>тыс</w:t>
      </w:r>
      <w:proofErr w:type="gramStart"/>
      <w:r w:rsidRPr="006226B3">
        <w:rPr>
          <w:sz w:val="23"/>
          <w:szCs w:val="23"/>
        </w:rPr>
        <w:t>.р</w:t>
      </w:r>
      <w:proofErr w:type="gramEnd"/>
      <w:r w:rsidRPr="006226B3">
        <w:rPr>
          <w:sz w:val="23"/>
          <w:szCs w:val="23"/>
        </w:rPr>
        <w:t>уб</w:t>
      </w:r>
      <w:proofErr w:type="spellEnd"/>
      <w:r w:rsidRPr="006226B3">
        <w:rPr>
          <w:sz w:val="23"/>
          <w:szCs w:val="23"/>
        </w:rPr>
        <w:t>.)</w:t>
      </w:r>
      <w:r w:rsidRPr="00D374B7">
        <w:t xml:space="preserve">    </w:t>
      </w:r>
    </w:p>
    <w:tbl>
      <w:tblPr>
        <w:tblW w:w="987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4"/>
        <w:gridCol w:w="15"/>
        <w:gridCol w:w="4646"/>
        <w:gridCol w:w="1277"/>
        <w:gridCol w:w="1227"/>
        <w:gridCol w:w="992"/>
        <w:gridCol w:w="10"/>
        <w:gridCol w:w="1125"/>
      </w:tblGrid>
      <w:tr w:rsidR="00283EBB" w:rsidRPr="003147B6" w:rsidTr="00283EBB">
        <w:trPr>
          <w:trHeight w:hRule="exact" w:val="905"/>
        </w:trPr>
        <w:tc>
          <w:tcPr>
            <w:tcW w:w="584" w:type="dxa"/>
          </w:tcPr>
          <w:p w:rsidR="00283EBB" w:rsidRPr="003147B6" w:rsidRDefault="00283EBB" w:rsidP="00283EBB">
            <w:pPr>
              <w:widowControl w:val="0"/>
              <w:suppressAutoHyphens/>
              <w:autoSpaceDE w:val="0"/>
              <w:autoSpaceDN w:val="0"/>
              <w:adjustRightInd w:val="0"/>
              <w:jc w:val="center"/>
              <w:rPr>
                <w:sz w:val="23"/>
                <w:szCs w:val="23"/>
              </w:rPr>
            </w:pPr>
            <w:r w:rsidRPr="003147B6">
              <w:rPr>
                <w:sz w:val="23"/>
                <w:szCs w:val="23"/>
              </w:rPr>
              <w:t>№</w:t>
            </w:r>
            <w:proofErr w:type="gramStart"/>
            <w:r w:rsidRPr="003147B6">
              <w:rPr>
                <w:sz w:val="23"/>
                <w:szCs w:val="23"/>
              </w:rPr>
              <w:t>п</w:t>
            </w:r>
            <w:proofErr w:type="gramEnd"/>
            <w:r w:rsidRPr="003147B6">
              <w:rPr>
                <w:sz w:val="23"/>
                <w:szCs w:val="23"/>
              </w:rPr>
              <w:t>/п</w:t>
            </w:r>
          </w:p>
        </w:tc>
        <w:tc>
          <w:tcPr>
            <w:tcW w:w="4661" w:type="dxa"/>
            <w:gridSpan w:val="2"/>
          </w:tcPr>
          <w:p w:rsidR="00283EBB" w:rsidRPr="003147B6" w:rsidRDefault="00283EBB" w:rsidP="00283EBB">
            <w:pPr>
              <w:widowControl w:val="0"/>
              <w:suppressAutoHyphens/>
              <w:autoSpaceDE w:val="0"/>
              <w:autoSpaceDN w:val="0"/>
              <w:adjustRightInd w:val="0"/>
              <w:jc w:val="center"/>
              <w:rPr>
                <w:sz w:val="23"/>
                <w:szCs w:val="23"/>
              </w:rPr>
            </w:pPr>
            <w:r w:rsidRPr="003147B6">
              <w:rPr>
                <w:sz w:val="23"/>
                <w:szCs w:val="23"/>
              </w:rPr>
              <w:t>Наименование основного мероприятия/мероприятия/ Источник ресурсного обеспечения</w:t>
            </w:r>
          </w:p>
        </w:tc>
        <w:tc>
          <w:tcPr>
            <w:tcW w:w="127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2019 год</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2020 год</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2021 год</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2022 год</w:t>
            </w:r>
          </w:p>
        </w:tc>
      </w:tr>
      <w:tr w:rsidR="00283EBB" w:rsidRPr="003147B6" w:rsidTr="00283EBB">
        <w:trPr>
          <w:trHeight w:hRule="exact" w:val="301"/>
        </w:trPr>
        <w:tc>
          <w:tcPr>
            <w:tcW w:w="5245" w:type="dxa"/>
            <w:gridSpan w:val="3"/>
          </w:tcPr>
          <w:p w:rsidR="00283EBB" w:rsidRPr="003147B6" w:rsidRDefault="00283EBB" w:rsidP="00283EBB">
            <w:pPr>
              <w:widowControl w:val="0"/>
              <w:suppressAutoHyphens/>
              <w:autoSpaceDE w:val="0"/>
              <w:autoSpaceDN w:val="0"/>
              <w:adjustRightInd w:val="0"/>
              <w:rPr>
                <w:sz w:val="23"/>
                <w:szCs w:val="23"/>
              </w:rPr>
            </w:pPr>
            <w:r w:rsidRPr="003147B6">
              <w:rPr>
                <w:sz w:val="23"/>
                <w:szCs w:val="23"/>
              </w:rPr>
              <w:t xml:space="preserve"> Подпрограмма всего:</w:t>
            </w:r>
          </w:p>
        </w:tc>
        <w:tc>
          <w:tcPr>
            <w:tcW w:w="127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81 773,5</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301"/>
        </w:trPr>
        <w:tc>
          <w:tcPr>
            <w:tcW w:w="5245" w:type="dxa"/>
            <w:gridSpan w:val="3"/>
          </w:tcPr>
          <w:p w:rsidR="00283EBB" w:rsidRPr="003147B6" w:rsidRDefault="00283EBB" w:rsidP="00283EBB">
            <w:pPr>
              <w:widowControl w:val="0"/>
              <w:suppressAutoHyphens/>
              <w:autoSpaceDE w:val="0"/>
              <w:autoSpaceDN w:val="0"/>
              <w:adjustRightInd w:val="0"/>
              <w:rPr>
                <w:sz w:val="23"/>
                <w:szCs w:val="23"/>
              </w:rPr>
            </w:pPr>
            <w:r w:rsidRPr="003147B6">
              <w:rPr>
                <w:sz w:val="23"/>
                <w:szCs w:val="23"/>
              </w:rPr>
              <w:t>-бюджетные ассигнования</w:t>
            </w:r>
          </w:p>
        </w:tc>
        <w:tc>
          <w:tcPr>
            <w:tcW w:w="1277" w:type="dxa"/>
          </w:tcPr>
          <w:p w:rsidR="00283EBB" w:rsidRPr="003147B6" w:rsidRDefault="00283EBB" w:rsidP="00283EBB">
            <w:pPr>
              <w:jc w:val="center"/>
              <w:rPr>
                <w:sz w:val="23"/>
                <w:szCs w:val="23"/>
              </w:rPr>
            </w:pPr>
            <w:r w:rsidRPr="003147B6">
              <w:rPr>
                <w:sz w:val="23"/>
                <w:szCs w:val="23"/>
              </w:rPr>
              <w:t>81 773,5</w:t>
            </w:r>
          </w:p>
        </w:tc>
        <w:tc>
          <w:tcPr>
            <w:tcW w:w="1227" w:type="dxa"/>
          </w:tcPr>
          <w:p w:rsidR="00283EBB" w:rsidRPr="003147B6" w:rsidRDefault="00283EBB" w:rsidP="00283EBB">
            <w:pPr>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301"/>
        </w:trPr>
        <w:tc>
          <w:tcPr>
            <w:tcW w:w="5245" w:type="dxa"/>
            <w:gridSpan w:val="3"/>
          </w:tcPr>
          <w:p w:rsidR="00283EBB" w:rsidRPr="003147B6" w:rsidRDefault="00283EBB" w:rsidP="00283EBB">
            <w:pPr>
              <w:widowControl w:val="0"/>
              <w:suppressAutoHyphens/>
              <w:autoSpaceDE w:val="0"/>
              <w:autoSpaceDN w:val="0"/>
              <w:adjustRightInd w:val="0"/>
              <w:rPr>
                <w:sz w:val="23"/>
                <w:szCs w:val="23"/>
              </w:rPr>
            </w:pPr>
            <w:r w:rsidRPr="003147B6">
              <w:rPr>
                <w:sz w:val="23"/>
                <w:szCs w:val="23"/>
              </w:rPr>
              <w:t>- бюджет городского округа Кинешма</w:t>
            </w:r>
          </w:p>
        </w:tc>
        <w:tc>
          <w:tcPr>
            <w:tcW w:w="1277" w:type="dxa"/>
          </w:tcPr>
          <w:p w:rsidR="00283EBB" w:rsidRPr="003147B6" w:rsidRDefault="00283EBB" w:rsidP="00283EBB">
            <w:pPr>
              <w:jc w:val="center"/>
              <w:rPr>
                <w:sz w:val="23"/>
                <w:szCs w:val="23"/>
              </w:rPr>
            </w:pPr>
            <w:r w:rsidRPr="003147B6">
              <w:rPr>
                <w:sz w:val="23"/>
                <w:szCs w:val="23"/>
              </w:rPr>
              <w:t>72 978,6</w:t>
            </w:r>
          </w:p>
        </w:tc>
        <w:tc>
          <w:tcPr>
            <w:tcW w:w="1227" w:type="dxa"/>
          </w:tcPr>
          <w:p w:rsidR="00283EBB" w:rsidRPr="003147B6" w:rsidRDefault="00283EBB" w:rsidP="00283EBB">
            <w:pPr>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301"/>
        </w:trPr>
        <w:tc>
          <w:tcPr>
            <w:tcW w:w="5245" w:type="dxa"/>
            <w:gridSpan w:val="3"/>
          </w:tcPr>
          <w:p w:rsidR="00283EBB" w:rsidRPr="003147B6" w:rsidRDefault="00283EBB" w:rsidP="00283EBB">
            <w:pPr>
              <w:widowControl w:val="0"/>
              <w:suppressAutoHyphens/>
              <w:autoSpaceDE w:val="0"/>
              <w:autoSpaceDN w:val="0"/>
              <w:adjustRightInd w:val="0"/>
              <w:rPr>
                <w:sz w:val="23"/>
                <w:szCs w:val="23"/>
              </w:rPr>
            </w:pPr>
            <w:r w:rsidRPr="003147B6">
              <w:rPr>
                <w:sz w:val="23"/>
                <w:szCs w:val="23"/>
              </w:rPr>
              <w:t>-областной бюджет</w:t>
            </w:r>
          </w:p>
        </w:tc>
        <w:tc>
          <w:tcPr>
            <w:tcW w:w="1277" w:type="dxa"/>
          </w:tcPr>
          <w:p w:rsidR="00283EBB" w:rsidRPr="003147B6" w:rsidRDefault="00283EBB" w:rsidP="00283EBB">
            <w:pPr>
              <w:jc w:val="center"/>
              <w:rPr>
                <w:sz w:val="23"/>
                <w:szCs w:val="23"/>
              </w:rPr>
            </w:pPr>
            <w:r w:rsidRPr="003147B6">
              <w:rPr>
                <w:sz w:val="23"/>
                <w:szCs w:val="23"/>
              </w:rPr>
              <w:t>8 794,9</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r>
      <w:tr w:rsidR="00283EBB" w:rsidRPr="003147B6" w:rsidTr="00283EBB">
        <w:trPr>
          <w:trHeight w:val="445"/>
        </w:trPr>
        <w:tc>
          <w:tcPr>
            <w:tcW w:w="599" w:type="dxa"/>
            <w:gridSpan w:val="2"/>
            <w:vMerge w:val="restart"/>
            <w:vAlign w:val="center"/>
          </w:tcPr>
          <w:p w:rsidR="00283EBB" w:rsidRPr="003147B6" w:rsidRDefault="00283EBB" w:rsidP="00283EBB">
            <w:pPr>
              <w:widowControl w:val="0"/>
              <w:suppressAutoHyphens/>
              <w:autoSpaceDE w:val="0"/>
              <w:autoSpaceDN w:val="0"/>
              <w:adjustRightInd w:val="0"/>
              <w:ind w:left="120"/>
              <w:jc w:val="center"/>
              <w:rPr>
                <w:sz w:val="23"/>
                <w:szCs w:val="23"/>
              </w:rPr>
            </w:pPr>
            <w:r w:rsidRPr="003147B6">
              <w:rPr>
                <w:sz w:val="23"/>
                <w:szCs w:val="23"/>
              </w:rPr>
              <w:t>1.</w:t>
            </w: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1277" w:type="dxa"/>
            <w:vAlign w:val="center"/>
          </w:tcPr>
          <w:p w:rsidR="00283EBB" w:rsidRPr="003147B6" w:rsidRDefault="00283EBB" w:rsidP="00283EBB">
            <w:pPr>
              <w:jc w:val="center"/>
              <w:rPr>
                <w:sz w:val="23"/>
                <w:szCs w:val="23"/>
              </w:rPr>
            </w:pPr>
            <w:r w:rsidRPr="003147B6">
              <w:rPr>
                <w:sz w:val="23"/>
                <w:szCs w:val="23"/>
              </w:rPr>
              <w:t>81 773,5</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356"/>
        </w:trPr>
        <w:tc>
          <w:tcPr>
            <w:tcW w:w="599" w:type="dxa"/>
            <w:gridSpan w:val="2"/>
            <w:vMerge/>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-бюджет городского округа Кинешма</w:t>
            </w: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tc>
        <w:tc>
          <w:tcPr>
            <w:tcW w:w="1277" w:type="dxa"/>
            <w:vAlign w:val="center"/>
          </w:tcPr>
          <w:p w:rsidR="00283EBB" w:rsidRPr="003147B6" w:rsidRDefault="00283EBB" w:rsidP="00283EBB">
            <w:pPr>
              <w:jc w:val="center"/>
              <w:rPr>
                <w:sz w:val="23"/>
                <w:szCs w:val="23"/>
              </w:rPr>
            </w:pPr>
            <w:r w:rsidRPr="003147B6">
              <w:rPr>
                <w:sz w:val="23"/>
                <w:szCs w:val="23"/>
              </w:rPr>
              <w:t>81 773,5</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356"/>
        </w:trPr>
        <w:tc>
          <w:tcPr>
            <w:tcW w:w="599" w:type="dxa"/>
            <w:gridSpan w:val="2"/>
            <w:vMerge/>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-областной бюджет</w:t>
            </w:r>
          </w:p>
        </w:tc>
        <w:tc>
          <w:tcPr>
            <w:tcW w:w="1277" w:type="dxa"/>
            <w:vAlign w:val="center"/>
          </w:tcPr>
          <w:p w:rsidR="00283EBB" w:rsidRPr="003147B6" w:rsidRDefault="00283EBB" w:rsidP="00283EBB">
            <w:pPr>
              <w:jc w:val="center"/>
              <w:rPr>
                <w:sz w:val="23"/>
                <w:szCs w:val="23"/>
              </w:rPr>
            </w:pPr>
            <w:r w:rsidRPr="003147B6">
              <w:rPr>
                <w:sz w:val="23"/>
                <w:szCs w:val="23"/>
              </w:rPr>
              <w:t>8 794,9</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r>
      <w:tr w:rsidR="00283EBB" w:rsidRPr="003147B6" w:rsidTr="00283EBB">
        <w:trPr>
          <w:trHeight w:val="1128"/>
        </w:trPr>
        <w:tc>
          <w:tcPr>
            <w:tcW w:w="599" w:type="dxa"/>
            <w:gridSpan w:val="2"/>
            <w:vMerge w:val="restart"/>
            <w:vAlign w:val="center"/>
          </w:tcPr>
          <w:p w:rsidR="00283EBB" w:rsidRPr="003147B6" w:rsidRDefault="00283EBB" w:rsidP="00283EBB">
            <w:pPr>
              <w:widowControl w:val="0"/>
              <w:suppressAutoHyphens/>
              <w:autoSpaceDE w:val="0"/>
              <w:autoSpaceDN w:val="0"/>
              <w:adjustRightInd w:val="0"/>
              <w:ind w:left="120"/>
              <w:jc w:val="center"/>
              <w:rPr>
                <w:sz w:val="23"/>
                <w:szCs w:val="23"/>
              </w:rPr>
            </w:pPr>
            <w:r w:rsidRPr="003147B6">
              <w:rPr>
                <w:sz w:val="23"/>
                <w:szCs w:val="23"/>
              </w:rPr>
              <w:t>1.1.</w:t>
            </w: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127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69 034,8</w:t>
            </w:r>
          </w:p>
        </w:tc>
        <w:tc>
          <w:tcPr>
            <w:tcW w:w="1227" w:type="dxa"/>
            <w:vAlign w:val="center"/>
          </w:tcPr>
          <w:p w:rsidR="00283EBB" w:rsidRPr="003147B6" w:rsidRDefault="00283EBB" w:rsidP="00283EBB">
            <w:pPr>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333"/>
        </w:trPr>
        <w:tc>
          <w:tcPr>
            <w:tcW w:w="599" w:type="dxa"/>
            <w:gridSpan w:val="2"/>
            <w:vMerge/>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-бюджет городского округа Кинешма</w:t>
            </w: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tc>
        <w:tc>
          <w:tcPr>
            <w:tcW w:w="1277" w:type="dxa"/>
            <w:vAlign w:val="center"/>
          </w:tcPr>
          <w:p w:rsidR="00283EBB" w:rsidRPr="003147B6" w:rsidRDefault="00283EBB" w:rsidP="00283EBB">
            <w:pPr>
              <w:jc w:val="center"/>
              <w:rPr>
                <w:color w:val="000000"/>
                <w:sz w:val="23"/>
                <w:szCs w:val="23"/>
              </w:rPr>
            </w:pPr>
            <w:r w:rsidRPr="003147B6">
              <w:rPr>
                <w:color w:val="000000"/>
                <w:sz w:val="23"/>
                <w:szCs w:val="23"/>
              </w:rPr>
              <w:t>69 034,8</w:t>
            </w:r>
          </w:p>
        </w:tc>
        <w:tc>
          <w:tcPr>
            <w:tcW w:w="1227" w:type="dxa"/>
            <w:vAlign w:val="center"/>
          </w:tcPr>
          <w:p w:rsidR="00283EBB" w:rsidRPr="003147B6" w:rsidRDefault="00283EBB" w:rsidP="00283EBB">
            <w:pPr>
              <w:jc w:val="center"/>
              <w:rPr>
                <w:sz w:val="23"/>
                <w:szCs w:val="23"/>
              </w:rPr>
            </w:pPr>
            <w:r w:rsidRPr="003147B6">
              <w:rPr>
                <w:sz w:val="23"/>
                <w:szCs w:val="23"/>
              </w:rPr>
              <w:t>79 </w:t>
            </w:r>
            <w:r>
              <w:rPr>
                <w:sz w:val="23"/>
                <w:szCs w:val="23"/>
              </w:rPr>
              <w:t>266</w:t>
            </w:r>
            <w:r w:rsidRPr="003147B6">
              <w:rPr>
                <w:sz w:val="23"/>
                <w:szCs w:val="23"/>
              </w:rPr>
              <w:t>,9</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71 745,9</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71 691,4</w:t>
            </w:r>
          </w:p>
        </w:tc>
      </w:tr>
      <w:tr w:rsidR="00283EBB" w:rsidRPr="003147B6" w:rsidTr="00283EBB">
        <w:trPr>
          <w:trHeight w:hRule="exact" w:val="272"/>
        </w:trPr>
        <w:tc>
          <w:tcPr>
            <w:tcW w:w="599" w:type="dxa"/>
            <w:gridSpan w:val="2"/>
            <w:vMerge/>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-областной бюджет</w:t>
            </w:r>
          </w:p>
        </w:tc>
        <w:tc>
          <w:tcPr>
            <w:tcW w:w="1277" w:type="dxa"/>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1227"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992" w:type="dxa"/>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c>
          <w:tcPr>
            <w:tcW w:w="1135" w:type="dxa"/>
            <w:gridSpan w:val="2"/>
            <w:vAlign w:val="center"/>
          </w:tcPr>
          <w:p w:rsidR="00283EBB" w:rsidRPr="003147B6" w:rsidRDefault="00283EBB" w:rsidP="00283EBB">
            <w:pPr>
              <w:widowControl w:val="0"/>
              <w:autoSpaceDE w:val="0"/>
              <w:autoSpaceDN w:val="0"/>
              <w:adjustRightInd w:val="0"/>
              <w:jc w:val="center"/>
              <w:rPr>
                <w:sz w:val="23"/>
                <w:szCs w:val="23"/>
              </w:rPr>
            </w:pPr>
            <w:r w:rsidRPr="003147B6">
              <w:rPr>
                <w:sz w:val="23"/>
                <w:szCs w:val="23"/>
              </w:rPr>
              <w:t>-</w:t>
            </w:r>
          </w:p>
        </w:tc>
      </w:tr>
      <w:tr w:rsidR="00283EBB" w:rsidRPr="003147B6" w:rsidTr="00283EBB">
        <w:trPr>
          <w:trHeight w:val="1401"/>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r w:rsidRPr="003147B6">
              <w:rPr>
                <w:sz w:val="23"/>
                <w:szCs w:val="23"/>
              </w:rPr>
              <w:t>1.2.</w:t>
            </w:r>
          </w:p>
        </w:tc>
        <w:tc>
          <w:tcPr>
            <w:tcW w:w="4646" w:type="dxa"/>
          </w:tcPr>
          <w:p w:rsidR="00283EBB" w:rsidRPr="003147B6" w:rsidRDefault="00283EBB" w:rsidP="00283EBB">
            <w:pPr>
              <w:widowControl w:val="0"/>
              <w:suppressAutoHyphens/>
              <w:autoSpaceDE w:val="0"/>
              <w:autoSpaceDN w:val="0"/>
              <w:adjustRightInd w:val="0"/>
              <w:ind w:left="100"/>
              <w:rPr>
                <w:sz w:val="23"/>
                <w:szCs w:val="23"/>
              </w:rPr>
            </w:pPr>
            <w:proofErr w:type="spellStart"/>
            <w:proofErr w:type="gramStart"/>
            <w:r w:rsidRPr="003147B6">
              <w:rPr>
                <w:sz w:val="23"/>
                <w:szCs w:val="23"/>
              </w:rPr>
              <w:t>C</w:t>
            </w:r>
            <w:proofErr w:type="gramEnd"/>
            <w:r w:rsidRPr="003147B6">
              <w:rPr>
                <w:sz w:val="23"/>
                <w:szCs w:val="23"/>
              </w:rPr>
              <w:t>троительство</w:t>
            </w:r>
            <w:proofErr w:type="spellEnd"/>
            <w:r w:rsidRPr="003147B6">
              <w:rPr>
                <w:sz w:val="23"/>
                <w:szCs w:val="23"/>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27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9 309,488</w:t>
            </w:r>
          </w:p>
        </w:tc>
        <w:tc>
          <w:tcPr>
            <w:tcW w:w="122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c>
          <w:tcPr>
            <w:tcW w:w="1002" w:type="dxa"/>
            <w:gridSpan w:val="2"/>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r w:rsidR="00283EBB" w:rsidRPr="003147B6" w:rsidTr="00283EBB">
        <w:trPr>
          <w:trHeight w:hRule="exact" w:val="274"/>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-бюджет городского округа Кинешма</w:t>
            </w: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tc>
        <w:tc>
          <w:tcPr>
            <w:tcW w:w="1277" w:type="dxa"/>
            <w:vAlign w:val="center"/>
          </w:tcPr>
          <w:p w:rsidR="00283EBB" w:rsidRPr="003147B6" w:rsidRDefault="00283EBB" w:rsidP="00283EBB">
            <w:pPr>
              <w:jc w:val="center"/>
              <w:rPr>
                <w:color w:val="000000"/>
                <w:sz w:val="23"/>
                <w:szCs w:val="23"/>
              </w:rPr>
            </w:pPr>
            <w:r w:rsidRPr="003147B6">
              <w:rPr>
                <w:color w:val="000000"/>
                <w:sz w:val="23"/>
                <w:szCs w:val="23"/>
              </w:rPr>
              <w:t>514,62118</w:t>
            </w:r>
          </w:p>
        </w:tc>
        <w:tc>
          <w:tcPr>
            <w:tcW w:w="122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c>
          <w:tcPr>
            <w:tcW w:w="1002" w:type="dxa"/>
            <w:gridSpan w:val="2"/>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r w:rsidR="00283EBB" w:rsidRPr="003147B6" w:rsidTr="00283EBB">
        <w:trPr>
          <w:trHeight w:hRule="exact" w:val="279"/>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-областной бюджет</w:t>
            </w:r>
          </w:p>
        </w:tc>
        <w:tc>
          <w:tcPr>
            <w:tcW w:w="1277" w:type="dxa"/>
            <w:vAlign w:val="center"/>
          </w:tcPr>
          <w:p w:rsidR="00283EBB" w:rsidRPr="003147B6" w:rsidRDefault="00283EBB" w:rsidP="00283EBB">
            <w:pPr>
              <w:jc w:val="center"/>
              <w:rPr>
                <w:color w:val="000000"/>
                <w:sz w:val="23"/>
                <w:szCs w:val="23"/>
              </w:rPr>
            </w:pPr>
            <w:r w:rsidRPr="003147B6">
              <w:rPr>
                <w:color w:val="000000"/>
                <w:sz w:val="23"/>
                <w:szCs w:val="23"/>
              </w:rPr>
              <w:t>8 794,86682</w:t>
            </w:r>
          </w:p>
        </w:tc>
        <w:tc>
          <w:tcPr>
            <w:tcW w:w="122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c>
          <w:tcPr>
            <w:tcW w:w="1002" w:type="dxa"/>
            <w:gridSpan w:val="2"/>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r w:rsidR="00283EBB" w:rsidRPr="003147B6" w:rsidTr="00283EBB">
        <w:trPr>
          <w:trHeight w:hRule="exact" w:val="647"/>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r w:rsidRPr="003147B6">
              <w:rPr>
                <w:sz w:val="23"/>
                <w:szCs w:val="23"/>
              </w:rPr>
              <w:t>1.3.</w:t>
            </w:r>
          </w:p>
        </w:tc>
        <w:tc>
          <w:tcPr>
            <w:tcW w:w="4646" w:type="dxa"/>
          </w:tcPr>
          <w:p w:rsidR="00283EBB" w:rsidRPr="003147B6" w:rsidRDefault="00283EBB" w:rsidP="00283EBB">
            <w:pPr>
              <w:widowControl w:val="0"/>
              <w:suppressAutoHyphens/>
              <w:autoSpaceDE w:val="0"/>
              <w:autoSpaceDN w:val="0"/>
              <w:adjustRightInd w:val="0"/>
              <w:rPr>
                <w:sz w:val="23"/>
                <w:szCs w:val="23"/>
              </w:rPr>
            </w:pPr>
            <w:r w:rsidRPr="003147B6">
              <w:rPr>
                <w:sz w:val="23"/>
                <w:szCs w:val="23"/>
              </w:rPr>
              <w:t>Обеспечение безопасности дорожного движения</w:t>
            </w:r>
          </w:p>
          <w:p w:rsidR="00283EBB" w:rsidRPr="003147B6" w:rsidRDefault="00283EBB" w:rsidP="00283EBB">
            <w:pPr>
              <w:widowControl w:val="0"/>
              <w:suppressAutoHyphens/>
              <w:autoSpaceDE w:val="0"/>
              <w:autoSpaceDN w:val="0"/>
              <w:adjustRightInd w:val="0"/>
              <w:rPr>
                <w:sz w:val="23"/>
                <w:szCs w:val="23"/>
              </w:rPr>
            </w:pPr>
          </w:p>
        </w:tc>
        <w:tc>
          <w:tcPr>
            <w:tcW w:w="1277" w:type="dxa"/>
            <w:vAlign w:val="center"/>
          </w:tcPr>
          <w:p w:rsidR="00283EBB" w:rsidRPr="003147B6" w:rsidRDefault="00283EBB" w:rsidP="00283EBB">
            <w:pPr>
              <w:jc w:val="center"/>
              <w:rPr>
                <w:color w:val="000000"/>
                <w:sz w:val="23"/>
                <w:szCs w:val="23"/>
              </w:rPr>
            </w:pPr>
            <w:r w:rsidRPr="003147B6">
              <w:rPr>
                <w:color w:val="000000"/>
                <w:sz w:val="23"/>
                <w:szCs w:val="23"/>
              </w:rPr>
              <w:t>2 803,2</w:t>
            </w:r>
          </w:p>
        </w:tc>
        <w:tc>
          <w:tcPr>
            <w:tcW w:w="1227" w:type="dxa"/>
            <w:vAlign w:val="center"/>
          </w:tcPr>
          <w:p w:rsidR="00283EBB" w:rsidRPr="003147B6" w:rsidRDefault="00283EBB" w:rsidP="00283EBB">
            <w:pPr>
              <w:jc w:val="center"/>
              <w:rPr>
                <w:sz w:val="23"/>
                <w:szCs w:val="23"/>
              </w:rPr>
            </w:pPr>
            <w:r w:rsidRPr="003147B6">
              <w:rPr>
                <w:sz w:val="23"/>
                <w:szCs w:val="23"/>
              </w:rPr>
              <w:t>-</w:t>
            </w:r>
          </w:p>
        </w:tc>
        <w:tc>
          <w:tcPr>
            <w:tcW w:w="1002" w:type="dxa"/>
            <w:gridSpan w:val="2"/>
            <w:vAlign w:val="center"/>
          </w:tcPr>
          <w:p w:rsidR="00283EBB" w:rsidRPr="003147B6" w:rsidRDefault="00283EBB" w:rsidP="00283EBB">
            <w:pPr>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r w:rsidR="00283EBB" w:rsidRPr="003147B6" w:rsidTr="00283EBB">
        <w:trPr>
          <w:trHeight w:hRule="exact" w:val="423"/>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-бюджет городского округа Кинешма</w:t>
            </w: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tc>
        <w:tc>
          <w:tcPr>
            <w:tcW w:w="127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color w:val="000000"/>
                <w:sz w:val="23"/>
                <w:szCs w:val="23"/>
              </w:rPr>
              <w:t>2 803,2</w:t>
            </w:r>
          </w:p>
        </w:tc>
        <w:tc>
          <w:tcPr>
            <w:tcW w:w="1227" w:type="dxa"/>
            <w:vAlign w:val="center"/>
          </w:tcPr>
          <w:p w:rsidR="00283EBB" w:rsidRPr="003147B6" w:rsidRDefault="00283EBB" w:rsidP="00283EBB">
            <w:pPr>
              <w:jc w:val="center"/>
              <w:rPr>
                <w:sz w:val="23"/>
                <w:szCs w:val="23"/>
              </w:rPr>
            </w:pPr>
            <w:r w:rsidRPr="003147B6">
              <w:rPr>
                <w:sz w:val="23"/>
                <w:szCs w:val="23"/>
              </w:rPr>
              <w:t>-</w:t>
            </w:r>
          </w:p>
        </w:tc>
        <w:tc>
          <w:tcPr>
            <w:tcW w:w="1002" w:type="dxa"/>
            <w:gridSpan w:val="2"/>
            <w:vAlign w:val="center"/>
          </w:tcPr>
          <w:p w:rsidR="00283EBB" w:rsidRPr="003147B6" w:rsidRDefault="00283EBB" w:rsidP="00283EBB">
            <w:pPr>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r w:rsidR="00283EBB" w:rsidRPr="003147B6" w:rsidTr="00283EBB">
        <w:trPr>
          <w:trHeight w:hRule="exact" w:val="647"/>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r w:rsidRPr="003147B6">
              <w:rPr>
                <w:sz w:val="23"/>
                <w:szCs w:val="23"/>
              </w:rPr>
              <w:t>1.4.</w:t>
            </w:r>
          </w:p>
        </w:tc>
        <w:tc>
          <w:tcPr>
            <w:tcW w:w="4646" w:type="dxa"/>
          </w:tcPr>
          <w:p w:rsidR="00283EBB" w:rsidRPr="003147B6" w:rsidRDefault="00283EBB" w:rsidP="00283EBB">
            <w:pPr>
              <w:widowControl w:val="0"/>
              <w:suppressAutoHyphens/>
              <w:autoSpaceDE w:val="0"/>
              <w:autoSpaceDN w:val="0"/>
              <w:adjustRightInd w:val="0"/>
              <w:rPr>
                <w:sz w:val="23"/>
                <w:szCs w:val="23"/>
              </w:rPr>
            </w:pPr>
            <w:r w:rsidRPr="003147B6">
              <w:rPr>
                <w:color w:val="000000"/>
                <w:sz w:val="23"/>
                <w:szCs w:val="23"/>
              </w:rPr>
              <w:t>Наказы избирателей депутатам городской Думы городского округа Кинешма</w:t>
            </w:r>
          </w:p>
        </w:tc>
        <w:tc>
          <w:tcPr>
            <w:tcW w:w="1277" w:type="dxa"/>
            <w:vAlign w:val="center"/>
          </w:tcPr>
          <w:p w:rsidR="00283EBB" w:rsidRPr="003147B6" w:rsidRDefault="00283EBB" w:rsidP="00283EBB">
            <w:pPr>
              <w:jc w:val="center"/>
              <w:rPr>
                <w:color w:val="000000"/>
                <w:sz w:val="23"/>
                <w:szCs w:val="23"/>
              </w:rPr>
            </w:pPr>
            <w:r w:rsidRPr="003147B6">
              <w:rPr>
                <w:color w:val="000000"/>
                <w:sz w:val="23"/>
                <w:szCs w:val="23"/>
              </w:rPr>
              <w:t>626,0</w:t>
            </w:r>
          </w:p>
        </w:tc>
        <w:tc>
          <w:tcPr>
            <w:tcW w:w="1227" w:type="dxa"/>
            <w:vAlign w:val="center"/>
          </w:tcPr>
          <w:p w:rsidR="00283EBB" w:rsidRPr="003147B6" w:rsidRDefault="00283EBB" w:rsidP="00283EBB">
            <w:pPr>
              <w:jc w:val="center"/>
              <w:rPr>
                <w:sz w:val="23"/>
                <w:szCs w:val="23"/>
              </w:rPr>
            </w:pPr>
            <w:r w:rsidRPr="003147B6">
              <w:rPr>
                <w:sz w:val="23"/>
                <w:szCs w:val="23"/>
              </w:rPr>
              <w:t>-</w:t>
            </w:r>
          </w:p>
        </w:tc>
        <w:tc>
          <w:tcPr>
            <w:tcW w:w="1002" w:type="dxa"/>
            <w:gridSpan w:val="2"/>
            <w:vAlign w:val="center"/>
          </w:tcPr>
          <w:p w:rsidR="00283EBB" w:rsidRPr="003147B6" w:rsidRDefault="00283EBB" w:rsidP="00283EBB">
            <w:pPr>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r w:rsidR="00283EBB" w:rsidRPr="003147B6" w:rsidTr="00283EBB">
        <w:trPr>
          <w:trHeight w:hRule="exact" w:val="423"/>
        </w:trPr>
        <w:tc>
          <w:tcPr>
            <w:tcW w:w="599" w:type="dxa"/>
            <w:gridSpan w:val="2"/>
            <w:vAlign w:val="center"/>
          </w:tcPr>
          <w:p w:rsidR="00283EBB" w:rsidRPr="003147B6" w:rsidRDefault="00283EBB" w:rsidP="00283EBB">
            <w:pPr>
              <w:widowControl w:val="0"/>
              <w:suppressAutoHyphens/>
              <w:autoSpaceDE w:val="0"/>
              <w:autoSpaceDN w:val="0"/>
              <w:adjustRightInd w:val="0"/>
              <w:ind w:left="120"/>
              <w:jc w:val="center"/>
              <w:rPr>
                <w:sz w:val="23"/>
                <w:szCs w:val="23"/>
              </w:rPr>
            </w:pPr>
          </w:p>
        </w:tc>
        <w:tc>
          <w:tcPr>
            <w:tcW w:w="4646" w:type="dxa"/>
          </w:tcPr>
          <w:p w:rsidR="00283EBB" w:rsidRPr="003147B6" w:rsidRDefault="00283EBB" w:rsidP="00283EBB">
            <w:pPr>
              <w:widowControl w:val="0"/>
              <w:suppressAutoHyphens/>
              <w:autoSpaceDE w:val="0"/>
              <w:autoSpaceDN w:val="0"/>
              <w:adjustRightInd w:val="0"/>
              <w:ind w:left="100"/>
              <w:rPr>
                <w:sz w:val="23"/>
                <w:szCs w:val="23"/>
              </w:rPr>
            </w:pPr>
            <w:r w:rsidRPr="003147B6">
              <w:rPr>
                <w:sz w:val="23"/>
                <w:szCs w:val="23"/>
              </w:rPr>
              <w:t>-бюджет городского округа Кинешма</w:t>
            </w: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p w:rsidR="00283EBB" w:rsidRPr="003147B6" w:rsidRDefault="00283EBB" w:rsidP="00283EBB">
            <w:pPr>
              <w:widowControl w:val="0"/>
              <w:suppressAutoHyphens/>
              <w:autoSpaceDE w:val="0"/>
              <w:autoSpaceDN w:val="0"/>
              <w:adjustRightInd w:val="0"/>
              <w:ind w:left="100"/>
              <w:rPr>
                <w:sz w:val="23"/>
                <w:szCs w:val="23"/>
              </w:rPr>
            </w:pPr>
          </w:p>
        </w:tc>
        <w:tc>
          <w:tcPr>
            <w:tcW w:w="1277"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color w:val="000000"/>
                <w:sz w:val="23"/>
                <w:szCs w:val="23"/>
              </w:rPr>
              <w:t>626,0</w:t>
            </w:r>
          </w:p>
        </w:tc>
        <w:tc>
          <w:tcPr>
            <w:tcW w:w="1227" w:type="dxa"/>
            <w:vAlign w:val="center"/>
          </w:tcPr>
          <w:p w:rsidR="00283EBB" w:rsidRPr="003147B6" w:rsidRDefault="00283EBB" w:rsidP="00283EBB">
            <w:pPr>
              <w:jc w:val="center"/>
              <w:rPr>
                <w:sz w:val="23"/>
                <w:szCs w:val="23"/>
              </w:rPr>
            </w:pPr>
            <w:r w:rsidRPr="003147B6">
              <w:rPr>
                <w:sz w:val="23"/>
                <w:szCs w:val="23"/>
              </w:rPr>
              <w:t>-</w:t>
            </w:r>
          </w:p>
        </w:tc>
        <w:tc>
          <w:tcPr>
            <w:tcW w:w="1002" w:type="dxa"/>
            <w:gridSpan w:val="2"/>
            <w:vAlign w:val="center"/>
          </w:tcPr>
          <w:p w:rsidR="00283EBB" w:rsidRPr="003147B6" w:rsidRDefault="00283EBB" w:rsidP="00283EBB">
            <w:pPr>
              <w:jc w:val="center"/>
              <w:rPr>
                <w:sz w:val="23"/>
                <w:szCs w:val="23"/>
              </w:rPr>
            </w:pPr>
            <w:r w:rsidRPr="003147B6">
              <w:rPr>
                <w:sz w:val="23"/>
                <w:szCs w:val="23"/>
              </w:rPr>
              <w:t>-</w:t>
            </w:r>
          </w:p>
        </w:tc>
        <w:tc>
          <w:tcPr>
            <w:tcW w:w="1125" w:type="dxa"/>
            <w:vAlign w:val="center"/>
          </w:tcPr>
          <w:p w:rsidR="00283EBB" w:rsidRPr="003147B6" w:rsidRDefault="00283EBB" w:rsidP="00283EBB">
            <w:pPr>
              <w:widowControl w:val="0"/>
              <w:suppressAutoHyphens/>
              <w:autoSpaceDE w:val="0"/>
              <w:autoSpaceDN w:val="0"/>
              <w:adjustRightInd w:val="0"/>
              <w:ind w:left="100"/>
              <w:jc w:val="center"/>
              <w:rPr>
                <w:sz w:val="23"/>
                <w:szCs w:val="23"/>
              </w:rPr>
            </w:pPr>
            <w:r w:rsidRPr="003147B6">
              <w:rPr>
                <w:sz w:val="23"/>
                <w:szCs w:val="23"/>
              </w:rPr>
              <w:t>-</w:t>
            </w:r>
          </w:p>
        </w:tc>
      </w:tr>
    </w:tbl>
    <w:p w:rsidR="00283EBB" w:rsidRDefault="00283EBB" w:rsidP="00283EBB">
      <w:pPr>
        <w:jc w:val="both"/>
      </w:pPr>
      <w:r>
        <w:t xml:space="preserve">   </w:t>
      </w:r>
    </w:p>
    <w:p w:rsidR="00283EBB" w:rsidRPr="00283EBB" w:rsidRDefault="00283EBB" w:rsidP="00283EBB">
      <w:pPr>
        <w:ind w:left="-142" w:firstLine="142"/>
        <w:jc w:val="both"/>
        <w:rPr>
          <w:sz w:val="28"/>
          <w:szCs w:val="28"/>
        </w:rPr>
      </w:pPr>
      <w:r w:rsidRPr="00283EBB">
        <w:rPr>
          <w:sz w:val="28"/>
          <w:szCs w:val="28"/>
        </w:rPr>
        <w:t xml:space="preserve">    2. 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283EBB" w:rsidRPr="00283EBB" w:rsidRDefault="00283EBB" w:rsidP="00283EBB">
      <w:pPr>
        <w:widowControl w:val="0"/>
        <w:tabs>
          <w:tab w:val="left" w:pos="720"/>
        </w:tabs>
        <w:autoSpaceDE w:val="0"/>
        <w:autoSpaceDN w:val="0"/>
        <w:adjustRightInd w:val="0"/>
        <w:ind w:left="-142" w:firstLine="142"/>
        <w:jc w:val="both"/>
        <w:rPr>
          <w:sz w:val="28"/>
          <w:szCs w:val="28"/>
        </w:rPr>
      </w:pPr>
      <w:r w:rsidRPr="00283EBB">
        <w:rPr>
          <w:sz w:val="28"/>
          <w:szCs w:val="28"/>
        </w:rPr>
        <w:t xml:space="preserve">  3. Настоящее постановление вступает в силу с момента официального опубликования.</w:t>
      </w:r>
    </w:p>
    <w:p w:rsidR="00283EBB" w:rsidRPr="00283EBB" w:rsidRDefault="00283EBB" w:rsidP="00283EBB">
      <w:pPr>
        <w:widowControl w:val="0"/>
        <w:tabs>
          <w:tab w:val="left" w:pos="720"/>
        </w:tabs>
        <w:autoSpaceDE w:val="0"/>
        <w:autoSpaceDN w:val="0"/>
        <w:adjustRightInd w:val="0"/>
        <w:ind w:left="-142" w:firstLine="142"/>
        <w:jc w:val="both"/>
        <w:rPr>
          <w:sz w:val="28"/>
          <w:szCs w:val="28"/>
        </w:rPr>
      </w:pPr>
      <w:r w:rsidRPr="00283EBB">
        <w:rPr>
          <w:sz w:val="28"/>
          <w:szCs w:val="28"/>
        </w:rPr>
        <w:t xml:space="preserve">  4. </w:t>
      </w:r>
      <w:proofErr w:type="gramStart"/>
      <w:r w:rsidRPr="00283EBB">
        <w:rPr>
          <w:sz w:val="28"/>
          <w:szCs w:val="28"/>
        </w:rPr>
        <w:t>Контроль  за</w:t>
      </w:r>
      <w:proofErr w:type="gramEnd"/>
      <w:r w:rsidRPr="00283EBB">
        <w:rPr>
          <w:sz w:val="28"/>
          <w:szCs w:val="28"/>
        </w:rPr>
        <w:t xml:space="preserve"> исполнением настоящего постановления возложить на заместителя </w:t>
      </w:r>
      <w:r w:rsidRPr="00283EBB">
        <w:rPr>
          <w:sz w:val="28"/>
          <w:szCs w:val="28"/>
        </w:rPr>
        <w:lastRenderedPageBreak/>
        <w:t>главы администрации городского округа Кинешма А.Г. Волкова.</w:t>
      </w:r>
    </w:p>
    <w:p w:rsidR="00283EBB" w:rsidRPr="00283EBB" w:rsidRDefault="00283EBB" w:rsidP="00283EBB">
      <w:pPr>
        <w:widowControl w:val="0"/>
        <w:tabs>
          <w:tab w:val="left" w:pos="720"/>
        </w:tabs>
        <w:autoSpaceDE w:val="0"/>
        <w:autoSpaceDN w:val="0"/>
        <w:adjustRightInd w:val="0"/>
        <w:ind w:left="181"/>
        <w:jc w:val="both"/>
        <w:rPr>
          <w:sz w:val="28"/>
          <w:szCs w:val="28"/>
        </w:rPr>
      </w:pPr>
    </w:p>
    <w:p w:rsidR="00283EBB" w:rsidRPr="00283EBB" w:rsidRDefault="00283EBB" w:rsidP="00283EBB">
      <w:pPr>
        <w:widowControl w:val="0"/>
        <w:tabs>
          <w:tab w:val="left" w:pos="720"/>
        </w:tabs>
        <w:autoSpaceDE w:val="0"/>
        <w:autoSpaceDN w:val="0"/>
        <w:adjustRightInd w:val="0"/>
        <w:ind w:left="181"/>
        <w:jc w:val="both"/>
        <w:rPr>
          <w:sz w:val="28"/>
          <w:szCs w:val="28"/>
        </w:rPr>
      </w:pPr>
    </w:p>
    <w:p w:rsidR="00283EBB" w:rsidRPr="00283EBB" w:rsidRDefault="00283EBB" w:rsidP="00283EBB">
      <w:pPr>
        <w:widowControl w:val="0"/>
        <w:autoSpaceDE w:val="0"/>
        <w:autoSpaceDN w:val="0"/>
        <w:adjustRightInd w:val="0"/>
        <w:ind w:right="-144"/>
        <w:jc w:val="both"/>
        <w:rPr>
          <w:b/>
          <w:sz w:val="28"/>
          <w:szCs w:val="28"/>
        </w:rPr>
      </w:pPr>
      <w:proofErr w:type="gramStart"/>
      <w:r w:rsidRPr="00283EBB">
        <w:rPr>
          <w:b/>
          <w:sz w:val="28"/>
          <w:szCs w:val="28"/>
        </w:rPr>
        <w:t>Исполняющий</w:t>
      </w:r>
      <w:proofErr w:type="gramEnd"/>
      <w:r w:rsidRPr="00283EBB">
        <w:rPr>
          <w:b/>
          <w:sz w:val="28"/>
          <w:szCs w:val="28"/>
        </w:rPr>
        <w:t xml:space="preserve"> полномочия главы </w:t>
      </w:r>
    </w:p>
    <w:p w:rsidR="00283EBB" w:rsidRPr="00283EBB" w:rsidRDefault="00283EBB" w:rsidP="00283EBB">
      <w:pPr>
        <w:widowControl w:val="0"/>
        <w:autoSpaceDE w:val="0"/>
        <w:autoSpaceDN w:val="0"/>
        <w:adjustRightInd w:val="0"/>
        <w:ind w:right="-144"/>
        <w:jc w:val="both"/>
        <w:rPr>
          <w:b/>
          <w:sz w:val="28"/>
          <w:szCs w:val="28"/>
        </w:rPr>
      </w:pPr>
      <w:r w:rsidRPr="00283EBB">
        <w:rPr>
          <w:b/>
          <w:sz w:val="28"/>
          <w:szCs w:val="28"/>
        </w:rPr>
        <w:t>городского округа Кинешма</w:t>
      </w:r>
      <w:r w:rsidRPr="00283EBB">
        <w:rPr>
          <w:b/>
          <w:sz w:val="28"/>
          <w:szCs w:val="28"/>
        </w:rPr>
        <w:tab/>
        <w:t xml:space="preserve">          </w:t>
      </w:r>
      <w:r w:rsidRPr="00283EBB">
        <w:rPr>
          <w:b/>
          <w:sz w:val="28"/>
          <w:szCs w:val="28"/>
        </w:rPr>
        <w:tab/>
        <w:t xml:space="preserve">                               </w:t>
      </w:r>
      <w:proofErr w:type="spellStart"/>
      <w:r w:rsidRPr="00283EBB">
        <w:rPr>
          <w:b/>
          <w:sz w:val="28"/>
          <w:szCs w:val="28"/>
        </w:rPr>
        <w:t>В.Г.Ступин</w:t>
      </w:r>
      <w:proofErr w:type="spellEnd"/>
    </w:p>
    <w:p w:rsidR="00283EBB" w:rsidRDefault="00283EBB" w:rsidP="00283EBB">
      <w:pPr>
        <w:widowControl w:val="0"/>
        <w:autoSpaceDE w:val="0"/>
        <w:autoSpaceDN w:val="0"/>
        <w:adjustRightInd w:val="0"/>
        <w:ind w:right="-711"/>
        <w:jc w:val="both"/>
        <w:rPr>
          <w:b/>
        </w:rPr>
      </w:pPr>
    </w:p>
    <w:tbl>
      <w:tblPr>
        <w:tblpPr w:leftFromText="180" w:rightFromText="180" w:vertAnchor="text" w:horzAnchor="margin" w:tblpXSpec="center" w:tblpY="122"/>
        <w:tblW w:w="9570" w:type="dxa"/>
        <w:tblCellSpacing w:w="0" w:type="dxa"/>
        <w:tblCellMar>
          <w:top w:w="105" w:type="dxa"/>
          <w:left w:w="105" w:type="dxa"/>
          <w:bottom w:w="105" w:type="dxa"/>
          <w:right w:w="105" w:type="dxa"/>
        </w:tblCellMar>
        <w:tblLook w:val="04A0" w:firstRow="1" w:lastRow="0" w:firstColumn="1" w:lastColumn="0" w:noHBand="0" w:noVBand="1"/>
      </w:tblPr>
      <w:tblGrid>
        <w:gridCol w:w="9570"/>
      </w:tblGrid>
      <w:tr w:rsidR="006D76BA" w:rsidRPr="00BA0E65" w:rsidTr="006D76BA">
        <w:trPr>
          <w:tblCellSpacing w:w="0" w:type="dxa"/>
        </w:trPr>
        <w:tc>
          <w:tcPr>
            <w:tcW w:w="9570" w:type="dxa"/>
            <w:tcMar>
              <w:top w:w="0" w:type="dxa"/>
              <w:left w:w="0" w:type="dxa"/>
              <w:bottom w:w="0" w:type="dxa"/>
              <w:right w:w="0" w:type="dxa"/>
            </w:tcMar>
            <w:hideMark/>
          </w:tcPr>
          <w:p w:rsidR="006D76BA" w:rsidRPr="00BA0E65" w:rsidRDefault="006D76BA" w:rsidP="006D76BA">
            <w:pPr>
              <w:jc w:val="center"/>
              <w:rPr>
                <w:rFonts w:eastAsia="Calibri"/>
                <w:sz w:val="24"/>
                <w:szCs w:val="28"/>
              </w:rPr>
            </w:pPr>
          </w:p>
        </w:tc>
      </w:tr>
    </w:tbl>
    <w:p w:rsidR="00BA0E65" w:rsidRPr="00BA0E65" w:rsidRDefault="00BA0E65" w:rsidP="00BA0E65">
      <w:pPr>
        <w:jc w:val="center"/>
        <w:rPr>
          <w:rFonts w:eastAsia="Times New Roman" w:cs="Times New Roman"/>
          <w:sz w:val="18"/>
          <w:szCs w:val="32"/>
          <w:lang w:eastAsia="ru-RU"/>
        </w:rPr>
      </w:pPr>
    </w:p>
    <w:p w:rsidR="006049F9" w:rsidRPr="006049F9" w:rsidRDefault="006049F9" w:rsidP="006049F9">
      <w:pPr>
        <w:jc w:val="center"/>
        <w:rPr>
          <w:b/>
          <w:sz w:val="28"/>
        </w:rPr>
      </w:pPr>
      <w:r w:rsidRPr="006049F9">
        <w:rPr>
          <w:b/>
          <w:sz w:val="28"/>
        </w:rPr>
        <w:t>ПОСТАНОВЛЕНИЕ</w:t>
      </w:r>
    </w:p>
    <w:p w:rsidR="006049F9" w:rsidRPr="006049F9" w:rsidRDefault="006049F9" w:rsidP="006049F9">
      <w:pPr>
        <w:jc w:val="center"/>
        <w:rPr>
          <w:b/>
          <w:sz w:val="28"/>
        </w:rPr>
      </w:pPr>
      <w:r w:rsidRPr="006049F9">
        <w:rPr>
          <w:b/>
          <w:sz w:val="28"/>
        </w:rPr>
        <w:t xml:space="preserve">АДМИНИСТРАЦИИ </w:t>
      </w:r>
    </w:p>
    <w:p w:rsidR="006049F9" w:rsidRDefault="006049F9" w:rsidP="006049F9">
      <w:pPr>
        <w:jc w:val="center"/>
        <w:rPr>
          <w:b/>
          <w:sz w:val="28"/>
        </w:rPr>
      </w:pPr>
      <w:r w:rsidRPr="006049F9">
        <w:rPr>
          <w:b/>
          <w:sz w:val="28"/>
        </w:rPr>
        <w:t>ГОРОДСКОГО ОКРУГА КИНЕШМА</w:t>
      </w:r>
    </w:p>
    <w:p w:rsidR="00BA0E65" w:rsidRPr="00BA0E65" w:rsidRDefault="00BA0E65" w:rsidP="00BA0E65">
      <w:pPr>
        <w:tabs>
          <w:tab w:val="left" w:pos="708"/>
        </w:tabs>
        <w:suppressAutoHyphens/>
        <w:spacing w:line="100" w:lineRule="atLeast"/>
        <w:jc w:val="right"/>
        <w:rPr>
          <w:rFonts w:eastAsia="SimSun" w:cs="Times New Roman"/>
          <w:sz w:val="24"/>
          <w:szCs w:val="24"/>
          <w:lang w:eastAsia="zh-CN"/>
        </w:rPr>
      </w:pPr>
    </w:p>
    <w:p w:rsidR="00850147" w:rsidRPr="006A3DA2" w:rsidRDefault="00850147" w:rsidP="00850147">
      <w:pPr>
        <w:jc w:val="center"/>
        <w:rPr>
          <w:b/>
          <w:sz w:val="28"/>
          <w:szCs w:val="28"/>
          <w:u w:val="single"/>
        </w:rPr>
      </w:pPr>
      <w:r w:rsidRPr="006A3DA2">
        <w:rPr>
          <w:b/>
          <w:sz w:val="28"/>
          <w:szCs w:val="28"/>
          <w:u w:val="single"/>
        </w:rPr>
        <w:t>от 16.10.2020 № 1119-п</w:t>
      </w:r>
    </w:p>
    <w:p w:rsidR="00850147" w:rsidRPr="006A3DA2" w:rsidRDefault="00850147" w:rsidP="00850147">
      <w:pPr>
        <w:jc w:val="center"/>
        <w:rPr>
          <w:sz w:val="28"/>
          <w:szCs w:val="28"/>
        </w:rPr>
      </w:pPr>
    </w:p>
    <w:p w:rsidR="00850147" w:rsidRPr="006A3DA2" w:rsidRDefault="00850147" w:rsidP="00850147">
      <w:pPr>
        <w:widowControl w:val="0"/>
        <w:autoSpaceDE w:val="0"/>
        <w:autoSpaceDN w:val="0"/>
        <w:adjustRightInd w:val="0"/>
        <w:jc w:val="center"/>
        <w:rPr>
          <w:b/>
          <w:bCs/>
          <w:sz w:val="28"/>
          <w:szCs w:val="28"/>
        </w:rPr>
      </w:pPr>
      <w:r w:rsidRPr="006A3DA2">
        <w:rPr>
          <w:b/>
          <w:bCs/>
          <w:sz w:val="28"/>
          <w:szCs w:val="28"/>
        </w:rPr>
        <w:t xml:space="preserve">О внесении изменений в Постановление администрации </w:t>
      </w:r>
    </w:p>
    <w:p w:rsidR="00850147" w:rsidRPr="006A3DA2" w:rsidRDefault="00850147" w:rsidP="00850147">
      <w:pPr>
        <w:widowControl w:val="0"/>
        <w:autoSpaceDE w:val="0"/>
        <w:autoSpaceDN w:val="0"/>
        <w:adjustRightInd w:val="0"/>
        <w:jc w:val="center"/>
        <w:rPr>
          <w:b/>
          <w:bCs/>
          <w:sz w:val="28"/>
          <w:szCs w:val="28"/>
        </w:rPr>
      </w:pPr>
      <w:r w:rsidRPr="006A3DA2">
        <w:rPr>
          <w:b/>
          <w:bCs/>
          <w:sz w:val="28"/>
          <w:szCs w:val="28"/>
        </w:rPr>
        <w:t xml:space="preserve">городского округа Кинешма от 20.12.2018  № 1623п </w:t>
      </w:r>
    </w:p>
    <w:p w:rsidR="00850147" w:rsidRPr="006A3DA2" w:rsidRDefault="00850147" w:rsidP="00850147">
      <w:pPr>
        <w:widowControl w:val="0"/>
        <w:autoSpaceDE w:val="0"/>
        <w:autoSpaceDN w:val="0"/>
        <w:adjustRightInd w:val="0"/>
        <w:jc w:val="center"/>
        <w:rPr>
          <w:b/>
          <w:bCs/>
          <w:sz w:val="28"/>
          <w:szCs w:val="28"/>
        </w:rPr>
      </w:pPr>
      <w:r w:rsidRPr="006A3DA2">
        <w:rPr>
          <w:b/>
          <w:bCs/>
          <w:sz w:val="28"/>
          <w:szCs w:val="28"/>
        </w:rPr>
        <w:t>«Об утверждении муниципальной программы городского округа Кинешма  «Благоустройство  городского округа Кинешма»</w:t>
      </w:r>
    </w:p>
    <w:p w:rsidR="00850147" w:rsidRPr="006A3DA2" w:rsidRDefault="00850147" w:rsidP="00850147">
      <w:pPr>
        <w:widowControl w:val="0"/>
        <w:autoSpaceDE w:val="0"/>
        <w:autoSpaceDN w:val="0"/>
        <w:adjustRightInd w:val="0"/>
        <w:jc w:val="center"/>
        <w:rPr>
          <w:sz w:val="28"/>
          <w:szCs w:val="28"/>
        </w:rPr>
      </w:pPr>
    </w:p>
    <w:p w:rsidR="00850147" w:rsidRPr="006A3DA2" w:rsidRDefault="00850147" w:rsidP="00850147">
      <w:pPr>
        <w:jc w:val="both"/>
        <w:rPr>
          <w:sz w:val="28"/>
          <w:szCs w:val="28"/>
        </w:rPr>
      </w:pPr>
      <w:r w:rsidRPr="006A3DA2">
        <w:rPr>
          <w:sz w:val="28"/>
          <w:szCs w:val="28"/>
        </w:rPr>
        <w:tab/>
      </w:r>
      <w:proofErr w:type="gramStart"/>
      <w:r w:rsidRPr="006A3DA2">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ст. ст. 41, 46, 56 Устава муниципального образования «Городской округ Кинешма»,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  </w:t>
      </w:r>
      <w:proofErr w:type="gramEnd"/>
    </w:p>
    <w:p w:rsidR="00850147" w:rsidRPr="006A3DA2" w:rsidRDefault="00850147" w:rsidP="00850147">
      <w:pPr>
        <w:jc w:val="both"/>
        <w:rPr>
          <w:sz w:val="28"/>
          <w:szCs w:val="28"/>
        </w:rPr>
      </w:pPr>
    </w:p>
    <w:p w:rsidR="00850147" w:rsidRPr="006A3DA2" w:rsidRDefault="00850147" w:rsidP="00850147">
      <w:pPr>
        <w:jc w:val="both"/>
        <w:rPr>
          <w:b/>
          <w:bCs/>
          <w:sz w:val="28"/>
          <w:szCs w:val="28"/>
        </w:rPr>
      </w:pPr>
      <w:r w:rsidRPr="006A3DA2">
        <w:rPr>
          <w:sz w:val="28"/>
          <w:szCs w:val="28"/>
        </w:rPr>
        <w:t xml:space="preserve"> </w:t>
      </w:r>
      <w:proofErr w:type="gramStart"/>
      <w:r w:rsidRPr="006A3DA2">
        <w:rPr>
          <w:b/>
          <w:bCs/>
          <w:sz w:val="28"/>
          <w:szCs w:val="28"/>
        </w:rPr>
        <w:t>п</w:t>
      </w:r>
      <w:proofErr w:type="gramEnd"/>
      <w:r w:rsidRPr="006A3DA2">
        <w:rPr>
          <w:b/>
          <w:bCs/>
          <w:sz w:val="28"/>
          <w:szCs w:val="28"/>
        </w:rPr>
        <w:t xml:space="preserve"> о с т а н о в л я е т:</w:t>
      </w:r>
    </w:p>
    <w:p w:rsidR="00850147" w:rsidRPr="006A3DA2" w:rsidRDefault="00850147" w:rsidP="00850147">
      <w:pPr>
        <w:jc w:val="both"/>
        <w:rPr>
          <w:b/>
          <w:bCs/>
          <w:sz w:val="28"/>
          <w:szCs w:val="28"/>
        </w:rPr>
      </w:pPr>
    </w:p>
    <w:p w:rsidR="00850147" w:rsidRPr="006A3DA2" w:rsidRDefault="00850147" w:rsidP="00850147">
      <w:pPr>
        <w:pStyle w:val="ab"/>
        <w:spacing w:after="0"/>
        <w:ind w:firstLine="709"/>
        <w:jc w:val="both"/>
      </w:pPr>
      <w:r w:rsidRPr="006A3DA2">
        <w:t xml:space="preserve">1.Внести в постановление администрации городского округа Кинешма от 20.12.2018 №1623п «Об утверждении муниципальной программы городского округа Кинешма </w:t>
      </w:r>
      <w:r w:rsidRPr="006A3DA2">
        <w:rPr>
          <w:bCs/>
        </w:rPr>
        <w:t xml:space="preserve">«Благоустройство городского округа Кинешма» </w:t>
      </w:r>
      <w:r w:rsidRPr="006A3DA2">
        <w:t xml:space="preserve"> следующие изменения:</w:t>
      </w:r>
    </w:p>
    <w:p w:rsidR="00850147" w:rsidRPr="006A3DA2" w:rsidRDefault="00850147" w:rsidP="00850147">
      <w:pPr>
        <w:widowControl w:val="0"/>
        <w:tabs>
          <w:tab w:val="left" w:pos="720"/>
        </w:tabs>
        <w:autoSpaceDE w:val="0"/>
        <w:autoSpaceDN w:val="0"/>
        <w:adjustRightInd w:val="0"/>
        <w:ind w:firstLine="527"/>
        <w:jc w:val="both"/>
        <w:rPr>
          <w:sz w:val="28"/>
          <w:szCs w:val="28"/>
        </w:rPr>
      </w:pPr>
      <w:r w:rsidRPr="006A3DA2">
        <w:rPr>
          <w:sz w:val="28"/>
          <w:szCs w:val="28"/>
        </w:rPr>
        <w:t>1.1. В приложении к муниципальной программе:</w:t>
      </w:r>
    </w:p>
    <w:p w:rsidR="00850147" w:rsidRPr="006A3DA2" w:rsidRDefault="00850147" w:rsidP="00850147">
      <w:pPr>
        <w:widowControl w:val="0"/>
        <w:tabs>
          <w:tab w:val="left" w:pos="720"/>
        </w:tabs>
        <w:autoSpaceDE w:val="0"/>
        <w:autoSpaceDN w:val="0"/>
        <w:adjustRightInd w:val="0"/>
        <w:ind w:firstLine="527"/>
        <w:jc w:val="both"/>
        <w:rPr>
          <w:sz w:val="28"/>
          <w:szCs w:val="28"/>
        </w:rPr>
      </w:pPr>
      <w:r w:rsidRPr="006A3DA2">
        <w:rPr>
          <w:sz w:val="28"/>
          <w:szCs w:val="28"/>
        </w:rPr>
        <w:t>1.1.1. пункт 8 «Объемы ресурсного обеспечения»  раздела 1 «Паспорт муниципальной программы «Благоустройство городского округа Кинешма» изложить в следующей редакции:</w:t>
      </w:r>
    </w:p>
    <w:p w:rsidR="00850147" w:rsidRPr="0051204C" w:rsidRDefault="00850147" w:rsidP="00850147">
      <w:pPr>
        <w:widowControl w:val="0"/>
        <w:tabs>
          <w:tab w:val="left" w:pos="720"/>
        </w:tabs>
        <w:autoSpaceDE w:val="0"/>
        <w:autoSpaceDN w:val="0"/>
        <w:adjustRightInd w:val="0"/>
        <w:ind w:firstLine="527"/>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39"/>
        <w:gridCol w:w="6158"/>
      </w:tblGrid>
      <w:tr w:rsidR="00850147" w:rsidRPr="00885785" w:rsidTr="00850147">
        <w:tc>
          <w:tcPr>
            <w:tcW w:w="675" w:type="dxa"/>
          </w:tcPr>
          <w:p w:rsidR="00850147" w:rsidRPr="00885785" w:rsidRDefault="00850147" w:rsidP="00850147">
            <w:pPr>
              <w:suppressAutoHyphens/>
              <w:rPr>
                <w:sz w:val="24"/>
                <w:szCs w:val="24"/>
              </w:rPr>
            </w:pPr>
            <w:r w:rsidRPr="00885785">
              <w:rPr>
                <w:sz w:val="24"/>
                <w:szCs w:val="24"/>
              </w:rPr>
              <w:t>8.</w:t>
            </w:r>
          </w:p>
        </w:tc>
        <w:tc>
          <w:tcPr>
            <w:tcW w:w="2239" w:type="dxa"/>
          </w:tcPr>
          <w:p w:rsidR="00850147" w:rsidRPr="00885785" w:rsidRDefault="00850147" w:rsidP="00850147">
            <w:pPr>
              <w:suppressAutoHyphens/>
              <w:rPr>
                <w:sz w:val="24"/>
                <w:szCs w:val="24"/>
              </w:rPr>
            </w:pPr>
            <w:r w:rsidRPr="00885785">
              <w:rPr>
                <w:sz w:val="24"/>
                <w:szCs w:val="24"/>
              </w:rPr>
              <w:t>Объемы ресурсного обеспечения *:</w:t>
            </w:r>
          </w:p>
        </w:tc>
        <w:tc>
          <w:tcPr>
            <w:tcW w:w="6158" w:type="dxa"/>
          </w:tcPr>
          <w:p w:rsidR="00850147" w:rsidRPr="00885785" w:rsidRDefault="00850147" w:rsidP="00850147">
            <w:pPr>
              <w:suppressAutoHyphens/>
              <w:rPr>
                <w:sz w:val="24"/>
                <w:szCs w:val="24"/>
              </w:rPr>
            </w:pPr>
            <w:r w:rsidRPr="00885785">
              <w:rPr>
                <w:sz w:val="24"/>
                <w:szCs w:val="24"/>
              </w:rPr>
              <w:t>Общий объем бюджетных ассигнований на реализацию программы:</w:t>
            </w:r>
          </w:p>
          <w:p w:rsidR="00850147" w:rsidRPr="00885785" w:rsidRDefault="00850147" w:rsidP="00850147">
            <w:pPr>
              <w:suppressAutoHyphens/>
              <w:rPr>
                <w:sz w:val="24"/>
                <w:szCs w:val="24"/>
              </w:rPr>
            </w:pPr>
            <w:r w:rsidRPr="00885785">
              <w:rPr>
                <w:sz w:val="24"/>
                <w:szCs w:val="24"/>
              </w:rPr>
              <w:t xml:space="preserve">   2019 год – 40 035,8 тыс. руб.</w:t>
            </w:r>
          </w:p>
          <w:p w:rsidR="00850147" w:rsidRPr="00885785" w:rsidRDefault="00850147" w:rsidP="00850147">
            <w:pPr>
              <w:suppressAutoHyphens/>
              <w:rPr>
                <w:sz w:val="24"/>
                <w:szCs w:val="24"/>
              </w:rPr>
            </w:pPr>
            <w:r w:rsidRPr="00885785">
              <w:rPr>
                <w:sz w:val="24"/>
                <w:szCs w:val="24"/>
              </w:rPr>
              <w:t xml:space="preserve">   2020 год – </w:t>
            </w:r>
            <w:r>
              <w:rPr>
                <w:sz w:val="24"/>
                <w:szCs w:val="24"/>
              </w:rPr>
              <w:t>35 452,8</w:t>
            </w:r>
            <w:r w:rsidRPr="00885785">
              <w:rPr>
                <w:sz w:val="24"/>
                <w:szCs w:val="24"/>
              </w:rPr>
              <w:t xml:space="preserve"> тыс. руб.</w:t>
            </w:r>
          </w:p>
          <w:p w:rsidR="00850147" w:rsidRPr="00885785" w:rsidRDefault="00850147" w:rsidP="00850147">
            <w:pPr>
              <w:suppressAutoHyphens/>
              <w:rPr>
                <w:sz w:val="24"/>
                <w:szCs w:val="24"/>
              </w:rPr>
            </w:pPr>
            <w:r w:rsidRPr="00885785">
              <w:rPr>
                <w:sz w:val="24"/>
                <w:szCs w:val="24"/>
              </w:rPr>
              <w:t xml:space="preserve">   2021 год – 29 043,8 тыс. руб.  </w:t>
            </w:r>
          </w:p>
          <w:p w:rsidR="00850147" w:rsidRPr="00885785" w:rsidRDefault="00850147" w:rsidP="00850147">
            <w:pPr>
              <w:suppressAutoHyphens/>
              <w:rPr>
                <w:sz w:val="24"/>
                <w:szCs w:val="24"/>
              </w:rPr>
            </w:pPr>
            <w:r w:rsidRPr="00885785">
              <w:rPr>
                <w:sz w:val="24"/>
                <w:szCs w:val="24"/>
              </w:rPr>
              <w:t xml:space="preserve">   2022 год – 28 585,9 </w:t>
            </w:r>
            <w:proofErr w:type="spellStart"/>
            <w:r w:rsidRPr="00885785">
              <w:rPr>
                <w:sz w:val="24"/>
                <w:szCs w:val="24"/>
              </w:rPr>
              <w:t>тыс</w:t>
            </w:r>
            <w:proofErr w:type="gramStart"/>
            <w:r w:rsidRPr="00885785">
              <w:rPr>
                <w:sz w:val="24"/>
                <w:szCs w:val="24"/>
              </w:rPr>
              <w:t>.р</w:t>
            </w:r>
            <w:proofErr w:type="gramEnd"/>
            <w:r w:rsidRPr="00885785">
              <w:rPr>
                <w:sz w:val="24"/>
                <w:szCs w:val="24"/>
              </w:rPr>
              <w:t>уб</w:t>
            </w:r>
            <w:proofErr w:type="spellEnd"/>
            <w:r w:rsidRPr="00885785">
              <w:rPr>
                <w:sz w:val="24"/>
                <w:szCs w:val="24"/>
              </w:rPr>
              <w:t xml:space="preserve">.  </w:t>
            </w:r>
          </w:p>
          <w:p w:rsidR="00850147" w:rsidRPr="00885785" w:rsidRDefault="00850147" w:rsidP="00850147">
            <w:pPr>
              <w:suppressAutoHyphens/>
              <w:rPr>
                <w:sz w:val="24"/>
                <w:szCs w:val="24"/>
              </w:rPr>
            </w:pPr>
            <w:r w:rsidRPr="00885785">
              <w:rPr>
                <w:sz w:val="24"/>
                <w:szCs w:val="24"/>
              </w:rPr>
              <w:t xml:space="preserve">-бюджет городского округа Кинешма         </w:t>
            </w:r>
          </w:p>
          <w:p w:rsidR="00850147" w:rsidRPr="00885785" w:rsidRDefault="00850147" w:rsidP="00850147">
            <w:pPr>
              <w:suppressAutoHyphens/>
              <w:rPr>
                <w:sz w:val="24"/>
                <w:szCs w:val="24"/>
              </w:rPr>
            </w:pPr>
            <w:r w:rsidRPr="00885785">
              <w:rPr>
                <w:sz w:val="24"/>
                <w:szCs w:val="24"/>
              </w:rPr>
              <w:t xml:space="preserve">   2019 год -  31 548,44 тыс. руб.                              </w:t>
            </w:r>
          </w:p>
          <w:p w:rsidR="00850147" w:rsidRPr="00885785" w:rsidRDefault="00850147" w:rsidP="00850147">
            <w:pPr>
              <w:suppressAutoHyphens/>
              <w:rPr>
                <w:sz w:val="24"/>
                <w:szCs w:val="24"/>
              </w:rPr>
            </w:pPr>
            <w:r w:rsidRPr="00885785">
              <w:rPr>
                <w:sz w:val="24"/>
                <w:szCs w:val="24"/>
              </w:rPr>
              <w:t xml:space="preserve">   2020 год – </w:t>
            </w:r>
            <w:r>
              <w:rPr>
                <w:sz w:val="24"/>
                <w:szCs w:val="24"/>
              </w:rPr>
              <w:t>27 484,6</w:t>
            </w:r>
            <w:r w:rsidRPr="00885785">
              <w:rPr>
                <w:sz w:val="24"/>
                <w:szCs w:val="24"/>
              </w:rPr>
              <w:t xml:space="preserve"> тыс. руб.,      </w:t>
            </w:r>
          </w:p>
          <w:p w:rsidR="00850147" w:rsidRPr="00885785" w:rsidRDefault="00850147" w:rsidP="00850147">
            <w:pPr>
              <w:suppressAutoHyphens/>
              <w:rPr>
                <w:sz w:val="24"/>
                <w:szCs w:val="24"/>
              </w:rPr>
            </w:pPr>
            <w:r w:rsidRPr="00885785">
              <w:rPr>
                <w:sz w:val="24"/>
                <w:szCs w:val="24"/>
              </w:rPr>
              <w:t xml:space="preserve">   2021 год -  </w:t>
            </w:r>
            <w:r>
              <w:rPr>
                <w:sz w:val="24"/>
                <w:szCs w:val="24"/>
              </w:rPr>
              <w:t>20 887,5</w:t>
            </w:r>
            <w:r w:rsidRPr="00885785">
              <w:rPr>
                <w:sz w:val="24"/>
                <w:szCs w:val="24"/>
              </w:rPr>
              <w:t xml:space="preserve"> тыс. руб.  </w:t>
            </w:r>
          </w:p>
          <w:p w:rsidR="00850147" w:rsidRPr="00885785" w:rsidRDefault="00850147" w:rsidP="00850147">
            <w:pPr>
              <w:suppressAutoHyphens/>
              <w:rPr>
                <w:sz w:val="24"/>
                <w:szCs w:val="24"/>
              </w:rPr>
            </w:pPr>
            <w:r w:rsidRPr="00885785">
              <w:rPr>
                <w:sz w:val="24"/>
                <w:szCs w:val="24"/>
              </w:rPr>
              <w:t xml:space="preserve">   2022 год – 2</w:t>
            </w:r>
            <w:r>
              <w:rPr>
                <w:sz w:val="24"/>
                <w:szCs w:val="24"/>
              </w:rPr>
              <w:t>0 887,5</w:t>
            </w:r>
            <w:r w:rsidRPr="00885785">
              <w:rPr>
                <w:sz w:val="24"/>
                <w:szCs w:val="24"/>
              </w:rPr>
              <w:t xml:space="preserve"> тыс.</w:t>
            </w:r>
            <w:r>
              <w:rPr>
                <w:sz w:val="24"/>
                <w:szCs w:val="24"/>
              </w:rPr>
              <w:t xml:space="preserve"> </w:t>
            </w:r>
            <w:r w:rsidRPr="00885785">
              <w:rPr>
                <w:sz w:val="24"/>
                <w:szCs w:val="24"/>
              </w:rPr>
              <w:t xml:space="preserve">руб.  </w:t>
            </w:r>
          </w:p>
          <w:p w:rsidR="00850147" w:rsidRPr="00885785" w:rsidRDefault="00850147" w:rsidP="00850147">
            <w:pPr>
              <w:suppressAutoHyphens/>
              <w:rPr>
                <w:sz w:val="24"/>
                <w:szCs w:val="24"/>
              </w:rPr>
            </w:pPr>
            <w:r w:rsidRPr="00885785">
              <w:rPr>
                <w:sz w:val="24"/>
                <w:szCs w:val="24"/>
              </w:rPr>
              <w:lastRenderedPageBreak/>
              <w:t>-областной бюджет</w:t>
            </w:r>
          </w:p>
          <w:p w:rsidR="00850147" w:rsidRPr="00885785" w:rsidRDefault="00850147" w:rsidP="00850147">
            <w:pPr>
              <w:suppressAutoHyphens/>
              <w:rPr>
                <w:sz w:val="24"/>
                <w:szCs w:val="24"/>
              </w:rPr>
            </w:pPr>
            <w:r w:rsidRPr="00885785">
              <w:rPr>
                <w:sz w:val="24"/>
                <w:szCs w:val="24"/>
              </w:rPr>
              <w:t xml:space="preserve">   2019 год - 8 487,4  тыс. руб.   </w:t>
            </w:r>
          </w:p>
          <w:p w:rsidR="00850147" w:rsidRPr="00885785" w:rsidRDefault="00850147" w:rsidP="00850147">
            <w:pPr>
              <w:suppressAutoHyphens/>
              <w:rPr>
                <w:sz w:val="24"/>
                <w:szCs w:val="24"/>
              </w:rPr>
            </w:pPr>
            <w:r w:rsidRPr="00885785">
              <w:rPr>
                <w:sz w:val="24"/>
                <w:szCs w:val="24"/>
              </w:rPr>
              <w:t xml:space="preserve">   2020 год – 7 968,2  тыс. руб.   </w:t>
            </w:r>
          </w:p>
          <w:p w:rsidR="00850147" w:rsidRPr="00885785" w:rsidRDefault="00850147" w:rsidP="00850147">
            <w:pPr>
              <w:suppressAutoHyphens/>
              <w:rPr>
                <w:sz w:val="24"/>
                <w:szCs w:val="24"/>
              </w:rPr>
            </w:pPr>
            <w:r w:rsidRPr="00885785">
              <w:rPr>
                <w:sz w:val="24"/>
                <w:szCs w:val="24"/>
              </w:rPr>
              <w:t xml:space="preserve">   2021 год – 8 156,3  тыс. руб.     </w:t>
            </w:r>
          </w:p>
          <w:p w:rsidR="00850147" w:rsidRPr="00885785" w:rsidRDefault="00850147" w:rsidP="00850147">
            <w:pPr>
              <w:suppressAutoHyphens/>
              <w:rPr>
                <w:sz w:val="24"/>
                <w:szCs w:val="24"/>
              </w:rPr>
            </w:pPr>
            <w:r w:rsidRPr="00885785">
              <w:rPr>
                <w:sz w:val="24"/>
                <w:szCs w:val="24"/>
              </w:rPr>
              <w:t xml:space="preserve">   2022 год – 7 698,4  тыс. руб.    </w:t>
            </w:r>
          </w:p>
        </w:tc>
      </w:tr>
    </w:tbl>
    <w:p w:rsidR="00850147" w:rsidRDefault="00850147" w:rsidP="00850147">
      <w:pPr>
        <w:widowControl w:val="0"/>
        <w:tabs>
          <w:tab w:val="left" w:pos="720"/>
        </w:tabs>
        <w:autoSpaceDE w:val="0"/>
        <w:autoSpaceDN w:val="0"/>
        <w:adjustRightInd w:val="0"/>
        <w:ind w:left="181" w:firstLine="527"/>
        <w:jc w:val="both"/>
        <w:rPr>
          <w:sz w:val="27"/>
          <w:szCs w:val="27"/>
        </w:rPr>
      </w:pPr>
    </w:p>
    <w:p w:rsidR="00850147" w:rsidRPr="006A3DA2" w:rsidRDefault="006A3DA2" w:rsidP="006A3DA2">
      <w:pPr>
        <w:widowControl w:val="0"/>
        <w:tabs>
          <w:tab w:val="left" w:pos="720"/>
        </w:tabs>
        <w:autoSpaceDE w:val="0"/>
        <w:autoSpaceDN w:val="0"/>
        <w:adjustRightInd w:val="0"/>
        <w:jc w:val="both"/>
        <w:rPr>
          <w:sz w:val="28"/>
          <w:szCs w:val="28"/>
        </w:rPr>
      </w:pPr>
      <w:r>
        <w:t xml:space="preserve">        </w:t>
      </w:r>
      <w:r w:rsidR="00850147" w:rsidRPr="006A3DA2">
        <w:rPr>
          <w:sz w:val="28"/>
          <w:szCs w:val="28"/>
        </w:rPr>
        <w:t xml:space="preserve">1.2. В приложении 1  к муниципальной программе: </w:t>
      </w:r>
    </w:p>
    <w:p w:rsidR="00850147" w:rsidRPr="006A3DA2" w:rsidRDefault="00850147" w:rsidP="00850147">
      <w:pPr>
        <w:widowControl w:val="0"/>
        <w:tabs>
          <w:tab w:val="left" w:pos="-142"/>
        </w:tabs>
        <w:autoSpaceDE w:val="0"/>
        <w:autoSpaceDN w:val="0"/>
        <w:adjustRightInd w:val="0"/>
        <w:spacing w:line="276" w:lineRule="auto"/>
        <w:jc w:val="both"/>
        <w:rPr>
          <w:sz w:val="28"/>
          <w:szCs w:val="28"/>
        </w:rPr>
      </w:pPr>
      <w:r w:rsidRPr="006A3DA2">
        <w:rPr>
          <w:sz w:val="28"/>
          <w:szCs w:val="28"/>
        </w:rPr>
        <w:t xml:space="preserve">         1.2.1. Строку «Объемы ресурсного обеспечения подпрограммы» раздела 1 «Паспорт подпрограммы  изложить в следующей редакции:</w:t>
      </w:r>
    </w:p>
    <w:p w:rsidR="00850147" w:rsidRPr="00882F71" w:rsidRDefault="00850147" w:rsidP="00850147">
      <w:pPr>
        <w:widowControl w:val="0"/>
        <w:tabs>
          <w:tab w:val="left" w:pos="-142"/>
        </w:tabs>
        <w:autoSpaceDE w:val="0"/>
        <w:autoSpaceDN w:val="0"/>
        <w:adjustRightInd w:val="0"/>
        <w:spacing w:line="276" w:lineRule="auto"/>
        <w:jc w:val="both"/>
        <w:rPr>
          <w:sz w:val="27"/>
          <w:szCs w:val="27"/>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850147" w:rsidRPr="002B2CF5" w:rsidTr="00850147">
        <w:tc>
          <w:tcPr>
            <w:tcW w:w="2660" w:type="dxa"/>
          </w:tcPr>
          <w:p w:rsidR="00850147" w:rsidRPr="002B2CF5" w:rsidRDefault="00850147" w:rsidP="00850147">
            <w:pPr>
              <w:suppressAutoHyphens/>
              <w:rPr>
                <w:sz w:val="24"/>
                <w:szCs w:val="24"/>
              </w:rPr>
            </w:pPr>
            <w:r w:rsidRPr="002B2CF5">
              <w:rPr>
                <w:sz w:val="24"/>
                <w:szCs w:val="24"/>
              </w:rPr>
              <w:t>Объемы ресурсного обеспечения подпрограммы:</w:t>
            </w:r>
          </w:p>
        </w:tc>
        <w:tc>
          <w:tcPr>
            <w:tcW w:w="6520" w:type="dxa"/>
          </w:tcPr>
          <w:p w:rsidR="00850147" w:rsidRPr="00D13052" w:rsidRDefault="00850147" w:rsidP="00850147">
            <w:pPr>
              <w:suppressAutoHyphens/>
              <w:rPr>
                <w:sz w:val="24"/>
                <w:szCs w:val="24"/>
              </w:rPr>
            </w:pPr>
            <w:r w:rsidRPr="00D13052">
              <w:rPr>
                <w:sz w:val="24"/>
                <w:szCs w:val="24"/>
              </w:rPr>
              <w:t>Общий объем бюджетных ассигнований на реализацию подпрограммы:</w:t>
            </w:r>
          </w:p>
          <w:p w:rsidR="00850147" w:rsidRPr="00D13052" w:rsidRDefault="00850147" w:rsidP="00850147">
            <w:pPr>
              <w:suppressAutoHyphens/>
              <w:rPr>
                <w:sz w:val="24"/>
                <w:szCs w:val="24"/>
              </w:rPr>
            </w:pPr>
            <w:r w:rsidRPr="00D13052">
              <w:rPr>
                <w:sz w:val="24"/>
                <w:szCs w:val="24"/>
              </w:rPr>
              <w:t xml:space="preserve">   2019 год -  </w:t>
            </w:r>
            <w:r>
              <w:rPr>
                <w:sz w:val="24"/>
                <w:szCs w:val="24"/>
              </w:rPr>
              <w:t>31 101,7</w:t>
            </w:r>
            <w:r w:rsidRPr="00D13052">
              <w:rPr>
                <w:sz w:val="24"/>
                <w:szCs w:val="24"/>
              </w:rPr>
              <w:t xml:space="preserve"> тыс. руб.</w:t>
            </w:r>
          </w:p>
          <w:p w:rsidR="00850147" w:rsidRPr="00D13052" w:rsidRDefault="00850147" w:rsidP="00850147">
            <w:pPr>
              <w:suppressAutoHyphens/>
              <w:rPr>
                <w:sz w:val="24"/>
                <w:szCs w:val="24"/>
              </w:rPr>
            </w:pPr>
            <w:r w:rsidRPr="00D13052">
              <w:rPr>
                <w:sz w:val="24"/>
                <w:szCs w:val="24"/>
              </w:rPr>
              <w:t xml:space="preserve">   2020 год –  </w:t>
            </w:r>
            <w:r>
              <w:rPr>
                <w:sz w:val="24"/>
                <w:szCs w:val="24"/>
              </w:rPr>
              <w:t>27 035,8</w:t>
            </w:r>
            <w:r w:rsidRPr="00D13052">
              <w:rPr>
                <w:sz w:val="24"/>
                <w:szCs w:val="24"/>
              </w:rPr>
              <w:t xml:space="preserve"> тыс. руб.,</w:t>
            </w:r>
          </w:p>
          <w:p w:rsidR="00850147" w:rsidRPr="00D13052" w:rsidRDefault="00850147" w:rsidP="00850147">
            <w:pPr>
              <w:suppressAutoHyphens/>
              <w:rPr>
                <w:sz w:val="24"/>
                <w:szCs w:val="24"/>
              </w:rPr>
            </w:pPr>
            <w:r w:rsidRPr="00D13052">
              <w:rPr>
                <w:sz w:val="24"/>
                <w:szCs w:val="24"/>
              </w:rPr>
              <w:t xml:space="preserve">   2021 год –  </w:t>
            </w:r>
            <w:r>
              <w:rPr>
                <w:sz w:val="24"/>
                <w:szCs w:val="24"/>
              </w:rPr>
              <w:t>20 438,7</w:t>
            </w:r>
            <w:r w:rsidRPr="00D13052">
              <w:rPr>
                <w:sz w:val="24"/>
                <w:szCs w:val="24"/>
              </w:rPr>
              <w:t xml:space="preserve"> тыс. руб.  </w:t>
            </w:r>
          </w:p>
          <w:p w:rsidR="00850147" w:rsidRPr="00D13052" w:rsidRDefault="00850147" w:rsidP="00850147">
            <w:pPr>
              <w:suppressAutoHyphens/>
              <w:rPr>
                <w:sz w:val="24"/>
                <w:szCs w:val="24"/>
              </w:rPr>
            </w:pPr>
            <w:r w:rsidRPr="00D13052">
              <w:rPr>
                <w:sz w:val="24"/>
                <w:szCs w:val="24"/>
              </w:rPr>
              <w:t xml:space="preserve">   2022 год –  </w:t>
            </w:r>
            <w:r>
              <w:rPr>
                <w:sz w:val="24"/>
                <w:szCs w:val="24"/>
              </w:rPr>
              <w:t>20 438,7</w:t>
            </w:r>
            <w:r w:rsidRPr="00D13052">
              <w:rPr>
                <w:sz w:val="24"/>
                <w:szCs w:val="24"/>
              </w:rPr>
              <w:t xml:space="preserve"> </w:t>
            </w:r>
            <w:proofErr w:type="spellStart"/>
            <w:r w:rsidRPr="00D13052">
              <w:rPr>
                <w:sz w:val="24"/>
                <w:szCs w:val="24"/>
              </w:rPr>
              <w:t>тыс</w:t>
            </w:r>
            <w:proofErr w:type="gramStart"/>
            <w:r w:rsidRPr="00D13052">
              <w:rPr>
                <w:sz w:val="24"/>
                <w:szCs w:val="24"/>
              </w:rPr>
              <w:t>.р</w:t>
            </w:r>
            <w:proofErr w:type="gramEnd"/>
            <w:r w:rsidRPr="00D13052">
              <w:rPr>
                <w:sz w:val="24"/>
                <w:szCs w:val="24"/>
              </w:rPr>
              <w:t>уб</w:t>
            </w:r>
            <w:proofErr w:type="spellEnd"/>
            <w:r w:rsidRPr="00D13052">
              <w:rPr>
                <w:sz w:val="24"/>
                <w:szCs w:val="24"/>
              </w:rPr>
              <w:t>.</w:t>
            </w:r>
          </w:p>
          <w:p w:rsidR="00850147" w:rsidRPr="00D13052" w:rsidRDefault="00850147" w:rsidP="00850147">
            <w:pPr>
              <w:suppressAutoHyphens/>
              <w:rPr>
                <w:sz w:val="24"/>
                <w:szCs w:val="24"/>
              </w:rPr>
            </w:pPr>
            <w:r w:rsidRPr="00D13052">
              <w:rPr>
                <w:sz w:val="24"/>
                <w:szCs w:val="24"/>
              </w:rPr>
              <w:t>-бюджет городского округа Кинешма</w:t>
            </w:r>
          </w:p>
          <w:p w:rsidR="00850147" w:rsidRPr="00D13052" w:rsidRDefault="00850147" w:rsidP="00850147">
            <w:pPr>
              <w:suppressAutoHyphens/>
              <w:rPr>
                <w:sz w:val="24"/>
                <w:szCs w:val="24"/>
              </w:rPr>
            </w:pPr>
            <w:r w:rsidRPr="00D13052">
              <w:rPr>
                <w:sz w:val="24"/>
                <w:szCs w:val="24"/>
              </w:rPr>
              <w:t xml:space="preserve">   2019 год -  </w:t>
            </w:r>
            <w:r>
              <w:rPr>
                <w:sz w:val="24"/>
                <w:szCs w:val="24"/>
              </w:rPr>
              <w:t>31 101,7</w:t>
            </w:r>
            <w:r w:rsidRPr="00D13052">
              <w:rPr>
                <w:sz w:val="24"/>
                <w:szCs w:val="24"/>
              </w:rPr>
              <w:t xml:space="preserve"> тыс. руб.</w:t>
            </w:r>
          </w:p>
          <w:p w:rsidR="00850147" w:rsidRPr="00D13052" w:rsidRDefault="00850147" w:rsidP="00850147">
            <w:pPr>
              <w:suppressAutoHyphens/>
              <w:rPr>
                <w:sz w:val="24"/>
                <w:szCs w:val="24"/>
              </w:rPr>
            </w:pPr>
            <w:r w:rsidRPr="00D13052">
              <w:rPr>
                <w:sz w:val="24"/>
                <w:szCs w:val="24"/>
              </w:rPr>
              <w:t xml:space="preserve">   2020 год – </w:t>
            </w:r>
            <w:r>
              <w:rPr>
                <w:sz w:val="24"/>
                <w:szCs w:val="24"/>
              </w:rPr>
              <w:t>27 035,8</w:t>
            </w:r>
            <w:r w:rsidRPr="00D13052">
              <w:rPr>
                <w:sz w:val="24"/>
                <w:szCs w:val="24"/>
              </w:rPr>
              <w:t xml:space="preserve"> тыс. руб.,</w:t>
            </w:r>
          </w:p>
          <w:p w:rsidR="00850147" w:rsidRPr="00D13052" w:rsidRDefault="00850147" w:rsidP="00850147">
            <w:pPr>
              <w:suppressAutoHyphens/>
              <w:rPr>
                <w:sz w:val="24"/>
                <w:szCs w:val="24"/>
              </w:rPr>
            </w:pPr>
            <w:r w:rsidRPr="00D13052">
              <w:rPr>
                <w:sz w:val="24"/>
                <w:szCs w:val="24"/>
              </w:rPr>
              <w:t xml:space="preserve">   2021 год – </w:t>
            </w:r>
            <w:r>
              <w:rPr>
                <w:sz w:val="24"/>
                <w:szCs w:val="24"/>
              </w:rPr>
              <w:t>20 438,7</w:t>
            </w:r>
            <w:r w:rsidRPr="00D13052">
              <w:rPr>
                <w:sz w:val="24"/>
                <w:szCs w:val="24"/>
              </w:rPr>
              <w:t xml:space="preserve"> тыс. руб.  </w:t>
            </w:r>
          </w:p>
          <w:p w:rsidR="00850147" w:rsidRPr="002B2CF5" w:rsidRDefault="00850147" w:rsidP="00850147">
            <w:pPr>
              <w:suppressAutoHyphens/>
              <w:jc w:val="both"/>
              <w:rPr>
                <w:sz w:val="24"/>
                <w:szCs w:val="24"/>
              </w:rPr>
            </w:pPr>
            <w:r w:rsidRPr="00D13052">
              <w:rPr>
                <w:sz w:val="24"/>
                <w:szCs w:val="24"/>
              </w:rPr>
              <w:t xml:space="preserve">   2022 год – </w:t>
            </w:r>
            <w:r>
              <w:rPr>
                <w:sz w:val="24"/>
                <w:szCs w:val="24"/>
              </w:rPr>
              <w:t>20 438,7</w:t>
            </w:r>
            <w:r w:rsidRPr="00D13052">
              <w:rPr>
                <w:sz w:val="24"/>
                <w:szCs w:val="24"/>
              </w:rPr>
              <w:t xml:space="preserve"> </w:t>
            </w:r>
            <w:proofErr w:type="spellStart"/>
            <w:r w:rsidRPr="00D13052">
              <w:rPr>
                <w:sz w:val="24"/>
                <w:szCs w:val="24"/>
              </w:rPr>
              <w:t>тыс</w:t>
            </w:r>
            <w:proofErr w:type="gramStart"/>
            <w:r w:rsidRPr="00D13052">
              <w:rPr>
                <w:sz w:val="24"/>
                <w:szCs w:val="24"/>
              </w:rPr>
              <w:t>.р</w:t>
            </w:r>
            <w:proofErr w:type="gramEnd"/>
            <w:r w:rsidRPr="00D13052">
              <w:rPr>
                <w:sz w:val="24"/>
                <w:szCs w:val="24"/>
              </w:rPr>
              <w:t>уб</w:t>
            </w:r>
            <w:proofErr w:type="spellEnd"/>
            <w:r w:rsidRPr="00D13052">
              <w:rPr>
                <w:sz w:val="24"/>
                <w:szCs w:val="24"/>
              </w:rPr>
              <w:t>.</w:t>
            </w:r>
          </w:p>
        </w:tc>
      </w:tr>
    </w:tbl>
    <w:p w:rsidR="00850147" w:rsidRDefault="00850147" w:rsidP="00850147">
      <w:pPr>
        <w:widowControl w:val="0"/>
        <w:tabs>
          <w:tab w:val="left" w:pos="-142"/>
        </w:tabs>
        <w:autoSpaceDE w:val="0"/>
        <w:autoSpaceDN w:val="0"/>
        <w:adjustRightInd w:val="0"/>
        <w:spacing w:line="276" w:lineRule="auto"/>
        <w:jc w:val="both"/>
      </w:pPr>
      <w:r w:rsidRPr="002B2CF5">
        <w:t xml:space="preserve">    </w:t>
      </w:r>
    </w:p>
    <w:p w:rsidR="00850147" w:rsidRPr="0051204C" w:rsidRDefault="00850147" w:rsidP="00850147">
      <w:pPr>
        <w:widowControl w:val="0"/>
        <w:tabs>
          <w:tab w:val="left" w:pos="-142"/>
        </w:tabs>
        <w:autoSpaceDE w:val="0"/>
        <w:autoSpaceDN w:val="0"/>
        <w:adjustRightInd w:val="0"/>
        <w:spacing w:line="276" w:lineRule="auto"/>
        <w:ind w:firstLine="851"/>
        <w:jc w:val="both"/>
      </w:pPr>
      <w:r w:rsidRPr="0051204C">
        <w:t>1.2.2. таблицу 2 «Ресурсное обеспечение подпрограммы»  раздела 4  «Ресурсное обеспечение подпрограммы» изложить в следующей редакции:</w:t>
      </w:r>
    </w:p>
    <w:p w:rsidR="00850147" w:rsidRDefault="00850147" w:rsidP="00850147">
      <w:pPr>
        <w:suppressAutoHyphens/>
        <w:ind w:firstLine="709"/>
        <w:jc w:val="right"/>
        <w:rPr>
          <w:sz w:val="24"/>
          <w:szCs w:val="24"/>
        </w:rPr>
      </w:pPr>
      <w:r w:rsidRPr="000F4421">
        <w:rPr>
          <w:sz w:val="24"/>
          <w:szCs w:val="24"/>
        </w:rPr>
        <w:t>(</w:t>
      </w:r>
      <w:proofErr w:type="spellStart"/>
      <w:r w:rsidRPr="000F4421">
        <w:rPr>
          <w:sz w:val="24"/>
          <w:szCs w:val="24"/>
        </w:rPr>
        <w:t>тыс</w:t>
      </w:r>
      <w:proofErr w:type="gramStart"/>
      <w:r w:rsidRPr="000F4421">
        <w:rPr>
          <w:sz w:val="24"/>
          <w:szCs w:val="24"/>
        </w:rPr>
        <w:t>.р</w:t>
      </w:r>
      <w:proofErr w:type="gramEnd"/>
      <w:r w:rsidRPr="000F4421">
        <w:rPr>
          <w:sz w:val="24"/>
          <w:szCs w:val="24"/>
        </w:rPr>
        <w:t>уб</w:t>
      </w:r>
      <w:proofErr w:type="spellEnd"/>
      <w:r w:rsidRPr="000F4421">
        <w:rPr>
          <w:sz w:val="24"/>
          <w:szCs w:val="24"/>
        </w:rPr>
        <w:t>.)</w:t>
      </w:r>
    </w:p>
    <w:tbl>
      <w:tblPr>
        <w:tblW w:w="921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0"/>
        <w:gridCol w:w="45"/>
        <w:gridCol w:w="2899"/>
        <w:gridCol w:w="1134"/>
        <w:gridCol w:w="1134"/>
        <w:gridCol w:w="1134"/>
        <w:gridCol w:w="1134"/>
        <w:gridCol w:w="1134"/>
      </w:tblGrid>
      <w:tr w:rsidR="00850147" w:rsidRPr="00D13052" w:rsidTr="00850147">
        <w:tc>
          <w:tcPr>
            <w:tcW w:w="645" w:type="dxa"/>
            <w:gridSpan w:val="2"/>
            <w:tcBorders>
              <w:top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N</w:t>
            </w:r>
          </w:p>
          <w:p w:rsidR="00850147" w:rsidRPr="00D13052" w:rsidRDefault="00850147" w:rsidP="00850147">
            <w:pPr>
              <w:pStyle w:val="aa"/>
              <w:jc w:val="center"/>
              <w:rPr>
                <w:rFonts w:ascii="Times New Roman" w:hAnsi="Times New Roman" w:cs="Times New Roman"/>
              </w:rPr>
            </w:pPr>
            <w:proofErr w:type="gramStart"/>
            <w:r w:rsidRPr="00D13052">
              <w:rPr>
                <w:rFonts w:ascii="Times New Roman" w:hAnsi="Times New Roman" w:cs="Times New Roman"/>
              </w:rPr>
              <w:t>п</w:t>
            </w:r>
            <w:proofErr w:type="gramEnd"/>
            <w:r w:rsidRPr="00D13052">
              <w:rPr>
                <w:rFonts w:ascii="Times New Roman" w:hAnsi="Times New Roman" w:cs="Times New Roman"/>
              </w:rPr>
              <w:t>/п</w:t>
            </w:r>
          </w:p>
        </w:tc>
        <w:tc>
          <w:tcPr>
            <w:tcW w:w="2899"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Наименование основного</w:t>
            </w:r>
          </w:p>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мероприятия/ Мероприятия/Источник ресурсного обеспечения</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Исполнитель</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2019 год</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2020 год</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2021 год</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2022 год</w:t>
            </w:r>
          </w:p>
        </w:tc>
      </w:tr>
      <w:tr w:rsidR="00850147" w:rsidRPr="00D13052" w:rsidTr="00850147">
        <w:tc>
          <w:tcPr>
            <w:tcW w:w="4678" w:type="dxa"/>
            <w:gridSpan w:val="4"/>
            <w:tcBorders>
              <w:top w:val="single" w:sz="4" w:space="0" w:color="auto"/>
              <w:bottom w:val="single" w:sz="4" w:space="0" w:color="auto"/>
              <w:right w:val="single" w:sz="4" w:space="0" w:color="auto"/>
            </w:tcBorders>
          </w:tcPr>
          <w:p w:rsidR="00850147" w:rsidRPr="00D13052" w:rsidRDefault="00850147" w:rsidP="00850147">
            <w:pPr>
              <w:pStyle w:val="aa"/>
              <w:jc w:val="left"/>
              <w:rPr>
                <w:rFonts w:ascii="Times New Roman" w:hAnsi="Times New Roman" w:cs="Times New Roman"/>
              </w:rPr>
            </w:pPr>
            <w:r w:rsidRPr="00D13052">
              <w:rPr>
                <w:rFonts w:ascii="Times New Roman" w:hAnsi="Times New Roman" w:cs="Times New Roman"/>
              </w:rPr>
              <w:t>Подпрограмма всего:</w:t>
            </w:r>
          </w:p>
        </w:tc>
        <w:tc>
          <w:tcPr>
            <w:tcW w:w="1134" w:type="dxa"/>
            <w:tcBorders>
              <w:top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31 101,7</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27 035,8</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20 438,7</w:t>
            </w:r>
          </w:p>
        </w:tc>
        <w:tc>
          <w:tcPr>
            <w:tcW w:w="1134" w:type="dxa"/>
            <w:tcBorders>
              <w:top w:val="single" w:sz="4" w:space="0" w:color="auto"/>
              <w:left w:val="single" w:sz="4" w:space="0" w:color="auto"/>
              <w:bottom w:val="single" w:sz="4" w:space="0" w:color="auto"/>
            </w:tcBorders>
          </w:tcPr>
          <w:p w:rsidR="00850147" w:rsidRPr="00D13052" w:rsidRDefault="00850147" w:rsidP="00850147">
            <w:pPr>
              <w:jc w:val="center"/>
              <w:rPr>
                <w:sz w:val="24"/>
                <w:szCs w:val="24"/>
              </w:rPr>
            </w:pPr>
            <w:r>
              <w:rPr>
                <w:sz w:val="24"/>
                <w:szCs w:val="24"/>
              </w:rPr>
              <w:t>20 438,7</w:t>
            </w:r>
          </w:p>
        </w:tc>
      </w:tr>
      <w:tr w:rsidR="00850147" w:rsidRPr="00D13052" w:rsidTr="00850147">
        <w:tc>
          <w:tcPr>
            <w:tcW w:w="4678" w:type="dxa"/>
            <w:gridSpan w:val="4"/>
            <w:tcBorders>
              <w:top w:val="single" w:sz="4" w:space="0" w:color="auto"/>
              <w:bottom w:val="single" w:sz="4" w:space="0" w:color="auto"/>
              <w:right w:val="single" w:sz="4" w:space="0" w:color="auto"/>
            </w:tcBorders>
          </w:tcPr>
          <w:p w:rsidR="00850147" w:rsidRPr="00D13052" w:rsidRDefault="00850147" w:rsidP="00850147">
            <w:pPr>
              <w:pStyle w:val="aa"/>
              <w:jc w:val="left"/>
              <w:rPr>
                <w:rFonts w:ascii="Times New Roman" w:hAnsi="Times New Roman" w:cs="Times New Roman"/>
              </w:rPr>
            </w:pPr>
            <w:r w:rsidRPr="00D13052">
              <w:rPr>
                <w:rFonts w:ascii="Times New Roman" w:hAnsi="Times New Roman" w:cs="Times New Roman"/>
              </w:rPr>
              <w:t>- бюджетные ассигнования</w:t>
            </w:r>
          </w:p>
        </w:tc>
        <w:tc>
          <w:tcPr>
            <w:tcW w:w="1134" w:type="dxa"/>
            <w:tcBorders>
              <w:top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31 101,7</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r w:rsidRPr="005B57A1">
              <w:rPr>
                <w:sz w:val="24"/>
                <w:szCs w:val="24"/>
              </w:rPr>
              <w:t>27 035,8</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20 438,7</w:t>
            </w:r>
          </w:p>
        </w:tc>
        <w:tc>
          <w:tcPr>
            <w:tcW w:w="1134" w:type="dxa"/>
            <w:tcBorders>
              <w:top w:val="single" w:sz="4" w:space="0" w:color="auto"/>
              <w:left w:val="single" w:sz="4" w:space="0" w:color="auto"/>
              <w:bottom w:val="single" w:sz="4" w:space="0" w:color="auto"/>
            </w:tcBorders>
          </w:tcPr>
          <w:p w:rsidR="00850147" w:rsidRPr="00D13052" w:rsidRDefault="00850147" w:rsidP="00850147">
            <w:pPr>
              <w:jc w:val="center"/>
              <w:rPr>
                <w:sz w:val="24"/>
                <w:szCs w:val="24"/>
              </w:rPr>
            </w:pPr>
            <w:r>
              <w:rPr>
                <w:sz w:val="24"/>
                <w:szCs w:val="24"/>
              </w:rPr>
              <w:t>20 438,7</w:t>
            </w:r>
          </w:p>
        </w:tc>
      </w:tr>
      <w:tr w:rsidR="00850147" w:rsidRPr="00D13052" w:rsidTr="00850147">
        <w:tc>
          <w:tcPr>
            <w:tcW w:w="4678" w:type="dxa"/>
            <w:gridSpan w:val="4"/>
            <w:tcBorders>
              <w:top w:val="single" w:sz="4" w:space="0" w:color="auto"/>
              <w:bottom w:val="single" w:sz="4" w:space="0" w:color="auto"/>
              <w:right w:val="single" w:sz="4" w:space="0" w:color="auto"/>
            </w:tcBorders>
          </w:tcPr>
          <w:p w:rsidR="00850147" w:rsidRPr="00D13052" w:rsidRDefault="00850147" w:rsidP="00850147">
            <w:pPr>
              <w:pStyle w:val="aa"/>
              <w:jc w:val="left"/>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tcBorders>
              <w:top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31 101,7</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r w:rsidRPr="005B57A1">
              <w:rPr>
                <w:sz w:val="24"/>
                <w:szCs w:val="24"/>
              </w:rPr>
              <w:t>27 035,8</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20 438,7</w:t>
            </w:r>
          </w:p>
        </w:tc>
        <w:tc>
          <w:tcPr>
            <w:tcW w:w="1134" w:type="dxa"/>
            <w:tcBorders>
              <w:top w:val="single" w:sz="4" w:space="0" w:color="auto"/>
              <w:left w:val="single" w:sz="4" w:space="0" w:color="auto"/>
              <w:bottom w:val="single" w:sz="4" w:space="0" w:color="auto"/>
            </w:tcBorders>
          </w:tcPr>
          <w:p w:rsidR="00850147" w:rsidRPr="00D13052" w:rsidRDefault="00850147" w:rsidP="00850147">
            <w:pPr>
              <w:jc w:val="center"/>
              <w:rPr>
                <w:sz w:val="24"/>
                <w:szCs w:val="24"/>
              </w:rPr>
            </w:pPr>
            <w:r>
              <w:rPr>
                <w:sz w:val="24"/>
                <w:szCs w:val="24"/>
              </w:rPr>
              <w:t>20 438,7</w:t>
            </w:r>
          </w:p>
        </w:tc>
      </w:tr>
      <w:tr w:rsidR="00850147" w:rsidRPr="00D13052" w:rsidTr="00850147">
        <w:tc>
          <w:tcPr>
            <w:tcW w:w="4678" w:type="dxa"/>
            <w:gridSpan w:val="4"/>
            <w:tcBorders>
              <w:top w:val="single" w:sz="4" w:space="0" w:color="auto"/>
              <w:bottom w:val="single" w:sz="4" w:space="0" w:color="auto"/>
              <w:right w:val="single" w:sz="4" w:space="0" w:color="auto"/>
            </w:tcBorders>
          </w:tcPr>
          <w:p w:rsidR="00850147" w:rsidRPr="00D13052" w:rsidRDefault="00850147" w:rsidP="00850147">
            <w:pPr>
              <w:pStyle w:val="aa"/>
              <w:jc w:val="left"/>
              <w:rPr>
                <w:rFonts w:ascii="Times New Roman" w:hAnsi="Times New Roman" w:cs="Times New Roman"/>
              </w:rPr>
            </w:pPr>
            <w:r w:rsidRPr="00D13052">
              <w:rPr>
                <w:rFonts w:ascii="Times New Roman" w:hAnsi="Times New Roman" w:cs="Times New Roman"/>
              </w:rPr>
              <w:t>- областной бюджет</w:t>
            </w:r>
          </w:p>
        </w:tc>
        <w:tc>
          <w:tcPr>
            <w:tcW w:w="1134" w:type="dxa"/>
            <w:tcBorders>
              <w:top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Основное мероприятие "Благоустройство территории городского округа Кинешма"</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18 462,9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19 524,5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10 952,9</w:t>
            </w:r>
          </w:p>
        </w:tc>
        <w:tc>
          <w:tcPr>
            <w:tcW w:w="1134" w:type="dxa"/>
            <w:tcBorders>
              <w:top w:val="single" w:sz="4" w:space="0" w:color="auto"/>
              <w:left w:val="single" w:sz="4" w:space="0" w:color="auto"/>
              <w:bottom w:val="single" w:sz="4" w:space="0" w:color="auto"/>
            </w:tcBorders>
          </w:tcPr>
          <w:p w:rsidR="00850147" w:rsidRPr="00D13052" w:rsidRDefault="00850147" w:rsidP="00850147">
            <w:pPr>
              <w:jc w:val="center"/>
              <w:rPr>
                <w:sz w:val="24"/>
                <w:szCs w:val="24"/>
              </w:rPr>
            </w:pPr>
            <w:r>
              <w:rPr>
                <w:sz w:val="24"/>
                <w:szCs w:val="24"/>
              </w:rPr>
              <w:t>10 952,9</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18 462,9</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r>
              <w:rPr>
                <w:sz w:val="24"/>
                <w:szCs w:val="24"/>
              </w:rPr>
              <w:t>19 524,5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10 952,9</w:t>
            </w:r>
          </w:p>
        </w:tc>
        <w:tc>
          <w:tcPr>
            <w:tcW w:w="1134" w:type="dxa"/>
            <w:tcBorders>
              <w:top w:val="single" w:sz="4" w:space="0" w:color="auto"/>
              <w:left w:val="single" w:sz="4" w:space="0" w:color="auto"/>
              <w:bottom w:val="single" w:sz="4" w:space="0" w:color="auto"/>
            </w:tcBorders>
          </w:tcPr>
          <w:p w:rsidR="00850147" w:rsidRPr="00D13052" w:rsidRDefault="00850147" w:rsidP="00850147">
            <w:pPr>
              <w:jc w:val="center"/>
              <w:rPr>
                <w:sz w:val="24"/>
                <w:szCs w:val="24"/>
              </w:rPr>
            </w:pPr>
            <w:r>
              <w:rPr>
                <w:sz w:val="24"/>
                <w:szCs w:val="24"/>
              </w:rPr>
              <w:t>10 952,9</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18 462,9</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r>
              <w:rPr>
                <w:sz w:val="24"/>
                <w:szCs w:val="24"/>
              </w:rPr>
              <w:t>19 524,5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10 952,9</w:t>
            </w:r>
          </w:p>
        </w:tc>
        <w:tc>
          <w:tcPr>
            <w:tcW w:w="1134" w:type="dxa"/>
            <w:tcBorders>
              <w:top w:val="single" w:sz="4" w:space="0" w:color="auto"/>
              <w:left w:val="single" w:sz="4" w:space="0" w:color="auto"/>
              <w:bottom w:val="single" w:sz="4" w:space="0" w:color="auto"/>
            </w:tcBorders>
          </w:tcPr>
          <w:p w:rsidR="00850147" w:rsidRPr="00D13052" w:rsidRDefault="00850147" w:rsidP="00850147">
            <w:pPr>
              <w:jc w:val="center"/>
              <w:rPr>
                <w:sz w:val="24"/>
                <w:szCs w:val="24"/>
              </w:rPr>
            </w:pPr>
            <w:r>
              <w:rPr>
                <w:sz w:val="24"/>
                <w:szCs w:val="24"/>
              </w:rPr>
              <w:t>10 952,9</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1.1.</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Содержание источников нецентрализованного водоснабжения</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128,9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128,9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128,9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60,0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1.2.</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Содержание, благоустройство мест массового отдыха населения городского </w:t>
            </w:r>
            <w:r w:rsidRPr="00D13052">
              <w:rPr>
                <w:rFonts w:ascii="Times New Roman" w:hAnsi="Times New Roman" w:cs="Times New Roman"/>
              </w:rPr>
              <w:lastRenderedPageBreak/>
              <w:t>округа Кинешма и других территорий общего пользования</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lastRenderedPageBreak/>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13 087,6</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16 803,9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9 092,9</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9 092,9</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rPr>
                <w:sz w:val="24"/>
                <w:szCs w:val="24"/>
              </w:rPr>
            </w:pPr>
            <w:r w:rsidRPr="00D13052">
              <w:rPr>
                <w:sz w:val="24"/>
                <w:szCs w:val="24"/>
              </w:rPr>
              <w:t>13 087,6</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pPr>
              <w:jc w:val="center"/>
            </w:pPr>
            <w:r>
              <w:rPr>
                <w:sz w:val="24"/>
                <w:szCs w:val="24"/>
              </w:rPr>
              <w:t>16 803,9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9 092,9</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9 092,9</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left"/>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rPr>
                <w:sz w:val="24"/>
                <w:szCs w:val="24"/>
              </w:rPr>
            </w:pPr>
            <w:r w:rsidRPr="00D13052">
              <w:rPr>
                <w:sz w:val="24"/>
                <w:szCs w:val="24"/>
              </w:rPr>
              <w:t>13 087,6</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pPr>
              <w:jc w:val="center"/>
            </w:pPr>
            <w:r>
              <w:rPr>
                <w:sz w:val="24"/>
                <w:szCs w:val="24"/>
              </w:rPr>
              <w:t>16 803,9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9 092,9</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9 092,9</w:t>
            </w:r>
          </w:p>
        </w:tc>
      </w:tr>
      <w:tr w:rsidR="00850147" w:rsidRPr="00D13052" w:rsidTr="00850147">
        <w:trPr>
          <w:trHeight w:val="1012"/>
        </w:trPr>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1.3.</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Содержание и ремонт детских игровых площадок</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150,0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118,4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 xml:space="preserve"> 150,0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 xml:space="preserve"> 150,0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150,0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118,4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 xml:space="preserve"> 150,0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 xml:space="preserve"> 150,0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left"/>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150,0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118,4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 xml:space="preserve"> 150,0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 xml:space="preserve"> 150,0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1.4.</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 Наказы избирателей депутатам городской Думы городского округа Кинешма</w:t>
            </w:r>
          </w:p>
        </w:tc>
        <w:tc>
          <w:tcPr>
            <w:tcW w:w="1134" w:type="dxa"/>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МКУ «ГУС»</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635,0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635,0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635,0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1.5.</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 Ремонт мемориалов воинских захоронений и памятных знаков на территории городского округа Кинешма</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368,3</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546,5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sidRPr="00D13052">
              <w:rPr>
                <w:sz w:val="24"/>
                <w:szCs w:val="24"/>
              </w:rPr>
              <w:t>368,3</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546,5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sidRPr="00D13052">
              <w:rPr>
                <w:sz w:val="24"/>
                <w:szCs w:val="24"/>
              </w:rPr>
              <w:t>368,3</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546,5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1.6.</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    Прочие работы по благоустройству</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3 313,8</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1 995,7</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1 250,0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1 250,0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3 313,8</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pPr>
              <w:jc w:val="center"/>
            </w:pPr>
            <w:r>
              <w:rPr>
                <w:sz w:val="24"/>
                <w:szCs w:val="24"/>
              </w:rPr>
              <w:t>1 995,7</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1 250,0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1 250,0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 xml:space="preserve">-бюджет </w:t>
            </w:r>
            <w:r w:rsidRPr="00D13052">
              <w:rPr>
                <w:rFonts w:ascii="Times New Roman" w:hAnsi="Times New Roman" w:cs="Times New Roman"/>
              </w:rPr>
              <w:t>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3 313,8</w:t>
            </w:r>
          </w:p>
        </w:tc>
        <w:tc>
          <w:tcPr>
            <w:tcW w:w="1134" w:type="dxa"/>
            <w:tcBorders>
              <w:top w:val="single" w:sz="4" w:space="0" w:color="auto"/>
              <w:left w:val="single" w:sz="4" w:space="0" w:color="auto"/>
              <w:bottom w:val="single" w:sz="4" w:space="0" w:color="auto"/>
              <w:right w:val="single" w:sz="4" w:space="0" w:color="auto"/>
            </w:tcBorders>
          </w:tcPr>
          <w:p w:rsidR="00850147" w:rsidRDefault="00850147" w:rsidP="00850147">
            <w:pPr>
              <w:jc w:val="center"/>
            </w:pPr>
            <w:r>
              <w:rPr>
                <w:sz w:val="24"/>
                <w:szCs w:val="24"/>
              </w:rPr>
              <w:t>1 995,7</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1 250,0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1 250,0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1.7.</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    Прочие работы по благоустройству</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МКУ «ГУС»</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157,1</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157,1</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157,1</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1.8.</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    Прочие работы по благоустройству</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Комитет по культуре и туризму</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300,0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300,0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300,0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1.9.</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    Прочие работы по благоустройству</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УКС</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322,1</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322,1</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322,1</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2</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Основное мероприятие «Содержание территорий общего пользования городских кладбищ и </w:t>
            </w:r>
            <w:r w:rsidRPr="00D13052">
              <w:rPr>
                <w:rFonts w:ascii="Times New Roman" w:hAnsi="Times New Roman" w:cs="Times New Roman"/>
              </w:rPr>
              <w:lastRenderedPageBreak/>
              <w:t>оказание поддержки в связи с погребением неизвестных и невостребованных умерших»</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lastRenderedPageBreak/>
              <w:t>МУ УГХ,</w:t>
            </w:r>
          </w:p>
          <w:p w:rsidR="00850147" w:rsidRPr="00D13052" w:rsidRDefault="00850147" w:rsidP="00850147">
            <w:pPr>
              <w:rPr>
                <w:sz w:val="24"/>
                <w:szCs w:val="24"/>
              </w:rPr>
            </w:pPr>
            <w:r w:rsidRPr="00D13052">
              <w:rPr>
                <w:sz w:val="24"/>
                <w:szCs w:val="24"/>
              </w:rPr>
              <w:t>УЖКХ</w:t>
            </w:r>
          </w:p>
        </w:tc>
        <w:tc>
          <w:tcPr>
            <w:tcW w:w="1134" w:type="dxa"/>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7 649,9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w:t>
            </w:r>
            <w:r>
              <w:rPr>
                <w:rFonts w:ascii="Times New Roman" w:hAnsi="Times New Roman" w:cs="Times New Roman"/>
              </w:rPr>
              <w:t> 511,3</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7 485,8</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7 485,8</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rPr>
                <w:sz w:val="24"/>
                <w:szCs w:val="24"/>
              </w:rPr>
            </w:pPr>
            <w:r w:rsidRPr="00D13052">
              <w:rPr>
                <w:sz w:val="24"/>
                <w:szCs w:val="24"/>
              </w:rPr>
              <w:t>7 649,9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w:t>
            </w:r>
            <w:r>
              <w:rPr>
                <w:rFonts w:ascii="Times New Roman" w:hAnsi="Times New Roman" w:cs="Times New Roman"/>
              </w:rPr>
              <w:t> 511,3</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7 485,8</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7 485,8</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rPr>
                <w:sz w:val="24"/>
                <w:szCs w:val="24"/>
              </w:rPr>
            </w:pPr>
            <w:r w:rsidRPr="00D13052">
              <w:rPr>
                <w:sz w:val="24"/>
                <w:szCs w:val="24"/>
              </w:rPr>
              <w:t>7 649,9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w:t>
            </w:r>
            <w:r>
              <w:rPr>
                <w:rFonts w:ascii="Times New Roman" w:hAnsi="Times New Roman" w:cs="Times New Roman"/>
              </w:rPr>
              <w:t> 511,3</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7 485,8</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7 485,8</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2.1.</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Организация и содержание мест захоронений</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rPr>
                <w:sz w:val="24"/>
                <w:szCs w:val="24"/>
              </w:rPr>
            </w:pPr>
            <w:r w:rsidRPr="00D13052">
              <w:rPr>
                <w:sz w:val="24"/>
                <w:szCs w:val="24"/>
              </w:rPr>
              <w:t>7 610,5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7 610,5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7 610,5</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7 465,4</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2.</w:t>
            </w:r>
            <w:r>
              <w:rPr>
                <w:rFonts w:ascii="Times New Roman" w:hAnsi="Times New Roman" w:cs="Times New Roman"/>
              </w:rPr>
              <w:t>2</w:t>
            </w:r>
            <w:r w:rsidRPr="00D13052">
              <w:rPr>
                <w:rFonts w:ascii="Times New Roman" w:hAnsi="Times New Roman" w:cs="Times New Roman"/>
              </w:rPr>
              <w:t>.</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Компенсация затрат на оказание услуг на погребение неизвестных и невостребованных трупов, в целях возмещения недополученных доходов, возникающих из-за разницы стоимости услуг, определенных органом местного самоуправления городского округа Кинешма и социального пособия на погребение</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УЖКХ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39,4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45,9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20,4</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20,4</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39,4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45,9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20,4</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20,4</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39,4</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45,9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20,4</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20,4</w:t>
            </w:r>
          </w:p>
        </w:tc>
      </w:tr>
      <w:tr w:rsidR="00850147" w:rsidRPr="00D13052" w:rsidTr="00850147">
        <w:trPr>
          <w:trHeight w:val="313"/>
        </w:trPr>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pPr>
            <w:r w:rsidRPr="00D13052">
              <w:rPr>
                <w:rFonts w:ascii="Times New Roman" w:hAnsi="Times New Roman" w:cs="Times New Roman"/>
              </w:rPr>
              <w:t>- 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3</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1134" w:type="dxa"/>
            <w:vMerge w:val="restart"/>
            <w:tcBorders>
              <w:top w:val="single" w:sz="4" w:space="0" w:color="auto"/>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МУ 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4 988,9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w:t>
            </w:r>
            <w:r w:rsidRPr="00D13052">
              <w:rPr>
                <w:rFonts w:ascii="Times New Roman" w:hAnsi="Times New Roman" w:cs="Times New Roman"/>
              </w:rPr>
              <w:t>бюджетные ассигнования</w:t>
            </w:r>
          </w:p>
        </w:tc>
        <w:tc>
          <w:tcPr>
            <w:tcW w:w="1134" w:type="dxa"/>
            <w:vMerge/>
            <w:tcBorders>
              <w:left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sidRPr="00D13052">
              <w:rPr>
                <w:sz w:val="24"/>
                <w:szCs w:val="24"/>
              </w:rPr>
              <w:t>4 988,9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vMerge/>
            <w:tcBorders>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sidRPr="00D13052">
              <w:rPr>
                <w:sz w:val="24"/>
                <w:szCs w:val="24"/>
              </w:rPr>
              <w:t>4 988,9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Pr>
                <w:rFonts w:ascii="Times New Roman" w:hAnsi="Times New Roman" w:cs="Times New Roman"/>
              </w:rPr>
              <w:t>3</w:t>
            </w:r>
            <w:r w:rsidRPr="00D13052">
              <w:rPr>
                <w:rFonts w:ascii="Times New Roman" w:hAnsi="Times New Roman" w:cs="Times New Roman"/>
              </w:rPr>
              <w:t>.1.</w:t>
            </w: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xml:space="preserve">Приобретение </w:t>
            </w:r>
            <w:r w:rsidRPr="00D13052">
              <w:rPr>
                <w:rFonts w:ascii="Times New Roman" w:hAnsi="Times New Roman" w:cs="Times New Roman"/>
              </w:rPr>
              <w:lastRenderedPageBreak/>
              <w:t xml:space="preserve">автотранспортных средств и коммунальной техники </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lastRenderedPageBreak/>
              <w:t xml:space="preserve">МУ </w:t>
            </w:r>
            <w:r w:rsidRPr="00D13052">
              <w:rPr>
                <w:rFonts w:ascii="Times New Roman" w:hAnsi="Times New Roman" w:cs="Times New Roman"/>
              </w:rPr>
              <w:lastRenderedPageBreak/>
              <w:t>УГХ</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lastRenderedPageBreak/>
              <w:t>4 988,9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бюджетные ассигнования</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sidRPr="00D13052">
              <w:rPr>
                <w:sz w:val="24"/>
                <w:szCs w:val="24"/>
              </w:rPr>
              <w:t>4 988,9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r>
      <w:tr w:rsidR="00850147" w:rsidRPr="00D13052" w:rsidTr="00850147">
        <w:tc>
          <w:tcPr>
            <w:tcW w:w="600" w:type="dxa"/>
            <w:tcBorders>
              <w:top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p>
        </w:tc>
        <w:tc>
          <w:tcPr>
            <w:tcW w:w="2944" w:type="dxa"/>
            <w:gridSpan w:val="2"/>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rPr>
                <w:rFonts w:ascii="Times New Roman" w:hAnsi="Times New Roman" w:cs="Times New Roman"/>
              </w:rPr>
            </w:pPr>
            <w:r w:rsidRPr="00D13052">
              <w:rPr>
                <w:rFonts w:ascii="Times New Roman" w:hAnsi="Times New Roman" w:cs="Times New Roman"/>
              </w:rPr>
              <w:t>- бюджет городского округа Кинешма</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sidRPr="00D13052">
              <w:rPr>
                <w:sz w:val="24"/>
                <w:szCs w:val="24"/>
              </w:rPr>
              <w:t>4 988,9</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jc w:val="center"/>
              <w:rPr>
                <w:sz w:val="24"/>
                <w:szCs w:val="24"/>
              </w:rPr>
            </w:pPr>
            <w:r>
              <w:rPr>
                <w:sz w:val="24"/>
                <w:szCs w:val="24"/>
              </w:rPr>
              <w:t>0,0</w:t>
            </w:r>
          </w:p>
        </w:tc>
        <w:tc>
          <w:tcPr>
            <w:tcW w:w="1134" w:type="dxa"/>
            <w:tcBorders>
              <w:top w:val="single" w:sz="4" w:space="0" w:color="auto"/>
              <w:left w:val="single" w:sz="4" w:space="0" w:color="auto"/>
              <w:bottom w:val="single" w:sz="4" w:space="0" w:color="auto"/>
              <w:right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c>
          <w:tcPr>
            <w:tcW w:w="1134" w:type="dxa"/>
            <w:tcBorders>
              <w:top w:val="single" w:sz="4" w:space="0" w:color="auto"/>
              <w:left w:val="single" w:sz="4" w:space="0" w:color="auto"/>
              <w:bottom w:val="single" w:sz="4" w:space="0" w:color="auto"/>
            </w:tcBorders>
          </w:tcPr>
          <w:p w:rsidR="00850147" w:rsidRPr="00D13052" w:rsidRDefault="00850147" w:rsidP="00850147">
            <w:pPr>
              <w:pStyle w:val="aa"/>
              <w:jc w:val="center"/>
              <w:rPr>
                <w:rFonts w:ascii="Times New Roman" w:hAnsi="Times New Roman" w:cs="Times New Roman"/>
              </w:rPr>
            </w:pPr>
            <w:r w:rsidRPr="00D13052">
              <w:rPr>
                <w:rFonts w:ascii="Times New Roman" w:hAnsi="Times New Roman" w:cs="Times New Roman"/>
              </w:rPr>
              <w:t>2 000,00</w:t>
            </w:r>
          </w:p>
        </w:tc>
      </w:tr>
    </w:tbl>
    <w:p w:rsidR="00850147" w:rsidRPr="000F4421" w:rsidRDefault="00850147" w:rsidP="00850147">
      <w:pPr>
        <w:suppressAutoHyphens/>
        <w:ind w:firstLine="709"/>
        <w:jc w:val="right"/>
        <w:rPr>
          <w:sz w:val="24"/>
          <w:szCs w:val="24"/>
        </w:rPr>
      </w:pPr>
    </w:p>
    <w:p w:rsidR="00850147" w:rsidRPr="006A3DA2" w:rsidRDefault="00850147" w:rsidP="00850147">
      <w:pPr>
        <w:widowControl w:val="0"/>
        <w:tabs>
          <w:tab w:val="left" w:pos="720"/>
        </w:tabs>
        <w:autoSpaceDE w:val="0"/>
        <w:autoSpaceDN w:val="0"/>
        <w:adjustRightInd w:val="0"/>
        <w:ind w:left="181" w:firstLine="527"/>
        <w:jc w:val="both"/>
        <w:rPr>
          <w:sz w:val="28"/>
          <w:szCs w:val="28"/>
        </w:rPr>
      </w:pPr>
      <w:r w:rsidRPr="006A3DA2">
        <w:rPr>
          <w:sz w:val="28"/>
          <w:szCs w:val="28"/>
        </w:rPr>
        <w:t>2. Опубликовать настоящее постановление в официальном источнике опубликования муниципальных правовых актов «Вестник органов местного самоуправления городского округа Кинешма».</w:t>
      </w:r>
    </w:p>
    <w:p w:rsidR="00850147" w:rsidRPr="006A3DA2" w:rsidRDefault="00850147" w:rsidP="00850147">
      <w:pPr>
        <w:widowControl w:val="0"/>
        <w:tabs>
          <w:tab w:val="left" w:pos="720"/>
        </w:tabs>
        <w:autoSpaceDE w:val="0"/>
        <w:autoSpaceDN w:val="0"/>
        <w:adjustRightInd w:val="0"/>
        <w:ind w:left="181" w:firstLine="527"/>
        <w:jc w:val="both"/>
        <w:rPr>
          <w:sz w:val="28"/>
          <w:szCs w:val="28"/>
        </w:rPr>
      </w:pPr>
      <w:r w:rsidRPr="006A3DA2">
        <w:rPr>
          <w:sz w:val="28"/>
          <w:szCs w:val="28"/>
        </w:rPr>
        <w:t>3. Настоящее постановление вступает в силу после официального опубликования.</w:t>
      </w:r>
    </w:p>
    <w:p w:rsidR="00850147" w:rsidRPr="006A3DA2" w:rsidRDefault="00850147" w:rsidP="00850147">
      <w:pPr>
        <w:widowControl w:val="0"/>
        <w:tabs>
          <w:tab w:val="left" w:pos="720"/>
        </w:tabs>
        <w:autoSpaceDE w:val="0"/>
        <w:autoSpaceDN w:val="0"/>
        <w:adjustRightInd w:val="0"/>
        <w:ind w:left="181" w:firstLine="527"/>
        <w:jc w:val="both"/>
        <w:rPr>
          <w:sz w:val="28"/>
          <w:szCs w:val="28"/>
        </w:rPr>
      </w:pPr>
      <w:r w:rsidRPr="006A3DA2">
        <w:rPr>
          <w:sz w:val="28"/>
          <w:szCs w:val="28"/>
        </w:rPr>
        <w:t xml:space="preserve">4. </w:t>
      </w:r>
      <w:proofErr w:type="gramStart"/>
      <w:r w:rsidRPr="006A3DA2">
        <w:rPr>
          <w:sz w:val="28"/>
          <w:szCs w:val="28"/>
        </w:rPr>
        <w:t>Контроль  за</w:t>
      </w:r>
      <w:proofErr w:type="gramEnd"/>
      <w:r w:rsidRPr="006A3DA2">
        <w:rPr>
          <w:sz w:val="28"/>
          <w:szCs w:val="28"/>
        </w:rPr>
        <w:t xml:space="preserve"> исполнением настоящего постановления возложить на заместителя главы администрации городского округа Кинешма А.Г. Волкова. </w:t>
      </w:r>
    </w:p>
    <w:p w:rsidR="00850147" w:rsidRPr="006A3DA2" w:rsidRDefault="00850147" w:rsidP="00850147">
      <w:pPr>
        <w:widowControl w:val="0"/>
        <w:tabs>
          <w:tab w:val="left" w:pos="720"/>
        </w:tabs>
        <w:autoSpaceDE w:val="0"/>
        <w:autoSpaceDN w:val="0"/>
        <w:adjustRightInd w:val="0"/>
        <w:ind w:left="181" w:firstLine="527"/>
        <w:jc w:val="both"/>
        <w:rPr>
          <w:sz w:val="28"/>
          <w:szCs w:val="28"/>
        </w:rPr>
      </w:pPr>
    </w:p>
    <w:p w:rsidR="00850147" w:rsidRPr="006A3DA2" w:rsidRDefault="00850147" w:rsidP="00850147">
      <w:pPr>
        <w:tabs>
          <w:tab w:val="left" w:pos="0"/>
        </w:tabs>
        <w:jc w:val="both"/>
        <w:rPr>
          <w:b/>
          <w:sz w:val="28"/>
          <w:szCs w:val="28"/>
        </w:rPr>
      </w:pPr>
    </w:p>
    <w:p w:rsidR="00850147" w:rsidRPr="006A3DA2" w:rsidRDefault="00850147" w:rsidP="00850147">
      <w:pPr>
        <w:tabs>
          <w:tab w:val="left" w:pos="0"/>
          <w:tab w:val="left" w:pos="6870"/>
        </w:tabs>
        <w:jc w:val="both"/>
        <w:rPr>
          <w:b/>
          <w:sz w:val="28"/>
          <w:szCs w:val="28"/>
        </w:rPr>
      </w:pPr>
      <w:proofErr w:type="gramStart"/>
      <w:r w:rsidRPr="006A3DA2">
        <w:rPr>
          <w:b/>
          <w:sz w:val="28"/>
          <w:szCs w:val="28"/>
        </w:rPr>
        <w:t>Исполняющий</w:t>
      </w:r>
      <w:proofErr w:type="gramEnd"/>
      <w:r w:rsidRPr="006A3DA2">
        <w:rPr>
          <w:b/>
          <w:sz w:val="28"/>
          <w:szCs w:val="28"/>
        </w:rPr>
        <w:t xml:space="preserve"> полномочия главы</w:t>
      </w:r>
    </w:p>
    <w:p w:rsidR="00BA0E65" w:rsidRPr="006A3DA2" w:rsidRDefault="00850147" w:rsidP="006A3DA2">
      <w:pPr>
        <w:tabs>
          <w:tab w:val="left" w:pos="0"/>
          <w:tab w:val="left" w:pos="6870"/>
        </w:tabs>
        <w:jc w:val="both"/>
        <w:rPr>
          <w:b/>
          <w:sz w:val="28"/>
          <w:szCs w:val="28"/>
        </w:rPr>
      </w:pPr>
      <w:r w:rsidRPr="006A3DA2">
        <w:rPr>
          <w:b/>
          <w:sz w:val="28"/>
          <w:szCs w:val="28"/>
        </w:rPr>
        <w:t xml:space="preserve">городского округа Кинешма                                                    </w:t>
      </w:r>
      <w:proofErr w:type="spellStart"/>
      <w:r w:rsidRPr="006A3DA2">
        <w:rPr>
          <w:b/>
          <w:sz w:val="28"/>
          <w:szCs w:val="28"/>
        </w:rPr>
        <w:t>В.Г.Ступин</w:t>
      </w:r>
      <w:proofErr w:type="spellEnd"/>
    </w:p>
    <w:p w:rsidR="00BA0E65" w:rsidRPr="00BA0E65" w:rsidRDefault="00BA0E65" w:rsidP="00BA0E65">
      <w:pPr>
        <w:tabs>
          <w:tab w:val="left" w:pos="708"/>
        </w:tabs>
        <w:suppressAutoHyphens/>
        <w:spacing w:line="100" w:lineRule="atLeast"/>
        <w:jc w:val="right"/>
        <w:rPr>
          <w:rFonts w:eastAsia="SimSun" w:cs="Times New Roman"/>
          <w:sz w:val="24"/>
          <w:szCs w:val="24"/>
          <w:lang w:eastAsia="zh-CN"/>
        </w:rPr>
      </w:pPr>
    </w:p>
    <w:p w:rsidR="00BA0E65" w:rsidRPr="00BA0E65" w:rsidRDefault="00BA0E65" w:rsidP="00BA0E65">
      <w:pPr>
        <w:tabs>
          <w:tab w:val="left" w:pos="708"/>
        </w:tabs>
        <w:suppressAutoHyphens/>
        <w:spacing w:line="100" w:lineRule="atLeast"/>
        <w:jc w:val="right"/>
        <w:rPr>
          <w:rFonts w:eastAsia="SimSun" w:cs="Times New Roman"/>
          <w:sz w:val="24"/>
          <w:szCs w:val="24"/>
          <w:lang w:eastAsia="zh-CN"/>
        </w:rPr>
      </w:pPr>
    </w:p>
    <w:p w:rsidR="0029657F" w:rsidRPr="0029657F" w:rsidRDefault="0029657F" w:rsidP="0029657F">
      <w:pPr>
        <w:jc w:val="center"/>
        <w:rPr>
          <w:rFonts w:eastAsia="Calibri"/>
          <w:b/>
          <w:sz w:val="28"/>
          <w:szCs w:val="28"/>
        </w:rPr>
      </w:pPr>
    </w:p>
    <w:p w:rsidR="008861E3" w:rsidRDefault="008861E3" w:rsidP="0029657F">
      <w:pPr>
        <w:tabs>
          <w:tab w:val="left" w:pos="-1134"/>
        </w:tabs>
        <w:jc w:val="right"/>
        <w:rPr>
          <w:sz w:val="24"/>
          <w:szCs w:val="24"/>
        </w:rPr>
      </w:pPr>
    </w:p>
    <w:p w:rsidR="001805A7" w:rsidRDefault="001805A7" w:rsidP="0029657F">
      <w:pPr>
        <w:tabs>
          <w:tab w:val="left" w:pos="-1134"/>
        </w:tabs>
        <w:jc w:val="right"/>
        <w:rPr>
          <w:sz w:val="24"/>
          <w:szCs w:val="24"/>
        </w:rPr>
      </w:pPr>
    </w:p>
    <w:p w:rsidR="001805A7" w:rsidRDefault="001805A7" w:rsidP="0029657F">
      <w:pPr>
        <w:tabs>
          <w:tab w:val="left" w:pos="-1134"/>
        </w:tabs>
        <w:jc w:val="right"/>
        <w:rPr>
          <w:sz w:val="24"/>
          <w:szCs w:val="24"/>
        </w:rPr>
      </w:pPr>
    </w:p>
    <w:p w:rsidR="001805A7" w:rsidRDefault="001805A7" w:rsidP="0029657F">
      <w:pPr>
        <w:tabs>
          <w:tab w:val="left" w:pos="-1134"/>
        </w:tabs>
        <w:jc w:val="right"/>
        <w:rPr>
          <w:sz w:val="24"/>
          <w:szCs w:val="24"/>
        </w:rPr>
      </w:pPr>
    </w:p>
    <w:p w:rsidR="001805A7" w:rsidRDefault="001805A7" w:rsidP="0029657F">
      <w:pPr>
        <w:tabs>
          <w:tab w:val="left" w:pos="-1134"/>
        </w:tabs>
        <w:jc w:val="right"/>
        <w:rPr>
          <w:sz w:val="24"/>
          <w:szCs w:val="24"/>
        </w:rPr>
      </w:pPr>
    </w:p>
    <w:p w:rsidR="001805A7" w:rsidRDefault="001805A7" w:rsidP="0029657F">
      <w:pPr>
        <w:tabs>
          <w:tab w:val="left" w:pos="-1134"/>
        </w:tabs>
        <w:jc w:val="right"/>
        <w:rPr>
          <w:sz w:val="24"/>
          <w:szCs w:val="24"/>
        </w:rPr>
      </w:pPr>
    </w:p>
    <w:p w:rsidR="001805A7" w:rsidRDefault="001805A7" w:rsidP="0029657F">
      <w:pPr>
        <w:tabs>
          <w:tab w:val="left" w:pos="-1134"/>
        </w:tabs>
        <w:jc w:val="right"/>
        <w:rPr>
          <w:sz w:val="24"/>
          <w:szCs w:val="24"/>
        </w:rPr>
      </w:pPr>
    </w:p>
    <w:p w:rsidR="008861E3" w:rsidRDefault="008861E3"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6A5FCB" w:rsidRDefault="006A5FCB" w:rsidP="0029657F">
      <w:pPr>
        <w:tabs>
          <w:tab w:val="left" w:pos="-1134"/>
        </w:tabs>
        <w:jc w:val="right"/>
        <w:rPr>
          <w:sz w:val="24"/>
          <w:szCs w:val="24"/>
        </w:rPr>
      </w:pPr>
    </w:p>
    <w:p w:rsidR="006A5FCB" w:rsidRDefault="006A5FCB"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4B6ADB" w:rsidRDefault="004B6ADB" w:rsidP="0029657F">
      <w:pPr>
        <w:tabs>
          <w:tab w:val="left" w:pos="-1134"/>
        </w:tabs>
        <w:jc w:val="right"/>
        <w:rPr>
          <w:sz w:val="24"/>
          <w:szCs w:val="24"/>
        </w:rPr>
      </w:pPr>
    </w:p>
    <w:p w:rsidR="004B6ADB" w:rsidRDefault="004B6ADB" w:rsidP="0029657F">
      <w:pPr>
        <w:tabs>
          <w:tab w:val="left" w:pos="-1134"/>
        </w:tabs>
        <w:jc w:val="right"/>
        <w:rPr>
          <w:sz w:val="24"/>
          <w:szCs w:val="24"/>
        </w:rPr>
      </w:pPr>
    </w:p>
    <w:p w:rsidR="004B6ADB" w:rsidRDefault="004B6ADB" w:rsidP="0029657F">
      <w:pPr>
        <w:tabs>
          <w:tab w:val="left" w:pos="-1134"/>
        </w:tabs>
        <w:jc w:val="right"/>
        <w:rPr>
          <w:sz w:val="24"/>
          <w:szCs w:val="24"/>
        </w:rPr>
      </w:pPr>
    </w:p>
    <w:p w:rsidR="004B6ADB" w:rsidRDefault="004B6ADB" w:rsidP="0029657F">
      <w:pPr>
        <w:tabs>
          <w:tab w:val="left" w:pos="-1134"/>
        </w:tabs>
        <w:jc w:val="right"/>
        <w:rPr>
          <w:sz w:val="24"/>
          <w:szCs w:val="24"/>
        </w:rPr>
      </w:pPr>
    </w:p>
    <w:p w:rsidR="004B6ADB" w:rsidRDefault="004B6ADB" w:rsidP="0029657F">
      <w:pPr>
        <w:tabs>
          <w:tab w:val="left" w:pos="-1134"/>
        </w:tabs>
        <w:jc w:val="right"/>
        <w:rPr>
          <w:sz w:val="24"/>
          <w:szCs w:val="24"/>
        </w:rPr>
      </w:pPr>
    </w:p>
    <w:p w:rsidR="004B6ADB" w:rsidRDefault="004B6ADB" w:rsidP="0029657F">
      <w:pPr>
        <w:tabs>
          <w:tab w:val="left" w:pos="-1134"/>
        </w:tabs>
        <w:jc w:val="right"/>
        <w:rPr>
          <w:sz w:val="24"/>
          <w:szCs w:val="24"/>
        </w:rPr>
      </w:pPr>
    </w:p>
    <w:p w:rsidR="0029657F" w:rsidRDefault="0029657F" w:rsidP="0029657F">
      <w:pPr>
        <w:tabs>
          <w:tab w:val="left" w:pos="-1134"/>
        </w:tabs>
        <w:jc w:val="right"/>
        <w:rPr>
          <w:sz w:val="24"/>
          <w:szCs w:val="24"/>
        </w:rPr>
      </w:pPr>
    </w:p>
    <w:p w:rsidR="00806186" w:rsidRDefault="00806186" w:rsidP="0029657F">
      <w:pPr>
        <w:tabs>
          <w:tab w:val="left" w:pos="-1134"/>
        </w:tabs>
        <w:jc w:val="right"/>
        <w:rPr>
          <w:sz w:val="24"/>
          <w:szCs w:val="24"/>
        </w:rPr>
      </w:pPr>
    </w:p>
    <w:p w:rsidR="000E6071" w:rsidRDefault="000E6071" w:rsidP="000E6071">
      <w:pPr>
        <w:spacing w:after="60"/>
        <w:ind w:firstLine="720"/>
        <w:jc w:val="center"/>
        <w:rPr>
          <w:rFonts w:cs="Times New Roman"/>
          <w:b/>
          <w:sz w:val="28"/>
          <w:szCs w:val="28"/>
        </w:rPr>
      </w:pPr>
      <w:r>
        <w:rPr>
          <w:rFonts w:cs="Times New Roman"/>
          <w:b/>
          <w:sz w:val="28"/>
          <w:szCs w:val="28"/>
        </w:rPr>
        <w:t>С</w:t>
      </w:r>
      <w:r w:rsidRPr="00193AA5">
        <w:rPr>
          <w:rFonts w:cs="Times New Roman"/>
          <w:b/>
          <w:sz w:val="28"/>
          <w:szCs w:val="28"/>
        </w:rPr>
        <w:t>ОДЕРЖАНИЕ</w:t>
      </w:r>
    </w:p>
    <w:p w:rsidR="004B6ADB" w:rsidRDefault="004B6ADB" w:rsidP="000E6071">
      <w:pPr>
        <w:spacing w:after="60"/>
        <w:ind w:firstLine="720"/>
        <w:jc w:val="center"/>
        <w:rPr>
          <w:rFonts w:cs="Times New Roman"/>
          <w:b/>
          <w:sz w:val="28"/>
          <w:szCs w:val="28"/>
        </w:rPr>
      </w:pPr>
    </w:p>
    <w:p w:rsidR="00806186" w:rsidRDefault="00806186" w:rsidP="000E6071">
      <w:pPr>
        <w:spacing w:after="60"/>
        <w:ind w:firstLine="720"/>
        <w:jc w:val="center"/>
        <w:rPr>
          <w:rFonts w:cs="Times New Roman"/>
          <w:b/>
          <w:sz w:val="28"/>
          <w:szCs w:val="28"/>
        </w:rPr>
      </w:pPr>
    </w:p>
    <w:p w:rsidR="00806186" w:rsidRDefault="00806186" w:rsidP="000E6071">
      <w:pPr>
        <w:spacing w:after="60"/>
        <w:ind w:firstLine="720"/>
        <w:jc w:val="center"/>
        <w:rPr>
          <w:rFonts w:cs="Times New Roman"/>
          <w:b/>
          <w:sz w:val="28"/>
          <w:szCs w:val="28"/>
        </w:rPr>
      </w:pPr>
      <w:bookmarkStart w:id="82" w:name="_GoBack"/>
      <w:bookmarkEnd w:id="82"/>
    </w:p>
    <w:tbl>
      <w:tblPr>
        <w:tblW w:w="10645"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817"/>
      </w:tblGrid>
      <w:tr w:rsidR="000E6071" w:rsidRPr="005B74BB" w:rsidTr="00850147">
        <w:trPr>
          <w:trHeight w:val="244"/>
          <w:jc w:val="center"/>
        </w:trPr>
        <w:tc>
          <w:tcPr>
            <w:tcW w:w="9828" w:type="dxa"/>
            <w:vAlign w:val="center"/>
          </w:tcPr>
          <w:p w:rsidR="000E6071" w:rsidRPr="007A4319" w:rsidRDefault="000E6071" w:rsidP="00850147">
            <w:pPr>
              <w:pStyle w:val="a5"/>
              <w:ind w:right="-1"/>
              <w:jc w:val="center"/>
              <w:rPr>
                <w:rFonts w:ascii="Times New Roman" w:hAnsi="Times New Roman"/>
                <w:b/>
                <w:sz w:val="28"/>
                <w:szCs w:val="28"/>
              </w:rPr>
            </w:pPr>
            <w:r w:rsidRPr="007A4319">
              <w:rPr>
                <w:rFonts w:ascii="Times New Roman" w:hAnsi="Times New Roman"/>
                <w:b/>
                <w:sz w:val="28"/>
                <w:szCs w:val="28"/>
              </w:rPr>
              <w:t>Заголовок</w:t>
            </w:r>
          </w:p>
        </w:tc>
        <w:tc>
          <w:tcPr>
            <w:tcW w:w="817" w:type="dxa"/>
            <w:vAlign w:val="center"/>
          </w:tcPr>
          <w:p w:rsidR="000E6071" w:rsidRPr="007A4319" w:rsidRDefault="000E6071" w:rsidP="00850147">
            <w:pPr>
              <w:pStyle w:val="a5"/>
              <w:ind w:right="-1"/>
              <w:jc w:val="center"/>
              <w:rPr>
                <w:rFonts w:ascii="Times New Roman" w:hAnsi="Times New Roman"/>
                <w:b/>
                <w:sz w:val="28"/>
                <w:szCs w:val="28"/>
              </w:rPr>
            </w:pPr>
            <w:r w:rsidRPr="007A4319">
              <w:rPr>
                <w:rFonts w:ascii="Times New Roman" w:hAnsi="Times New Roman"/>
                <w:b/>
                <w:sz w:val="28"/>
                <w:szCs w:val="28"/>
              </w:rPr>
              <w:t>Стр.</w:t>
            </w:r>
          </w:p>
        </w:tc>
      </w:tr>
      <w:tr w:rsidR="003E12B8" w:rsidRPr="005B74BB" w:rsidTr="00850147">
        <w:trPr>
          <w:trHeight w:val="249"/>
          <w:jc w:val="center"/>
        </w:trPr>
        <w:tc>
          <w:tcPr>
            <w:tcW w:w="10645" w:type="dxa"/>
            <w:gridSpan w:val="2"/>
            <w:vAlign w:val="center"/>
          </w:tcPr>
          <w:p w:rsidR="003E12B8" w:rsidRPr="003E12B8" w:rsidRDefault="003E12B8" w:rsidP="00850147">
            <w:pPr>
              <w:pStyle w:val="a5"/>
              <w:ind w:right="-1"/>
              <w:jc w:val="center"/>
              <w:rPr>
                <w:rFonts w:ascii="Times New Roman" w:hAnsi="Times New Roman"/>
                <w:sz w:val="24"/>
                <w:szCs w:val="24"/>
              </w:rPr>
            </w:pPr>
            <w:r w:rsidRPr="003E12B8">
              <w:rPr>
                <w:rFonts w:ascii="Times New Roman" w:hAnsi="Times New Roman"/>
                <w:b/>
                <w:bCs/>
                <w:sz w:val="24"/>
                <w:szCs w:val="24"/>
              </w:rPr>
              <w:t>ПОСТАНОВЛЕНИЯ АДМИНИСТРАЦИИ Г.О. КИНЕШМА</w:t>
            </w:r>
          </w:p>
        </w:tc>
      </w:tr>
      <w:tr w:rsidR="008861E3" w:rsidRPr="005B74BB" w:rsidTr="00850147">
        <w:trPr>
          <w:trHeight w:val="249"/>
          <w:jc w:val="center"/>
        </w:trPr>
        <w:tc>
          <w:tcPr>
            <w:tcW w:w="9828" w:type="dxa"/>
            <w:vAlign w:val="center"/>
          </w:tcPr>
          <w:p w:rsidR="004B6ADB" w:rsidRPr="004B6ADB" w:rsidRDefault="004B6ADB" w:rsidP="004B6ADB">
            <w:pPr>
              <w:jc w:val="both"/>
              <w:rPr>
                <w:rFonts w:eastAsia="Times New Roman" w:cs="Times New Roman"/>
                <w:b/>
                <w:sz w:val="24"/>
                <w:szCs w:val="24"/>
                <w:lang w:eastAsia="ru-RU"/>
              </w:rPr>
            </w:pPr>
            <w:r w:rsidRPr="004B6ADB">
              <w:rPr>
                <w:rFonts w:eastAsia="Times New Roman" w:cs="Times New Roman"/>
                <w:b/>
                <w:sz w:val="24"/>
                <w:szCs w:val="24"/>
                <w:lang w:eastAsia="ru-RU"/>
              </w:rPr>
              <w:t>от 14.10.2020 № 1111-п</w:t>
            </w:r>
          </w:p>
          <w:p w:rsidR="008861E3" w:rsidRPr="004B6ADB" w:rsidRDefault="004B6ADB" w:rsidP="004B6ADB">
            <w:pPr>
              <w:jc w:val="both"/>
              <w:rPr>
                <w:rFonts w:eastAsia="Times New Roman" w:cs="Times New Roman"/>
                <w:sz w:val="24"/>
                <w:szCs w:val="24"/>
                <w:lang w:eastAsia="ru-RU"/>
              </w:rPr>
            </w:pPr>
            <w:r w:rsidRPr="004B6ADB">
              <w:rPr>
                <w:rFonts w:eastAsia="Times New Roman" w:cs="Times New Roman"/>
                <w:sz w:val="24"/>
                <w:szCs w:val="24"/>
                <w:lang w:eastAsia="ru-RU"/>
              </w:rPr>
              <w:t xml:space="preserve">О внесении изменений в постановление администрации городского округа Кинешма  от 14.11.2017 № 1559п «Об утверждении правил формирования, ведения и обязательного опубликования перечня муниципального имущества городского округа Кинешма, свободного от прав третьих лиц (за исключением имущественных прав субъектов малого и среднего предпринимательства), </w:t>
            </w:r>
            <w:r w:rsidRPr="004B6ADB">
              <w:rPr>
                <w:rFonts w:eastAsia="Times New Roman" w:cs="Times New Roman"/>
                <w:bCs/>
                <w:sz w:val="24"/>
                <w:szCs w:val="24"/>
                <w:lang w:eastAsia="ru-RU"/>
              </w:rPr>
              <w:t>а также порядка и условий предоставления указанного имущества в аренду</w:t>
            </w:r>
            <w:r>
              <w:rPr>
                <w:rFonts w:eastAsia="Times New Roman" w:cs="Times New Roman"/>
                <w:sz w:val="24"/>
                <w:szCs w:val="24"/>
                <w:lang w:eastAsia="ru-RU"/>
              </w:rPr>
              <w:t xml:space="preserve">» </w:t>
            </w:r>
          </w:p>
        </w:tc>
        <w:tc>
          <w:tcPr>
            <w:tcW w:w="817" w:type="dxa"/>
            <w:vAlign w:val="center"/>
          </w:tcPr>
          <w:p w:rsidR="008861E3" w:rsidRDefault="00AB028C" w:rsidP="00850147">
            <w:pPr>
              <w:pStyle w:val="a5"/>
              <w:ind w:right="-1"/>
              <w:jc w:val="center"/>
              <w:rPr>
                <w:rFonts w:ascii="Times New Roman" w:hAnsi="Times New Roman"/>
                <w:sz w:val="24"/>
                <w:szCs w:val="24"/>
              </w:rPr>
            </w:pPr>
            <w:r>
              <w:rPr>
                <w:rFonts w:ascii="Times New Roman" w:hAnsi="Times New Roman"/>
                <w:sz w:val="24"/>
                <w:szCs w:val="24"/>
              </w:rPr>
              <w:t>1</w:t>
            </w:r>
          </w:p>
        </w:tc>
      </w:tr>
      <w:tr w:rsidR="008861E3" w:rsidRPr="005B74BB" w:rsidTr="00850147">
        <w:trPr>
          <w:trHeight w:val="249"/>
          <w:jc w:val="center"/>
        </w:trPr>
        <w:tc>
          <w:tcPr>
            <w:tcW w:w="9828" w:type="dxa"/>
            <w:vAlign w:val="center"/>
          </w:tcPr>
          <w:p w:rsidR="001805A7" w:rsidRPr="001805A7" w:rsidRDefault="001805A7" w:rsidP="001805A7">
            <w:pPr>
              <w:jc w:val="both"/>
              <w:rPr>
                <w:rFonts w:eastAsia="Times New Roman" w:cs="Times New Roman"/>
                <w:b/>
                <w:sz w:val="24"/>
                <w:szCs w:val="24"/>
                <w:lang w:eastAsia="ru-RU"/>
              </w:rPr>
            </w:pPr>
            <w:r>
              <w:rPr>
                <w:rFonts w:eastAsia="Times New Roman" w:cs="Times New Roman"/>
                <w:b/>
                <w:sz w:val="24"/>
                <w:szCs w:val="24"/>
                <w:lang w:eastAsia="ru-RU"/>
              </w:rPr>
              <w:t>от 16.10.2020 № 1117-п</w:t>
            </w:r>
          </w:p>
          <w:p w:rsidR="008861E3" w:rsidRPr="001805A7" w:rsidRDefault="001805A7" w:rsidP="001805A7">
            <w:pPr>
              <w:jc w:val="both"/>
              <w:rPr>
                <w:rFonts w:eastAsia="Times New Roman" w:cs="Times New Roman"/>
                <w:sz w:val="24"/>
                <w:szCs w:val="24"/>
                <w:lang w:eastAsia="ru-RU"/>
              </w:rPr>
            </w:pPr>
            <w:r w:rsidRPr="001805A7">
              <w:rPr>
                <w:rFonts w:eastAsia="Times New Roman" w:cs="Times New Roman"/>
                <w:sz w:val="24"/>
                <w:szCs w:val="24"/>
                <w:lang w:eastAsia="ru-RU"/>
              </w:rPr>
              <w:t xml:space="preserve">Об утверждении административного регламента осуществления муниципального </w:t>
            </w:r>
            <w:proofErr w:type="gramStart"/>
            <w:r w:rsidRPr="001805A7">
              <w:rPr>
                <w:rFonts w:eastAsia="Times New Roman" w:cs="Times New Roman"/>
                <w:sz w:val="24"/>
                <w:szCs w:val="24"/>
                <w:lang w:eastAsia="ru-RU"/>
              </w:rPr>
              <w:t>контроля за</w:t>
            </w:r>
            <w:proofErr w:type="gramEnd"/>
            <w:r w:rsidRPr="001805A7">
              <w:rPr>
                <w:rFonts w:eastAsia="Times New Roman" w:cs="Times New Roman"/>
                <w:sz w:val="24"/>
                <w:szCs w:val="24"/>
                <w:lang w:eastAsia="ru-RU"/>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на территории муниципального образования "Городской округ Кинешма"</w:t>
            </w:r>
          </w:p>
        </w:tc>
        <w:tc>
          <w:tcPr>
            <w:tcW w:w="817" w:type="dxa"/>
            <w:vAlign w:val="center"/>
          </w:tcPr>
          <w:p w:rsidR="008861E3" w:rsidRDefault="00AB028C" w:rsidP="00850147">
            <w:pPr>
              <w:pStyle w:val="a5"/>
              <w:ind w:right="-1"/>
              <w:jc w:val="center"/>
              <w:rPr>
                <w:rFonts w:ascii="Times New Roman" w:hAnsi="Times New Roman"/>
                <w:sz w:val="24"/>
                <w:szCs w:val="24"/>
              </w:rPr>
            </w:pPr>
            <w:r>
              <w:rPr>
                <w:rFonts w:ascii="Times New Roman" w:hAnsi="Times New Roman"/>
                <w:sz w:val="24"/>
                <w:szCs w:val="24"/>
              </w:rPr>
              <w:t>2</w:t>
            </w:r>
          </w:p>
        </w:tc>
      </w:tr>
      <w:tr w:rsidR="008861E3" w:rsidRPr="005B74BB" w:rsidTr="00850147">
        <w:trPr>
          <w:trHeight w:val="249"/>
          <w:jc w:val="center"/>
        </w:trPr>
        <w:tc>
          <w:tcPr>
            <w:tcW w:w="9828" w:type="dxa"/>
            <w:vAlign w:val="center"/>
          </w:tcPr>
          <w:p w:rsidR="00516B71" w:rsidRPr="00516B71" w:rsidRDefault="00516B71" w:rsidP="00516B71">
            <w:pPr>
              <w:jc w:val="both"/>
              <w:rPr>
                <w:rFonts w:eastAsia="Times New Roman" w:cs="Times New Roman"/>
                <w:b/>
                <w:sz w:val="24"/>
                <w:szCs w:val="24"/>
                <w:lang w:eastAsia="ru-RU"/>
              </w:rPr>
            </w:pPr>
            <w:r>
              <w:rPr>
                <w:rFonts w:eastAsia="Times New Roman" w:cs="Times New Roman"/>
                <w:b/>
                <w:sz w:val="24"/>
                <w:szCs w:val="24"/>
                <w:lang w:eastAsia="ru-RU"/>
              </w:rPr>
              <w:t xml:space="preserve">от 16.10.2020 №1118-п    </w:t>
            </w:r>
          </w:p>
          <w:p w:rsidR="008861E3" w:rsidRPr="00516B71" w:rsidRDefault="00516B71" w:rsidP="00516B71">
            <w:pPr>
              <w:jc w:val="both"/>
              <w:rPr>
                <w:rFonts w:eastAsia="Times New Roman" w:cs="Times New Roman"/>
                <w:sz w:val="24"/>
                <w:szCs w:val="24"/>
                <w:lang w:eastAsia="ru-RU"/>
              </w:rPr>
            </w:pPr>
            <w:r w:rsidRPr="00516B71">
              <w:rPr>
                <w:rFonts w:eastAsia="Times New Roman" w:cs="Times New Roman"/>
                <w:sz w:val="24"/>
                <w:szCs w:val="24"/>
                <w:lang w:eastAsia="ru-RU"/>
              </w:rPr>
              <w:t>О внесении изменений</w:t>
            </w:r>
            <w:r>
              <w:rPr>
                <w:rFonts w:eastAsia="Times New Roman" w:cs="Times New Roman"/>
                <w:sz w:val="24"/>
                <w:szCs w:val="24"/>
                <w:lang w:eastAsia="ru-RU"/>
              </w:rPr>
              <w:t xml:space="preserve"> в Постановление администрации </w:t>
            </w:r>
            <w:r w:rsidRPr="00516B71">
              <w:rPr>
                <w:rFonts w:eastAsia="Times New Roman" w:cs="Times New Roman"/>
                <w:sz w:val="24"/>
                <w:szCs w:val="24"/>
                <w:lang w:eastAsia="ru-RU"/>
              </w:rPr>
              <w:t>городского округа Кине</w:t>
            </w:r>
            <w:r>
              <w:rPr>
                <w:rFonts w:eastAsia="Times New Roman" w:cs="Times New Roman"/>
                <w:sz w:val="24"/>
                <w:szCs w:val="24"/>
                <w:lang w:eastAsia="ru-RU"/>
              </w:rPr>
              <w:t xml:space="preserve">шма от 20.12.2018  №1625п </w:t>
            </w:r>
            <w:r w:rsidRPr="00516B71">
              <w:rPr>
                <w:rFonts w:eastAsia="Times New Roman" w:cs="Times New Roman"/>
                <w:sz w:val="24"/>
                <w:szCs w:val="24"/>
                <w:lang w:eastAsia="ru-RU"/>
              </w:rPr>
              <w:t>«Об утверждении муниципальной программы городского округа Кинешма «Развитие транспортной сист</w:t>
            </w:r>
            <w:r>
              <w:rPr>
                <w:rFonts w:eastAsia="Times New Roman" w:cs="Times New Roman"/>
                <w:sz w:val="24"/>
                <w:szCs w:val="24"/>
                <w:lang w:eastAsia="ru-RU"/>
              </w:rPr>
              <w:t>емы в городском округе Кинешма»</w:t>
            </w:r>
          </w:p>
        </w:tc>
        <w:tc>
          <w:tcPr>
            <w:tcW w:w="817" w:type="dxa"/>
            <w:vAlign w:val="center"/>
          </w:tcPr>
          <w:p w:rsidR="008861E3" w:rsidRDefault="00AB028C" w:rsidP="00850147">
            <w:pPr>
              <w:pStyle w:val="a5"/>
              <w:ind w:right="-1"/>
              <w:jc w:val="center"/>
              <w:rPr>
                <w:rFonts w:ascii="Times New Roman" w:hAnsi="Times New Roman"/>
                <w:sz w:val="24"/>
                <w:szCs w:val="24"/>
              </w:rPr>
            </w:pPr>
            <w:r>
              <w:rPr>
                <w:rFonts w:ascii="Times New Roman" w:hAnsi="Times New Roman"/>
                <w:sz w:val="24"/>
                <w:szCs w:val="24"/>
              </w:rPr>
              <w:t>35</w:t>
            </w:r>
          </w:p>
        </w:tc>
      </w:tr>
      <w:tr w:rsidR="008861E3" w:rsidRPr="005B74BB" w:rsidTr="00850147">
        <w:trPr>
          <w:trHeight w:val="249"/>
          <w:jc w:val="center"/>
        </w:trPr>
        <w:tc>
          <w:tcPr>
            <w:tcW w:w="9828" w:type="dxa"/>
            <w:vAlign w:val="center"/>
          </w:tcPr>
          <w:p w:rsidR="00516B71" w:rsidRPr="00516B71" w:rsidRDefault="00516B71" w:rsidP="00516B71">
            <w:pPr>
              <w:jc w:val="both"/>
              <w:rPr>
                <w:rFonts w:eastAsia="Times New Roman" w:cs="Times New Roman"/>
                <w:b/>
                <w:sz w:val="24"/>
                <w:szCs w:val="24"/>
                <w:lang w:eastAsia="ru-RU"/>
              </w:rPr>
            </w:pPr>
            <w:r w:rsidRPr="00516B71">
              <w:rPr>
                <w:rFonts w:eastAsia="Times New Roman" w:cs="Times New Roman"/>
                <w:b/>
                <w:sz w:val="24"/>
                <w:szCs w:val="24"/>
                <w:lang w:eastAsia="ru-RU"/>
              </w:rPr>
              <w:t>от 16.10.2020 № 1</w:t>
            </w:r>
            <w:r>
              <w:rPr>
                <w:rFonts w:eastAsia="Times New Roman" w:cs="Times New Roman"/>
                <w:b/>
                <w:sz w:val="24"/>
                <w:szCs w:val="24"/>
                <w:lang w:eastAsia="ru-RU"/>
              </w:rPr>
              <w:t>119-п</w:t>
            </w:r>
          </w:p>
          <w:p w:rsidR="008861E3" w:rsidRPr="00516B71" w:rsidRDefault="00516B71" w:rsidP="00516B71">
            <w:pPr>
              <w:jc w:val="both"/>
              <w:rPr>
                <w:rFonts w:eastAsia="Times New Roman" w:cs="Times New Roman"/>
                <w:sz w:val="24"/>
                <w:szCs w:val="24"/>
                <w:lang w:eastAsia="ru-RU"/>
              </w:rPr>
            </w:pPr>
            <w:r w:rsidRPr="00516B71">
              <w:rPr>
                <w:rFonts w:eastAsia="Times New Roman" w:cs="Times New Roman"/>
                <w:sz w:val="24"/>
                <w:szCs w:val="24"/>
                <w:lang w:eastAsia="ru-RU"/>
              </w:rPr>
              <w:t>О внесении изменений</w:t>
            </w:r>
            <w:r>
              <w:rPr>
                <w:rFonts w:eastAsia="Times New Roman" w:cs="Times New Roman"/>
                <w:sz w:val="24"/>
                <w:szCs w:val="24"/>
                <w:lang w:eastAsia="ru-RU"/>
              </w:rPr>
              <w:t xml:space="preserve"> в Постановление администрации </w:t>
            </w:r>
            <w:r w:rsidRPr="00516B71">
              <w:rPr>
                <w:rFonts w:eastAsia="Times New Roman" w:cs="Times New Roman"/>
                <w:sz w:val="24"/>
                <w:szCs w:val="24"/>
                <w:lang w:eastAsia="ru-RU"/>
              </w:rPr>
              <w:t xml:space="preserve">городского округа </w:t>
            </w:r>
            <w:r>
              <w:rPr>
                <w:rFonts w:eastAsia="Times New Roman" w:cs="Times New Roman"/>
                <w:sz w:val="24"/>
                <w:szCs w:val="24"/>
                <w:lang w:eastAsia="ru-RU"/>
              </w:rPr>
              <w:t xml:space="preserve">Кинешма от 20.12.2018  № 1623п </w:t>
            </w:r>
            <w:r w:rsidRPr="00516B71">
              <w:rPr>
                <w:rFonts w:eastAsia="Times New Roman" w:cs="Times New Roman"/>
                <w:sz w:val="24"/>
                <w:szCs w:val="24"/>
                <w:lang w:eastAsia="ru-RU"/>
              </w:rPr>
              <w:t>«Об утверждении муниципальной программы городского округа Кинешма  «Благоустройство  городского округа Кинешма»</w:t>
            </w:r>
          </w:p>
        </w:tc>
        <w:tc>
          <w:tcPr>
            <w:tcW w:w="817" w:type="dxa"/>
            <w:vAlign w:val="center"/>
          </w:tcPr>
          <w:p w:rsidR="008861E3" w:rsidRDefault="00AB028C" w:rsidP="00850147">
            <w:pPr>
              <w:pStyle w:val="a5"/>
              <w:ind w:right="-1"/>
              <w:jc w:val="center"/>
              <w:rPr>
                <w:rFonts w:ascii="Times New Roman" w:hAnsi="Times New Roman"/>
                <w:sz w:val="24"/>
                <w:szCs w:val="24"/>
              </w:rPr>
            </w:pPr>
            <w:r>
              <w:rPr>
                <w:rFonts w:ascii="Times New Roman" w:hAnsi="Times New Roman"/>
                <w:sz w:val="24"/>
                <w:szCs w:val="24"/>
              </w:rPr>
              <w:t>38</w:t>
            </w:r>
          </w:p>
        </w:tc>
      </w:tr>
    </w:tbl>
    <w:p w:rsidR="000E6071" w:rsidRDefault="000E6071"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06186" w:rsidRDefault="00806186"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3E12B8" w:rsidTr="003E12B8">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Адрес редакции:</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155800, Ивановская область, г. Кинешма,</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ул. Фрунзе, д.4,</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Администрация городского округа Кинешма</w:t>
            </w:r>
          </w:p>
          <w:p w:rsidR="003E12B8" w:rsidRDefault="003E12B8">
            <w:pPr>
              <w:suppressAutoHyphens/>
              <w:jc w:val="center"/>
              <w:rPr>
                <w:b/>
                <w:bCs/>
                <w:sz w:val="16"/>
                <w:szCs w:val="16"/>
                <w:lang w:val="en-US"/>
              </w:rPr>
            </w:pPr>
            <w:r>
              <w:rPr>
                <w:b/>
                <w:bCs/>
                <w:sz w:val="16"/>
                <w:szCs w:val="16"/>
              </w:rPr>
              <w:t>Тел</w:t>
            </w:r>
            <w:r>
              <w:rPr>
                <w:b/>
                <w:bCs/>
                <w:sz w:val="16"/>
                <w:szCs w:val="16"/>
                <w:lang w:val="en-US"/>
              </w:rPr>
              <w:t>.: 5-60-00,</w:t>
            </w:r>
          </w:p>
          <w:p w:rsidR="003E12B8" w:rsidRDefault="003E12B8">
            <w:pPr>
              <w:suppressAutoHyphens/>
              <w:jc w:val="center"/>
              <w:rPr>
                <w:b/>
                <w:bCs/>
                <w:sz w:val="16"/>
                <w:szCs w:val="16"/>
                <w:lang w:val="en-US"/>
              </w:rPr>
            </w:pPr>
            <w:r>
              <w:rPr>
                <w:b/>
                <w:bCs/>
                <w:sz w:val="16"/>
                <w:szCs w:val="16"/>
                <w:lang w:val="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3E12B8" w:rsidRDefault="003E12B8">
            <w:pPr>
              <w:suppressAutoHyphens/>
              <w:jc w:val="center"/>
              <w:rPr>
                <w:b/>
                <w:bCs/>
                <w:sz w:val="16"/>
                <w:szCs w:val="16"/>
              </w:rPr>
            </w:pPr>
            <w:r>
              <w:rPr>
                <w:b/>
                <w:bCs/>
                <w:sz w:val="16"/>
                <w:szCs w:val="16"/>
              </w:rPr>
              <w:t>Выходит в печать на основании ст.60</w:t>
            </w:r>
          </w:p>
          <w:p w:rsidR="003E12B8" w:rsidRDefault="003E12B8">
            <w:pPr>
              <w:suppressAutoHyphens/>
              <w:jc w:val="center"/>
              <w:rPr>
                <w:b/>
                <w:bCs/>
                <w:sz w:val="16"/>
                <w:szCs w:val="16"/>
              </w:rPr>
            </w:pPr>
            <w:r>
              <w:rPr>
                <w:b/>
                <w:bCs/>
                <w:sz w:val="16"/>
                <w:szCs w:val="16"/>
              </w:rPr>
              <w:t>Устава муниципального образования</w:t>
            </w:r>
          </w:p>
          <w:p w:rsidR="003E12B8" w:rsidRDefault="003E12B8">
            <w:pPr>
              <w:suppressAutoHyphens/>
              <w:jc w:val="center"/>
              <w:rPr>
                <w:b/>
                <w:bCs/>
                <w:sz w:val="16"/>
                <w:szCs w:val="16"/>
              </w:rPr>
            </w:pPr>
            <w:r>
              <w:rPr>
                <w:b/>
                <w:bCs/>
                <w:sz w:val="16"/>
                <w:szCs w:val="16"/>
              </w:rPr>
              <w:t>«Городской округ Кинешма»</w:t>
            </w:r>
          </w:p>
          <w:p w:rsidR="003E12B8" w:rsidRDefault="003E12B8">
            <w:pPr>
              <w:suppressAutoHyphens/>
              <w:ind w:left="142" w:firstLine="114"/>
              <w:jc w:val="center"/>
              <w:rPr>
                <w:b/>
                <w:bCs/>
                <w:sz w:val="16"/>
                <w:szCs w:val="16"/>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3E12B8" w:rsidRDefault="003E12B8" w:rsidP="00850147">
            <w:pPr>
              <w:suppressAutoHyphens/>
              <w:jc w:val="center"/>
              <w:rPr>
                <w:b/>
                <w:bCs/>
                <w:sz w:val="16"/>
                <w:szCs w:val="16"/>
              </w:rPr>
            </w:pPr>
            <w:r>
              <w:rPr>
                <w:b/>
                <w:bCs/>
                <w:sz w:val="16"/>
                <w:szCs w:val="16"/>
              </w:rPr>
              <w:t xml:space="preserve">Тираж 7 </w:t>
            </w:r>
            <w:proofErr w:type="spellStart"/>
            <w:proofErr w:type="gramStart"/>
            <w:r>
              <w:rPr>
                <w:b/>
                <w:bCs/>
                <w:sz w:val="16"/>
                <w:szCs w:val="16"/>
              </w:rPr>
              <w:t>экз</w:t>
            </w:r>
            <w:proofErr w:type="spellEnd"/>
            <w:proofErr w:type="gramEnd"/>
            <w:r>
              <w:rPr>
                <w:b/>
                <w:bCs/>
                <w:sz w:val="16"/>
                <w:szCs w:val="16"/>
              </w:rPr>
              <w:t xml:space="preserve"> </w:t>
            </w:r>
            <w:r w:rsidR="00850147">
              <w:rPr>
                <w:b/>
                <w:bCs/>
                <w:sz w:val="16"/>
                <w:szCs w:val="16"/>
              </w:rPr>
              <w:t>20</w:t>
            </w:r>
            <w:r>
              <w:rPr>
                <w:b/>
                <w:bCs/>
                <w:sz w:val="16"/>
                <w:szCs w:val="16"/>
              </w:rPr>
              <w:t>.0</w:t>
            </w:r>
            <w:r w:rsidR="00850147">
              <w:rPr>
                <w:b/>
                <w:bCs/>
                <w:sz w:val="16"/>
                <w:szCs w:val="16"/>
              </w:rPr>
              <w:t>9</w:t>
            </w:r>
            <w:r>
              <w:rPr>
                <w:b/>
                <w:bCs/>
                <w:sz w:val="16"/>
                <w:szCs w:val="16"/>
              </w:rPr>
              <w:t>.20</w:t>
            </w:r>
            <w:r w:rsidR="00E22BE0">
              <w:rPr>
                <w:b/>
                <w:bCs/>
                <w:sz w:val="16"/>
                <w:szCs w:val="16"/>
              </w:rPr>
              <w:t>20</w:t>
            </w:r>
            <w:r>
              <w:rPr>
                <w:b/>
                <w:bCs/>
                <w:sz w:val="16"/>
                <w:szCs w:val="16"/>
              </w:rPr>
              <w:t xml:space="preserve"> г.</w:t>
            </w:r>
          </w:p>
        </w:tc>
      </w:tr>
    </w:tbl>
    <w:p w:rsidR="003E12B8" w:rsidRDefault="003E12B8" w:rsidP="003E12B8">
      <w:pPr>
        <w:rPr>
          <w:b/>
          <w:color w:val="000000" w:themeColor="text1"/>
          <w:sz w:val="32"/>
          <w:szCs w:val="32"/>
        </w:rPr>
      </w:pPr>
    </w:p>
    <w:p w:rsidR="000E6071" w:rsidRPr="000E6071" w:rsidRDefault="000E6071">
      <w:pPr>
        <w:rPr>
          <w:b/>
          <w:color w:val="000000" w:themeColor="text1"/>
          <w:sz w:val="32"/>
          <w:szCs w:val="32"/>
        </w:rPr>
      </w:pPr>
    </w:p>
    <w:sectPr w:rsidR="000E6071" w:rsidRPr="000E6071" w:rsidSect="000E6071">
      <w:footerReference w:type="default" r:id="rId65"/>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5A7" w:rsidRDefault="001805A7" w:rsidP="008861E3">
      <w:r>
        <w:separator/>
      </w:r>
    </w:p>
  </w:endnote>
  <w:endnote w:type="continuationSeparator" w:id="0">
    <w:p w:rsidR="001805A7" w:rsidRDefault="001805A7" w:rsidP="0088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7337"/>
      <w:docPartObj>
        <w:docPartGallery w:val="Page Numbers (Bottom of Page)"/>
        <w:docPartUnique/>
      </w:docPartObj>
    </w:sdtPr>
    <w:sdtEndPr/>
    <w:sdtContent>
      <w:p w:rsidR="001805A7" w:rsidRDefault="001805A7">
        <w:pPr>
          <w:pStyle w:val="af0"/>
          <w:jc w:val="center"/>
        </w:pPr>
        <w:r>
          <w:fldChar w:fldCharType="begin"/>
        </w:r>
        <w:r>
          <w:instrText xml:space="preserve"> PAGE   \* MERGEFORMAT </w:instrText>
        </w:r>
        <w:r>
          <w:fldChar w:fldCharType="separate"/>
        </w:r>
        <w:r w:rsidR="00806186">
          <w:rPr>
            <w:noProof/>
          </w:rPr>
          <w:t>13</w:t>
        </w:r>
        <w:r>
          <w:rPr>
            <w:noProof/>
          </w:rPr>
          <w:fldChar w:fldCharType="end"/>
        </w:r>
      </w:p>
    </w:sdtContent>
  </w:sdt>
  <w:p w:rsidR="001805A7" w:rsidRDefault="001805A7">
    <w:pPr>
      <w:pStyle w:val="af0"/>
    </w:pPr>
  </w:p>
  <w:p w:rsidR="001805A7" w:rsidRDefault="001805A7"/>
  <w:p w:rsidR="001805A7" w:rsidRDefault="001805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5A7" w:rsidRDefault="001805A7" w:rsidP="008861E3">
      <w:r>
        <w:separator/>
      </w:r>
    </w:p>
  </w:footnote>
  <w:footnote w:type="continuationSeparator" w:id="0">
    <w:p w:rsidR="001805A7" w:rsidRDefault="001805A7" w:rsidP="008861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01908"/>
    <w:multiLevelType w:val="hybridMultilevel"/>
    <w:tmpl w:val="04EE95C0"/>
    <w:lvl w:ilvl="0" w:tplc="75965CEC">
      <w:start w:val="1"/>
      <w:numFmt w:val="decimal"/>
      <w:lvlText w:val="6.%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2655C89"/>
    <w:multiLevelType w:val="hybridMultilevel"/>
    <w:tmpl w:val="55761360"/>
    <w:lvl w:ilvl="0" w:tplc="75965CEC">
      <w:start w:val="1"/>
      <w:numFmt w:val="decimal"/>
      <w:lvlText w:val="6.%1."/>
      <w:lvlJc w:val="left"/>
      <w:pPr>
        <w:ind w:left="1361" w:hanging="360"/>
      </w:pPr>
      <w:rPr>
        <w:rFonts w:hint="default"/>
      </w:rPr>
    </w:lvl>
    <w:lvl w:ilvl="1" w:tplc="04190019" w:tentative="1">
      <w:start w:val="1"/>
      <w:numFmt w:val="lowerLetter"/>
      <w:lvlText w:val="%2."/>
      <w:lvlJc w:val="left"/>
      <w:pPr>
        <w:ind w:left="2081" w:hanging="360"/>
      </w:pPr>
    </w:lvl>
    <w:lvl w:ilvl="2" w:tplc="0419001B" w:tentative="1">
      <w:start w:val="1"/>
      <w:numFmt w:val="lowerRoman"/>
      <w:lvlText w:val="%3."/>
      <w:lvlJc w:val="right"/>
      <w:pPr>
        <w:ind w:left="2801" w:hanging="180"/>
      </w:pPr>
    </w:lvl>
    <w:lvl w:ilvl="3" w:tplc="0419000F" w:tentative="1">
      <w:start w:val="1"/>
      <w:numFmt w:val="decimal"/>
      <w:lvlText w:val="%4."/>
      <w:lvlJc w:val="left"/>
      <w:pPr>
        <w:ind w:left="3521" w:hanging="360"/>
      </w:pPr>
    </w:lvl>
    <w:lvl w:ilvl="4" w:tplc="04190019" w:tentative="1">
      <w:start w:val="1"/>
      <w:numFmt w:val="lowerLetter"/>
      <w:lvlText w:val="%5."/>
      <w:lvlJc w:val="left"/>
      <w:pPr>
        <w:ind w:left="4241" w:hanging="360"/>
      </w:pPr>
    </w:lvl>
    <w:lvl w:ilvl="5" w:tplc="0419001B" w:tentative="1">
      <w:start w:val="1"/>
      <w:numFmt w:val="lowerRoman"/>
      <w:lvlText w:val="%6."/>
      <w:lvlJc w:val="right"/>
      <w:pPr>
        <w:ind w:left="4961" w:hanging="180"/>
      </w:pPr>
    </w:lvl>
    <w:lvl w:ilvl="6" w:tplc="0419000F" w:tentative="1">
      <w:start w:val="1"/>
      <w:numFmt w:val="decimal"/>
      <w:lvlText w:val="%7."/>
      <w:lvlJc w:val="left"/>
      <w:pPr>
        <w:ind w:left="5681" w:hanging="360"/>
      </w:pPr>
    </w:lvl>
    <w:lvl w:ilvl="7" w:tplc="04190019" w:tentative="1">
      <w:start w:val="1"/>
      <w:numFmt w:val="lowerLetter"/>
      <w:lvlText w:val="%8."/>
      <w:lvlJc w:val="left"/>
      <w:pPr>
        <w:ind w:left="6401" w:hanging="360"/>
      </w:pPr>
    </w:lvl>
    <w:lvl w:ilvl="8" w:tplc="0419001B" w:tentative="1">
      <w:start w:val="1"/>
      <w:numFmt w:val="lowerRoman"/>
      <w:lvlText w:val="%9."/>
      <w:lvlJc w:val="right"/>
      <w:pPr>
        <w:ind w:left="7121" w:hanging="180"/>
      </w:pPr>
    </w:lvl>
  </w:abstractNum>
  <w:abstractNum w:abstractNumId="2">
    <w:nsid w:val="134D2ABA"/>
    <w:multiLevelType w:val="hybridMultilevel"/>
    <w:tmpl w:val="2F121B1A"/>
    <w:lvl w:ilvl="0" w:tplc="0419000F">
      <w:start w:val="1"/>
      <w:numFmt w:val="decimal"/>
      <w:lvlText w:val="%1."/>
      <w:lvlJc w:val="left"/>
      <w:pPr>
        <w:ind w:left="720" w:hanging="360"/>
      </w:pPr>
    </w:lvl>
    <w:lvl w:ilvl="1" w:tplc="0419000F">
      <w:start w:val="1"/>
      <w:numFmt w:val="decimal"/>
      <w:lvlText w:val="%2."/>
      <w:lvlJc w:val="left"/>
      <w:pPr>
        <w:ind w:left="8724"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5287E"/>
    <w:multiLevelType w:val="multilevel"/>
    <w:tmpl w:val="59C8D1C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E15CA9"/>
    <w:multiLevelType w:val="hybridMultilevel"/>
    <w:tmpl w:val="2D7675A4"/>
    <w:lvl w:ilvl="0" w:tplc="C30E663A">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432AEB"/>
    <w:multiLevelType w:val="multilevel"/>
    <w:tmpl w:val="83FCC2A0"/>
    <w:lvl w:ilvl="0">
      <w:start w:val="7"/>
      <w:numFmt w:val="decimal"/>
      <w:lvlText w:val="%1."/>
      <w:lvlJc w:val="left"/>
      <w:pPr>
        <w:ind w:left="390" w:hanging="390"/>
      </w:pPr>
      <w:rPr>
        <w:rFonts w:eastAsiaTheme="minorEastAsia" w:hint="default"/>
      </w:rPr>
    </w:lvl>
    <w:lvl w:ilvl="1">
      <w:start w:val="8"/>
      <w:numFmt w:val="decimal"/>
      <w:lvlText w:val="%1.%2."/>
      <w:lvlJc w:val="left"/>
      <w:pPr>
        <w:ind w:left="1080" w:hanging="72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2160" w:hanging="108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3240" w:hanging="144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4320" w:hanging="1800"/>
      </w:pPr>
      <w:rPr>
        <w:rFonts w:eastAsiaTheme="minorEastAsia" w:hint="default"/>
      </w:rPr>
    </w:lvl>
    <w:lvl w:ilvl="8">
      <w:start w:val="1"/>
      <w:numFmt w:val="decimal"/>
      <w:lvlText w:val="%1.%2.%3.%4.%5.%6.%7.%8.%9."/>
      <w:lvlJc w:val="left"/>
      <w:pPr>
        <w:ind w:left="5040" w:hanging="2160"/>
      </w:pPr>
      <w:rPr>
        <w:rFonts w:eastAsiaTheme="minorEastAsia" w:hint="default"/>
      </w:rPr>
    </w:lvl>
  </w:abstractNum>
  <w:abstractNum w:abstractNumId="6">
    <w:nsid w:val="19191A88"/>
    <w:multiLevelType w:val="hybridMultilevel"/>
    <w:tmpl w:val="065E9076"/>
    <w:lvl w:ilvl="0" w:tplc="0FDCA772">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190F97"/>
    <w:multiLevelType w:val="hybridMultilevel"/>
    <w:tmpl w:val="674AE912"/>
    <w:lvl w:ilvl="0" w:tplc="C30E663A">
      <w:start w:val="1"/>
      <w:numFmt w:val="decimal"/>
      <w:lvlText w:val="%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6D6CF5"/>
    <w:multiLevelType w:val="hybridMultilevel"/>
    <w:tmpl w:val="49BAF204"/>
    <w:lvl w:ilvl="0" w:tplc="04190011">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nsid w:val="229C006E"/>
    <w:multiLevelType w:val="hybridMultilevel"/>
    <w:tmpl w:val="68FE3CC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5D9234E"/>
    <w:multiLevelType w:val="hybridMultilevel"/>
    <w:tmpl w:val="21401B28"/>
    <w:lvl w:ilvl="0" w:tplc="75965CEC">
      <w:start w:val="1"/>
      <w:numFmt w:val="decimal"/>
      <w:lvlText w:val="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2">
    <w:nsid w:val="29B40A8C"/>
    <w:multiLevelType w:val="hybridMultilevel"/>
    <w:tmpl w:val="3856CB6E"/>
    <w:lvl w:ilvl="0" w:tplc="0A026A0A">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F23C85"/>
    <w:multiLevelType w:val="multilevel"/>
    <w:tmpl w:val="75584B7C"/>
    <w:lvl w:ilvl="0">
      <w:start w:val="3"/>
      <w:numFmt w:val="decimal"/>
      <w:lvlText w:val="%1."/>
      <w:lvlJc w:val="left"/>
      <w:pPr>
        <w:ind w:left="862" w:hanging="360"/>
      </w:pPr>
      <w:rPr>
        <w:rFonts w:hint="default"/>
        <w:b/>
        <w:i w:val="0"/>
        <w:sz w:val="28"/>
      </w:rPr>
    </w:lvl>
    <w:lvl w:ilvl="1">
      <w:start w:val="4"/>
      <w:numFmt w:val="decimal"/>
      <w:isLgl/>
      <w:lvlText w:val="%1.%2."/>
      <w:lvlJc w:val="left"/>
      <w:pPr>
        <w:ind w:left="2100" w:hanging="1380"/>
      </w:pPr>
      <w:rPr>
        <w:rFonts w:hint="default"/>
      </w:rPr>
    </w:lvl>
    <w:lvl w:ilvl="2">
      <w:start w:val="1"/>
      <w:numFmt w:val="decimal"/>
      <w:isLgl/>
      <w:lvlText w:val="%1.%2.%3."/>
      <w:lvlJc w:val="left"/>
      <w:pPr>
        <w:ind w:left="2318" w:hanging="1380"/>
      </w:pPr>
      <w:rPr>
        <w:rFonts w:hint="default"/>
      </w:rPr>
    </w:lvl>
    <w:lvl w:ilvl="3">
      <w:start w:val="1"/>
      <w:numFmt w:val="decimal"/>
      <w:isLgl/>
      <w:lvlText w:val="%1.%2.%3.%4."/>
      <w:lvlJc w:val="left"/>
      <w:pPr>
        <w:ind w:left="2536" w:hanging="1380"/>
      </w:pPr>
      <w:rPr>
        <w:rFonts w:hint="default"/>
      </w:rPr>
    </w:lvl>
    <w:lvl w:ilvl="4">
      <w:start w:val="1"/>
      <w:numFmt w:val="decimal"/>
      <w:isLgl/>
      <w:lvlText w:val="%1.%2.%3.%4.%5."/>
      <w:lvlJc w:val="left"/>
      <w:pPr>
        <w:ind w:left="2754" w:hanging="1380"/>
      </w:pPr>
      <w:rPr>
        <w:rFonts w:hint="default"/>
      </w:rPr>
    </w:lvl>
    <w:lvl w:ilvl="5">
      <w:start w:val="1"/>
      <w:numFmt w:val="decimal"/>
      <w:isLgl/>
      <w:lvlText w:val="%1.%2.%3.%4.%5.%6."/>
      <w:lvlJc w:val="left"/>
      <w:pPr>
        <w:ind w:left="3032" w:hanging="1440"/>
      </w:pPr>
      <w:rPr>
        <w:rFonts w:hint="default"/>
      </w:rPr>
    </w:lvl>
    <w:lvl w:ilvl="6">
      <w:start w:val="1"/>
      <w:numFmt w:val="decimal"/>
      <w:isLgl/>
      <w:lvlText w:val="%1.%2.%3.%4.%5.%6.%7."/>
      <w:lvlJc w:val="left"/>
      <w:pPr>
        <w:ind w:left="3610" w:hanging="1800"/>
      </w:pPr>
      <w:rPr>
        <w:rFonts w:hint="default"/>
      </w:rPr>
    </w:lvl>
    <w:lvl w:ilvl="7">
      <w:start w:val="1"/>
      <w:numFmt w:val="decimal"/>
      <w:isLgl/>
      <w:lvlText w:val="%1.%2.%3.%4.%5.%6.%7.%8."/>
      <w:lvlJc w:val="left"/>
      <w:pPr>
        <w:ind w:left="3828" w:hanging="1800"/>
      </w:pPr>
      <w:rPr>
        <w:rFonts w:hint="default"/>
      </w:rPr>
    </w:lvl>
    <w:lvl w:ilvl="8">
      <w:start w:val="1"/>
      <w:numFmt w:val="decimal"/>
      <w:isLgl/>
      <w:lvlText w:val="%1.%2.%3.%4.%5.%6.%7.%8.%9."/>
      <w:lvlJc w:val="left"/>
      <w:pPr>
        <w:ind w:left="4406" w:hanging="2160"/>
      </w:pPr>
      <w:rPr>
        <w:rFonts w:hint="default"/>
      </w:rPr>
    </w:lvl>
  </w:abstractNum>
  <w:abstractNum w:abstractNumId="14">
    <w:nsid w:val="2FF04FD8"/>
    <w:multiLevelType w:val="multilevel"/>
    <w:tmpl w:val="A824E8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52019D"/>
    <w:multiLevelType w:val="multilevel"/>
    <w:tmpl w:val="CF627552"/>
    <w:lvl w:ilvl="0">
      <w:start w:val="1"/>
      <w:numFmt w:val="decimal"/>
      <w:lvlText w:val="%1."/>
      <w:lvlJc w:val="left"/>
      <w:pPr>
        <w:tabs>
          <w:tab w:val="num" w:pos="502"/>
        </w:tabs>
        <w:ind w:left="502" w:hanging="360"/>
      </w:pPr>
      <w:rPr>
        <w:rFonts w:hint="default"/>
      </w:rPr>
    </w:lvl>
    <w:lvl w:ilvl="1">
      <w:start w:val="3"/>
      <w:numFmt w:val="decimal"/>
      <w:lvlText w:val="%1.%2."/>
      <w:lvlJc w:val="left"/>
      <w:pPr>
        <w:tabs>
          <w:tab w:val="num" w:pos="1142"/>
        </w:tabs>
        <w:ind w:left="1142" w:hanging="432"/>
      </w:pPr>
      <w:rPr>
        <w:rFonts w:hint="default"/>
      </w:rPr>
    </w:lvl>
    <w:lvl w:ilvl="2">
      <w:start w:val="1"/>
      <w:numFmt w:val="decimal"/>
      <w:lvlText w:val="%3."/>
      <w:lvlJc w:val="left"/>
      <w:pPr>
        <w:tabs>
          <w:tab w:val="num" w:pos="1630"/>
        </w:tabs>
        <w:ind w:left="14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3507043F"/>
    <w:multiLevelType w:val="hybridMultilevel"/>
    <w:tmpl w:val="12EEAC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21819"/>
    <w:multiLevelType w:val="hybridMultilevel"/>
    <w:tmpl w:val="462085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0C42CD"/>
    <w:multiLevelType w:val="hybridMultilevel"/>
    <w:tmpl w:val="D7B0203C"/>
    <w:lvl w:ilvl="0" w:tplc="0A026A0A">
      <w:start w:val="1"/>
      <w:numFmt w:val="decimal"/>
      <w:lvlText w:val="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55030D4C"/>
    <w:multiLevelType w:val="multilevel"/>
    <w:tmpl w:val="7F5A1F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5404145"/>
    <w:multiLevelType w:val="hybridMultilevel"/>
    <w:tmpl w:val="063EE65C"/>
    <w:lvl w:ilvl="0" w:tplc="14E0563E">
      <w:start w:val="1"/>
      <w:numFmt w:val="decimal"/>
      <w:lvlText w:val="8.%1."/>
      <w:lvlJc w:val="left"/>
      <w:pPr>
        <w:ind w:left="131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116461"/>
    <w:multiLevelType w:val="hybridMultilevel"/>
    <w:tmpl w:val="EE7E0DDC"/>
    <w:lvl w:ilvl="0" w:tplc="0BA4D892">
      <w:start w:val="1"/>
      <w:numFmt w:val="decimal"/>
      <w:lvlText w:val="4.%1."/>
      <w:lvlJc w:val="left"/>
      <w:pPr>
        <w:ind w:left="3545" w:hanging="360"/>
      </w:pPr>
      <w:rPr>
        <w:rFonts w:hint="default"/>
      </w:rPr>
    </w:lvl>
    <w:lvl w:ilvl="1" w:tplc="09205458">
      <w:start w:val="1"/>
      <w:numFmt w:val="decimal"/>
      <w:lvlText w:val="%2)"/>
      <w:lvlJc w:val="left"/>
      <w:pPr>
        <w:ind w:left="4971" w:hanging="990"/>
      </w:pPr>
      <w:rPr>
        <w:rFonts w:hint="default"/>
      </w:r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22">
    <w:nsid w:val="61E96A03"/>
    <w:multiLevelType w:val="hybridMultilevel"/>
    <w:tmpl w:val="7638D190"/>
    <w:lvl w:ilvl="0" w:tplc="0A026A0A">
      <w:start w:val="1"/>
      <w:numFmt w:val="decimal"/>
      <w:lvlText w:val="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28C56A5"/>
    <w:multiLevelType w:val="hybridMultilevel"/>
    <w:tmpl w:val="6A549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FE0714"/>
    <w:multiLevelType w:val="hybridMultilevel"/>
    <w:tmpl w:val="5142DD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AC0171"/>
    <w:multiLevelType w:val="hybridMultilevel"/>
    <w:tmpl w:val="01800A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AA5796F"/>
    <w:multiLevelType w:val="hybridMultilevel"/>
    <w:tmpl w:val="D7E88C06"/>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A22D6A"/>
    <w:multiLevelType w:val="hybridMultilevel"/>
    <w:tmpl w:val="CF8A9BC4"/>
    <w:lvl w:ilvl="0" w:tplc="75965CEC">
      <w:start w:val="1"/>
      <w:numFmt w:val="decimal"/>
      <w:lvlText w:val="6.%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5E44D3"/>
    <w:multiLevelType w:val="hybridMultilevel"/>
    <w:tmpl w:val="1FE873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93165D"/>
    <w:multiLevelType w:val="hybridMultilevel"/>
    <w:tmpl w:val="2B76BBE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0EF5288"/>
    <w:multiLevelType w:val="hybridMultilevel"/>
    <w:tmpl w:val="EEE67C6C"/>
    <w:lvl w:ilvl="0" w:tplc="C30E66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1C3117B"/>
    <w:multiLevelType w:val="hybridMultilevel"/>
    <w:tmpl w:val="AF306C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22B29C3"/>
    <w:multiLevelType w:val="multilevel"/>
    <w:tmpl w:val="A8A2D05A"/>
    <w:lvl w:ilvl="0">
      <w:start w:val="4"/>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33">
    <w:nsid w:val="724768D3"/>
    <w:multiLevelType w:val="hybridMultilevel"/>
    <w:tmpl w:val="5390299E"/>
    <w:lvl w:ilvl="0" w:tplc="CF4650F0">
      <w:start w:val="1"/>
      <w:numFmt w:val="decimal"/>
      <w:lvlText w:val="5.%1."/>
      <w:lvlJc w:val="left"/>
      <w:pPr>
        <w:ind w:left="107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7B345E63"/>
    <w:multiLevelType w:val="hybridMultilevel"/>
    <w:tmpl w:val="EDE87802"/>
    <w:lvl w:ilvl="0" w:tplc="D9EA61E0">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0"/>
  </w:num>
  <w:num w:numId="4">
    <w:abstractNumId w:val="19"/>
  </w:num>
  <w:num w:numId="5">
    <w:abstractNumId w:val="14"/>
  </w:num>
  <w:num w:numId="6">
    <w:abstractNumId w:val="26"/>
  </w:num>
  <w:num w:numId="7">
    <w:abstractNumId w:val="8"/>
  </w:num>
  <w:num w:numId="8">
    <w:abstractNumId w:val="3"/>
  </w:num>
  <w:num w:numId="9">
    <w:abstractNumId w:val="13"/>
  </w:num>
  <w:num w:numId="10">
    <w:abstractNumId w:val="6"/>
  </w:num>
  <w:num w:numId="11">
    <w:abstractNumId w:val="32"/>
  </w:num>
  <w:num w:numId="12">
    <w:abstractNumId w:val="21"/>
  </w:num>
  <w:num w:numId="13">
    <w:abstractNumId w:val="16"/>
  </w:num>
  <w:num w:numId="14">
    <w:abstractNumId w:val="34"/>
  </w:num>
  <w:num w:numId="15">
    <w:abstractNumId w:val="2"/>
  </w:num>
  <w:num w:numId="16">
    <w:abstractNumId w:val="29"/>
  </w:num>
  <w:num w:numId="17">
    <w:abstractNumId w:val="27"/>
  </w:num>
  <w:num w:numId="18">
    <w:abstractNumId w:val="17"/>
  </w:num>
  <w:num w:numId="19">
    <w:abstractNumId w:val="25"/>
  </w:num>
  <w:num w:numId="20">
    <w:abstractNumId w:val="9"/>
  </w:num>
  <w:num w:numId="21">
    <w:abstractNumId w:val="10"/>
  </w:num>
  <w:num w:numId="22">
    <w:abstractNumId w:val="1"/>
  </w:num>
  <w:num w:numId="23">
    <w:abstractNumId w:val="33"/>
  </w:num>
  <w:num w:numId="24">
    <w:abstractNumId w:val="28"/>
  </w:num>
  <w:num w:numId="25">
    <w:abstractNumId w:val="24"/>
  </w:num>
  <w:num w:numId="26">
    <w:abstractNumId w:val="0"/>
  </w:num>
  <w:num w:numId="27">
    <w:abstractNumId w:val="23"/>
  </w:num>
  <w:num w:numId="28">
    <w:abstractNumId w:val="7"/>
  </w:num>
  <w:num w:numId="29">
    <w:abstractNumId w:val="4"/>
  </w:num>
  <w:num w:numId="30">
    <w:abstractNumId w:val="30"/>
  </w:num>
  <w:num w:numId="31">
    <w:abstractNumId w:val="31"/>
  </w:num>
  <w:num w:numId="32">
    <w:abstractNumId w:val="12"/>
  </w:num>
  <w:num w:numId="33">
    <w:abstractNumId w:val="18"/>
  </w:num>
  <w:num w:numId="34">
    <w:abstractNumId w:val="2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71"/>
    <w:rsid w:val="000E6071"/>
    <w:rsid w:val="001805A7"/>
    <w:rsid w:val="00257D95"/>
    <w:rsid w:val="002759FE"/>
    <w:rsid w:val="00283EBB"/>
    <w:rsid w:val="0029657F"/>
    <w:rsid w:val="003B428A"/>
    <w:rsid w:val="003D63D3"/>
    <w:rsid w:val="003E12B8"/>
    <w:rsid w:val="004042EC"/>
    <w:rsid w:val="0040494D"/>
    <w:rsid w:val="004B6ADB"/>
    <w:rsid w:val="005061C6"/>
    <w:rsid w:val="00516B71"/>
    <w:rsid w:val="0054695F"/>
    <w:rsid w:val="00574E65"/>
    <w:rsid w:val="006049F9"/>
    <w:rsid w:val="00604C0B"/>
    <w:rsid w:val="006A3DA2"/>
    <w:rsid w:val="006A5FCB"/>
    <w:rsid w:val="006C6216"/>
    <w:rsid w:val="006D76BA"/>
    <w:rsid w:val="007663C9"/>
    <w:rsid w:val="007726DF"/>
    <w:rsid w:val="00806186"/>
    <w:rsid w:val="008158D1"/>
    <w:rsid w:val="00850147"/>
    <w:rsid w:val="00852E2B"/>
    <w:rsid w:val="00864B53"/>
    <w:rsid w:val="008861E3"/>
    <w:rsid w:val="00890E78"/>
    <w:rsid w:val="008D2A6D"/>
    <w:rsid w:val="009D1BE0"/>
    <w:rsid w:val="00A615A0"/>
    <w:rsid w:val="00A669D7"/>
    <w:rsid w:val="00A879D7"/>
    <w:rsid w:val="00A92751"/>
    <w:rsid w:val="00AB028C"/>
    <w:rsid w:val="00AC2B0C"/>
    <w:rsid w:val="00B110A1"/>
    <w:rsid w:val="00B12A0F"/>
    <w:rsid w:val="00B87446"/>
    <w:rsid w:val="00BA0E65"/>
    <w:rsid w:val="00C774DC"/>
    <w:rsid w:val="00CB7069"/>
    <w:rsid w:val="00DA5270"/>
    <w:rsid w:val="00DB46B0"/>
    <w:rsid w:val="00DF7778"/>
    <w:rsid w:val="00E22BE0"/>
    <w:rsid w:val="00ED7015"/>
    <w:rsid w:val="00EF61EF"/>
    <w:rsid w:val="00F05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uiPriority w:val="9"/>
    <w:semiHidden/>
    <w:unhideWhenUsed/>
    <w:qFormat/>
    <w:rsid w:val="00BA0E65"/>
    <w:pPr>
      <w:keepNext/>
      <w:spacing w:before="240" w:after="60"/>
      <w:outlineLvl w:val="3"/>
    </w:pPr>
    <w:rPr>
      <w:rFonts w:eastAsia="Times New Roman" w:cs="Times New Roman"/>
      <w:b/>
      <w:bCs/>
      <w:sz w:val="28"/>
      <w:szCs w:val="28"/>
      <w:lang w:eastAsia="ru-RU"/>
    </w:rPr>
  </w:style>
  <w:style w:type="paragraph" w:styleId="8">
    <w:name w:val="heading 8"/>
    <w:basedOn w:val="a"/>
    <w:next w:val="a"/>
    <w:link w:val="80"/>
    <w:uiPriority w:val="9"/>
    <w:semiHidden/>
    <w:unhideWhenUsed/>
    <w:qFormat/>
    <w:rsid w:val="00283EBB"/>
    <w:pPr>
      <w:keepNext/>
      <w:keepLines/>
      <w:spacing w:before="20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uiPriority w:val="99"/>
    <w:rsid w:val="0029657F"/>
    <w:rPr>
      <w:color w:val="0000FF"/>
      <w:u w:val="single"/>
    </w:rPr>
  </w:style>
  <w:style w:type="paragraph" w:styleId="ae">
    <w:name w:val="header"/>
    <w:basedOn w:val="a"/>
    <w:link w:val="af"/>
    <w:uiPriority w:val="99"/>
    <w:unhideWhenUsed/>
    <w:rsid w:val="008861E3"/>
    <w:pPr>
      <w:tabs>
        <w:tab w:val="center" w:pos="4677"/>
        <w:tab w:val="right" w:pos="9355"/>
      </w:tabs>
    </w:pPr>
  </w:style>
  <w:style w:type="character" w:customStyle="1" w:styleId="af">
    <w:name w:val="Верхний колонтитул Знак"/>
    <w:basedOn w:val="a0"/>
    <w:link w:val="ae"/>
    <w:uiPriority w:val="99"/>
    <w:rsid w:val="008861E3"/>
  </w:style>
  <w:style w:type="paragraph" w:styleId="af0">
    <w:name w:val="footer"/>
    <w:basedOn w:val="a"/>
    <w:link w:val="af1"/>
    <w:unhideWhenUsed/>
    <w:rsid w:val="008861E3"/>
    <w:pPr>
      <w:tabs>
        <w:tab w:val="center" w:pos="4677"/>
        <w:tab w:val="right" w:pos="9355"/>
      </w:tabs>
    </w:pPr>
  </w:style>
  <w:style w:type="character" w:customStyle="1" w:styleId="af1">
    <w:name w:val="Нижний колонтитул Знак"/>
    <w:basedOn w:val="a0"/>
    <w:link w:val="af0"/>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paragraph" w:customStyle="1" w:styleId="s16">
    <w:name w:val="s_16"/>
    <w:basedOn w:val="a"/>
    <w:rsid w:val="00283EBB"/>
    <w:pPr>
      <w:spacing w:before="100" w:beforeAutospacing="1" w:after="100" w:afterAutospacing="1"/>
    </w:pPr>
    <w:rPr>
      <w:rFonts w:eastAsia="Times New Roman" w:cs="Times New Roman"/>
      <w:sz w:val="24"/>
      <w:szCs w:val="24"/>
      <w:lang w:eastAsia="ru-RU"/>
    </w:rPr>
  </w:style>
  <w:style w:type="character" w:customStyle="1" w:styleId="80">
    <w:name w:val="Заголовок 8 Знак"/>
    <w:basedOn w:val="a0"/>
    <w:link w:val="8"/>
    <w:uiPriority w:val="9"/>
    <w:semiHidden/>
    <w:rsid w:val="00283EBB"/>
    <w:rPr>
      <w:rFonts w:asciiTheme="majorHAnsi" w:eastAsiaTheme="majorEastAsia" w:hAnsiTheme="majorHAnsi" w:cstheme="majorBidi"/>
      <w:color w:val="404040" w:themeColor="text1" w:themeTint="BF"/>
      <w:sz w:val="20"/>
      <w:szCs w:val="20"/>
      <w:lang w:eastAsia="ru-RU"/>
    </w:rPr>
  </w:style>
  <w:style w:type="paragraph" w:customStyle="1" w:styleId="af9">
    <w:name w:val="Комментарий"/>
    <w:basedOn w:val="a"/>
    <w:next w:val="a"/>
    <w:uiPriority w:val="99"/>
    <w:rsid w:val="00283EBB"/>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a">
    <w:name w:val="Информация об изменениях документа"/>
    <w:basedOn w:val="af9"/>
    <w:next w:val="a"/>
    <w:uiPriority w:val="99"/>
    <w:rsid w:val="00283EBB"/>
    <w:rPr>
      <w:i/>
      <w:iCs/>
    </w:rPr>
  </w:style>
  <w:style w:type="paragraph" w:customStyle="1" w:styleId="ConsPlusNonformat">
    <w:name w:val="ConsPlusNonformat"/>
    <w:rsid w:val="00283EBB"/>
    <w:pPr>
      <w:widowControl w:val="0"/>
      <w:autoSpaceDE w:val="0"/>
      <w:autoSpaceDN w:val="0"/>
      <w:adjustRightInd w:val="0"/>
    </w:pPr>
    <w:rPr>
      <w:rFonts w:ascii="Courier New" w:eastAsia="Times New Roman" w:hAnsi="Courier New" w:cs="Courier New"/>
      <w:sz w:val="20"/>
      <w:szCs w:val="20"/>
      <w:lang w:eastAsia="ru-RU"/>
    </w:rPr>
  </w:style>
  <w:style w:type="paragraph" w:styleId="afb">
    <w:name w:val="caption"/>
    <w:basedOn w:val="a"/>
    <w:next w:val="a"/>
    <w:uiPriority w:val="35"/>
    <w:unhideWhenUsed/>
    <w:qFormat/>
    <w:rsid w:val="00283EBB"/>
    <w:pPr>
      <w:widowControl w:val="0"/>
      <w:autoSpaceDE w:val="0"/>
      <w:autoSpaceDN w:val="0"/>
      <w:adjustRightInd w:val="0"/>
      <w:spacing w:after="200"/>
      <w:ind w:firstLine="720"/>
      <w:jc w:val="both"/>
    </w:pPr>
    <w:rPr>
      <w:rFonts w:ascii="Arial" w:eastAsiaTheme="minorEastAsia" w:hAnsi="Arial" w:cs="Arial"/>
      <w:b/>
      <w:bCs/>
      <w:color w:val="4F81BD" w:themeColor="accent1"/>
      <w:sz w:val="18"/>
      <w:szCs w:val="18"/>
      <w:lang w:eastAsia="ru-RU"/>
    </w:rPr>
  </w:style>
  <w:style w:type="character" w:styleId="afc">
    <w:name w:val="FollowedHyperlink"/>
    <w:basedOn w:val="a0"/>
    <w:uiPriority w:val="99"/>
    <w:semiHidden/>
    <w:unhideWhenUsed/>
    <w:rsid w:val="00283E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paragraph" w:styleId="3">
    <w:name w:val="heading 3"/>
    <w:basedOn w:val="a"/>
    <w:next w:val="a"/>
    <w:link w:val="30"/>
    <w:semiHidden/>
    <w:unhideWhenUsed/>
    <w:qFormat/>
    <w:rsid w:val="00BA0E65"/>
    <w:pPr>
      <w:keepNext/>
      <w:spacing w:before="240" w:after="60"/>
      <w:outlineLvl w:val="2"/>
    </w:pPr>
    <w:rPr>
      <w:rFonts w:ascii="Arial" w:eastAsia="Times New Roman" w:hAnsi="Arial" w:cs="Arial"/>
      <w:b/>
      <w:bCs/>
      <w:sz w:val="26"/>
      <w:szCs w:val="26"/>
      <w:lang w:eastAsia="ru-RU"/>
    </w:rPr>
  </w:style>
  <w:style w:type="paragraph" w:styleId="4">
    <w:name w:val="heading 4"/>
    <w:basedOn w:val="a"/>
    <w:next w:val="a"/>
    <w:link w:val="40"/>
    <w:uiPriority w:val="9"/>
    <w:semiHidden/>
    <w:unhideWhenUsed/>
    <w:qFormat/>
    <w:rsid w:val="00BA0E65"/>
    <w:pPr>
      <w:keepNext/>
      <w:spacing w:before="240" w:after="60"/>
      <w:outlineLvl w:val="3"/>
    </w:pPr>
    <w:rPr>
      <w:rFonts w:eastAsia="Times New Roman" w:cs="Times New Roman"/>
      <w:b/>
      <w:bCs/>
      <w:sz w:val="28"/>
      <w:szCs w:val="28"/>
      <w:lang w:eastAsia="ru-RU"/>
    </w:rPr>
  </w:style>
  <w:style w:type="paragraph" w:styleId="8">
    <w:name w:val="heading 8"/>
    <w:basedOn w:val="a"/>
    <w:next w:val="a"/>
    <w:link w:val="80"/>
    <w:uiPriority w:val="9"/>
    <w:semiHidden/>
    <w:unhideWhenUsed/>
    <w:qFormat/>
    <w:rsid w:val="00283EBB"/>
    <w:pPr>
      <w:keepNext/>
      <w:keepLines/>
      <w:spacing w:before="20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uiPriority w:val="99"/>
    <w:rsid w:val="0029657F"/>
    <w:rPr>
      <w:color w:val="0000FF"/>
      <w:u w:val="single"/>
    </w:rPr>
  </w:style>
  <w:style w:type="paragraph" w:styleId="ae">
    <w:name w:val="header"/>
    <w:basedOn w:val="a"/>
    <w:link w:val="af"/>
    <w:uiPriority w:val="99"/>
    <w:unhideWhenUsed/>
    <w:rsid w:val="008861E3"/>
    <w:pPr>
      <w:tabs>
        <w:tab w:val="center" w:pos="4677"/>
        <w:tab w:val="right" w:pos="9355"/>
      </w:tabs>
    </w:pPr>
  </w:style>
  <w:style w:type="character" w:customStyle="1" w:styleId="af">
    <w:name w:val="Верхний колонтитул Знак"/>
    <w:basedOn w:val="a0"/>
    <w:link w:val="ae"/>
    <w:uiPriority w:val="99"/>
    <w:rsid w:val="008861E3"/>
  </w:style>
  <w:style w:type="paragraph" w:styleId="af0">
    <w:name w:val="footer"/>
    <w:basedOn w:val="a"/>
    <w:link w:val="af1"/>
    <w:unhideWhenUsed/>
    <w:rsid w:val="008861E3"/>
    <w:pPr>
      <w:tabs>
        <w:tab w:val="center" w:pos="4677"/>
        <w:tab w:val="right" w:pos="9355"/>
      </w:tabs>
    </w:pPr>
  </w:style>
  <w:style w:type="character" w:customStyle="1" w:styleId="af1">
    <w:name w:val="Нижний колонтитул Знак"/>
    <w:basedOn w:val="a0"/>
    <w:link w:val="af0"/>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 w:type="character" w:customStyle="1" w:styleId="30">
    <w:name w:val="Заголовок 3 Знак"/>
    <w:basedOn w:val="a0"/>
    <w:link w:val="3"/>
    <w:semiHidden/>
    <w:rsid w:val="00BA0E65"/>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BA0E65"/>
    <w:rPr>
      <w:rFonts w:eastAsia="Times New Roman" w:cs="Times New Roman"/>
      <w:b/>
      <w:bCs/>
      <w:sz w:val="28"/>
      <w:szCs w:val="28"/>
      <w:lang w:eastAsia="ru-RU"/>
    </w:rPr>
  </w:style>
  <w:style w:type="numbering" w:customStyle="1" w:styleId="11">
    <w:name w:val="Нет списка1"/>
    <w:next w:val="a2"/>
    <w:uiPriority w:val="99"/>
    <w:semiHidden/>
    <w:unhideWhenUsed/>
    <w:rsid w:val="00BA0E65"/>
  </w:style>
  <w:style w:type="paragraph" w:styleId="HTML">
    <w:name w:val="HTML Preformatted"/>
    <w:basedOn w:val="a"/>
    <w:link w:val="HTML0"/>
    <w:unhideWhenUsed/>
    <w:rsid w:val="00BA0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A0E65"/>
    <w:rPr>
      <w:rFonts w:ascii="Courier New" w:eastAsia="Times New Roman" w:hAnsi="Courier New" w:cs="Courier New"/>
      <w:sz w:val="20"/>
      <w:szCs w:val="20"/>
      <w:lang w:eastAsia="ru-RU"/>
    </w:rPr>
  </w:style>
  <w:style w:type="paragraph" w:styleId="af5">
    <w:name w:val="Normal (Web)"/>
    <w:basedOn w:val="a"/>
    <w:semiHidden/>
    <w:unhideWhenUsed/>
    <w:rsid w:val="00BA0E65"/>
    <w:pPr>
      <w:spacing w:before="100" w:beforeAutospacing="1" w:after="100" w:afterAutospacing="1"/>
    </w:pPr>
    <w:rPr>
      <w:rFonts w:eastAsia="Times New Roman" w:cs="Times New Roman"/>
      <w:sz w:val="28"/>
      <w:szCs w:val="28"/>
      <w:lang w:eastAsia="ru-RU"/>
    </w:rPr>
  </w:style>
  <w:style w:type="paragraph" w:styleId="af6">
    <w:name w:val="Title"/>
    <w:basedOn w:val="a"/>
    <w:link w:val="af7"/>
    <w:qFormat/>
    <w:rsid w:val="00BA0E65"/>
    <w:pPr>
      <w:jc w:val="center"/>
    </w:pPr>
    <w:rPr>
      <w:rFonts w:eastAsia="Times New Roman" w:cs="Times New Roman"/>
      <w:b/>
      <w:bCs/>
      <w:sz w:val="36"/>
      <w:szCs w:val="24"/>
      <w:lang w:eastAsia="ru-RU"/>
    </w:rPr>
  </w:style>
  <w:style w:type="character" w:customStyle="1" w:styleId="af7">
    <w:name w:val="Название Знак"/>
    <w:basedOn w:val="a0"/>
    <w:link w:val="af6"/>
    <w:rsid w:val="00BA0E65"/>
    <w:rPr>
      <w:rFonts w:eastAsia="Times New Roman" w:cs="Times New Roman"/>
      <w:b/>
      <w:bCs/>
      <w:sz w:val="36"/>
      <w:szCs w:val="24"/>
      <w:lang w:eastAsia="ru-RU"/>
    </w:rPr>
  </w:style>
  <w:style w:type="character" w:customStyle="1" w:styleId="Pro-Gramma">
    <w:name w:val="Pro-Gramma Знак"/>
    <w:basedOn w:val="a0"/>
    <w:link w:val="Pro-Gramma0"/>
    <w:locked/>
    <w:rsid w:val="00BA0E65"/>
    <w:rPr>
      <w:rFonts w:ascii="Georgia" w:hAnsi="Georgia"/>
      <w:szCs w:val="24"/>
      <w:lang w:eastAsia="ar-SA"/>
    </w:rPr>
  </w:style>
  <w:style w:type="paragraph" w:customStyle="1" w:styleId="Pro-Gramma0">
    <w:name w:val="Pro-Gramma"/>
    <w:basedOn w:val="a"/>
    <w:link w:val="Pro-Gramma"/>
    <w:qFormat/>
    <w:rsid w:val="00BA0E65"/>
    <w:pPr>
      <w:suppressAutoHyphens/>
      <w:spacing w:before="120" w:line="288" w:lineRule="auto"/>
      <w:ind w:left="1134"/>
      <w:jc w:val="both"/>
    </w:pPr>
    <w:rPr>
      <w:rFonts w:ascii="Georgia" w:hAnsi="Georgia"/>
      <w:szCs w:val="24"/>
      <w:lang w:eastAsia="ar-SA"/>
    </w:rPr>
  </w:style>
  <w:style w:type="paragraph" w:customStyle="1" w:styleId="Pro-Tab">
    <w:name w:val="Pro-Tab"/>
    <w:basedOn w:val="Pro-Gramma0"/>
    <w:rsid w:val="00BA0E65"/>
    <w:pPr>
      <w:suppressAutoHyphens w:val="0"/>
      <w:spacing w:before="40" w:after="40" w:line="240" w:lineRule="auto"/>
      <w:ind w:left="0"/>
      <w:jc w:val="left"/>
    </w:pPr>
    <w:rPr>
      <w:rFonts w:ascii="Tahoma" w:hAnsi="Tahoma"/>
      <w:sz w:val="16"/>
      <w:szCs w:val="20"/>
      <w:lang w:val="x-none" w:eastAsia="x-none"/>
    </w:rPr>
  </w:style>
  <w:style w:type="paragraph" w:customStyle="1" w:styleId="Bottom">
    <w:name w:val="Bottom"/>
    <w:basedOn w:val="af0"/>
    <w:rsid w:val="00BA0E65"/>
    <w:pPr>
      <w:pBdr>
        <w:top w:val="single" w:sz="4" w:space="6" w:color="808080"/>
      </w:pBdr>
      <w:tabs>
        <w:tab w:val="clear" w:pos="4677"/>
        <w:tab w:val="clear" w:pos="9355"/>
      </w:tabs>
      <w:ind w:right="-18"/>
      <w:jc w:val="right"/>
    </w:pPr>
    <w:rPr>
      <w:rFonts w:ascii="Verdana" w:eastAsia="Times New Roman" w:hAnsi="Verdana" w:cs="Times New Roman"/>
      <w:color w:val="C41C16"/>
      <w:sz w:val="16"/>
      <w:szCs w:val="24"/>
      <w:lang w:eastAsia="ru-RU"/>
    </w:rPr>
  </w:style>
  <w:style w:type="paragraph" w:customStyle="1" w:styleId="Pro-TabName">
    <w:name w:val="Pro-Tab Name"/>
    <w:basedOn w:val="a"/>
    <w:rsid w:val="00BA0E65"/>
    <w:pPr>
      <w:keepNext/>
      <w:spacing w:before="240" w:after="120"/>
    </w:pPr>
    <w:rPr>
      <w:rFonts w:ascii="Tahoma" w:eastAsia="Times New Roman" w:hAnsi="Tahoma" w:cs="Times New Roman"/>
      <w:b/>
      <w:bCs/>
      <w:color w:val="C41C16"/>
      <w:sz w:val="16"/>
      <w:szCs w:val="20"/>
      <w:lang w:val="x-none" w:eastAsia="x-none"/>
    </w:rPr>
  </w:style>
  <w:style w:type="paragraph" w:customStyle="1" w:styleId="Pro-List1">
    <w:name w:val="Pro-List #1"/>
    <w:basedOn w:val="Pro-Gramma0"/>
    <w:rsid w:val="00BA0E65"/>
    <w:pPr>
      <w:tabs>
        <w:tab w:val="left" w:pos="1134"/>
      </w:tabs>
      <w:suppressAutoHyphens w:val="0"/>
      <w:spacing w:before="180"/>
      <w:ind w:hanging="567"/>
    </w:pPr>
    <w:rPr>
      <w:lang w:val="x-none" w:eastAsia="x-none"/>
    </w:rPr>
  </w:style>
  <w:style w:type="paragraph" w:customStyle="1" w:styleId="Default">
    <w:name w:val="Default"/>
    <w:rsid w:val="00BA0E65"/>
    <w:pPr>
      <w:autoSpaceDE w:val="0"/>
      <w:autoSpaceDN w:val="0"/>
      <w:adjustRightInd w:val="0"/>
    </w:pPr>
    <w:rPr>
      <w:rFonts w:eastAsia="Times New Roman" w:cs="Times New Roman"/>
      <w:color w:val="000000"/>
      <w:sz w:val="24"/>
      <w:szCs w:val="24"/>
      <w:lang w:eastAsia="ru-RU"/>
    </w:rPr>
  </w:style>
  <w:style w:type="character" w:customStyle="1" w:styleId="af8">
    <w:name w:val="Основной текст_"/>
    <w:basedOn w:val="a0"/>
    <w:link w:val="12"/>
    <w:locked/>
    <w:rsid w:val="00BA0E65"/>
    <w:rPr>
      <w:sz w:val="26"/>
      <w:szCs w:val="26"/>
      <w:shd w:val="clear" w:color="auto" w:fill="FFFFFF"/>
    </w:rPr>
  </w:style>
  <w:style w:type="paragraph" w:customStyle="1" w:styleId="12">
    <w:name w:val="Основной текст1"/>
    <w:basedOn w:val="a"/>
    <w:link w:val="af8"/>
    <w:rsid w:val="00BA0E65"/>
    <w:pPr>
      <w:widowControl w:val="0"/>
      <w:shd w:val="clear" w:color="auto" w:fill="FFFFFF"/>
      <w:ind w:firstLine="400"/>
    </w:pPr>
    <w:rPr>
      <w:sz w:val="26"/>
      <w:szCs w:val="26"/>
    </w:rPr>
  </w:style>
  <w:style w:type="character" w:customStyle="1" w:styleId="WW-Absatz-Standardschriftart11111111">
    <w:name w:val="WW-Absatz-Standardschriftart11111111"/>
    <w:rsid w:val="00BA0E65"/>
  </w:style>
  <w:style w:type="paragraph" w:customStyle="1" w:styleId="s16">
    <w:name w:val="s_16"/>
    <w:basedOn w:val="a"/>
    <w:rsid w:val="00283EBB"/>
    <w:pPr>
      <w:spacing w:before="100" w:beforeAutospacing="1" w:after="100" w:afterAutospacing="1"/>
    </w:pPr>
    <w:rPr>
      <w:rFonts w:eastAsia="Times New Roman" w:cs="Times New Roman"/>
      <w:sz w:val="24"/>
      <w:szCs w:val="24"/>
      <w:lang w:eastAsia="ru-RU"/>
    </w:rPr>
  </w:style>
  <w:style w:type="character" w:customStyle="1" w:styleId="80">
    <w:name w:val="Заголовок 8 Знак"/>
    <w:basedOn w:val="a0"/>
    <w:link w:val="8"/>
    <w:uiPriority w:val="9"/>
    <w:semiHidden/>
    <w:rsid w:val="00283EBB"/>
    <w:rPr>
      <w:rFonts w:asciiTheme="majorHAnsi" w:eastAsiaTheme="majorEastAsia" w:hAnsiTheme="majorHAnsi" w:cstheme="majorBidi"/>
      <w:color w:val="404040" w:themeColor="text1" w:themeTint="BF"/>
      <w:sz w:val="20"/>
      <w:szCs w:val="20"/>
      <w:lang w:eastAsia="ru-RU"/>
    </w:rPr>
  </w:style>
  <w:style w:type="paragraph" w:customStyle="1" w:styleId="af9">
    <w:name w:val="Комментарий"/>
    <w:basedOn w:val="a"/>
    <w:next w:val="a"/>
    <w:uiPriority w:val="99"/>
    <w:rsid w:val="00283EBB"/>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a">
    <w:name w:val="Информация об изменениях документа"/>
    <w:basedOn w:val="af9"/>
    <w:next w:val="a"/>
    <w:uiPriority w:val="99"/>
    <w:rsid w:val="00283EBB"/>
    <w:rPr>
      <w:i/>
      <w:iCs/>
    </w:rPr>
  </w:style>
  <w:style w:type="paragraph" w:customStyle="1" w:styleId="ConsPlusNonformat">
    <w:name w:val="ConsPlusNonformat"/>
    <w:rsid w:val="00283EBB"/>
    <w:pPr>
      <w:widowControl w:val="0"/>
      <w:autoSpaceDE w:val="0"/>
      <w:autoSpaceDN w:val="0"/>
      <w:adjustRightInd w:val="0"/>
    </w:pPr>
    <w:rPr>
      <w:rFonts w:ascii="Courier New" w:eastAsia="Times New Roman" w:hAnsi="Courier New" w:cs="Courier New"/>
      <w:sz w:val="20"/>
      <w:szCs w:val="20"/>
      <w:lang w:eastAsia="ru-RU"/>
    </w:rPr>
  </w:style>
  <w:style w:type="paragraph" w:styleId="afb">
    <w:name w:val="caption"/>
    <w:basedOn w:val="a"/>
    <w:next w:val="a"/>
    <w:uiPriority w:val="35"/>
    <w:unhideWhenUsed/>
    <w:qFormat/>
    <w:rsid w:val="00283EBB"/>
    <w:pPr>
      <w:widowControl w:val="0"/>
      <w:autoSpaceDE w:val="0"/>
      <w:autoSpaceDN w:val="0"/>
      <w:adjustRightInd w:val="0"/>
      <w:spacing w:after="200"/>
      <w:ind w:firstLine="720"/>
      <w:jc w:val="both"/>
    </w:pPr>
    <w:rPr>
      <w:rFonts w:ascii="Arial" w:eastAsiaTheme="minorEastAsia" w:hAnsi="Arial" w:cs="Arial"/>
      <w:b/>
      <w:bCs/>
      <w:color w:val="4F81BD" w:themeColor="accent1"/>
      <w:sz w:val="18"/>
      <w:szCs w:val="18"/>
      <w:lang w:eastAsia="ru-RU"/>
    </w:rPr>
  </w:style>
  <w:style w:type="character" w:styleId="afc">
    <w:name w:val="FollowedHyperlink"/>
    <w:basedOn w:val="a0"/>
    <w:uiPriority w:val="99"/>
    <w:semiHidden/>
    <w:unhideWhenUsed/>
    <w:rsid w:val="00283E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02803">
      <w:bodyDiv w:val="1"/>
      <w:marLeft w:val="0"/>
      <w:marRight w:val="0"/>
      <w:marTop w:val="0"/>
      <w:marBottom w:val="0"/>
      <w:divBdr>
        <w:top w:val="none" w:sz="0" w:space="0" w:color="auto"/>
        <w:left w:val="none" w:sz="0" w:space="0" w:color="auto"/>
        <w:bottom w:val="none" w:sz="0" w:space="0" w:color="auto"/>
        <w:right w:val="none" w:sz="0" w:space="0" w:color="auto"/>
      </w:divBdr>
    </w:div>
    <w:div w:id="888372364">
      <w:bodyDiv w:val="1"/>
      <w:marLeft w:val="0"/>
      <w:marRight w:val="0"/>
      <w:marTop w:val="0"/>
      <w:marBottom w:val="0"/>
      <w:divBdr>
        <w:top w:val="none" w:sz="0" w:space="0" w:color="auto"/>
        <w:left w:val="none" w:sz="0" w:space="0" w:color="auto"/>
        <w:bottom w:val="none" w:sz="0" w:space="0" w:color="auto"/>
        <w:right w:val="none" w:sz="0" w:space="0" w:color="auto"/>
      </w:divBdr>
    </w:div>
    <w:div w:id="893809670">
      <w:bodyDiv w:val="1"/>
      <w:marLeft w:val="0"/>
      <w:marRight w:val="0"/>
      <w:marTop w:val="0"/>
      <w:marBottom w:val="0"/>
      <w:divBdr>
        <w:top w:val="none" w:sz="0" w:space="0" w:color="auto"/>
        <w:left w:val="none" w:sz="0" w:space="0" w:color="auto"/>
        <w:bottom w:val="none" w:sz="0" w:space="0" w:color="auto"/>
        <w:right w:val="none" w:sz="0" w:space="0" w:color="auto"/>
      </w:divBdr>
    </w:div>
    <w:div w:id="1010644735">
      <w:bodyDiv w:val="1"/>
      <w:marLeft w:val="0"/>
      <w:marRight w:val="0"/>
      <w:marTop w:val="0"/>
      <w:marBottom w:val="0"/>
      <w:divBdr>
        <w:top w:val="none" w:sz="0" w:space="0" w:color="auto"/>
        <w:left w:val="none" w:sz="0" w:space="0" w:color="auto"/>
        <w:bottom w:val="none" w:sz="0" w:space="0" w:color="auto"/>
        <w:right w:val="none" w:sz="0" w:space="0" w:color="auto"/>
      </w:divBdr>
    </w:div>
    <w:div w:id="1389189772">
      <w:bodyDiv w:val="1"/>
      <w:marLeft w:val="0"/>
      <w:marRight w:val="0"/>
      <w:marTop w:val="0"/>
      <w:marBottom w:val="0"/>
      <w:divBdr>
        <w:top w:val="none" w:sz="0" w:space="0" w:color="auto"/>
        <w:left w:val="none" w:sz="0" w:space="0" w:color="auto"/>
        <w:bottom w:val="none" w:sz="0" w:space="0" w:color="auto"/>
        <w:right w:val="none" w:sz="0" w:space="0" w:color="auto"/>
      </w:divBdr>
    </w:div>
    <w:div w:id="1541162742">
      <w:bodyDiv w:val="1"/>
      <w:marLeft w:val="0"/>
      <w:marRight w:val="0"/>
      <w:marTop w:val="0"/>
      <w:marBottom w:val="0"/>
      <w:divBdr>
        <w:top w:val="none" w:sz="0" w:space="0" w:color="auto"/>
        <w:left w:val="none" w:sz="0" w:space="0" w:color="auto"/>
        <w:bottom w:val="none" w:sz="0" w:space="0" w:color="auto"/>
        <w:right w:val="none" w:sz="0" w:space="0" w:color="auto"/>
      </w:divBdr>
    </w:div>
    <w:div w:id="1963881207">
      <w:bodyDiv w:val="1"/>
      <w:marLeft w:val="0"/>
      <w:marRight w:val="0"/>
      <w:marTop w:val="0"/>
      <w:marBottom w:val="0"/>
      <w:divBdr>
        <w:top w:val="none" w:sz="0" w:space="0" w:color="auto"/>
        <w:left w:val="none" w:sz="0" w:space="0" w:color="auto"/>
        <w:bottom w:val="none" w:sz="0" w:space="0" w:color="auto"/>
        <w:right w:val="none" w:sz="0" w:space="0" w:color="auto"/>
      </w:divBdr>
    </w:div>
    <w:div w:id="1966691823">
      <w:bodyDiv w:val="1"/>
      <w:marLeft w:val="0"/>
      <w:marRight w:val="0"/>
      <w:marTop w:val="0"/>
      <w:marBottom w:val="0"/>
      <w:divBdr>
        <w:top w:val="none" w:sz="0" w:space="0" w:color="auto"/>
        <w:left w:val="none" w:sz="0" w:space="0" w:color="auto"/>
        <w:bottom w:val="none" w:sz="0" w:space="0" w:color="auto"/>
        <w:right w:val="none" w:sz="0" w:space="0" w:color="auto"/>
      </w:divBdr>
    </w:div>
    <w:div w:id="21265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7FB6F98FDF7949703D27922E6BED252B0A950D57E44F7390D28C1EAED07FBE5A17C8DC4828AECC8GAC6F" TargetMode="External"/><Relationship Id="rId18" Type="http://schemas.openxmlformats.org/officeDocument/2006/relationships/hyperlink" Target="garantF1://28223030.41" TargetMode="External"/><Relationship Id="rId26" Type="http://schemas.openxmlformats.org/officeDocument/2006/relationships/hyperlink" Target="garantF1://86367.0" TargetMode="External"/><Relationship Id="rId39" Type="http://schemas.openxmlformats.org/officeDocument/2006/relationships/hyperlink" Target="garantF1://12077032.0" TargetMode="External"/><Relationship Id="rId21" Type="http://schemas.openxmlformats.org/officeDocument/2006/relationships/hyperlink" Target="garantF1://73856404.0" TargetMode="External"/><Relationship Id="rId34" Type="http://schemas.openxmlformats.org/officeDocument/2006/relationships/hyperlink" Target="garantF1://12064247.1005" TargetMode="External"/><Relationship Id="rId42" Type="http://schemas.openxmlformats.org/officeDocument/2006/relationships/hyperlink" Target="garantF1://12025267.0" TargetMode="External"/><Relationship Id="rId47" Type="http://schemas.openxmlformats.org/officeDocument/2006/relationships/hyperlink" Target="garantF1://12064247.1022" TargetMode="External"/><Relationship Id="rId50" Type="http://schemas.openxmlformats.org/officeDocument/2006/relationships/hyperlink" Target="garantF1://12064247.15" TargetMode="External"/><Relationship Id="rId55" Type="http://schemas.openxmlformats.org/officeDocument/2006/relationships/hyperlink" Target="garantF1://12064247.1022" TargetMode="External"/><Relationship Id="rId63" Type="http://schemas.openxmlformats.org/officeDocument/2006/relationships/hyperlink" Target="garantF1://12064247.820"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garantF1://12064247.0" TargetMode="External"/><Relationship Id="rId29" Type="http://schemas.openxmlformats.org/officeDocument/2006/relationships/hyperlink" Target="garantF1://1206703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7FB6F98FDF7949703D27922E6BED252B0A950D57E44F7390D28C1EAED07FBE5A17C8DC4828AEECAGAC8F" TargetMode="External"/><Relationship Id="rId24" Type="http://schemas.openxmlformats.org/officeDocument/2006/relationships/hyperlink" Target="garantF1://12025267.0" TargetMode="External"/><Relationship Id="rId32" Type="http://schemas.openxmlformats.org/officeDocument/2006/relationships/hyperlink" Target="garantF1://47313566.0" TargetMode="External"/><Relationship Id="rId37" Type="http://schemas.openxmlformats.org/officeDocument/2006/relationships/hyperlink" Target="garantF1://12064247.0" TargetMode="External"/><Relationship Id="rId40" Type="http://schemas.openxmlformats.org/officeDocument/2006/relationships/hyperlink" Target="garantF1://12064247.0" TargetMode="External"/><Relationship Id="rId45" Type="http://schemas.openxmlformats.org/officeDocument/2006/relationships/hyperlink" Target="garantF1://12064247.1006" TargetMode="External"/><Relationship Id="rId53" Type="http://schemas.openxmlformats.org/officeDocument/2006/relationships/hyperlink" Target="garantF1://12064247.13002" TargetMode="External"/><Relationship Id="rId58" Type="http://schemas.openxmlformats.org/officeDocument/2006/relationships/hyperlink" Target="garantF1://12084522.54"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86367.0" TargetMode="External"/><Relationship Id="rId23" Type="http://schemas.openxmlformats.org/officeDocument/2006/relationships/hyperlink" Target="garantF1://10004313.0" TargetMode="External"/><Relationship Id="rId28" Type="http://schemas.openxmlformats.org/officeDocument/2006/relationships/hyperlink" Target="garantF1://12077032.0" TargetMode="External"/><Relationship Id="rId36" Type="http://schemas.openxmlformats.org/officeDocument/2006/relationships/hyperlink" Target="garantF1://12064247.1222" TargetMode="External"/><Relationship Id="rId49" Type="http://schemas.openxmlformats.org/officeDocument/2006/relationships/hyperlink" Target="garantF1://12025267.0" TargetMode="External"/><Relationship Id="rId57" Type="http://schemas.openxmlformats.org/officeDocument/2006/relationships/hyperlink" Target="garantF1://12084522.54" TargetMode="External"/><Relationship Id="rId61" Type="http://schemas.openxmlformats.org/officeDocument/2006/relationships/hyperlink" Target="garantF1://12046661.0" TargetMode="External"/><Relationship Id="rId10" Type="http://schemas.openxmlformats.org/officeDocument/2006/relationships/hyperlink" Target="consultantplus://offline/ref=1E3C91B722B4FDBDBF80AA4DAA5959F455A6B95E8FA53C746AFF159499203965431362CD09bAz5L" TargetMode="External"/><Relationship Id="rId19" Type="http://schemas.openxmlformats.org/officeDocument/2006/relationships/hyperlink" Target="garantF1://28223030.46" TargetMode="External"/><Relationship Id="rId31" Type="http://schemas.openxmlformats.org/officeDocument/2006/relationships/hyperlink" Target="garantF1://28223030.0" TargetMode="External"/><Relationship Id="rId44" Type="http://schemas.openxmlformats.org/officeDocument/2006/relationships/hyperlink" Target="garantF1://12084522.54" TargetMode="External"/><Relationship Id="rId52" Type="http://schemas.openxmlformats.org/officeDocument/2006/relationships/hyperlink" Target="garantF1://12064247.8205" TargetMode="External"/><Relationship Id="rId60" Type="http://schemas.openxmlformats.org/officeDocument/2006/relationships/hyperlink" Target="garantF1://12025267.2716" TargetMode="External"/><Relationship Id="rId65"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97FB6F98FDF7949703D27922E6BED252B0A950D57E44F7390D28C1EAED07FBE5A17C8DC4828AEDCCGACFF" TargetMode="External"/><Relationship Id="rId22" Type="http://schemas.openxmlformats.org/officeDocument/2006/relationships/hyperlink" Target="garantF1://10003000.0" TargetMode="External"/><Relationship Id="rId27" Type="http://schemas.openxmlformats.org/officeDocument/2006/relationships/hyperlink" Target="garantF1://12025350.0" TargetMode="External"/><Relationship Id="rId30" Type="http://schemas.openxmlformats.org/officeDocument/2006/relationships/hyperlink" Target="garantF1://28258606.0" TargetMode="External"/><Relationship Id="rId35" Type="http://schemas.openxmlformats.org/officeDocument/2006/relationships/hyperlink" Target="garantF1://12064247.0" TargetMode="External"/><Relationship Id="rId43" Type="http://schemas.openxmlformats.org/officeDocument/2006/relationships/hyperlink" Target="garantF1://12067036.0" TargetMode="External"/><Relationship Id="rId48" Type="http://schemas.openxmlformats.org/officeDocument/2006/relationships/hyperlink" Target="garantF1://12084522.54" TargetMode="External"/><Relationship Id="rId56" Type="http://schemas.openxmlformats.org/officeDocument/2006/relationships/hyperlink" Target="garantF1://12025267.11" TargetMode="External"/><Relationship Id="rId64" Type="http://schemas.openxmlformats.org/officeDocument/2006/relationships/hyperlink" Target="garantF1://12064247.830" TargetMode="External"/><Relationship Id="rId8" Type="http://schemas.openxmlformats.org/officeDocument/2006/relationships/endnotes" Target="endnotes.xml"/><Relationship Id="rId51" Type="http://schemas.openxmlformats.org/officeDocument/2006/relationships/hyperlink" Target="garantF1://12084522.54" TargetMode="External"/><Relationship Id="rId3" Type="http://schemas.openxmlformats.org/officeDocument/2006/relationships/styles" Target="styles.xml"/><Relationship Id="rId12" Type="http://schemas.openxmlformats.org/officeDocument/2006/relationships/hyperlink" Target="consultantplus://offline/ref=97FB6F98FDF7949703D27922E6BED252B0A950D57E44F7390D28C1EAED07FBE5A17C8DC4828AEECAGAC8F" TargetMode="External"/><Relationship Id="rId17" Type="http://schemas.openxmlformats.org/officeDocument/2006/relationships/hyperlink" Target="garantF1://28258606.0" TargetMode="External"/><Relationship Id="rId25" Type="http://schemas.openxmlformats.org/officeDocument/2006/relationships/hyperlink" Target="garantF1://12064247.0" TargetMode="External"/><Relationship Id="rId33" Type="http://schemas.openxmlformats.org/officeDocument/2006/relationships/hyperlink" Target="garantF1://12024624.2" TargetMode="External"/><Relationship Id="rId38" Type="http://schemas.openxmlformats.org/officeDocument/2006/relationships/hyperlink" Target="garantF1://12067036.0" TargetMode="External"/><Relationship Id="rId46" Type="http://schemas.openxmlformats.org/officeDocument/2006/relationships/hyperlink" Target="garantF1://12064247.1007" TargetMode="External"/><Relationship Id="rId59" Type="http://schemas.openxmlformats.org/officeDocument/2006/relationships/hyperlink" Target="garantF1://12024624.2" TargetMode="External"/><Relationship Id="rId67" Type="http://schemas.openxmlformats.org/officeDocument/2006/relationships/theme" Target="theme/theme1.xml"/><Relationship Id="rId20" Type="http://schemas.openxmlformats.org/officeDocument/2006/relationships/hyperlink" Target="garantF1://28223030.56" TargetMode="External"/><Relationship Id="rId41" Type="http://schemas.openxmlformats.org/officeDocument/2006/relationships/hyperlink" Target="garantF1://12084522.54" TargetMode="External"/><Relationship Id="rId54" Type="http://schemas.openxmlformats.org/officeDocument/2006/relationships/hyperlink" Target="garantF1://12064247.8205" TargetMode="External"/><Relationship Id="rId62" Type="http://schemas.openxmlformats.org/officeDocument/2006/relationships/hyperlink" Target="garantF1://12025267.1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76A8B-42FD-43A7-9A88-044C2F33F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44</Pages>
  <Words>14956</Words>
  <Characters>85250</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Мария Сергеевна Решмакова</cp:lastModifiedBy>
  <cp:revision>8</cp:revision>
  <cp:lastPrinted>2020-10-20T11:47:00Z</cp:lastPrinted>
  <dcterms:created xsi:type="dcterms:W3CDTF">2020-10-19T05:52:00Z</dcterms:created>
  <dcterms:modified xsi:type="dcterms:W3CDTF">2020-10-20T11:47:00Z</dcterms:modified>
</cp:coreProperties>
</file>