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5A0" w:rsidRDefault="000E6071">
      <w:pPr>
        <w:rPr>
          <w:b/>
          <w:color w:val="FFFFFF" w:themeColor="background1"/>
          <w:sz w:val="20"/>
          <w:szCs w:val="20"/>
        </w:rPr>
      </w:pPr>
      <w:r w:rsidRPr="000E6071">
        <w:rPr>
          <w:b/>
          <w:noProof/>
          <w:color w:val="FFFFFF" w:themeColor="background1"/>
          <w:sz w:val="20"/>
          <w:szCs w:val="20"/>
          <w:lang w:eastAsia="ru-RU"/>
        </w:rPr>
        <w:drawing>
          <wp:anchor distT="0" distB="0" distL="114300" distR="114300" simplePos="0" relativeHeight="251658240" behindDoc="1" locked="0" layoutInCell="1" allowOverlap="1">
            <wp:simplePos x="0" y="0"/>
            <wp:positionH relativeFrom="column">
              <wp:posOffset>21590</wp:posOffset>
            </wp:positionH>
            <wp:positionV relativeFrom="paragraph">
              <wp:posOffset>1905</wp:posOffset>
            </wp:positionV>
            <wp:extent cx="6477000" cy="1047750"/>
            <wp:effectExtent l="19050" t="0" r="0" b="0"/>
            <wp:wrapNone/>
            <wp:docPr id="1" name="Рисунок 0" descr="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шапка бн.jpg"/>
                    <pic:cNvPicPr/>
                  </pic:nvPicPr>
                  <pic:blipFill>
                    <a:blip r:embed="rId9" cstate="print"/>
                    <a:stretch>
                      <a:fillRect/>
                    </a:stretch>
                  </pic:blipFill>
                  <pic:spPr>
                    <a:xfrm>
                      <a:off x="0" y="0"/>
                      <a:ext cx="6477000" cy="1047750"/>
                    </a:xfrm>
                    <a:prstGeom prst="rect">
                      <a:avLst/>
                    </a:prstGeom>
                  </pic:spPr>
                </pic:pic>
              </a:graphicData>
            </a:graphic>
          </wp:anchor>
        </w:drawing>
      </w:r>
      <w:r w:rsidR="00DA5270">
        <w:rPr>
          <w:b/>
          <w:color w:val="FFFFFF" w:themeColor="background1"/>
          <w:sz w:val="20"/>
          <w:szCs w:val="20"/>
        </w:rPr>
        <w:t xml:space="preserve">  </w:t>
      </w:r>
      <w:r w:rsidR="00852E2B">
        <w:rPr>
          <w:b/>
          <w:color w:val="FFFFFF" w:themeColor="background1"/>
          <w:sz w:val="20"/>
          <w:szCs w:val="20"/>
        </w:rPr>
        <w:t>30 июля</w:t>
      </w:r>
      <w:r w:rsidR="00574E65">
        <w:rPr>
          <w:b/>
          <w:color w:val="FFFFFF" w:themeColor="background1"/>
          <w:sz w:val="20"/>
          <w:szCs w:val="20"/>
        </w:rPr>
        <w:t xml:space="preserve"> 20</w:t>
      </w:r>
      <w:r w:rsidR="00E22BE0">
        <w:rPr>
          <w:b/>
          <w:color w:val="FFFFFF" w:themeColor="background1"/>
          <w:sz w:val="20"/>
          <w:szCs w:val="20"/>
        </w:rPr>
        <w:t>20</w:t>
      </w:r>
      <w:r w:rsidR="00574E65">
        <w:rPr>
          <w:b/>
          <w:color w:val="FFFFFF" w:themeColor="background1"/>
          <w:sz w:val="20"/>
          <w:szCs w:val="20"/>
        </w:rPr>
        <w:t xml:space="preserve"> года</w:t>
      </w:r>
    </w:p>
    <w:p w:rsidR="000E6071" w:rsidRPr="004042EC" w:rsidRDefault="000E6071" w:rsidP="004042EC">
      <w:pPr>
        <w:spacing w:before="120"/>
        <w:rPr>
          <w:rFonts w:ascii="Arial" w:hAnsi="Arial" w:cs="Arial"/>
          <w:color w:val="000000" w:themeColor="text1"/>
          <w:sz w:val="56"/>
          <w:szCs w:val="56"/>
        </w:rPr>
      </w:pPr>
      <w:r>
        <w:rPr>
          <w:b/>
          <w:color w:val="000000" w:themeColor="text1"/>
          <w:sz w:val="40"/>
          <w:szCs w:val="40"/>
        </w:rPr>
        <w:t xml:space="preserve">                                                                               </w:t>
      </w:r>
      <w:r w:rsidR="00B110A1">
        <w:rPr>
          <w:rFonts w:ascii="Arial" w:hAnsi="Arial" w:cs="Arial"/>
          <w:color w:val="000000" w:themeColor="text1"/>
          <w:sz w:val="56"/>
          <w:szCs w:val="56"/>
        </w:rPr>
        <w:t xml:space="preserve">№ </w:t>
      </w:r>
      <w:r w:rsidR="00205DED">
        <w:rPr>
          <w:rFonts w:ascii="Arial" w:hAnsi="Arial" w:cs="Arial"/>
          <w:color w:val="000000" w:themeColor="text1"/>
          <w:sz w:val="56"/>
          <w:szCs w:val="56"/>
        </w:rPr>
        <w:t>1032</w:t>
      </w:r>
    </w:p>
    <w:p w:rsidR="000E6071" w:rsidRPr="00B110A1" w:rsidRDefault="000E6071">
      <w:pPr>
        <w:rPr>
          <w:b/>
          <w:color w:val="000000" w:themeColor="text1"/>
          <w:sz w:val="36"/>
          <w:szCs w:val="40"/>
        </w:rPr>
      </w:pPr>
      <w:r>
        <w:rPr>
          <w:b/>
          <w:color w:val="000000" w:themeColor="text1"/>
          <w:sz w:val="40"/>
          <w:szCs w:val="40"/>
        </w:rPr>
        <w:t xml:space="preserve">                                         </w:t>
      </w:r>
      <w:r w:rsidR="00B110A1">
        <w:rPr>
          <w:b/>
          <w:color w:val="000000" w:themeColor="text1"/>
          <w:sz w:val="40"/>
          <w:szCs w:val="40"/>
        </w:rPr>
        <w:t xml:space="preserve">                              </w:t>
      </w:r>
      <w:r w:rsidR="00574E65">
        <w:rPr>
          <w:b/>
          <w:color w:val="000000" w:themeColor="text1"/>
          <w:sz w:val="40"/>
          <w:szCs w:val="40"/>
        </w:rPr>
        <w:t xml:space="preserve">   </w:t>
      </w:r>
      <w:r w:rsidR="00205DED">
        <w:rPr>
          <w:b/>
          <w:color w:val="000000" w:themeColor="text1"/>
          <w:sz w:val="40"/>
          <w:szCs w:val="40"/>
        </w:rPr>
        <w:t xml:space="preserve">   </w:t>
      </w:r>
      <w:r w:rsidR="00852E2B">
        <w:rPr>
          <w:b/>
          <w:color w:val="000000" w:themeColor="text1"/>
          <w:sz w:val="32"/>
          <w:szCs w:val="32"/>
        </w:rPr>
        <w:t>Июль</w:t>
      </w:r>
      <w:r w:rsidRPr="00B110A1">
        <w:rPr>
          <w:b/>
          <w:color w:val="000000" w:themeColor="text1"/>
          <w:sz w:val="32"/>
          <w:szCs w:val="32"/>
        </w:rPr>
        <w:t xml:space="preserve"> 20</w:t>
      </w:r>
      <w:r w:rsidR="00E22BE0">
        <w:rPr>
          <w:b/>
          <w:color w:val="000000" w:themeColor="text1"/>
          <w:sz w:val="32"/>
          <w:szCs w:val="32"/>
        </w:rPr>
        <w:t>20</w:t>
      </w:r>
      <w:r w:rsidRPr="00B110A1">
        <w:rPr>
          <w:b/>
          <w:color w:val="000000" w:themeColor="text1"/>
          <w:sz w:val="32"/>
          <w:szCs w:val="32"/>
        </w:rPr>
        <w:t xml:space="preserve"> года</w:t>
      </w:r>
    </w:p>
    <w:p w:rsidR="003E12B8" w:rsidRDefault="003E12B8" w:rsidP="003E12B8">
      <w:pPr>
        <w:ind w:left="-851" w:firstLine="1560"/>
        <w:jc w:val="center"/>
        <w:rPr>
          <w:b/>
          <w:color w:val="000000" w:themeColor="text1"/>
          <w:sz w:val="32"/>
          <w:szCs w:val="32"/>
        </w:rPr>
      </w:pPr>
    </w:p>
    <w:p w:rsidR="00A92751" w:rsidRPr="00F11646" w:rsidRDefault="00A92751" w:rsidP="00A669D7">
      <w:pPr>
        <w:jc w:val="center"/>
        <w:rPr>
          <w:b/>
          <w:noProof/>
          <w:sz w:val="28"/>
          <w:szCs w:val="28"/>
        </w:rPr>
      </w:pPr>
      <w:r w:rsidRPr="00F11646">
        <w:rPr>
          <w:b/>
          <w:noProof/>
          <w:sz w:val="28"/>
          <w:szCs w:val="28"/>
        </w:rPr>
        <w:t>РЕШЕНИЕ</w:t>
      </w:r>
    </w:p>
    <w:p w:rsidR="00A92751" w:rsidRPr="00F11646" w:rsidRDefault="00A92751" w:rsidP="00A669D7">
      <w:pPr>
        <w:jc w:val="center"/>
        <w:rPr>
          <w:b/>
          <w:noProof/>
          <w:sz w:val="28"/>
          <w:szCs w:val="28"/>
        </w:rPr>
      </w:pPr>
      <w:r w:rsidRPr="00F11646">
        <w:rPr>
          <w:b/>
          <w:noProof/>
          <w:sz w:val="28"/>
          <w:szCs w:val="28"/>
        </w:rPr>
        <w:t>ГОРОДСКОЙ ДУМЫ</w:t>
      </w:r>
    </w:p>
    <w:p w:rsidR="00A669D7" w:rsidRDefault="00A92751" w:rsidP="00A669D7">
      <w:pPr>
        <w:jc w:val="center"/>
        <w:rPr>
          <w:b/>
          <w:noProof/>
          <w:sz w:val="28"/>
          <w:szCs w:val="28"/>
        </w:rPr>
      </w:pPr>
      <w:r w:rsidRPr="00F11646">
        <w:rPr>
          <w:b/>
          <w:noProof/>
          <w:sz w:val="28"/>
          <w:szCs w:val="28"/>
        </w:rPr>
        <w:t>ГОРОДСКОГО ОКРУГА КИНЕШМА</w:t>
      </w:r>
    </w:p>
    <w:p w:rsidR="00B12A0F" w:rsidRDefault="00A92751" w:rsidP="00A669D7">
      <w:pPr>
        <w:jc w:val="center"/>
        <w:rPr>
          <w:b/>
          <w:noProof/>
          <w:sz w:val="28"/>
          <w:szCs w:val="28"/>
        </w:rPr>
      </w:pPr>
      <w:r w:rsidRPr="00F11646">
        <w:rPr>
          <w:b/>
          <w:noProof/>
          <w:sz w:val="28"/>
          <w:szCs w:val="28"/>
        </w:rPr>
        <w:t>ШЕСТОГО СОЗЫВА</w:t>
      </w:r>
    </w:p>
    <w:p w:rsidR="00205DED" w:rsidRDefault="00205DED" w:rsidP="00205DED">
      <w:pPr>
        <w:widowControl w:val="0"/>
        <w:suppressAutoHyphens/>
        <w:jc w:val="center"/>
        <w:rPr>
          <w:rFonts w:eastAsia="Lucida Sans Unicode" w:cs="Times New Roman"/>
          <w:b/>
          <w:noProof/>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noProof/>
          <w:kern w:val="2"/>
          <w:sz w:val="28"/>
          <w:szCs w:val="28"/>
          <w:lang w:eastAsia="ru-RU"/>
        </w:rPr>
        <w:t>от 29.07.2020  № 98/623</w:t>
      </w:r>
    </w:p>
    <w:p w:rsidR="00205DED" w:rsidRPr="00205DED" w:rsidRDefault="00205DED" w:rsidP="00205DED">
      <w:pPr>
        <w:widowControl w:val="0"/>
        <w:suppressAutoHyphens/>
        <w:jc w:val="center"/>
        <w:rPr>
          <w:rFonts w:eastAsia="Lucida Sans Unicode" w:cs="Times New Roman"/>
          <w:b/>
          <w:bCs/>
          <w:kern w:val="2"/>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О принятии проекта решения</w:t>
      </w: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городской Думы городского округа Кинешма</w:t>
      </w: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«О внесении изменений и дополнений в Устав</w:t>
      </w: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муниципального образования «Городской округ Кинешма»</w:t>
      </w:r>
    </w:p>
    <w:p w:rsidR="00205DED" w:rsidRPr="00205DED" w:rsidRDefault="00205DED" w:rsidP="00205DED">
      <w:pPr>
        <w:widowControl w:val="0"/>
        <w:suppressAutoHyphens/>
        <w:jc w:val="center"/>
        <w:rPr>
          <w:rFonts w:eastAsia="Lucida Sans Unicode" w:cs="Times New Roman"/>
          <w:kern w:val="2"/>
          <w:sz w:val="24"/>
          <w:szCs w:val="28"/>
          <w:lang w:eastAsia="ru-RU"/>
        </w:rPr>
      </w:pP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«Городской округ Кинешма», Положением о порядке организации и проведения публичных слушаний в муниципальном образовании «Городской округ Кинешма», утвержденным решением городской Думы городского округа Кинешма от 26.10.2011 № 28/274, </w:t>
      </w:r>
    </w:p>
    <w:p w:rsidR="00205DED" w:rsidRPr="00205DED" w:rsidRDefault="00205DED" w:rsidP="00205DED">
      <w:pPr>
        <w:autoSpaceDE w:val="0"/>
        <w:autoSpaceDN w:val="0"/>
        <w:adjustRightInd w:val="0"/>
        <w:ind w:firstLine="567"/>
        <w:jc w:val="both"/>
        <w:rPr>
          <w:rFonts w:eastAsia="Times New Roman" w:cs="Arial"/>
          <w:sz w:val="28"/>
          <w:szCs w:val="28"/>
          <w:lang w:eastAsia="ru-RU"/>
        </w:rPr>
      </w:pPr>
    </w:p>
    <w:p w:rsidR="00205DED" w:rsidRDefault="00205DED" w:rsidP="00205DED">
      <w:pPr>
        <w:widowControl w:val="0"/>
        <w:suppressAutoHyphens/>
        <w:ind w:firstLine="708"/>
        <w:jc w:val="center"/>
        <w:rPr>
          <w:rFonts w:eastAsia="Lucida Sans Unicode" w:cs="Times New Roman"/>
          <w:b/>
          <w:bCs/>
          <w:kern w:val="2"/>
          <w:sz w:val="28"/>
          <w:szCs w:val="28"/>
          <w:lang w:eastAsia="ru-RU"/>
        </w:rPr>
      </w:pPr>
      <w:r w:rsidRPr="00205DED">
        <w:rPr>
          <w:rFonts w:eastAsia="Lucida Sans Unicode" w:cs="Times New Roman"/>
          <w:b/>
          <w:bCs/>
          <w:kern w:val="2"/>
          <w:sz w:val="28"/>
          <w:szCs w:val="28"/>
          <w:lang w:eastAsia="ru-RU"/>
        </w:rPr>
        <w:t>городская Дума городского округа Кинешма решила:</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bookmarkStart w:id="0" w:name="sub_111"/>
      <w:r w:rsidRPr="00205DED">
        <w:rPr>
          <w:rFonts w:eastAsia="Lucida Sans Unicode" w:cs="Times New Roman"/>
          <w:kern w:val="2"/>
          <w:sz w:val="28"/>
          <w:szCs w:val="28"/>
          <w:lang w:eastAsia="ru-RU"/>
        </w:rPr>
        <w:t>1. Принять:</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1.1. Проект решения городской Думы городского округа Кинешма «О внесении изменений и дополнений в Устав муниципального образования «Городской округ Кинешма» (приложение 1); </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1.2. Порядок учета предложений по проекту решения городской Думы городского округа Кинешма «О внесении изменений и дополнений в Устав </w:t>
      </w:r>
      <w:r w:rsidRPr="00205DED">
        <w:rPr>
          <w:rFonts w:eastAsia="Lucida Sans Unicode" w:cs="Times New Roman"/>
          <w:bCs/>
          <w:color w:val="000000"/>
          <w:kern w:val="2"/>
          <w:sz w:val="28"/>
          <w:szCs w:val="28"/>
          <w:lang w:eastAsia="ru-RU"/>
        </w:rPr>
        <w:t xml:space="preserve">муниципального образования «Городской округ Кинешма» </w:t>
      </w:r>
      <w:r w:rsidRPr="00205DED">
        <w:rPr>
          <w:rFonts w:eastAsia="Lucida Sans Unicode" w:cs="Times New Roman"/>
          <w:kern w:val="2"/>
          <w:sz w:val="28"/>
          <w:szCs w:val="28"/>
          <w:lang w:eastAsia="ru-RU"/>
        </w:rPr>
        <w:t>(приложение 2);</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1.3. Порядок участия граждан в обсуждении проекта решения городской Думы городского округа Кинешма «О внесении изменений и дополнений в Устав </w:t>
      </w:r>
      <w:r w:rsidRPr="00205DED">
        <w:rPr>
          <w:rFonts w:eastAsia="Lucida Sans Unicode" w:cs="Times New Roman"/>
          <w:bCs/>
          <w:color w:val="000000"/>
          <w:kern w:val="2"/>
          <w:sz w:val="28"/>
          <w:szCs w:val="28"/>
          <w:lang w:eastAsia="ru-RU"/>
        </w:rPr>
        <w:t xml:space="preserve">муниципального образования «Городской округ Кинешма» </w:t>
      </w:r>
      <w:r w:rsidRPr="00205DED">
        <w:rPr>
          <w:rFonts w:eastAsia="Lucida Sans Unicode" w:cs="Times New Roman"/>
          <w:kern w:val="2"/>
          <w:sz w:val="28"/>
          <w:szCs w:val="28"/>
          <w:lang w:eastAsia="ru-RU"/>
        </w:rPr>
        <w:t>(приложение 3).</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2. </w:t>
      </w:r>
      <w:bookmarkEnd w:id="0"/>
      <w:r w:rsidRPr="00205DED">
        <w:rPr>
          <w:rFonts w:eastAsia="Lucida Sans Unicode" w:cs="Times New Roman"/>
          <w:kern w:val="2"/>
          <w:sz w:val="28"/>
          <w:szCs w:val="28"/>
          <w:lang w:eastAsia="ru-RU"/>
        </w:rPr>
        <w:t>Администрации городского округа Кинешма организовать публичные слушания в порядке, установленном Положением о порядке организации и проведения публичных слушаний в муниципальном образовании «Городской округ Кинешма», утвержденным решением городской Думы городского округа Кинешма от 26.10.2011 № 28/274.</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3. Опубликовать настоящее решение в «Вестнике органов местного самоуправления городского округа Кинешма».</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4. Настоящее решение вступает в силу после его официального опубликования.</w:t>
      </w:r>
    </w:p>
    <w:p w:rsidR="00205DED" w:rsidRPr="00205DED" w:rsidRDefault="00205DED" w:rsidP="00205DED">
      <w:pPr>
        <w:widowControl w:val="0"/>
        <w:suppressAutoHyphens/>
        <w:ind w:firstLine="567"/>
        <w:jc w:val="both"/>
        <w:rPr>
          <w:rFonts w:eastAsia="Lucida Sans Unicode" w:cs="Times New Roman"/>
          <w:b/>
          <w:bCs/>
          <w:kern w:val="2"/>
          <w:sz w:val="28"/>
          <w:szCs w:val="28"/>
          <w:lang w:eastAsia="ru-RU"/>
        </w:rPr>
      </w:pPr>
      <w:r w:rsidRPr="00205DED">
        <w:rPr>
          <w:rFonts w:eastAsia="Lucida Sans Unicode" w:cs="Times New Roman"/>
          <w:noProof/>
          <w:kern w:val="2"/>
          <w:sz w:val="28"/>
          <w:szCs w:val="28"/>
          <w:lang w:eastAsia="ru-RU"/>
        </w:rPr>
        <mc:AlternateContent>
          <mc:Choice Requires="wps">
            <w:drawing>
              <wp:anchor distT="0" distB="0" distL="114300" distR="114300" simplePos="0" relativeHeight="251663360" behindDoc="0" locked="0" layoutInCell="1" allowOverlap="1" wp14:anchorId="150A44D6" wp14:editId="45FF7C37">
                <wp:simplePos x="0" y="0"/>
                <wp:positionH relativeFrom="column">
                  <wp:posOffset>4037330</wp:posOffset>
                </wp:positionH>
                <wp:positionV relativeFrom="paragraph">
                  <wp:posOffset>71755</wp:posOffset>
                </wp:positionV>
                <wp:extent cx="2672715" cy="939165"/>
                <wp:effectExtent l="0" t="0" r="13335" b="1524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2715" cy="939165"/>
                        </a:xfrm>
                        <a:prstGeom prst="rect">
                          <a:avLst/>
                        </a:prstGeom>
                        <a:solidFill>
                          <a:srgbClr val="FFFFFF"/>
                        </a:solidFill>
                        <a:ln w="9525">
                          <a:solidFill>
                            <a:srgbClr val="FFFFFF"/>
                          </a:solidFill>
                          <a:miter lim="800000"/>
                          <a:headEnd/>
                          <a:tailEnd/>
                        </a:ln>
                      </wps:spPr>
                      <wps:txbx>
                        <w:txbxContent>
                          <w:p w:rsidR="00205DED" w:rsidRDefault="00205DED" w:rsidP="00205DED">
                            <w:pPr>
                              <w:rPr>
                                <w:b/>
                                <w:sz w:val="28"/>
                                <w:szCs w:val="28"/>
                              </w:rPr>
                            </w:pPr>
                            <w:r>
                              <w:rPr>
                                <w:b/>
                                <w:sz w:val="28"/>
                                <w:szCs w:val="28"/>
                              </w:rPr>
                              <w:t>Председатель городской Думы</w:t>
                            </w:r>
                          </w:p>
                          <w:p w:rsidR="00205DED" w:rsidRDefault="00205DED" w:rsidP="00205DED">
                            <w:pPr>
                              <w:rPr>
                                <w:b/>
                                <w:sz w:val="28"/>
                                <w:szCs w:val="28"/>
                              </w:rPr>
                            </w:pPr>
                            <w:r>
                              <w:rPr>
                                <w:b/>
                                <w:sz w:val="28"/>
                                <w:szCs w:val="28"/>
                              </w:rPr>
                              <w:t>городского округа Кинешма</w:t>
                            </w:r>
                          </w:p>
                          <w:p w:rsidR="00205DED" w:rsidRDefault="00205DED" w:rsidP="00205DED">
                            <w:pPr>
                              <w:rPr>
                                <w:b/>
                                <w:sz w:val="28"/>
                                <w:szCs w:val="28"/>
                              </w:rPr>
                            </w:pPr>
                            <w:r>
                              <w:rPr>
                                <w:b/>
                                <w:sz w:val="28"/>
                                <w:szCs w:val="28"/>
                              </w:rPr>
                              <w:t xml:space="preserve">М.А. </w:t>
                            </w:r>
                            <w:proofErr w:type="spellStart"/>
                            <w:r>
                              <w:rPr>
                                <w:b/>
                                <w:sz w:val="28"/>
                                <w:szCs w:val="28"/>
                              </w:rPr>
                              <w:t>Батин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17.9pt;margin-top:5.65pt;width:210.45pt;height:73.9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" strokecolor="white">
                <v:textbox style="mso-fit-shape-to-text:t">
                  <w:txbxContent>
                    <w:p w:rsidR="00205DED" w:rsidRDefault="00205DED" w:rsidP="00205DED">
                      <w:pPr>
                        <w:rPr>
                          <w:b/>
                          <w:sz w:val="28"/>
                          <w:szCs w:val="28"/>
                        </w:rPr>
                      </w:pPr>
                      <w:r>
                        <w:rPr>
                          <w:b/>
                          <w:sz w:val="28"/>
                          <w:szCs w:val="28"/>
                        </w:rPr>
                        <w:t>Председатель городской Думы</w:t>
                      </w:r>
                    </w:p>
                    <w:p w:rsidR="00205DED" w:rsidRDefault="00205DED" w:rsidP="00205DED">
                      <w:pPr>
                        <w:rPr>
                          <w:b/>
                          <w:sz w:val="28"/>
                          <w:szCs w:val="28"/>
                        </w:rPr>
                      </w:pPr>
                      <w:r>
                        <w:rPr>
                          <w:b/>
                          <w:sz w:val="28"/>
                          <w:szCs w:val="28"/>
                        </w:rPr>
                        <w:t>городского округа Кинешма</w:t>
                      </w:r>
                    </w:p>
                    <w:p w:rsidR="00205DED" w:rsidRDefault="00205DED" w:rsidP="00205DED">
                      <w:pPr>
                        <w:rPr>
                          <w:b/>
                          <w:sz w:val="28"/>
                          <w:szCs w:val="28"/>
                        </w:rPr>
                      </w:pPr>
                      <w:r>
                        <w:rPr>
                          <w:b/>
                          <w:sz w:val="28"/>
                          <w:szCs w:val="28"/>
                        </w:rPr>
                        <w:t xml:space="preserve">М.А. </w:t>
                      </w:r>
                      <w:proofErr w:type="spellStart"/>
                      <w:r>
                        <w:rPr>
                          <w:b/>
                          <w:sz w:val="28"/>
                          <w:szCs w:val="28"/>
                        </w:rPr>
                        <w:t>Батин</w:t>
                      </w:r>
                      <w:proofErr w:type="spellEnd"/>
                    </w:p>
                  </w:txbxContent>
                </v:textbox>
              </v:shape>
            </w:pict>
          </mc:Fallback>
        </mc:AlternateContent>
      </w:r>
      <w:r w:rsidRPr="00205DED">
        <w:rPr>
          <w:rFonts w:eastAsia="Lucida Sans Unicode" w:cs="Times New Roman"/>
          <w:noProof/>
          <w:kern w:val="2"/>
          <w:sz w:val="28"/>
          <w:szCs w:val="28"/>
          <w:lang w:eastAsia="ru-RU"/>
        </w:rPr>
        <mc:AlternateContent>
          <mc:Choice Requires="wps">
            <w:drawing>
              <wp:anchor distT="0" distB="0" distL="114300" distR="114300" simplePos="0" relativeHeight="251662336" behindDoc="0" locked="0" layoutInCell="1" allowOverlap="1" wp14:anchorId="1BB08FDE" wp14:editId="5F8BE62D">
                <wp:simplePos x="0" y="0"/>
                <wp:positionH relativeFrom="column">
                  <wp:posOffset>-148590</wp:posOffset>
                </wp:positionH>
                <wp:positionV relativeFrom="paragraph">
                  <wp:posOffset>43815</wp:posOffset>
                </wp:positionV>
                <wp:extent cx="3075305" cy="939165"/>
                <wp:effectExtent l="13335" t="5715" r="6985" b="7620"/>
                <wp:wrapNone/>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305" cy="939165"/>
                        </a:xfrm>
                        <a:prstGeom prst="rect">
                          <a:avLst/>
                        </a:prstGeom>
                        <a:solidFill>
                          <a:srgbClr val="FFFFFF"/>
                        </a:solidFill>
                        <a:ln w="9525">
                          <a:solidFill>
                            <a:srgbClr val="FFFFFF"/>
                          </a:solidFill>
                          <a:miter lim="800000"/>
                          <a:headEnd/>
                          <a:tailEnd/>
                        </a:ln>
                      </wps:spPr>
                      <wps:txbx>
                        <w:txbxContent>
                          <w:p w:rsidR="00205DED" w:rsidRDefault="00205DED" w:rsidP="00205DED">
                            <w:pPr>
                              <w:rPr>
                                <w:b/>
                                <w:sz w:val="28"/>
                                <w:szCs w:val="28"/>
                              </w:rPr>
                            </w:pPr>
                            <w:r>
                              <w:rPr>
                                <w:b/>
                                <w:sz w:val="28"/>
                                <w:szCs w:val="28"/>
                              </w:rPr>
                              <w:t xml:space="preserve">Временно  исполняющий полномочия  главы городского округа Кинешма               </w:t>
                            </w:r>
                            <w:proofErr w:type="spellStart"/>
                            <w:r>
                              <w:rPr>
                                <w:b/>
                                <w:sz w:val="28"/>
                                <w:szCs w:val="28"/>
                              </w:rPr>
                              <w:t>В.Г.Ступин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Надпись 2" o:spid="_x0000_s1027" type="#_x0000_t202" style="position:absolute;left:0;text-align:left;margin-left:-11.7pt;margin-top:3.45pt;width:242.15pt;height:73.9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" strokecolor="white">
                <v:textbox style="mso-fit-shape-to-text:t">
                  <w:txbxContent>
                    <w:p w:rsidR="00205DED" w:rsidRDefault="00205DED" w:rsidP="00205DED">
                      <w:pPr>
                        <w:rPr>
                          <w:b/>
                          <w:sz w:val="28"/>
                          <w:szCs w:val="28"/>
                        </w:rPr>
                      </w:pPr>
                      <w:r>
                        <w:rPr>
                          <w:b/>
                          <w:sz w:val="28"/>
                          <w:szCs w:val="28"/>
                        </w:rPr>
                        <w:t xml:space="preserve">Временно  исполняющий полномочия  главы городского округа Кинешма               </w:t>
                      </w:r>
                      <w:proofErr w:type="spellStart"/>
                      <w:r>
                        <w:rPr>
                          <w:b/>
                          <w:sz w:val="28"/>
                          <w:szCs w:val="28"/>
                        </w:rPr>
                        <w:t>В.Г.Ступин</w:t>
                      </w:r>
                      <w:proofErr w:type="spellEnd"/>
                    </w:p>
                  </w:txbxContent>
                </v:textbox>
              </v:shape>
            </w:pict>
          </mc:Fallback>
        </mc:AlternateContent>
      </w:r>
    </w:p>
    <w:p w:rsidR="00205DED" w:rsidRPr="00205DED" w:rsidRDefault="00205DED" w:rsidP="00205DED">
      <w:pPr>
        <w:widowControl w:val="0"/>
        <w:suppressAutoHyphens/>
        <w:ind w:firstLine="567"/>
        <w:jc w:val="both"/>
        <w:rPr>
          <w:rFonts w:eastAsia="Calibri" w:cs="Times New Roman"/>
          <w:b/>
          <w:sz w:val="28"/>
          <w:szCs w:val="28"/>
          <w:lang w:eastAsia="ru-RU"/>
        </w:rPr>
      </w:pPr>
      <w:r w:rsidRPr="00205DED">
        <w:rPr>
          <w:rFonts w:eastAsia="Lucida Sans Unicode" w:cs="Times New Roman"/>
          <w:noProof/>
          <w:kern w:val="2"/>
          <w:sz w:val="28"/>
          <w:szCs w:val="28"/>
          <w:lang w:eastAsia="ru-RU"/>
        </w:rPr>
        <w:lastRenderedPageBreak/>
        <mc:AlternateContent>
          <mc:Choice Requires="wps">
            <w:drawing>
              <wp:anchor distT="0" distB="0" distL="114300" distR="114300" simplePos="0" relativeHeight="251664384" behindDoc="0" locked="0" layoutInCell="1" allowOverlap="1" wp14:anchorId="11D02729" wp14:editId="797B0AC9">
                <wp:simplePos x="0" y="0"/>
                <wp:positionH relativeFrom="column">
                  <wp:posOffset>3973195</wp:posOffset>
                </wp:positionH>
                <wp:positionV relativeFrom="paragraph">
                  <wp:posOffset>42545</wp:posOffset>
                </wp:positionV>
                <wp:extent cx="2903855" cy="900430"/>
                <wp:effectExtent l="0" t="0" r="17780" b="139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855" cy="900430"/>
                        </a:xfrm>
                        <a:prstGeom prst="rect">
                          <a:avLst/>
                        </a:prstGeom>
                        <a:solidFill>
                          <a:srgbClr val="FFFFFF"/>
                        </a:solidFill>
                        <a:ln w="9525">
                          <a:solidFill>
                            <a:srgbClr val="FFFFFF"/>
                          </a:solidFill>
                          <a:miter lim="800000"/>
                          <a:headEnd/>
                          <a:tailEnd/>
                        </a:ln>
                      </wps:spPr>
                      <wps:txbx>
                        <w:txbxContent>
                          <w:p w:rsidR="00205DED" w:rsidRPr="00205DED" w:rsidRDefault="00205DED" w:rsidP="00205DED">
                            <w:pPr>
                              <w:jc w:val="right"/>
                              <w:rPr>
                                <w:sz w:val="28"/>
                              </w:rPr>
                            </w:pPr>
                            <w:r w:rsidRPr="00205DED">
                              <w:rPr>
                                <w:sz w:val="28"/>
                              </w:rPr>
                              <w:t>Приложение 1</w:t>
                            </w:r>
                          </w:p>
                          <w:p w:rsidR="00205DED" w:rsidRPr="00205DED" w:rsidRDefault="00205DED" w:rsidP="00205DED">
                            <w:pPr>
                              <w:jc w:val="right"/>
                              <w:rPr>
                                <w:sz w:val="28"/>
                              </w:rPr>
                            </w:pPr>
                            <w:r w:rsidRPr="00205DED">
                              <w:rPr>
                                <w:sz w:val="28"/>
                              </w:rPr>
                              <w:t>к решению городской Думы</w:t>
                            </w:r>
                          </w:p>
                          <w:p w:rsidR="00205DED" w:rsidRPr="00205DED" w:rsidRDefault="00205DED" w:rsidP="00205DED">
                            <w:pPr>
                              <w:jc w:val="right"/>
                              <w:rPr>
                                <w:sz w:val="28"/>
                              </w:rPr>
                            </w:pPr>
                            <w:r w:rsidRPr="00205DED">
                              <w:rPr>
                                <w:sz w:val="28"/>
                              </w:rPr>
                              <w:t xml:space="preserve">городского округа Кинешма </w:t>
                            </w:r>
                          </w:p>
                          <w:p w:rsidR="00205DED" w:rsidRPr="00205DED" w:rsidRDefault="00205DED" w:rsidP="00205DED">
                            <w:pPr>
                              <w:jc w:val="right"/>
                              <w:rPr>
                                <w:sz w:val="28"/>
                              </w:rPr>
                            </w:pPr>
                            <w:r w:rsidRPr="00205DED">
                              <w:rPr>
                                <w:sz w:val="28"/>
                              </w:rPr>
                              <w:t>от 29.07.2020 №98/623</w:t>
                            </w:r>
                          </w:p>
                          <w:p w:rsidR="00205DED" w:rsidRPr="00205DED" w:rsidRDefault="00205DED" w:rsidP="00205DED">
                            <w:pPr>
                              <w:jc w:val="right"/>
                              <w:rPr>
                                <w:sz w:val="28"/>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6" o:spid="_x0000_s1028" type="#_x0000_t202" style="position:absolute;left:0;text-align:left;margin-left:312.85pt;margin-top:3.35pt;width:228.65pt;height:70.9pt;z-index:25166438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" strokecolor="white">
                <v:textbox>
                  <w:txbxContent>
                    <w:p w:rsidR="00205DED" w:rsidRPr="00205DED" w:rsidRDefault="00205DED" w:rsidP="00205DED">
                      <w:pPr>
                        <w:jc w:val="right"/>
                        <w:rPr>
                          <w:sz w:val="28"/>
                        </w:rPr>
                      </w:pPr>
                      <w:r w:rsidRPr="00205DED">
                        <w:rPr>
                          <w:sz w:val="28"/>
                        </w:rPr>
                        <w:t>Приложение 1</w:t>
                      </w:r>
                    </w:p>
                    <w:p w:rsidR="00205DED" w:rsidRPr="00205DED" w:rsidRDefault="00205DED" w:rsidP="00205DED">
                      <w:pPr>
                        <w:jc w:val="right"/>
                        <w:rPr>
                          <w:sz w:val="28"/>
                        </w:rPr>
                      </w:pPr>
                      <w:r w:rsidRPr="00205DED">
                        <w:rPr>
                          <w:sz w:val="28"/>
                        </w:rPr>
                        <w:t>к решению городской Думы</w:t>
                      </w:r>
                    </w:p>
                    <w:p w:rsidR="00205DED" w:rsidRPr="00205DED" w:rsidRDefault="00205DED" w:rsidP="00205DED">
                      <w:pPr>
                        <w:jc w:val="right"/>
                        <w:rPr>
                          <w:sz w:val="28"/>
                        </w:rPr>
                      </w:pPr>
                      <w:r w:rsidRPr="00205DED">
                        <w:rPr>
                          <w:sz w:val="28"/>
                        </w:rPr>
                        <w:t xml:space="preserve">городского округа Кинешма </w:t>
                      </w:r>
                    </w:p>
                    <w:p w:rsidR="00205DED" w:rsidRPr="00205DED" w:rsidRDefault="00205DED" w:rsidP="00205DED">
                      <w:pPr>
                        <w:jc w:val="right"/>
                        <w:rPr>
                          <w:sz w:val="28"/>
                        </w:rPr>
                      </w:pPr>
                      <w:r w:rsidRPr="00205DED">
                        <w:rPr>
                          <w:sz w:val="28"/>
                        </w:rPr>
                        <w:t>от 29.07.2020 №98/623</w:t>
                      </w:r>
                    </w:p>
                    <w:p w:rsidR="00205DED" w:rsidRPr="00205DED" w:rsidRDefault="00205DED" w:rsidP="00205DED">
                      <w:pPr>
                        <w:jc w:val="right"/>
                        <w:rPr>
                          <w:sz w:val="28"/>
                        </w:rPr>
                      </w:pPr>
                    </w:p>
                  </w:txbxContent>
                </v:textbox>
              </v:shape>
            </w:pict>
          </mc:Fallback>
        </mc:AlternateContent>
      </w:r>
      <w:r w:rsidRPr="00205DED">
        <w:rPr>
          <w:rFonts w:eastAsia="Lucida Sans Unicode" w:cs="Times New Roman"/>
          <w:kern w:val="2"/>
          <w:sz w:val="28"/>
          <w:szCs w:val="28"/>
          <w:lang w:eastAsia="ru-RU"/>
        </w:rPr>
        <w:t xml:space="preserve">        </w:t>
      </w:r>
      <w:bookmarkStart w:id="1" w:name="sub_115"/>
      <w:bookmarkEnd w:id="1"/>
    </w:p>
    <w:p w:rsidR="00205DED" w:rsidRPr="00205DED" w:rsidRDefault="00205DED" w:rsidP="00205DED">
      <w:pPr>
        <w:autoSpaceDE w:val="0"/>
        <w:autoSpaceDN w:val="0"/>
        <w:adjustRightInd w:val="0"/>
        <w:jc w:val="center"/>
        <w:rPr>
          <w:rFonts w:eastAsia="Calibri" w:cs="Times New Roman"/>
          <w:b/>
          <w:sz w:val="28"/>
          <w:szCs w:val="28"/>
          <w:lang w:eastAsia="ru-RU"/>
        </w:rPr>
      </w:pPr>
    </w:p>
    <w:p w:rsidR="00205DED" w:rsidRPr="00205DED" w:rsidRDefault="00205DED" w:rsidP="00205DED">
      <w:pPr>
        <w:autoSpaceDE w:val="0"/>
        <w:autoSpaceDN w:val="0"/>
        <w:adjustRightInd w:val="0"/>
        <w:jc w:val="center"/>
        <w:rPr>
          <w:rFonts w:eastAsia="Calibri" w:cs="Times New Roman"/>
          <w:b/>
          <w:sz w:val="28"/>
          <w:szCs w:val="28"/>
          <w:lang w:eastAsia="ru-RU"/>
        </w:rPr>
      </w:pPr>
    </w:p>
    <w:p w:rsidR="00205DED" w:rsidRPr="00205DED" w:rsidRDefault="00205DED" w:rsidP="00205DED">
      <w:pPr>
        <w:autoSpaceDE w:val="0"/>
        <w:autoSpaceDN w:val="0"/>
        <w:adjustRightInd w:val="0"/>
        <w:jc w:val="center"/>
        <w:rPr>
          <w:rFonts w:eastAsia="Lucida Sans Unicode" w:cs="Times New Roman"/>
          <w:noProof/>
          <w:kern w:val="2"/>
          <w:sz w:val="28"/>
          <w:szCs w:val="28"/>
          <w:lang w:eastAsia="ru-RU"/>
        </w:rPr>
      </w:pPr>
      <w:r w:rsidRPr="00205DED">
        <w:rPr>
          <w:rFonts w:eastAsia="Lucida Sans Unicode" w:cs="Times New Roman"/>
          <w:noProof/>
          <w:kern w:val="2"/>
          <w:sz w:val="28"/>
          <w:szCs w:val="28"/>
          <w:lang w:eastAsia="ru-RU"/>
        </w:rPr>
        <w:drawing>
          <wp:inline distT="0" distB="0" distL="0" distR="0" wp14:anchorId="2260D535" wp14:editId="77E00FD8">
            <wp:extent cx="685800" cy="8191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p>
    <w:p w:rsidR="00205DED" w:rsidRPr="00205DED" w:rsidRDefault="00205DED" w:rsidP="00205DED">
      <w:pPr>
        <w:widowControl w:val="0"/>
        <w:suppressAutoHyphens/>
        <w:jc w:val="center"/>
        <w:rPr>
          <w:rFonts w:eastAsia="Lucida Sans Unicode" w:cs="Times New Roman"/>
          <w:b/>
          <w:noProof/>
          <w:kern w:val="2"/>
          <w:sz w:val="28"/>
          <w:szCs w:val="28"/>
          <w:lang w:eastAsia="ru-RU"/>
        </w:rPr>
      </w:pPr>
      <w:r w:rsidRPr="00205DED">
        <w:rPr>
          <w:rFonts w:eastAsia="Lucida Sans Unicode" w:cs="Times New Roman"/>
          <w:b/>
          <w:noProof/>
          <w:kern w:val="2"/>
          <w:sz w:val="28"/>
          <w:szCs w:val="28"/>
          <w:lang w:eastAsia="ru-RU"/>
        </w:rPr>
        <w:t>городская Дума</w:t>
      </w:r>
    </w:p>
    <w:p w:rsidR="00205DED" w:rsidRPr="00205DED" w:rsidRDefault="00205DED" w:rsidP="00205DED">
      <w:pPr>
        <w:widowControl w:val="0"/>
        <w:suppressAutoHyphens/>
        <w:jc w:val="center"/>
        <w:rPr>
          <w:rFonts w:eastAsia="Lucida Sans Unicode" w:cs="Times New Roman"/>
          <w:b/>
          <w:noProof/>
          <w:kern w:val="2"/>
          <w:sz w:val="28"/>
          <w:szCs w:val="28"/>
          <w:lang w:eastAsia="ru-RU"/>
        </w:rPr>
      </w:pPr>
      <w:r w:rsidRPr="00205DED">
        <w:rPr>
          <w:rFonts w:eastAsia="Lucida Sans Unicode" w:cs="Times New Roman"/>
          <w:b/>
          <w:noProof/>
          <w:kern w:val="2"/>
          <w:sz w:val="28"/>
          <w:szCs w:val="28"/>
          <w:lang w:eastAsia="ru-RU"/>
        </w:rPr>
        <w:t>городского округа Кинешма</w:t>
      </w:r>
    </w:p>
    <w:p w:rsidR="00205DED" w:rsidRPr="00205DED" w:rsidRDefault="00205DED" w:rsidP="00205DED">
      <w:pPr>
        <w:widowControl w:val="0"/>
        <w:suppressAutoHyphens/>
        <w:jc w:val="center"/>
        <w:rPr>
          <w:rFonts w:eastAsia="Lucida Sans Unicode" w:cs="Times New Roman"/>
          <w:b/>
          <w:noProof/>
          <w:kern w:val="2"/>
          <w:sz w:val="28"/>
          <w:szCs w:val="28"/>
          <w:lang w:eastAsia="ru-RU"/>
        </w:rPr>
      </w:pPr>
      <w:r w:rsidRPr="00205DED">
        <w:rPr>
          <w:rFonts w:eastAsia="Lucida Sans Unicode" w:cs="Times New Roman"/>
          <w:b/>
          <w:noProof/>
          <w:kern w:val="2"/>
          <w:sz w:val="28"/>
          <w:szCs w:val="28"/>
          <w:lang w:eastAsia="ru-RU"/>
        </w:rPr>
        <w:t>шестого созыва</w:t>
      </w:r>
    </w:p>
    <w:p w:rsidR="00205DED" w:rsidRPr="00205DED" w:rsidRDefault="00205DED" w:rsidP="00205DED">
      <w:pPr>
        <w:widowControl w:val="0"/>
        <w:suppressAutoHyphens/>
        <w:jc w:val="center"/>
        <w:rPr>
          <w:rFonts w:eastAsia="Lucida Sans Unicode" w:cs="Times New Roman"/>
          <w:b/>
          <w:noProof/>
          <w:kern w:val="2"/>
          <w:sz w:val="28"/>
          <w:szCs w:val="28"/>
          <w:lang w:eastAsia="ru-RU"/>
        </w:rPr>
      </w:pPr>
    </w:p>
    <w:p w:rsidR="00205DED" w:rsidRPr="00205DED" w:rsidRDefault="00205DED" w:rsidP="00205DED">
      <w:pPr>
        <w:widowControl w:val="0"/>
        <w:suppressAutoHyphens/>
        <w:jc w:val="center"/>
        <w:rPr>
          <w:rFonts w:eastAsia="Lucida Sans Unicode" w:cs="Times New Roman"/>
          <w:b/>
          <w:noProof/>
          <w:kern w:val="2"/>
          <w:sz w:val="28"/>
          <w:szCs w:val="28"/>
          <w:lang w:eastAsia="ru-RU"/>
        </w:rPr>
      </w:pPr>
      <w:r w:rsidRPr="00205DED">
        <w:rPr>
          <w:rFonts w:eastAsia="Lucida Sans Unicode" w:cs="Times New Roman"/>
          <w:b/>
          <w:noProof/>
          <w:kern w:val="2"/>
          <w:sz w:val="28"/>
          <w:szCs w:val="28"/>
          <w:lang w:eastAsia="ru-RU"/>
        </w:rPr>
        <w:t>РЕШЕНИЕ</w:t>
      </w:r>
    </w:p>
    <w:p w:rsidR="00205DED" w:rsidRPr="00205DED" w:rsidRDefault="00205DED" w:rsidP="00205DED">
      <w:pPr>
        <w:widowControl w:val="0"/>
        <w:suppressAutoHyphens/>
        <w:jc w:val="center"/>
        <w:rPr>
          <w:rFonts w:eastAsia="Lucida Sans Unicode" w:cs="Times New Roman"/>
          <w:b/>
          <w:noProof/>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ПРОЕКТ</w:t>
      </w:r>
    </w:p>
    <w:p w:rsidR="00205DED" w:rsidRPr="00205DED" w:rsidRDefault="00205DED" w:rsidP="00205DED">
      <w:pPr>
        <w:widowControl w:val="0"/>
        <w:suppressAutoHyphens/>
        <w:jc w:val="center"/>
        <w:rPr>
          <w:rFonts w:eastAsia="Lucida Sans Unicode" w:cs="Times New Roman"/>
          <w:kern w:val="2"/>
          <w:sz w:val="28"/>
          <w:szCs w:val="28"/>
          <w:lang w:eastAsia="ru-RU"/>
        </w:rPr>
      </w:pPr>
      <w:r w:rsidRPr="00205DED">
        <w:rPr>
          <w:rFonts w:eastAsia="Lucida Sans Unicode" w:cs="Times New Roman"/>
          <w:kern w:val="2"/>
          <w:sz w:val="28"/>
          <w:szCs w:val="28"/>
          <w:lang w:eastAsia="ru-RU"/>
        </w:rPr>
        <w:t>от _________________ № _______</w:t>
      </w:r>
    </w:p>
    <w:p w:rsidR="00205DED" w:rsidRPr="00205DED" w:rsidRDefault="00205DED" w:rsidP="00205DED">
      <w:pPr>
        <w:widowControl w:val="0"/>
        <w:suppressAutoHyphens/>
        <w:jc w:val="both"/>
        <w:rPr>
          <w:rFonts w:eastAsia="Lucida Sans Unicode" w:cs="Times New Roman"/>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 xml:space="preserve">О внесении изменений и дополнений в Устав </w:t>
      </w: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муниципального образования «Городской округ Кинешма»</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В целях усовершенствования порядка деятельности органов местного самоуправления, руководствуясь Федеральным законом от 06.10.2003 № 131-ФЗ «Об общих принципах организации местного самоуправления в Российской Федерации», Уставом муниципального образования «Городской округ Кинешма», </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p>
    <w:p w:rsidR="00205DED" w:rsidRPr="00205DED" w:rsidRDefault="00205DED" w:rsidP="00205DED">
      <w:pPr>
        <w:widowControl w:val="0"/>
        <w:suppressAutoHyphens/>
        <w:ind w:firstLine="567"/>
        <w:jc w:val="center"/>
        <w:rPr>
          <w:rFonts w:eastAsia="Lucida Sans Unicode" w:cs="Times New Roman"/>
          <w:b/>
          <w:bCs/>
          <w:kern w:val="2"/>
          <w:sz w:val="28"/>
          <w:szCs w:val="28"/>
          <w:lang w:eastAsia="ru-RU"/>
        </w:rPr>
      </w:pPr>
      <w:r w:rsidRPr="00205DED">
        <w:rPr>
          <w:rFonts w:eastAsia="Lucida Sans Unicode" w:cs="Times New Roman"/>
          <w:b/>
          <w:bCs/>
          <w:kern w:val="2"/>
          <w:sz w:val="28"/>
          <w:szCs w:val="28"/>
          <w:lang w:eastAsia="ru-RU"/>
        </w:rPr>
        <w:t>городская Дума городского округа Кинешма решила:</w:t>
      </w:r>
    </w:p>
    <w:p w:rsidR="00205DED" w:rsidRPr="00205DED" w:rsidRDefault="00205DED" w:rsidP="00205DED">
      <w:pPr>
        <w:widowControl w:val="0"/>
        <w:suppressAutoHyphens/>
        <w:ind w:firstLine="708"/>
        <w:rPr>
          <w:rFonts w:eastAsia="Lucida Sans Unicode" w:cs="Times New Roman"/>
          <w:kern w:val="2"/>
          <w:sz w:val="28"/>
          <w:szCs w:val="28"/>
          <w:lang w:eastAsia="ru-RU"/>
        </w:rPr>
      </w:pPr>
    </w:p>
    <w:p w:rsidR="00205DED" w:rsidRPr="00205DED" w:rsidRDefault="00205DED" w:rsidP="00205DED">
      <w:pPr>
        <w:widowControl w:val="0"/>
        <w:suppressAutoHyphens/>
        <w:autoSpaceDE w:val="0"/>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1. Утвердить прилагаемые изменения и дополнения в Устав муниципального образования «Городской округ Кинешма».</w:t>
      </w:r>
    </w:p>
    <w:p w:rsidR="00205DED" w:rsidRPr="00205DED" w:rsidRDefault="00205DED" w:rsidP="00205DED">
      <w:pPr>
        <w:widowControl w:val="0"/>
        <w:suppressAutoHyphens/>
        <w:autoSpaceDE w:val="0"/>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2. Направить настоящее решение в Управление Министерства юстиции Российской Федерации по Ивановской области для государственной регистрации.</w:t>
      </w:r>
    </w:p>
    <w:p w:rsidR="00205DED" w:rsidRPr="00205DED" w:rsidRDefault="00205DED" w:rsidP="00205DED">
      <w:pPr>
        <w:widowControl w:val="0"/>
        <w:suppressAutoHyphens/>
        <w:autoSpaceDE w:val="0"/>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3. Настоящее решение вступает в силу со дня его </w:t>
      </w:r>
      <w:r w:rsidRPr="00205DED">
        <w:rPr>
          <w:rFonts w:eastAsia="Times New Roman" w:cs="Times New Roman"/>
          <w:sz w:val="28"/>
          <w:szCs w:val="28"/>
          <w:lang w:eastAsia="ru-RU"/>
        </w:rPr>
        <w:t>официального опубликования на портале Минюста России «Нормативные правовые акты в Российской Федерации» (http://pravo-minjust.ru, http://право-минюст</w:t>
      </w:r>
      <w:proofErr w:type="gramStart"/>
      <w:r w:rsidRPr="00205DED">
        <w:rPr>
          <w:rFonts w:eastAsia="Times New Roman" w:cs="Times New Roman"/>
          <w:sz w:val="28"/>
          <w:szCs w:val="28"/>
          <w:lang w:eastAsia="ru-RU"/>
        </w:rPr>
        <w:t>.р</w:t>
      </w:r>
      <w:proofErr w:type="gramEnd"/>
      <w:r w:rsidRPr="00205DED">
        <w:rPr>
          <w:rFonts w:eastAsia="Times New Roman" w:cs="Times New Roman"/>
          <w:sz w:val="28"/>
          <w:szCs w:val="28"/>
          <w:lang w:eastAsia="ru-RU"/>
        </w:rPr>
        <w:t>ф, свидетельство о регистрации СМИ ЭЛ N ФС77-72471 от 05.03.2018).</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noProof/>
          <w:kern w:val="2"/>
          <w:sz w:val="28"/>
          <w:szCs w:val="28"/>
          <w:lang w:eastAsia="ru-RU"/>
        </w:rPr>
        <mc:AlternateContent>
          <mc:Choice Requires="wps">
            <w:drawing>
              <wp:anchor distT="0" distB="0" distL="114300" distR="114300" simplePos="0" relativeHeight="251665408" behindDoc="0" locked="0" layoutInCell="1" allowOverlap="1" wp14:anchorId="6A60637B" wp14:editId="0ED56763">
                <wp:simplePos x="0" y="0"/>
                <wp:positionH relativeFrom="column">
                  <wp:posOffset>69215</wp:posOffset>
                </wp:positionH>
                <wp:positionV relativeFrom="paragraph">
                  <wp:posOffset>173990</wp:posOffset>
                </wp:positionV>
                <wp:extent cx="3057525" cy="939165"/>
                <wp:effectExtent l="0" t="0" r="28575" b="1524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939165"/>
                        </a:xfrm>
                        <a:prstGeom prst="rect">
                          <a:avLst/>
                        </a:prstGeom>
                        <a:solidFill>
                          <a:srgbClr val="FFFFFF"/>
                        </a:solidFill>
                        <a:ln w="9525">
                          <a:solidFill>
                            <a:srgbClr val="FFFFFF"/>
                          </a:solidFill>
                          <a:miter lim="800000"/>
                          <a:headEnd/>
                          <a:tailEnd/>
                        </a:ln>
                      </wps:spPr>
                      <wps:txbx>
                        <w:txbxContent>
                          <w:p w:rsidR="00205DED" w:rsidRDefault="00205DED" w:rsidP="00205DED">
                            <w:pPr>
                              <w:rPr>
                                <w:b/>
                                <w:sz w:val="28"/>
                                <w:szCs w:val="28"/>
                              </w:rPr>
                            </w:pPr>
                            <w:r>
                              <w:rPr>
                                <w:b/>
                                <w:sz w:val="28"/>
                                <w:szCs w:val="28"/>
                              </w:rPr>
                              <w:t xml:space="preserve">Временно </w:t>
                            </w:r>
                            <w:proofErr w:type="gramStart"/>
                            <w:r>
                              <w:rPr>
                                <w:b/>
                                <w:sz w:val="28"/>
                                <w:szCs w:val="28"/>
                              </w:rPr>
                              <w:t>исполняющий</w:t>
                            </w:r>
                            <w:proofErr w:type="gramEnd"/>
                            <w:r>
                              <w:rPr>
                                <w:b/>
                                <w:sz w:val="28"/>
                                <w:szCs w:val="28"/>
                              </w:rPr>
                              <w:t xml:space="preserve"> полномочия главы</w:t>
                            </w:r>
                          </w:p>
                          <w:p w:rsidR="00205DED" w:rsidRDefault="00205DED" w:rsidP="00205DED">
                            <w:pPr>
                              <w:rPr>
                                <w:b/>
                                <w:sz w:val="28"/>
                                <w:szCs w:val="28"/>
                              </w:rPr>
                            </w:pPr>
                            <w:r>
                              <w:rPr>
                                <w:b/>
                                <w:sz w:val="28"/>
                                <w:szCs w:val="28"/>
                              </w:rPr>
                              <w:t>городского округа Кинешма</w:t>
                            </w:r>
                          </w:p>
                          <w:p w:rsidR="00205DED" w:rsidRDefault="00205DED" w:rsidP="00205DED">
                            <w:pPr>
                              <w:rPr>
                                <w:b/>
                                <w:sz w:val="28"/>
                                <w:szCs w:val="28"/>
                              </w:rPr>
                            </w:pPr>
                            <w:proofErr w:type="spellStart"/>
                            <w:r>
                              <w:rPr>
                                <w:b/>
                                <w:sz w:val="28"/>
                                <w:szCs w:val="28"/>
                              </w:rPr>
                              <w:t>В.Г.Ступин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7" o:spid="_x0000_s1029" type="#_x0000_t202" style="position:absolute;left:0;text-align:left;margin-left:5.45pt;margin-top:13.7pt;width:240.75pt;height:73.9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" strokecolor="white">
                <v:textbox style="mso-fit-shape-to-text:t">
                  <w:txbxContent>
                    <w:p w:rsidR="00205DED" w:rsidRDefault="00205DED" w:rsidP="00205DED">
                      <w:pPr>
                        <w:rPr>
                          <w:b/>
                          <w:sz w:val="28"/>
                          <w:szCs w:val="28"/>
                        </w:rPr>
                      </w:pPr>
                      <w:r>
                        <w:rPr>
                          <w:b/>
                          <w:sz w:val="28"/>
                          <w:szCs w:val="28"/>
                        </w:rPr>
                        <w:t xml:space="preserve">Временно </w:t>
                      </w:r>
                      <w:proofErr w:type="gramStart"/>
                      <w:r>
                        <w:rPr>
                          <w:b/>
                          <w:sz w:val="28"/>
                          <w:szCs w:val="28"/>
                        </w:rPr>
                        <w:t>исполняющий</w:t>
                      </w:r>
                      <w:proofErr w:type="gramEnd"/>
                      <w:r>
                        <w:rPr>
                          <w:b/>
                          <w:sz w:val="28"/>
                          <w:szCs w:val="28"/>
                        </w:rPr>
                        <w:t xml:space="preserve"> полномочия главы</w:t>
                      </w:r>
                    </w:p>
                    <w:p w:rsidR="00205DED" w:rsidRDefault="00205DED" w:rsidP="00205DED">
                      <w:pPr>
                        <w:rPr>
                          <w:b/>
                          <w:sz w:val="28"/>
                          <w:szCs w:val="28"/>
                        </w:rPr>
                      </w:pPr>
                      <w:r>
                        <w:rPr>
                          <w:b/>
                          <w:sz w:val="28"/>
                          <w:szCs w:val="28"/>
                        </w:rPr>
                        <w:t>городского округа Кинешма</w:t>
                      </w:r>
                    </w:p>
                    <w:p w:rsidR="00205DED" w:rsidRDefault="00205DED" w:rsidP="00205DED">
                      <w:pPr>
                        <w:rPr>
                          <w:b/>
                          <w:sz w:val="28"/>
                          <w:szCs w:val="28"/>
                        </w:rPr>
                      </w:pPr>
                      <w:proofErr w:type="spellStart"/>
                      <w:r>
                        <w:rPr>
                          <w:b/>
                          <w:sz w:val="28"/>
                          <w:szCs w:val="28"/>
                        </w:rPr>
                        <w:t>В.Г.Ступин</w:t>
                      </w:r>
                      <w:proofErr w:type="spellEnd"/>
                    </w:p>
                  </w:txbxContent>
                </v:textbox>
              </v:shape>
            </w:pict>
          </mc:Fallback>
        </mc:AlternateContent>
      </w:r>
      <w:r w:rsidRPr="00205DED">
        <w:rPr>
          <w:rFonts w:eastAsia="Lucida Sans Unicode" w:cs="Times New Roman"/>
          <w:noProof/>
          <w:kern w:val="2"/>
          <w:sz w:val="28"/>
          <w:szCs w:val="28"/>
          <w:lang w:eastAsia="ru-RU"/>
        </w:rPr>
        <mc:AlternateContent>
          <mc:Choice Requires="wps">
            <w:drawing>
              <wp:anchor distT="0" distB="0" distL="114300" distR="114300" simplePos="0" relativeHeight="251666432" behindDoc="0" locked="0" layoutInCell="1" allowOverlap="1" wp14:anchorId="2B0ED8A3" wp14:editId="7399B277">
                <wp:simplePos x="0" y="0"/>
                <wp:positionH relativeFrom="column">
                  <wp:posOffset>3873500</wp:posOffset>
                </wp:positionH>
                <wp:positionV relativeFrom="paragraph">
                  <wp:posOffset>156845</wp:posOffset>
                </wp:positionV>
                <wp:extent cx="2672715" cy="939165"/>
                <wp:effectExtent l="0" t="0" r="13335" b="1524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2715" cy="939165"/>
                        </a:xfrm>
                        <a:prstGeom prst="rect">
                          <a:avLst/>
                        </a:prstGeom>
                        <a:solidFill>
                          <a:srgbClr val="FFFFFF"/>
                        </a:solidFill>
                        <a:ln w="9525">
                          <a:solidFill>
                            <a:srgbClr val="FFFFFF"/>
                          </a:solidFill>
                          <a:miter lim="800000"/>
                          <a:headEnd/>
                          <a:tailEnd/>
                        </a:ln>
                      </wps:spPr>
                      <wps:txbx>
                        <w:txbxContent>
                          <w:p w:rsidR="00205DED" w:rsidRDefault="00205DED" w:rsidP="00205DED">
                            <w:pPr>
                              <w:rPr>
                                <w:b/>
                                <w:sz w:val="28"/>
                                <w:szCs w:val="28"/>
                              </w:rPr>
                            </w:pPr>
                            <w:r>
                              <w:rPr>
                                <w:b/>
                                <w:sz w:val="28"/>
                                <w:szCs w:val="28"/>
                              </w:rPr>
                              <w:t>Председатель городской Думы</w:t>
                            </w:r>
                          </w:p>
                          <w:p w:rsidR="00205DED" w:rsidRDefault="00205DED" w:rsidP="00205DED">
                            <w:pPr>
                              <w:rPr>
                                <w:b/>
                                <w:sz w:val="28"/>
                                <w:szCs w:val="28"/>
                              </w:rPr>
                            </w:pPr>
                            <w:r>
                              <w:rPr>
                                <w:b/>
                                <w:sz w:val="28"/>
                                <w:szCs w:val="28"/>
                              </w:rPr>
                              <w:t>городского округа Кинешма</w:t>
                            </w:r>
                          </w:p>
                          <w:p w:rsidR="00205DED" w:rsidRDefault="00205DED" w:rsidP="00205DED">
                            <w:pPr>
                              <w:rPr>
                                <w:b/>
                                <w:sz w:val="28"/>
                                <w:szCs w:val="28"/>
                              </w:rPr>
                            </w:pPr>
                            <w:r>
                              <w:rPr>
                                <w:b/>
                                <w:sz w:val="28"/>
                                <w:szCs w:val="28"/>
                              </w:rPr>
                              <w:t xml:space="preserve">М.А. </w:t>
                            </w:r>
                            <w:proofErr w:type="spellStart"/>
                            <w:r>
                              <w:rPr>
                                <w:b/>
                                <w:sz w:val="28"/>
                                <w:szCs w:val="28"/>
                              </w:rPr>
                              <w:t>Батин</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8" o:spid="_x0000_s1030" type="#_x0000_t202" style="position:absolute;left:0;text-align:left;margin-left:305pt;margin-top:12.35pt;width:210.45pt;height:73.9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" strokecolor="white">
                <v:textbox style="mso-fit-shape-to-text:t">
                  <w:txbxContent>
                    <w:p w:rsidR="00205DED" w:rsidRDefault="00205DED" w:rsidP="00205DED">
                      <w:pPr>
                        <w:rPr>
                          <w:b/>
                          <w:sz w:val="28"/>
                          <w:szCs w:val="28"/>
                        </w:rPr>
                      </w:pPr>
                      <w:r>
                        <w:rPr>
                          <w:b/>
                          <w:sz w:val="28"/>
                          <w:szCs w:val="28"/>
                        </w:rPr>
                        <w:t>Председатель городской Думы</w:t>
                      </w:r>
                    </w:p>
                    <w:p w:rsidR="00205DED" w:rsidRDefault="00205DED" w:rsidP="00205DED">
                      <w:pPr>
                        <w:rPr>
                          <w:b/>
                          <w:sz w:val="28"/>
                          <w:szCs w:val="28"/>
                        </w:rPr>
                      </w:pPr>
                      <w:r>
                        <w:rPr>
                          <w:b/>
                          <w:sz w:val="28"/>
                          <w:szCs w:val="28"/>
                        </w:rPr>
                        <w:t>городского округа Кинешма</w:t>
                      </w:r>
                    </w:p>
                    <w:p w:rsidR="00205DED" w:rsidRDefault="00205DED" w:rsidP="00205DED">
                      <w:pPr>
                        <w:rPr>
                          <w:b/>
                          <w:sz w:val="28"/>
                          <w:szCs w:val="28"/>
                        </w:rPr>
                      </w:pPr>
                      <w:r>
                        <w:rPr>
                          <w:b/>
                          <w:sz w:val="28"/>
                          <w:szCs w:val="28"/>
                        </w:rPr>
                        <w:t xml:space="preserve">М.А. </w:t>
                      </w:r>
                      <w:proofErr w:type="spellStart"/>
                      <w:r>
                        <w:rPr>
                          <w:b/>
                          <w:sz w:val="28"/>
                          <w:szCs w:val="28"/>
                        </w:rPr>
                        <w:t>Батин</w:t>
                      </w:r>
                      <w:proofErr w:type="spellEnd"/>
                    </w:p>
                  </w:txbxContent>
                </v:textbox>
              </v:shape>
            </w:pict>
          </mc:Fallback>
        </mc:AlternateConten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p>
    <w:p w:rsidR="00205DED" w:rsidRPr="00205DED" w:rsidRDefault="00205DED" w:rsidP="00205DED">
      <w:pPr>
        <w:widowControl w:val="0"/>
        <w:suppressAutoHyphens/>
        <w:jc w:val="both"/>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p>
    <w:p w:rsid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right"/>
        <w:rPr>
          <w:rFonts w:eastAsia="Lucida Sans Unicode" w:cs="Times New Roman"/>
          <w:kern w:val="2"/>
          <w:sz w:val="28"/>
          <w:szCs w:val="28"/>
          <w:lang w:eastAsia="ru-RU"/>
        </w:rPr>
      </w:pPr>
      <w:r w:rsidRPr="00205DED">
        <w:rPr>
          <w:rFonts w:eastAsia="Lucida Sans Unicode" w:cs="Times New Roman"/>
          <w:kern w:val="2"/>
          <w:sz w:val="28"/>
          <w:szCs w:val="28"/>
          <w:lang w:eastAsia="ru-RU"/>
        </w:rPr>
        <w:lastRenderedPageBreak/>
        <w:t>Приложение</w:t>
      </w:r>
    </w:p>
    <w:p w:rsidR="00205DED" w:rsidRPr="00205DED" w:rsidRDefault="00205DED" w:rsidP="00205DED">
      <w:pPr>
        <w:widowControl w:val="0"/>
        <w:suppressAutoHyphens/>
        <w:jc w:val="right"/>
        <w:rPr>
          <w:rFonts w:eastAsia="Lucida Sans Unicode" w:cs="Times New Roman"/>
          <w:kern w:val="2"/>
          <w:sz w:val="28"/>
          <w:szCs w:val="28"/>
          <w:lang w:eastAsia="ru-RU"/>
        </w:rPr>
      </w:pPr>
      <w:r w:rsidRPr="00205DED">
        <w:rPr>
          <w:rFonts w:eastAsia="Lucida Sans Unicode" w:cs="Times New Roman"/>
          <w:kern w:val="2"/>
          <w:sz w:val="28"/>
          <w:szCs w:val="28"/>
          <w:lang w:eastAsia="ru-RU"/>
        </w:rPr>
        <w:t>к решению городской Думы</w:t>
      </w:r>
    </w:p>
    <w:p w:rsidR="00205DED" w:rsidRPr="00205DED" w:rsidRDefault="00205DED" w:rsidP="00205DED">
      <w:pPr>
        <w:widowControl w:val="0"/>
        <w:suppressAutoHyphens/>
        <w:jc w:val="right"/>
        <w:rPr>
          <w:rFonts w:eastAsia="Lucida Sans Unicode" w:cs="Times New Roman"/>
          <w:kern w:val="2"/>
          <w:sz w:val="28"/>
          <w:szCs w:val="28"/>
          <w:lang w:eastAsia="ru-RU"/>
        </w:rPr>
      </w:pPr>
      <w:r w:rsidRPr="00205DED">
        <w:rPr>
          <w:rFonts w:eastAsia="Lucida Sans Unicode" w:cs="Times New Roman"/>
          <w:kern w:val="2"/>
          <w:sz w:val="28"/>
          <w:szCs w:val="28"/>
          <w:lang w:eastAsia="ru-RU"/>
        </w:rPr>
        <w:t>городского округа Кинешма</w:t>
      </w: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kern w:val="2"/>
          <w:sz w:val="28"/>
          <w:szCs w:val="28"/>
          <w:lang w:eastAsia="ru-RU"/>
        </w:rPr>
        <w:t xml:space="preserve">                                                                     </w:t>
      </w:r>
      <w:r>
        <w:rPr>
          <w:rFonts w:eastAsia="Lucida Sans Unicode" w:cs="Times New Roman"/>
          <w:kern w:val="2"/>
          <w:sz w:val="28"/>
          <w:szCs w:val="28"/>
          <w:lang w:eastAsia="ru-RU"/>
        </w:rPr>
        <w:t xml:space="preserve">         </w:t>
      </w:r>
      <w:r w:rsidRPr="00205DED">
        <w:rPr>
          <w:rFonts w:eastAsia="Lucida Sans Unicode" w:cs="Times New Roman"/>
          <w:kern w:val="2"/>
          <w:sz w:val="28"/>
          <w:szCs w:val="28"/>
          <w:lang w:eastAsia="ru-RU"/>
        </w:rPr>
        <w:t xml:space="preserve">    от  _____________ № _________</w:t>
      </w:r>
    </w:p>
    <w:p w:rsidR="00205DED" w:rsidRP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ИЗМЕНЕНИЯ И ДОПОЛНЕНИЯ</w:t>
      </w: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 xml:space="preserve"> в Устав муниципального образования</w:t>
      </w:r>
    </w:p>
    <w:p w:rsidR="00205DED" w:rsidRPr="00205DED" w:rsidRDefault="00205DED" w:rsidP="00205DED">
      <w:pPr>
        <w:widowControl w:val="0"/>
        <w:suppressAutoHyphens/>
        <w:jc w:val="center"/>
        <w:rPr>
          <w:rFonts w:eastAsia="Lucida Sans Unicode" w:cs="Times New Roman"/>
          <w:b/>
          <w:kern w:val="2"/>
          <w:sz w:val="28"/>
          <w:szCs w:val="28"/>
          <w:lang w:eastAsia="ru-RU"/>
        </w:rPr>
      </w:pPr>
      <w:r w:rsidRPr="00205DED">
        <w:rPr>
          <w:rFonts w:eastAsia="Lucida Sans Unicode" w:cs="Times New Roman"/>
          <w:b/>
          <w:kern w:val="2"/>
          <w:sz w:val="28"/>
          <w:szCs w:val="28"/>
          <w:lang w:eastAsia="ru-RU"/>
        </w:rPr>
        <w:t xml:space="preserve"> «Городской округ Кинешма»</w:t>
      </w:r>
    </w:p>
    <w:p w:rsidR="00205DED" w:rsidRPr="00205DED" w:rsidRDefault="00205DED" w:rsidP="00205DED">
      <w:pPr>
        <w:widowControl w:val="0"/>
        <w:suppressAutoHyphens/>
        <w:ind w:firstLine="708"/>
        <w:jc w:val="both"/>
        <w:rPr>
          <w:rFonts w:eastAsia="Lucida Sans Unicode" w:cs="Times New Roman"/>
          <w:b/>
          <w:kern w:val="2"/>
          <w:sz w:val="28"/>
          <w:szCs w:val="28"/>
          <w:lang w:eastAsia="ru-RU"/>
        </w:rPr>
      </w:pPr>
    </w:p>
    <w:p w:rsidR="00205DED" w:rsidRPr="00205DED" w:rsidRDefault="00205DED" w:rsidP="00205DED">
      <w:pPr>
        <w:widowControl w:val="0"/>
        <w:suppressAutoHyphens/>
        <w:ind w:firstLine="708"/>
        <w:jc w:val="both"/>
        <w:rPr>
          <w:rFonts w:eastAsia="Lucida Sans Unicode" w:cs="Times New Roman"/>
          <w:b/>
          <w:kern w:val="2"/>
          <w:sz w:val="28"/>
          <w:szCs w:val="28"/>
          <w:lang w:eastAsia="ru-RU"/>
        </w:rPr>
      </w:pPr>
      <w:r w:rsidRPr="00205DED">
        <w:rPr>
          <w:rFonts w:eastAsia="Lucida Sans Unicode" w:cs="Times New Roman"/>
          <w:b/>
          <w:kern w:val="2"/>
          <w:sz w:val="28"/>
          <w:szCs w:val="28"/>
          <w:lang w:eastAsia="ru-RU"/>
        </w:rPr>
        <w:t>1. В статье 39.1 пункт 4 изложить в следующей редакции:</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«4. Избранным является кандидат, за которого проголосовало большинство от установленной настоящим Уставом численности депутатов, при этом каждый депутат может голосовать только за одного кандидата</w:t>
      </w:r>
      <w:proofErr w:type="gramStart"/>
      <w:r w:rsidRPr="00205DED">
        <w:rPr>
          <w:rFonts w:eastAsia="Lucida Sans Unicode" w:cs="Times New Roman"/>
          <w:kern w:val="2"/>
          <w:sz w:val="28"/>
          <w:szCs w:val="28"/>
          <w:lang w:eastAsia="ru-RU"/>
        </w:rPr>
        <w:t>.».</w:t>
      </w:r>
      <w:proofErr w:type="gramEnd"/>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p>
    <w:p w:rsidR="00205DED" w:rsidRPr="00205DED" w:rsidRDefault="00205DED" w:rsidP="00205DED">
      <w:pPr>
        <w:widowControl w:val="0"/>
        <w:suppressAutoHyphens/>
        <w:ind w:firstLine="708"/>
        <w:jc w:val="both"/>
        <w:rPr>
          <w:rFonts w:eastAsia="Lucida Sans Unicode" w:cs="Times New Roman"/>
          <w:b/>
          <w:kern w:val="2"/>
          <w:sz w:val="28"/>
          <w:szCs w:val="28"/>
          <w:lang w:eastAsia="ru-RU"/>
        </w:rPr>
      </w:pPr>
      <w:r w:rsidRPr="00205DED">
        <w:rPr>
          <w:rFonts w:eastAsia="Lucida Sans Unicode" w:cs="Times New Roman"/>
          <w:b/>
          <w:kern w:val="2"/>
          <w:sz w:val="28"/>
          <w:szCs w:val="28"/>
          <w:lang w:eastAsia="ru-RU"/>
        </w:rPr>
        <w:t xml:space="preserve">2. </w:t>
      </w:r>
      <w:r w:rsidRPr="00205DED">
        <w:rPr>
          <w:rFonts w:eastAsia="Lucida Sans Unicode" w:cs="Times New Roman"/>
          <w:b/>
          <w:bCs/>
          <w:kern w:val="2"/>
          <w:sz w:val="28"/>
          <w:szCs w:val="28"/>
          <w:lang w:eastAsia="ru-RU"/>
        </w:rPr>
        <w:t xml:space="preserve">В статье 41.1. пункт </w:t>
      </w:r>
      <w:r w:rsidRPr="00205DED">
        <w:rPr>
          <w:rFonts w:eastAsia="Lucida Sans Unicode" w:cs="Times New Roman"/>
          <w:b/>
          <w:bCs/>
          <w:color w:val="26282F"/>
          <w:kern w:val="2"/>
          <w:sz w:val="28"/>
          <w:szCs w:val="28"/>
          <w:lang w:eastAsia="ru-RU"/>
        </w:rPr>
        <w:t xml:space="preserve">1 </w:t>
      </w:r>
      <w:r w:rsidRPr="00205DED">
        <w:rPr>
          <w:rFonts w:eastAsia="Lucida Sans Unicode" w:cs="Times New Roman"/>
          <w:b/>
          <w:kern w:val="2"/>
          <w:sz w:val="28"/>
          <w:szCs w:val="28"/>
          <w:lang w:eastAsia="ru-RU"/>
        </w:rPr>
        <w:t>изложить в следующей редакции:</w:t>
      </w:r>
    </w:p>
    <w:p w:rsid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«1. Глава городского округа Кинешма избирается городской Думой городского округа Кинешма открытым голосованием из числа кандидатов, представленных конкурсной комиссией по результатам конкурса. Избранным является кандидат, за которого проголосовало большинство от установленной настоящим Уставом численности депутатов, при этом каждый депутат может голосовать только за одного кандидата</w:t>
      </w:r>
      <w:proofErr w:type="gramStart"/>
      <w:r w:rsidRPr="00205DED">
        <w:rPr>
          <w:rFonts w:eastAsia="Lucida Sans Unicode" w:cs="Times New Roman"/>
          <w:kern w:val="2"/>
          <w:sz w:val="28"/>
          <w:szCs w:val="28"/>
          <w:lang w:eastAsia="ru-RU"/>
        </w:rPr>
        <w:t>.».</w:t>
      </w:r>
      <w:proofErr w:type="gramEnd"/>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p>
    <w:p w:rsidR="00205DED" w:rsidRDefault="00205DED" w:rsidP="00205DED">
      <w:pPr>
        <w:widowControl w:val="0"/>
        <w:suppressAutoHyphens/>
        <w:ind w:firstLine="567"/>
        <w:rPr>
          <w:rFonts w:eastAsia="Lucida Sans Unicode" w:cs="Times New Roman"/>
          <w:kern w:val="2"/>
          <w:sz w:val="28"/>
          <w:szCs w:val="28"/>
          <w:lang w:eastAsia="ru-RU"/>
        </w:rPr>
      </w:pPr>
      <w:r w:rsidRPr="00205DED">
        <w:rPr>
          <w:rFonts w:eastAsia="Lucida Sans Unicode" w:cs="Times New Roman"/>
          <w:noProof/>
          <w:kern w:val="2"/>
          <w:sz w:val="28"/>
          <w:szCs w:val="28"/>
          <w:lang w:eastAsia="ru-RU"/>
        </w:rPr>
        <mc:AlternateContent>
          <mc:Choice Requires="wps">
            <w:drawing>
              <wp:anchor distT="0" distB="0" distL="114300" distR="114300" simplePos="0" relativeHeight="251660288" behindDoc="0" locked="0" layoutInCell="1" allowOverlap="1" wp14:anchorId="4F03CA1E" wp14:editId="5F6DCFDE">
                <wp:simplePos x="0" y="0"/>
                <wp:positionH relativeFrom="column">
                  <wp:posOffset>3916680</wp:posOffset>
                </wp:positionH>
                <wp:positionV relativeFrom="paragraph">
                  <wp:posOffset>9525</wp:posOffset>
                </wp:positionV>
                <wp:extent cx="2638425" cy="824865"/>
                <wp:effectExtent l="0" t="0" r="28575" b="152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824865"/>
                        </a:xfrm>
                        <a:prstGeom prst="rect">
                          <a:avLst/>
                        </a:prstGeom>
                        <a:solidFill>
                          <a:srgbClr val="FFFFFF"/>
                        </a:solidFill>
                        <a:ln w="9525">
                          <a:solidFill>
                            <a:srgbClr val="FFFFFF"/>
                          </a:solidFill>
                          <a:miter lim="800000"/>
                          <a:headEnd/>
                          <a:tailEnd/>
                        </a:ln>
                      </wps:spPr>
                      <wps:txbx>
                        <w:txbxContent>
                          <w:p w:rsidR="00205DED" w:rsidRPr="00205DED" w:rsidRDefault="00205DED" w:rsidP="00205DED">
                            <w:pPr>
                              <w:jc w:val="right"/>
                              <w:rPr>
                                <w:sz w:val="28"/>
                              </w:rPr>
                            </w:pPr>
                            <w:r w:rsidRPr="00205DED">
                              <w:rPr>
                                <w:sz w:val="28"/>
                              </w:rPr>
                              <w:t>Приложение 2</w:t>
                            </w:r>
                          </w:p>
                          <w:p w:rsidR="00205DED" w:rsidRPr="00205DED" w:rsidRDefault="00205DED" w:rsidP="00205DED">
                            <w:pPr>
                              <w:jc w:val="right"/>
                              <w:rPr>
                                <w:sz w:val="28"/>
                              </w:rPr>
                            </w:pPr>
                            <w:r w:rsidRPr="00205DED">
                              <w:rPr>
                                <w:sz w:val="28"/>
                              </w:rPr>
                              <w:t>к решению городской Думы</w:t>
                            </w:r>
                          </w:p>
                          <w:p w:rsidR="00205DED" w:rsidRPr="00205DED" w:rsidRDefault="00205DED" w:rsidP="00205DED">
                            <w:pPr>
                              <w:jc w:val="right"/>
                              <w:rPr>
                                <w:sz w:val="28"/>
                              </w:rPr>
                            </w:pPr>
                            <w:r w:rsidRPr="00205DED">
                              <w:rPr>
                                <w:sz w:val="28"/>
                              </w:rPr>
                              <w:t>городского округа Кинешма</w:t>
                            </w:r>
                          </w:p>
                          <w:p w:rsidR="00205DED" w:rsidRPr="00205DED" w:rsidRDefault="00205DED" w:rsidP="00205DED">
                            <w:pPr>
                              <w:jc w:val="right"/>
                              <w:rPr>
                                <w:sz w:val="28"/>
                              </w:rPr>
                            </w:pPr>
                            <w:r w:rsidRPr="00205DED">
                              <w:rPr>
                                <w:sz w:val="28"/>
                              </w:rPr>
                              <w:t>от 29.07.2020  №98/623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 o:spid="_x0000_s1031" type="#_x0000_t202" style="position:absolute;left:0;text-align:left;margin-left:308.4pt;margin-top:.75pt;width:207.75pt;height:64.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" strokecolor="white">
                <v:textbox style="mso-fit-shape-to-text:t">
                  <w:txbxContent>
                    <w:p w:rsidR="00205DED" w:rsidRPr="00205DED" w:rsidRDefault="00205DED" w:rsidP="00205DED">
                      <w:pPr>
                        <w:jc w:val="right"/>
                        <w:rPr>
                          <w:sz w:val="28"/>
                        </w:rPr>
                      </w:pPr>
                      <w:r w:rsidRPr="00205DED">
                        <w:rPr>
                          <w:sz w:val="28"/>
                        </w:rPr>
                        <w:t>Приложение 2</w:t>
                      </w:r>
                    </w:p>
                    <w:p w:rsidR="00205DED" w:rsidRPr="00205DED" w:rsidRDefault="00205DED" w:rsidP="00205DED">
                      <w:pPr>
                        <w:jc w:val="right"/>
                        <w:rPr>
                          <w:sz w:val="28"/>
                        </w:rPr>
                      </w:pPr>
                      <w:r w:rsidRPr="00205DED">
                        <w:rPr>
                          <w:sz w:val="28"/>
                        </w:rPr>
                        <w:t>к решению городской Думы</w:t>
                      </w:r>
                    </w:p>
                    <w:p w:rsidR="00205DED" w:rsidRPr="00205DED" w:rsidRDefault="00205DED" w:rsidP="00205DED">
                      <w:pPr>
                        <w:jc w:val="right"/>
                        <w:rPr>
                          <w:sz w:val="28"/>
                        </w:rPr>
                      </w:pPr>
                      <w:r w:rsidRPr="00205DED">
                        <w:rPr>
                          <w:sz w:val="28"/>
                        </w:rPr>
                        <w:t>городского округа Кинешма</w:t>
                      </w:r>
                    </w:p>
                    <w:p w:rsidR="00205DED" w:rsidRPr="00205DED" w:rsidRDefault="00205DED" w:rsidP="00205DED">
                      <w:pPr>
                        <w:jc w:val="right"/>
                        <w:rPr>
                          <w:sz w:val="28"/>
                        </w:rPr>
                      </w:pPr>
                      <w:r w:rsidRPr="00205DED">
                        <w:rPr>
                          <w:sz w:val="28"/>
                        </w:rPr>
                        <w:t>от 29.07.2020  №98/623</w:t>
                      </w:r>
                    </w:p>
                  </w:txbxContent>
                </v:textbox>
              </v:shape>
            </w:pict>
          </mc:Fallback>
        </mc:AlternateContent>
      </w:r>
    </w:p>
    <w:p w:rsidR="00205DED" w:rsidRPr="00205DED" w:rsidRDefault="00205DED" w:rsidP="00205DED">
      <w:pPr>
        <w:widowControl w:val="0"/>
        <w:suppressAutoHyphens/>
        <w:ind w:firstLine="567"/>
        <w:rPr>
          <w:rFonts w:eastAsia="Lucida Sans Unicode" w:cs="Times New Roman"/>
          <w:kern w:val="2"/>
          <w:sz w:val="28"/>
          <w:szCs w:val="28"/>
          <w:lang w:eastAsia="ru-RU"/>
        </w:rPr>
      </w:pPr>
    </w:p>
    <w:p w:rsidR="00205DED" w:rsidRPr="00205DED" w:rsidRDefault="00205DED" w:rsidP="00205DED">
      <w:pPr>
        <w:widowControl w:val="0"/>
        <w:suppressAutoHyphens/>
        <w:ind w:firstLine="567"/>
        <w:rPr>
          <w:rFonts w:eastAsia="Lucida Sans Unicode" w:cs="Times New Roman"/>
          <w:kern w:val="2"/>
          <w:sz w:val="28"/>
          <w:szCs w:val="28"/>
          <w:lang w:eastAsia="ru-RU"/>
        </w:rPr>
      </w:pPr>
    </w:p>
    <w:p w:rsidR="00205DED" w:rsidRDefault="00205DED" w:rsidP="00205DED">
      <w:pPr>
        <w:widowControl w:val="0"/>
        <w:suppressAutoHyphens/>
        <w:ind w:firstLine="567"/>
        <w:rPr>
          <w:rFonts w:eastAsia="Lucida Sans Unicode" w:cs="Times New Roman"/>
          <w:kern w:val="2"/>
          <w:sz w:val="28"/>
          <w:szCs w:val="28"/>
          <w:lang w:eastAsia="ru-RU"/>
        </w:rPr>
      </w:pPr>
    </w:p>
    <w:p w:rsidR="00205DED" w:rsidRDefault="00205DED" w:rsidP="00205DED">
      <w:pPr>
        <w:widowControl w:val="0"/>
        <w:suppressAutoHyphens/>
        <w:ind w:firstLine="567"/>
        <w:rPr>
          <w:rFonts w:eastAsia="Lucida Sans Unicode" w:cs="Times New Roman"/>
          <w:kern w:val="2"/>
          <w:sz w:val="28"/>
          <w:szCs w:val="28"/>
          <w:lang w:eastAsia="ru-RU"/>
        </w:rPr>
      </w:pPr>
    </w:p>
    <w:p w:rsidR="00205DED" w:rsidRPr="00205DED" w:rsidRDefault="00205DED" w:rsidP="00205DED">
      <w:pPr>
        <w:widowControl w:val="0"/>
        <w:suppressAutoHyphens/>
        <w:ind w:firstLine="567"/>
        <w:jc w:val="center"/>
        <w:rPr>
          <w:rFonts w:eastAsia="Lucida Sans Unicode" w:cs="Times New Roman"/>
          <w:b/>
          <w:bCs/>
          <w:kern w:val="2"/>
          <w:sz w:val="28"/>
          <w:szCs w:val="28"/>
          <w:lang w:eastAsia="ru-RU"/>
        </w:rPr>
      </w:pPr>
      <w:r w:rsidRPr="00205DED">
        <w:rPr>
          <w:rFonts w:eastAsia="Lucida Sans Unicode" w:cs="Times New Roman"/>
          <w:b/>
          <w:kern w:val="2"/>
          <w:sz w:val="28"/>
          <w:szCs w:val="28"/>
          <w:lang w:eastAsia="ru-RU"/>
        </w:rPr>
        <w:t xml:space="preserve">Порядок учета предложений по проекту решения городской Думы городского округа Кинешма «О внесении изменений и дополнений в Устав </w:t>
      </w:r>
      <w:r w:rsidRPr="00205DED">
        <w:rPr>
          <w:rFonts w:eastAsia="Lucida Sans Unicode" w:cs="Times New Roman"/>
          <w:b/>
          <w:bCs/>
          <w:kern w:val="2"/>
          <w:sz w:val="28"/>
          <w:szCs w:val="28"/>
          <w:lang w:eastAsia="ru-RU"/>
        </w:rPr>
        <w:t>муниципального образования «Городской округ Кинешма»</w:t>
      </w:r>
    </w:p>
    <w:p w:rsidR="00205DED" w:rsidRPr="00205DED" w:rsidRDefault="00205DED" w:rsidP="00205DED">
      <w:pPr>
        <w:widowControl w:val="0"/>
        <w:suppressAutoHyphens/>
        <w:ind w:firstLine="708"/>
        <w:jc w:val="center"/>
        <w:rPr>
          <w:rFonts w:eastAsia="Lucida Sans Unicode" w:cs="Times New Roman"/>
          <w:b/>
          <w:bCs/>
          <w:kern w:val="2"/>
          <w:sz w:val="28"/>
          <w:szCs w:val="28"/>
          <w:lang w:eastAsia="ru-RU"/>
        </w:rPr>
      </w:pP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1. Настоящий Порядок устанавливает правила учета предложений граждан, проживающих на территории городского округа Кинешма, по проекту решения городской Думы городского округа Кинешма «О внесении изменений и дополнений в </w:t>
      </w:r>
      <w:hyperlink r:id="rId11" w:history="1">
        <w:r w:rsidRPr="00205DED">
          <w:rPr>
            <w:rFonts w:eastAsia="Lucida Sans Unicode" w:cs="Times New Roman"/>
            <w:bCs/>
            <w:kern w:val="2"/>
            <w:sz w:val="28"/>
            <w:szCs w:val="28"/>
            <w:lang w:eastAsia="ru-RU"/>
          </w:rPr>
          <w:t>Устав</w:t>
        </w:r>
      </w:hyperlink>
      <w:r w:rsidRPr="00205DED">
        <w:rPr>
          <w:rFonts w:eastAsia="Lucida Sans Unicode" w:cs="Times New Roman"/>
          <w:b/>
          <w:kern w:val="2"/>
          <w:sz w:val="28"/>
          <w:szCs w:val="28"/>
          <w:lang w:eastAsia="ru-RU"/>
        </w:rPr>
        <w:t xml:space="preserve"> </w:t>
      </w:r>
      <w:r w:rsidRPr="00205DED">
        <w:rPr>
          <w:rFonts w:eastAsia="Lucida Sans Unicode" w:cs="Times New Roman"/>
          <w:kern w:val="2"/>
          <w:sz w:val="28"/>
          <w:szCs w:val="28"/>
          <w:lang w:eastAsia="ru-RU"/>
        </w:rPr>
        <w:t xml:space="preserve">муниципального образования «Городской округ Кинешма».  </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2. Граждане вносят предложения по проекту решения городской Думы городского округа Кинешма «О внесении изменений и дополнений в </w:t>
      </w:r>
      <w:hyperlink r:id="rId12" w:history="1">
        <w:r w:rsidRPr="00205DED">
          <w:rPr>
            <w:rFonts w:eastAsia="Lucida Sans Unicode" w:cs="Times New Roman"/>
            <w:bCs/>
            <w:kern w:val="2"/>
            <w:sz w:val="28"/>
            <w:szCs w:val="28"/>
            <w:lang w:eastAsia="ru-RU"/>
          </w:rPr>
          <w:t>Устав</w:t>
        </w:r>
      </w:hyperlink>
      <w:r w:rsidRPr="00205DED">
        <w:rPr>
          <w:rFonts w:eastAsia="Lucida Sans Unicode" w:cs="Times New Roman"/>
          <w:b/>
          <w:kern w:val="2"/>
          <w:sz w:val="28"/>
          <w:szCs w:val="28"/>
          <w:lang w:eastAsia="ru-RU"/>
        </w:rPr>
        <w:t xml:space="preserve"> </w:t>
      </w:r>
      <w:r w:rsidRPr="00205DED">
        <w:rPr>
          <w:rFonts w:eastAsia="Lucida Sans Unicode" w:cs="Times New Roman"/>
          <w:kern w:val="2"/>
          <w:sz w:val="28"/>
          <w:szCs w:val="28"/>
          <w:lang w:eastAsia="ru-RU"/>
        </w:rPr>
        <w:t>муниципального образования «Городской округ Кинешма» (далее – предложения граждан) со дня официального опубликования данного проекта.</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Предложения граждан носят рекомендательный характер.</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3. Предложения граждан направляются посредством почтовой связи, факсимильной связи, представляются лично по адресу, указанному в пункте 5 настоящего Порядка.</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4. Предложения граждан подлежат учету. Анонимные предложения не  учитываются. </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lastRenderedPageBreak/>
        <w:t xml:space="preserve">5. </w:t>
      </w:r>
      <w:proofErr w:type="gramStart"/>
      <w:r w:rsidRPr="00205DED">
        <w:rPr>
          <w:rFonts w:eastAsia="Lucida Sans Unicode" w:cs="Times New Roman"/>
          <w:kern w:val="2"/>
          <w:sz w:val="28"/>
          <w:szCs w:val="28"/>
          <w:lang w:eastAsia="ru-RU"/>
        </w:rPr>
        <w:t xml:space="preserve">Предложения граждан, внесенные до даты проведения публичных слушаний, направляются в рабочую группу по подготовке и проведению публичных слушаний по проекту решения городской Думы городского округа Кинешма «О внесении изменений и дополнений в </w:t>
      </w:r>
      <w:hyperlink r:id="rId13" w:history="1">
        <w:r w:rsidRPr="00205DED">
          <w:rPr>
            <w:rFonts w:eastAsia="Lucida Sans Unicode" w:cs="Times New Roman"/>
            <w:bCs/>
            <w:kern w:val="2"/>
            <w:sz w:val="28"/>
            <w:szCs w:val="28"/>
            <w:lang w:eastAsia="ru-RU"/>
          </w:rPr>
          <w:t>Устав</w:t>
        </w:r>
      </w:hyperlink>
      <w:r w:rsidRPr="00205DED">
        <w:rPr>
          <w:rFonts w:eastAsia="Lucida Sans Unicode" w:cs="Times New Roman"/>
          <w:b/>
          <w:kern w:val="2"/>
          <w:sz w:val="28"/>
          <w:szCs w:val="28"/>
          <w:lang w:eastAsia="ru-RU"/>
        </w:rPr>
        <w:t xml:space="preserve"> </w:t>
      </w:r>
      <w:r w:rsidRPr="00205DED">
        <w:rPr>
          <w:rFonts w:eastAsia="Lucida Sans Unicode" w:cs="Times New Roman"/>
          <w:kern w:val="2"/>
          <w:sz w:val="28"/>
          <w:szCs w:val="28"/>
          <w:lang w:eastAsia="ru-RU"/>
        </w:rPr>
        <w:t>муниципального образования «Городской округ Кинешма» (далее – Рабочая группа) в рабочие дни с 08.00 часов до 17.00 часов (перерыв – с 12.00 до 13.00) по адресу: г. Кинешма, ул</w:t>
      </w:r>
      <w:proofErr w:type="gramEnd"/>
      <w:r w:rsidRPr="00205DED">
        <w:rPr>
          <w:rFonts w:eastAsia="Lucida Sans Unicode" w:cs="Times New Roman"/>
          <w:kern w:val="2"/>
          <w:sz w:val="28"/>
          <w:szCs w:val="28"/>
          <w:lang w:eastAsia="ru-RU"/>
        </w:rPr>
        <w:t>. им. Фрунзе, дом 4, кабинеты № 17, № 23; по тел./факсу 5-30-86. Телефон для справок: 5-60-00.</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6. По каждому предложению граждан, поступившему до даты проведения публичных слушаний, Рабочая группа готовит информацию, содержащую сведения о соответствии (несоответствии) предложения действующему законодательству Российской Федерации и Ивановской области. </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7. Предложения граждан вносятся непосредственно при обсуждении проекта решения городской Думы городского округа Кинешма «О внесении изменений и дополнений в </w:t>
      </w:r>
      <w:hyperlink r:id="rId14" w:history="1">
        <w:r w:rsidRPr="00205DED">
          <w:rPr>
            <w:rFonts w:eastAsia="Lucida Sans Unicode" w:cs="Times New Roman"/>
            <w:bCs/>
            <w:kern w:val="2"/>
            <w:sz w:val="28"/>
            <w:szCs w:val="28"/>
            <w:lang w:eastAsia="ru-RU"/>
          </w:rPr>
          <w:t>Устав</w:t>
        </w:r>
      </w:hyperlink>
      <w:r w:rsidRPr="00205DED">
        <w:rPr>
          <w:rFonts w:eastAsia="Lucida Sans Unicode" w:cs="Times New Roman"/>
          <w:b/>
          <w:kern w:val="2"/>
          <w:sz w:val="28"/>
          <w:szCs w:val="28"/>
          <w:lang w:eastAsia="ru-RU"/>
        </w:rPr>
        <w:t xml:space="preserve"> </w:t>
      </w:r>
      <w:r w:rsidRPr="00205DED">
        <w:rPr>
          <w:rFonts w:eastAsia="Lucida Sans Unicode" w:cs="Times New Roman"/>
          <w:kern w:val="2"/>
          <w:sz w:val="28"/>
          <w:szCs w:val="28"/>
          <w:lang w:eastAsia="ru-RU"/>
        </w:rPr>
        <w:t xml:space="preserve">муниципального образования «Городской округ Кинешма» на публичных слушаниях.   </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proofErr w:type="gramStart"/>
      <w:r w:rsidRPr="00205DED">
        <w:rPr>
          <w:rFonts w:eastAsia="Lucida Sans Unicode" w:cs="Times New Roman"/>
          <w:kern w:val="2"/>
          <w:sz w:val="28"/>
          <w:szCs w:val="28"/>
          <w:lang w:eastAsia="ru-RU"/>
        </w:rPr>
        <w:t>Предложения граждан, поступившие во время проведения публичных слушаний, включаются в протокол публичных слушаний и учитываются при подготовке итогового документа публичных слушаний, составленного по форме согласно приложению № 4 к Положению о порядке организации и проведения публичных слушаний в муниципальном образовании «Городской округ Кинешма», утвержденному решением городской Думы городского округа Кинешма от 26.10.2011 № 28/274.</w:t>
      </w:r>
      <w:proofErr w:type="gramEnd"/>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noProof/>
          <w:kern w:val="2"/>
          <w:sz w:val="28"/>
          <w:szCs w:val="28"/>
          <w:lang w:eastAsia="ru-RU"/>
        </w:rPr>
        <mc:AlternateContent>
          <mc:Choice Requires="wps">
            <w:drawing>
              <wp:anchor distT="0" distB="0" distL="114300" distR="114300" simplePos="0" relativeHeight="251661312" behindDoc="0" locked="0" layoutInCell="1" allowOverlap="1" wp14:anchorId="0B65CECD" wp14:editId="5BBB3882">
                <wp:simplePos x="0" y="0"/>
                <wp:positionH relativeFrom="column">
                  <wp:posOffset>4069715</wp:posOffset>
                </wp:positionH>
                <wp:positionV relativeFrom="paragraph">
                  <wp:posOffset>-4445</wp:posOffset>
                </wp:positionV>
                <wp:extent cx="2371725" cy="1038225"/>
                <wp:effectExtent l="0" t="0" r="28575" b="2857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1038225"/>
                        </a:xfrm>
                        <a:prstGeom prst="rect">
                          <a:avLst/>
                        </a:prstGeom>
                        <a:solidFill>
                          <a:srgbClr val="FFFFFF"/>
                        </a:solidFill>
                        <a:ln w="9525">
                          <a:solidFill>
                            <a:srgbClr val="FFFFFF"/>
                          </a:solidFill>
                          <a:miter lim="800000"/>
                          <a:headEnd/>
                          <a:tailEnd/>
                        </a:ln>
                      </wps:spPr>
                      <wps:txbx>
                        <w:txbxContent>
                          <w:p w:rsidR="00205DED" w:rsidRPr="00205DED" w:rsidRDefault="00205DED" w:rsidP="00205DED">
                            <w:pPr>
                              <w:jc w:val="right"/>
                              <w:rPr>
                                <w:sz w:val="28"/>
                              </w:rPr>
                            </w:pPr>
                            <w:r w:rsidRPr="00205DED">
                              <w:rPr>
                                <w:sz w:val="28"/>
                              </w:rPr>
                              <w:t>Приложение 3</w:t>
                            </w:r>
                          </w:p>
                          <w:p w:rsidR="00205DED" w:rsidRPr="00205DED" w:rsidRDefault="00205DED" w:rsidP="00205DED">
                            <w:pPr>
                              <w:jc w:val="right"/>
                              <w:rPr>
                                <w:sz w:val="28"/>
                              </w:rPr>
                            </w:pPr>
                            <w:r w:rsidRPr="00205DED">
                              <w:rPr>
                                <w:sz w:val="28"/>
                              </w:rPr>
                              <w:t>к решению городской Думы</w:t>
                            </w:r>
                          </w:p>
                          <w:p w:rsidR="00205DED" w:rsidRPr="00205DED" w:rsidRDefault="00205DED" w:rsidP="00205DED">
                            <w:pPr>
                              <w:jc w:val="right"/>
                              <w:rPr>
                                <w:sz w:val="28"/>
                              </w:rPr>
                            </w:pPr>
                            <w:r w:rsidRPr="00205DED">
                              <w:rPr>
                                <w:sz w:val="28"/>
                              </w:rPr>
                              <w:t>городского округа Кинешма</w:t>
                            </w:r>
                          </w:p>
                          <w:p w:rsidR="00205DED" w:rsidRPr="00205DED" w:rsidRDefault="00205DED" w:rsidP="00205DED">
                            <w:pPr>
                              <w:jc w:val="right"/>
                              <w:rPr>
                                <w:sz w:val="28"/>
                              </w:rPr>
                            </w:pPr>
                            <w:r w:rsidRPr="00205DED">
                              <w:rPr>
                                <w:sz w:val="28"/>
                              </w:rPr>
                              <w:t>от  29.07.2020  № 98/623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left:0;text-align:left;margin-left:320.45pt;margin-top:-.35pt;width:186.75pt;height:8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" strokecolor="white">
                <v:textbox>
                  <w:txbxContent>
                    <w:p w:rsidR="00205DED" w:rsidRPr="00205DED" w:rsidRDefault="00205DED" w:rsidP="00205DED">
                      <w:pPr>
                        <w:jc w:val="right"/>
                        <w:rPr>
                          <w:sz w:val="28"/>
                        </w:rPr>
                      </w:pPr>
                      <w:r w:rsidRPr="00205DED">
                        <w:rPr>
                          <w:sz w:val="28"/>
                        </w:rPr>
                        <w:t>Приложение 3</w:t>
                      </w:r>
                    </w:p>
                    <w:p w:rsidR="00205DED" w:rsidRPr="00205DED" w:rsidRDefault="00205DED" w:rsidP="00205DED">
                      <w:pPr>
                        <w:jc w:val="right"/>
                        <w:rPr>
                          <w:sz w:val="28"/>
                        </w:rPr>
                      </w:pPr>
                      <w:r w:rsidRPr="00205DED">
                        <w:rPr>
                          <w:sz w:val="28"/>
                        </w:rPr>
                        <w:t>к решению городской Думы</w:t>
                      </w:r>
                    </w:p>
                    <w:p w:rsidR="00205DED" w:rsidRPr="00205DED" w:rsidRDefault="00205DED" w:rsidP="00205DED">
                      <w:pPr>
                        <w:jc w:val="right"/>
                        <w:rPr>
                          <w:sz w:val="28"/>
                        </w:rPr>
                      </w:pPr>
                      <w:r w:rsidRPr="00205DED">
                        <w:rPr>
                          <w:sz w:val="28"/>
                        </w:rPr>
                        <w:t>городского округа Кинешма</w:t>
                      </w:r>
                    </w:p>
                    <w:p w:rsidR="00205DED" w:rsidRPr="00205DED" w:rsidRDefault="00205DED" w:rsidP="00205DED">
                      <w:pPr>
                        <w:jc w:val="right"/>
                        <w:rPr>
                          <w:sz w:val="28"/>
                        </w:rPr>
                      </w:pPr>
                      <w:r w:rsidRPr="00205DED">
                        <w:rPr>
                          <w:sz w:val="28"/>
                        </w:rPr>
                        <w:t>от  29.07.2020  № 98/623</w:t>
                      </w:r>
                    </w:p>
                  </w:txbxContent>
                </v:textbox>
              </v:shape>
            </w:pict>
          </mc:Fallback>
        </mc:AlternateContent>
      </w:r>
    </w:p>
    <w:p w:rsidR="00205DED" w:rsidRDefault="00205DED" w:rsidP="00205DED">
      <w:pPr>
        <w:widowControl w:val="0"/>
        <w:suppressAutoHyphens/>
        <w:jc w:val="center"/>
        <w:rPr>
          <w:rFonts w:eastAsia="Lucida Sans Unicode" w:cs="Times New Roman"/>
          <w:b/>
          <w:kern w:val="2"/>
          <w:sz w:val="28"/>
          <w:szCs w:val="28"/>
          <w:lang w:eastAsia="ru-RU"/>
        </w:rPr>
      </w:pPr>
    </w:p>
    <w:p w:rsidR="00205DED" w:rsidRDefault="00205DED" w:rsidP="00205DED">
      <w:pPr>
        <w:widowControl w:val="0"/>
        <w:suppressAutoHyphens/>
        <w:jc w:val="center"/>
        <w:rPr>
          <w:rFonts w:eastAsia="Lucida Sans Unicode" w:cs="Times New Roman"/>
          <w:b/>
          <w:kern w:val="2"/>
          <w:sz w:val="28"/>
          <w:szCs w:val="28"/>
          <w:lang w:eastAsia="ru-RU"/>
        </w:rPr>
      </w:pPr>
    </w:p>
    <w:p w:rsidR="00205DED" w:rsidRDefault="00205DED" w:rsidP="00205DED">
      <w:pPr>
        <w:widowControl w:val="0"/>
        <w:suppressAutoHyphens/>
        <w:jc w:val="center"/>
        <w:rPr>
          <w:rFonts w:eastAsia="Lucida Sans Unicode" w:cs="Times New Roman"/>
          <w:b/>
          <w:kern w:val="2"/>
          <w:sz w:val="28"/>
          <w:szCs w:val="28"/>
          <w:lang w:eastAsia="ru-RU"/>
        </w:rPr>
      </w:pPr>
    </w:p>
    <w:p w:rsid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kern w:val="2"/>
          <w:sz w:val="28"/>
          <w:szCs w:val="28"/>
          <w:lang w:eastAsia="ru-RU"/>
        </w:rPr>
      </w:pPr>
    </w:p>
    <w:p w:rsidR="00205DED" w:rsidRPr="00205DED" w:rsidRDefault="00205DED" w:rsidP="00205DED">
      <w:pPr>
        <w:widowControl w:val="0"/>
        <w:suppressAutoHyphens/>
        <w:jc w:val="center"/>
        <w:rPr>
          <w:rFonts w:eastAsia="Lucida Sans Unicode" w:cs="Times New Roman"/>
          <w:b/>
          <w:bCs/>
          <w:kern w:val="2"/>
          <w:sz w:val="28"/>
          <w:szCs w:val="28"/>
          <w:lang w:eastAsia="ru-RU"/>
        </w:rPr>
      </w:pPr>
      <w:r w:rsidRPr="00205DED">
        <w:rPr>
          <w:rFonts w:eastAsia="Lucida Sans Unicode" w:cs="Times New Roman"/>
          <w:b/>
          <w:kern w:val="2"/>
          <w:sz w:val="28"/>
          <w:szCs w:val="28"/>
          <w:lang w:eastAsia="ru-RU"/>
        </w:rPr>
        <w:t>Порядок участия граждан в обсуждении проекта</w:t>
      </w:r>
      <w:r w:rsidRPr="00205DED">
        <w:rPr>
          <w:rFonts w:eastAsia="Lucida Sans Unicode" w:cs="Times New Roman"/>
          <w:kern w:val="2"/>
          <w:sz w:val="28"/>
          <w:szCs w:val="28"/>
          <w:lang w:eastAsia="ru-RU"/>
        </w:rPr>
        <w:t xml:space="preserve"> </w:t>
      </w:r>
      <w:r w:rsidRPr="00205DED">
        <w:rPr>
          <w:rFonts w:eastAsia="Lucida Sans Unicode" w:cs="Times New Roman"/>
          <w:b/>
          <w:kern w:val="2"/>
          <w:sz w:val="28"/>
          <w:szCs w:val="28"/>
          <w:lang w:eastAsia="ru-RU"/>
        </w:rPr>
        <w:t xml:space="preserve">решения городской Думы городского округа Кинешма «О внесении изменений и дополнений в Устав </w:t>
      </w:r>
      <w:r w:rsidRPr="00205DED">
        <w:rPr>
          <w:rFonts w:eastAsia="Lucida Sans Unicode" w:cs="Times New Roman"/>
          <w:b/>
          <w:bCs/>
          <w:kern w:val="2"/>
          <w:sz w:val="28"/>
          <w:szCs w:val="28"/>
          <w:lang w:eastAsia="ru-RU"/>
        </w:rPr>
        <w:t>муниципального образования «Городской округ Кинешма»</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1. Настоящий порядок регламентирует процедуру участия граждан, проживающих на территории городского округа Кинешма, в обсуждении проекта решения городской Думы городского округа Кинешма «О внесении изменений и дополнений в Устав муниципального образования «Городской округ Кинешма» (далее – проекта решения).</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2. </w:t>
      </w:r>
      <w:proofErr w:type="gramStart"/>
      <w:r w:rsidRPr="00205DED">
        <w:rPr>
          <w:rFonts w:eastAsia="Lucida Sans Unicode" w:cs="Times New Roman"/>
          <w:kern w:val="2"/>
          <w:sz w:val="28"/>
          <w:szCs w:val="28"/>
          <w:lang w:eastAsia="ru-RU"/>
        </w:rPr>
        <w:t xml:space="preserve">Граждане самостоятельно и добровольно участвуют в обсуждении проекта решения, вносят свои предложения в рабочую группу по подготовке и проведению публичных слушаний по проекту решения городской Думы городского округа Кинешма «О внесении изменений и дополнений в </w:t>
      </w:r>
      <w:hyperlink r:id="rId15" w:history="1">
        <w:r w:rsidRPr="00205DED">
          <w:rPr>
            <w:rFonts w:eastAsia="Lucida Sans Unicode" w:cs="Times New Roman"/>
            <w:bCs/>
            <w:color w:val="008000"/>
            <w:kern w:val="2"/>
            <w:sz w:val="28"/>
            <w:szCs w:val="28"/>
            <w:lang w:eastAsia="ru-RU"/>
          </w:rPr>
          <w:t>Устав</w:t>
        </w:r>
      </w:hyperlink>
      <w:r w:rsidRPr="00205DED">
        <w:rPr>
          <w:rFonts w:eastAsia="Lucida Sans Unicode" w:cs="Times New Roman"/>
          <w:b/>
          <w:kern w:val="2"/>
          <w:sz w:val="28"/>
          <w:szCs w:val="28"/>
          <w:lang w:eastAsia="ru-RU"/>
        </w:rPr>
        <w:t xml:space="preserve"> </w:t>
      </w:r>
      <w:r w:rsidRPr="00205DED">
        <w:rPr>
          <w:rFonts w:eastAsia="Lucida Sans Unicode" w:cs="Times New Roman"/>
          <w:kern w:val="2"/>
          <w:sz w:val="28"/>
          <w:szCs w:val="28"/>
          <w:lang w:eastAsia="ru-RU"/>
        </w:rPr>
        <w:t xml:space="preserve">муниципального образования «Городской округ Кинешма» (далее – Рабочая группа) со дня официального опубликования проекта решения и до завершения публичных слушаний. </w:t>
      </w:r>
      <w:proofErr w:type="gramEnd"/>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lastRenderedPageBreak/>
        <w:t>3. Перед началом публичных слушаний участвующие в них граждане проходят регистрацию. Лист регистрации граждан-участников публичных слушаний оформляется согласно приложению № 2 к Положению о порядке организации и проведения публичных слушаний в муниципальном образовании «Городской округ Кинешма», утвержденному решением городской Думы городского округа Кинешма от 26.10.2011 № 28/274.</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4. Граждане, участвующие в публичных слушаниях, соблюдают регламент проведения публичных слушаний.</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Регламент  проведения публичных слушаний устанавливается Рабочей группой и доводится до сведения участников публичных слушаний председателем публичных слушаний. </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5. Граждане, участвующие в публичных слушаниях, имеют равные права для выражения своего мнения. Граждане, участвующие в публичных слушаниях, высказываются по существу обсуждаемых предложений, содержащихся в проекте решения. </w:t>
      </w:r>
    </w:p>
    <w:p w:rsidR="00205DED" w:rsidRPr="00205DED" w:rsidRDefault="00205DED" w:rsidP="00205DED">
      <w:pPr>
        <w:widowControl w:val="0"/>
        <w:suppressAutoHyphens/>
        <w:ind w:firstLine="708"/>
        <w:jc w:val="both"/>
        <w:rPr>
          <w:rFonts w:eastAsia="Lucida Sans Unicode" w:cs="Times New Roman"/>
          <w:kern w:val="2"/>
          <w:sz w:val="28"/>
          <w:szCs w:val="28"/>
          <w:lang w:eastAsia="ru-RU"/>
        </w:rPr>
      </w:pPr>
      <w:r w:rsidRPr="00205DED">
        <w:rPr>
          <w:rFonts w:eastAsia="Lucida Sans Unicode" w:cs="Times New Roman"/>
          <w:kern w:val="2"/>
          <w:sz w:val="28"/>
          <w:szCs w:val="28"/>
          <w:lang w:eastAsia="ru-RU"/>
        </w:rPr>
        <w:t xml:space="preserve">6. По результатам публичных слушаний открытым голосованием простым большинством голосов принимается решение. Каждый из граждан-участников публичных слушаний наделен одним голосом. </w:t>
      </w:r>
    </w:p>
    <w:p w:rsidR="00205DED" w:rsidRPr="00205DED" w:rsidRDefault="00205DED" w:rsidP="00205DED">
      <w:pPr>
        <w:widowControl w:val="0"/>
        <w:suppressAutoHyphens/>
        <w:ind w:firstLine="720"/>
        <w:jc w:val="both"/>
        <w:rPr>
          <w:rFonts w:eastAsia="Lucida Sans Unicode" w:cs="Times New Roman"/>
          <w:kern w:val="2"/>
          <w:sz w:val="28"/>
          <w:szCs w:val="28"/>
          <w:lang w:eastAsia="ru-RU"/>
        </w:rPr>
      </w:pPr>
      <w:bookmarkStart w:id="2" w:name="sub_70"/>
      <w:r w:rsidRPr="00205DED">
        <w:rPr>
          <w:rFonts w:eastAsia="Lucida Sans Unicode" w:cs="Times New Roman"/>
          <w:kern w:val="2"/>
          <w:sz w:val="28"/>
          <w:szCs w:val="28"/>
          <w:lang w:eastAsia="ru-RU"/>
        </w:rPr>
        <w:t>7. Результаты публичных слушаний подлежат официальному опубликованию в порядке и сроки, установленные Положением о порядке организации и проведения публичных слушаний в муниципальном образовании «Городской округ Кинешма», утвержденным решением городской Думы городского округа Кинешма от 26.10.2011 № 28/274.</w:t>
      </w:r>
      <w:bookmarkEnd w:id="2"/>
      <w:r w:rsidRPr="00205DED">
        <w:rPr>
          <w:rFonts w:eastAsia="Lucida Sans Unicode" w:cs="Times New Roman"/>
          <w:kern w:val="2"/>
          <w:sz w:val="28"/>
          <w:szCs w:val="28"/>
          <w:lang w:eastAsia="ru-RU"/>
        </w:rPr>
        <w:t xml:space="preserve"> </w:t>
      </w:r>
    </w:p>
    <w:p w:rsidR="00205DED" w:rsidRPr="00205DED" w:rsidRDefault="00205DED" w:rsidP="00205DED">
      <w:pPr>
        <w:widowControl w:val="0"/>
        <w:suppressAutoHyphens/>
        <w:jc w:val="center"/>
        <w:rPr>
          <w:rFonts w:eastAsia="Lucida Sans Unicode" w:cs="Times New Roman"/>
          <w:kern w:val="2"/>
          <w:sz w:val="24"/>
          <w:szCs w:val="24"/>
          <w:lang w:eastAsia="ru-RU"/>
        </w:rPr>
      </w:pPr>
    </w:p>
    <w:p w:rsidR="00A92751" w:rsidRDefault="00A92751" w:rsidP="00A92751">
      <w:pPr>
        <w:jc w:val="center"/>
        <w:rPr>
          <w:b/>
          <w:sz w:val="28"/>
        </w:rPr>
      </w:pPr>
    </w:p>
    <w:p w:rsidR="006049F9" w:rsidRPr="006049F9" w:rsidRDefault="006049F9" w:rsidP="006049F9">
      <w:pPr>
        <w:jc w:val="center"/>
        <w:rPr>
          <w:b/>
          <w:sz w:val="28"/>
        </w:rPr>
      </w:pPr>
      <w:r w:rsidRPr="006049F9">
        <w:rPr>
          <w:b/>
          <w:sz w:val="28"/>
        </w:rPr>
        <w:t>ПОСТАНОВЛЕНИЕ</w:t>
      </w:r>
    </w:p>
    <w:p w:rsidR="006049F9" w:rsidRPr="006049F9" w:rsidRDefault="00205DED" w:rsidP="006049F9">
      <w:pPr>
        <w:jc w:val="center"/>
        <w:rPr>
          <w:b/>
          <w:sz w:val="28"/>
        </w:rPr>
      </w:pPr>
      <w:r>
        <w:rPr>
          <w:b/>
          <w:sz w:val="28"/>
        </w:rPr>
        <w:t>ГЛАВЫ</w:t>
      </w:r>
    </w:p>
    <w:p w:rsidR="006049F9" w:rsidRDefault="006049F9" w:rsidP="006049F9">
      <w:pPr>
        <w:jc w:val="center"/>
        <w:rPr>
          <w:b/>
          <w:sz w:val="28"/>
        </w:rPr>
      </w:pPr>
      <w:r w:rsidRPr="006049F9">
        <w:rPr>
          <w:b/>
          <w:sz w:val="28"/>
        </w:rPr>
        <w:t>ГОРОДСКОГО ОКРУГА КИНЕШМА</w:t>
      </w:r>
    </w:p>
    <w:tbl>
      <w:tblPr>
        <w:tblpPr w:leftFromText="180" w:rightFromText="180" w:vertAnchor="text" w:horzAnchor="margin" w:tblpXSpec="center" w:tblpY="122"/>
        <w:tblW w:w="9570" w:type="dxa"/>
        <w:tblCellSpacing w:w="0" w:type="dxa"/>
        <w:tblCellMar>
          <w:top w:w="105" w:type="dxa"/>
          <w:left w:w="105" w:type="dxa"/>
          <w:bottom w:w="105" w:type="dxa"/>
          <w:right w:w="105" w:type="dxa"/>
        </w:tblCellMar>
        <w:tblLook w:val="04A0" w:firstRow="1" w:lastRow="0" w:firstColumn="1" w:lastColumn="0" w:noHBand="0" w:noVBand="1"/>
      </w:tblPr>
      <w:tblGrid>
        <w:gridCol w:w="9570"/>
      </w:tblGrid>
      <w:tr w:rsidR="006D76BA" w:rsidRPr="006D76BA" w:rsidTr="006D76BA">
        <w:trPr>
          <w:tblCellSpacing w:w="0" w:type="dxa"/>
        </w:trPr>
        <w:tc>
          <w:tcPr>
            <w:tcW w:w="9570" w:type="dxa"/>
            <w:tcMar>
              <w:top w:w="0" w:type="dxa"/>
              <w:left w:w="0" w:type="dxa"/>
              <w:bottom w:w="0" w:type="dxa"/>
              <w:right w:w="0" w:type="dxa"/>
            </w:tcMar>
            <w:hideMark/>
          </w:tcPr>
          <w:p w:rsidR="006D76BA" w:rsidRPr="006D76BA" w:rsidRDefault="006D76BA" w:rsidP="006D76BA">
            <w:pPr>
              <w:jc w:val="center"/>
              <w:rPr>
                <w:rFonts w:eastAsia="Calibri"/>
                <w:sz w:val="28"/>
                <w:szCs w:val="28"/>
              </w:rPr>
            </w:pPr>
          </w:p>
        </w:tc>
      </w:tr>
    </w:tbl>
    <w:p w:rsidR="008861E3" w:rsidRDefault="008861E3" w:rsidP="0029657F">
      <w:pPr>
        <w:tabs>
          <w:tab w:val="left" w:pos="-1134"/>
        </w:tabs>
        <w:jc w:val="right"/>
        <w:rPr>
          <w:sz w:val="24"/>
          <w:szCs w:val="24"/>
        </w:rPr>
      </w:pPr>
    </w:p>
    <w:p w:rsidR="00205DED" w:rsidRPr="00205DED" w:rsidRDefault="00205DED" w:rsidP="00205DED">
      <w:pPr>
        <w:jc w:val="center"/>
        <w:rPr>
          <w:rFonts w:eastAsia="Times New Roman" w:cs="Times New Roman"/>
          <w:b/>
          <w:sz w:val="28"/>
          <w:szCs w:val="28"/>
          <w:lang w:eastAsia="ru-RU"/>
        </w:rPr>
      </w:pPr>
      <w:r w:rsidRPr="00205DED">
        <w:rPr>
          <w:rFonts w:eastAsia="Times New Roman" w:cs="Times New Roman"/>
          <w:b/>
          <w:sz w:val="28"/>
          <w:szCs w:val="28"/>
          <w:lang w:eastAsia="ru-RU"/>
        </w:rPr>
        <w:t xml:space="preserve">от </w:t>
      </w:r>
      <w:r w:rsidRPr="00205DED">
        <w:rPr>
          <w:rFonts w:eastAsia="Times New Roman" w:cs="Times New Roman"/>
          <w:b/>
          <w:sz w:val="28"/>
          <w:szCs w:val="28"/>
          <w:lang w:eastAsia="ru-RU"/>
        </w:rPr>
        <w:t>29.07.2020</w:t>
      </w:r>
      <w:r w:rsidRPr="00205DED">
        <w:rPr>
          <w:rFonts w:eastAsia="Times New Roman" w:cs="Times New Roman"/>
          <w:b/>
          <w:sz w:val="28"/>
          <w:szCs w:val="28"/>
          <w:lang w:eastAsia="ru-RU"/>
        </w:rPr>
        <w:t xml:space="preserve"> № </w:t>
      </w:r>
      <w:r w:rsidRPr="00205DED">
        <w:rPr>
          <w:rFonts w:eastAsia="Times New Roman" w:cs="Times New Roman"/>
          <w:b/>
          <w:sz w:val="28"/>
          <w:szCs w:val="28"/>
          <w:lang w:eastAsia="ru-RU"/>
        </w:rPr>
        <w:t>26-пг</w:t>
      </w:r>
    </w:p>
    <w:p w:rsidR="00205DED" w:rsidRPr="00205DED" w:rsidRDefault="00205DED" w:rsidP="00205DED">
      <w:pPr>
        <w:jc w:val="center"/>
        <w:rPr>
          <w:rFonts w:eastAsia="Times New Roman" w:cs="Times New Roman"/>
          <w:sz w:val="28"/>
          <w:szCs w:val="28"/>
          <w:lang w:eastAsia="ru-RU"/>
        </w:rPr>
      </w:pPr>
    </w:p>
    <w:p w:rsidR="00205DED" w:rsidRPr="00205DED" w:rsidRDefault="00205DED" w:rsidP="00205DED">
      <w:pPr>
        <w:jc w:val="center"/>
        <w:rPr>
          <w:rFonts w:eastAsia="Times New Roman" w:cs="Times New Roman"/>
          <w:b/>
          <w:sz w:val="28"/>
          <w:szCs w:val="28"/>
          <w:lang w:eastAsia="ru-RU"/>
        </w:rPr>
      </w:pPr>
      <w:r w:rsidRPr="00205DED">
        <w:rPr>
          <w:rFonts w:eastAsia="Times New Roman" w:cs="Times New Roman"/>
          <w:b/>
          <w:sz w:val="28"/>
          <w:szCs w:val="28"/>
          <w:lang w:eastAsia="ru-RU"/>
        </w:rPr>
        <w:t xml:space="preserve">О проведении публичных слушаний по проекту решения городской Думы городского округа Кинешма «О внесении изменений и дополнений в Устав муниципального образования «Городской округ Кинешма» </w:t>
      </w:r>
    </w:p>
    <w:p w:rsidR="00205DED" w:rsidRPr="00205DED" w:rsidRDefault="00205DED" w:rsidP="00205DED">
      <w:pPr>
        <w:jc w:val="center"/>
        <w:rPr>
          <w:rFonts w:eastAsia="Times New Roman" w:cs="Times New Roman"/>
          <w:sz w:val="28"/>
          <w:szCs w:val="28"/>
          <w:lang w:eastAsia="ru-RU"/>
        </w:rPr>
      </w:pPr>
    </w:p>
    <w:p w:rsidR="00205DED" w:rsidRPr="00205DED" w:rsidRDefault="00205DED" w:rsidP="00205DED">
      <w:pPr>
        <w:ind w:firstLine="708"/>
        <w:jc w:val="both"/>
        <w:rPr>
          <w:rFonts w:eastAsia="Times New Roman" w:cs="Times New Roman"/>
          <w:sz w:val="28"/>
          <w:szCs w:val="28"/>
          <w:lang w:eastAsia="ru-RU"/>
        </w:rPr>
      </w:pPr>
      <w:proofErr w:type="gramStart"/>
      <w:r w:rsidRPr="00205DED">
        <w:rPr>
          <w:rFonts w:eastAsia="Times New Roman" w:cs="Times New Roman"/>
          <w:sz w:val="28"/>
          <w:szCs w:val="28"/>
          <w:lang w:eastAsia="ru-RU"/>
        </w:rPr>
        <w:t xml:space="preserve">На основании Федерального закона от 06.10.2003 № 131-ФЗ «Об общих принципах организации местного самоуправления в Российской Федерации», статей 20, 41, 46, 56 Устава муниципального образования «Городской округ Кинешма», решения городской Думы городского округа Кинешма от 26.10.2011 № 28/274 «Об утверждении Положения о порядке организации и проведения публичных слушаний в муниципальном образовании «Городской округ Кинешма», решения городской Думы городского округа Кинешма </w:t>
      </w:r>
      <w:r w:rsidRPr="00205DED">
        <w:rPr>
          <w:rFonts w:eastAsia="Times New Roman" w:cs="Times New Roman"/>
          <w:noProof/>
          <w:sz w:val="28"/>
          <w:szCs w:val="28"/>
          <w:lang w:eastAsia="ru-RU"/>
        </w:rPr>
        <w:t>от</w:t>
      </w:r>
      <w:proofErr w:type="gramEnd"/>
      <w:r w:rsidRPr="00205DED">
        <w:rPr>
          <w:rFonts w:eastAsia="Times New Roman" w:cs="Times New Roman"/>
          <w:noProof/>
          <w:sz w:val="28"/>
          <w:szCs w:val="28"/>
          <w:lang w:eastAsia="ru-RU"/>
        </w:rPr>
        <w:t xml:space="preserve"> 29.07.2020 № 98/623</w:t>
      </w:r>
      <w:r w:rsidRPr="00205DED">
        <w:rPr>
          <w:rFonts w:eastAsia="Times New Roman" w:cs="Times New Roman"/>
          <w:sz w:val="28"/>
          <w:szCs w:val="28"/>
          <w:lang w:eastAsia="ru-RU"/>
        </w:rPr>
        <w:t xml:space="preserve"> «О принятии проекта решения городской Думы городского округа Кинешма «О внесении изменений и дополнений в Устав муниципального образования «Городской округ Кинешма»</w:t>
      </w:r>
    </w:p>
    <w:p w:rsidR="00205DED" w:rsidRPr="00205DED" w:rsidRDefault="00205DED" w:rsidP="00205DED">
      <w:pPr>
        <w:ind w:firstLine="708"/>
        <w:jc w:val="both"/>
        <w:rPr>
          <w:rFonts w:eastAsia="Times New Roman" w:cs="Times New Roman"/>
          <w:sz w:val="28"/>
          <w:szCs w:val="28"/>
          <w:lang w:eastAsia="ru-RU"/>
        </w:rPr>
      </w:pPr>
    </w:p>
    <w:p w:rsidR="00205DED" w:rsidRPr="00205DED" w:rsidRDefault="00205DED" w:rsidP="00205DED">
      <w:pPr>
        <w:ind w:firstLine="708"/>
        <w:jc w:val="both"/>
        <w:rPr>
          <w:rFonts w:eastAsia="Times New Roman" w:cs="Times New Roman"/>
          <w:b/>
          <w:spacing w:val="20"/>
          <w:sz w:val="28"/>
          <w:szCs w:val="28"/>
          <w:lang w:eastAsia="ru-RU"/>
        </w:rPr>
      </w:pPr>
      <w:r w:rsidRPr="00205DED">
        <w:rPr>
          <w:rFonts w:eastAsia="Times New Roman" w:cs="Times New Roman"/>
          <w:b/>
          <w:spacing w:val="20"/>
          <w:sz w:val="28"/>
          <w:szCs w:val="28"/>
          <w:lang w:eastAsia="ru-RU"/>
        </w:rPr>
        <w:lastRenderedPageBreak/>
        <w:t>постановляю:</w:t>
      </w:r>
    </w:p>
    <w:p w:rsidR="00205DED" w:rsidRPr="00205DED" w:rsidRDefault="00205DED" w:rsidP="00205DED">
      <w:pPr>
        <w:ind w:firstLine="567"/>
        <w:jc w:val="both"/>
        <w:rPr>
          <w:rFonts w:eastAsia="Times New Roman" w:cs="Times New Roman"/>
          <w:sz w:val="28"/>
          <w:szCs w:val="28"/>
          <w:lang w:eastAsia="ru-RU"/>
        </w:rPr>
      </w:pPr>
      <w:r w:rsidRPr="00205DED">
        <w:rPr>
          <w:rFonts w:eastAsia="Times New Roman" w:cs="Times New Roman"/>
          <w:bCs/>
          <w:color w:val="000000"/>
          <w:spacing w:val="-4"/>
          <w:sz w:val="28"/>
          <w:szCs w:val="28"/>
          <w:lang w:eastAsia="ru-RU"/>
        </w:rPr>
        <w:t xml:space="preserve">1. </w:t>
      </w:r>
      <w:r w:rsidRPr="00205DED">
        <w:rPr>
          <w:rFonts w:eastAsia="Times New Roman" w:cs="Times New Roman"/>
          <w:sz w:val="28"/>
          <w:szCs w:val="28"/>
          <w:lang w:eastAsia="ru-RU"/>
        </w:rPr>
        <w:t xml:space="preserve">Провести 17 августа 2020 года в 10.00 часов по адресу: г. Кинешма, ул. им. Фрунзе, д. 4, </w:t>
      </w:r>
      <w:proofErr w:type="spellStart"/>
      <w:r w:rsidRPr="00205DED">
        <w:rPr>
          <w:rFonts w:eastAsia="Times New Roman" w:cs="Times New Roman"/>
          <w:sz w:val="28"/>
          <w:szCs w:val="28"/>
          <w:lang w:eastAsia="ru-RU"/>
        </w:rPr>
        <w:t>каб</w:t>
      </w:r>
      <w:proofErr w:type="spellEnd"/>
      <w:r w:rsidRPr="00205DED">
        <w:rPr>
          <w:rFonts w:eastAsia="Times New Roman" w:cs="Times New Roman"/>
          <w:sz w:val="28"/>
          <w:szCs w:val="28"/>
          <w:lang w:eastAsia="ru-RU"/>
        </w:rPr>
        <w:t>. 6, публичные слушания по проекту решения городской Думы городского округа Кинешма «О внесении изменений и дополнений в Устав муниципального образования «Городской округ Кинешма».</w:t>
      </w:r>
    </w:p>
    <w:p w:rsidR="00205DED" w:rsidRPr="00205DED" w:rsidRDefault="00205DED" w:rsidP="00205DED">
      <w:pPr>
        <w:ind w:firstLine="720"/>
        <w:jc w:val="both"/>
        <w:rPr>
          <w:rFonts w:eastAsia="Times New Roman" w:cs="Times New Roman"/>
          <w:sz w:val="28"/>
          <w:szCs w:val="28"/>
          <w:lang w:eastAsia="ru-RU"/>
        </w:rPr>
      </w:pPr>
      <w:r w:rsidRPr="00205DED">
        <w:rPr>
          <w:rFonts w:eastAsia="Times New Roman" w:cs="Times New Roman"/>
          <w:sz w:val="28"/>
          <w:szCs w:val="28"/>
          <w:lang w:eastAsia="ru-RU"/>
        </w:rPr>
        <w:t>Установить время начала регистрации участников публичных слушаний – 09.00 часов, время окончания регистрации участников публичных слушаний – 09.55 часов.</w:t>
      </w:r>
    </w:p>
    <w:p w:rsidR="00205DED" w:rsidRPr="00205DED" w:rsidRDefault="00205DED" w:rsidP="00205DED">
      <w:pPr>
        <w:ind w:firstLine="720"/>
        <w:jc w:val="both"/>
        <w:rPr>
          <w:rFonts w:eastAsia="Times New Roman" w:cs="Times New Roman"/>
          <w:sz w:val="28"/>
          <w:szCs w:val="28"/>
          <w:lang w:eastAsia="ru-RU"/>
        </w:rPr>
      </w:pPr>
      <w:r w:rsidRPr="00205DED">
        <w:rPr>
          <w:rFonts w:eastAsia="Times New Roman" w:cs="Times New Roman"/>
          <w:sz w:val="28"/>
          <w:szCs w:val="28"/>
          <w:lang w:eastAsia="ru-RU"/>
        </w:rPr>
        <w:t>2. Опубликовать настоящее постановление в «Вестнике органов местного самоуправления городского округа Кинешма».</w:t>
      </w:r>
    </w:p>
    <w:p w:rsidR="00205DED" w:rsidRPr="00205DED" w:rsidRDefault="00205DED" w:rsidP="00205DED">
      <w:pPr>
        <w:ind w:firstLine="720"/>
        <w:jc w:val="both"/>
        <w:rPr>
          <w:rFonts w:eastAsia="Times New Roman" w:cs="Times New Roman"/>
          <w:sz w:val="28"/>
          <w:szCs w:val="28"/>
          <w:lang w:eastAsia="ru-RU"/>
        </w:rPr>
      </w:pPr>
      <w:r w:rsidRPr="00205DED">
        <w:rPr>
          <w:rFonts w:eastAsia="Times New Roman" w:cs="Times New Roman"/>
          <w:sz w:val="28"/>
          <w:szCs w:val="28"/>
          <w:lang w:eastAsia="ru-RU"/>
        </w:rPr>
        <w:t xml:space="preserve">3. </w:t>
      </w:r>
      <w:proofErr w:type="gramStart"/>
      <w:r w:rsidRPr="00205DED">
        <w:rPr>
          <w:rFonts w:eastAsia="Times New Roman" w:cs="Times New Roman"/>
          <w:sz w:val="28"/>
          <w:szCs w:val="28"/>
          <w:lang w:eastAsia="ru-RU"/>
        </w:rPr>
        <w:t>Контроль за</w:t>
      </w:r>
      <w:proofErr w:type="gramEnd"/>
      <w:r w:rsidRPr="00205DED">
        <w:rPr>
          <w:rFonts w:eastAsia="Times New Roman" w:cs="Times New Roman"/>
          <w:sz w:val="28"/>
          <w:szCs w:val="28"/>
          <w:lang w:eastAsia="ru-RU"/>
        </w:rPr>
        <w:t xml:space="preserve"> исполнением настоящего постановления возложить на заместителя главы администрации городского округа Кинешма Юрышева А.Д.</w:t>
      </w:r>
    </w:p>
    <w:p w:rsidR="00205DED" w:rsidRPr="00205DED" w:rsidRDefault="00205DED" w:rsidP="00205DED">
      <w:pPr>
        <w:ind w:firstLine="720"/>
        <w:jc w:val="both"/>
        <w:rPr>
          <w:rFonts w:eastAsia="Times New Roman" w:cs="Times New Roman"/>
          <w:sz w:val="28"/>
          <w:szCs w:val="28"/>
          <w:lang w:eastAsia="ru-RU"/>
        </w:rPr>
      </w:pPr>
      <w:r w:rsidRPr="00205DED">
        <w:rPr>
          <w:rFonts w:eastAsia="Times New Roman" w:cs="Times New Roman"/>
          <w:sz w:val="28"/>
          <w:szCs w:val="28"/>
          <w:lang w:eastAsia="ru-RU"/>
        </w:rPr>
        <w:t>4. Настоящее постановление вступает в силу после его официального опубликования.</w:t>
      </w:r>
    </w:p>
    <w:p w:rsidR="00205DED" w:rsidRPr="00205DED" w:rsidRDefault="00205DED" w:rsidP="00205DED">
      <w:pPr>
        <w:widowControl w:val="0"/>
        <w:shd w:val="clear" w:color="auto" w:fill="FFFFFF"/>
        <w:suppressAutoHyphens/>
        <w:autoSpaceDE w:val="0"/>
        <w:jc w:val="both"/>
        <w:textAlignment w:val="baseline"/>
        <w:rPr>
          <w:rFonts w:eastAsia="Times New Roman" w:cs="Times New Roman"/>
          <w:b/>
          <w:sz w:val="28"/>
          <w:szCs w:val="28"/>
          <w:lang w:eastAsia="ar-SA"/>
        </w:rPr>
      </w:pPr>
    </w:p>
    <w:p w:rsidR="00205DED" w:rsidRPr="00205DED" w:rsidRDefault="00205DED" w:rsidP="00205DED">
      <w:pPr>
        <w:widowControl w:val="0"/>
        <w:shd w:val="clear" w:color="auto" w:fill="FFFFFF"/>
        <w:suppressAutoHyphens/>
        <w:autoSpaceDE w:val="0"/>
        <w:jc w:val="both"/>
        <w:textAlignment w:val="baseline"/>
        <w:rPr>
          <w:rFonts w:eastAsia="Times New Roman" w:cs="Times New Roman"/>
          <w:b/>
          <w:sz w:val="28"/>
          <w:szCs w:val="28"/>
          <w:lang w:eastAsia="ar-SA"/>
        </w:rPr>
      </w:pPr>
      <w:r w:rsidRPr="00205DED">
        <w:rPr>
          <w:rFonts w:eastAsia="Times New Roman" w:cs="Times New Roman"/>
          <w:b/>
          <w:sz w:val="28"/>
          <w:szCs w:val="28"/>
          <w:lang w:eastAsia="ar-SA"/>
        </w:rPr>
        <w:t xml:space="preserve">Глава </w:t>
      </w:r>
    </w:p>
    <w:p w:rsidR="00205DED" w:rsidRPr="00205DED" w:rsidRDefault="00205DED" w:rsidP="00205DED">
      <w:pPr>
        <w:widowControl w:val="0"/>
        <w:shd w:val="clear" w:color="auto" w:fill="FFFFFF"/>
        <w:suppressAutoHyphens/>
        <w:autoSpaceDE w:val="0"/>
        <w:jc w:val="both"/>
        <w:textAlignment w:val="baseline"/>
        <w:rPr>
          <w:rFonts w:eastAsia="Times New Roman" w:cs="Times New Roman"/>
          <w:b/>
          <w:sz w:val="28"/>
          <w:szCs w:val="28"/>
          <w:lang w:eastAsia="ar-SA"/>
        </w:rPr>
      </w:pPr>
      <w:r w:rsidRPr="00205DED">
        <w:rPr>
          <w:rFonts w:eastAsia="Times New Roman" w:cs="Times New Roman"/>
          <w:b/>
          <w:sz w:val="28"/>
          <w:szCs w:val="28"/>
          <w:lang w:eastAsia="ar-SA"/>
        </w:rPr>
        <w:t xml:space="preserve">городского округа Кинешма                                                       </w:t>
      </w:r>
      <w:proofErr w:type="spellStart"/>
      <w:r w:rsidRPr="00205DED">
        <w:rPr>
          <w:rFonts w:eastAsia="Times New Roman" w:cs="Times New Roman"/>
          <w:b/>
          <w:sz w:val="28"/>
          <w:szCs w:val="28"/>
          <w:lang w:eastAsia="ar-SA"/>
        </w:rPr>
        <w:t>А.В.Пахолков</w:t>
      </w:r>
      <w:proofErr w:type="spellEnd"/>
    </w:p>
    <w:p w:rsidR="00205DED" w:rsidRPr="00205DED" w:rsidRDefault="00205DED" w:rsidP="00205DED">
      <w:pPr>
        <w:widowControl w:val="0"/>
        <w:shd w:val="clear" w:color="auto" w:fill="FFFFFF"/>
        <w:suppressAutoHyphens/>
        <w:autoSpaceDE w:val="0"/>
        <w:jc w:val="both"/>
        <w:textAlignment w:val="baseline"/>
        <w:rPr>
          <w:rFonts w:eastAsia="Times New Roman" w:cs="Times New Roman"/>
          <w:b/>
          <w:sz w:val="28"/>
          <w:szCs w:val="28"/>
          <w:lang w:eastAsia="ar-SA"/>
        </w:rPr>
      </w:pPr>
    </w:p>
    <w:p w:rsidR="00205DED" w:rsidRDefault="00205DED" w:rsidP="0029657F">
      <w:pPr>
        <w:tabs>
          <w:tab w:val="left" w:pos="-1134"/>
        </w:tabs>
        <w:jc w:val="right"/>
        <w:rPr>
          <w:sz w:val="24"/>
          <w:szCs w:val="24"/>
        </w:rPr>
      </w:pPr>
    </w:p>
    <w:p w:rsidR="008861E3" w:rsidRDefault="008861E3"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6A5FCB" w:rsidRDefault="006A5FCB" w:rsidP="0029657F">
      <w:pPr>
        <w:tabs>
          <w:tab w:val="left" w:pos="-1134"/>
        </w:tabs>
        <w:jc w:val="right"/>
        <w:rPr>
          <w:sz w:val="24"/>
          <w:szCs w:val="24"/>
        </w:rPr>
      </w:pPr>
    </w:p>
    <w:p w:rsidR="006A5FCB" w:rsidRDefault="006A5FCB"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05DED" w:rsidRDefault="00205DED"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29657F" w:rsidRDefault="0029657F" w:rsidP="0029657F">
      <w:pPr>
        <w:tabs>
          <w:tab w:val="left" w:pos="-1134"/>
        </w:tabs>
        <w:jc w:val="right"/>
        <w:rPr>
          <w:sz w:val="24"/>
          <w:szCs w:val="24"/>
        </w:rPr>
      </w:pPr>
    </w:p>
    <w:p w:rsidR="000E6071" w:rsidRDefault="000E6071" w:rsidP="000E6071">
      <w:pPr>
        <w:spacing w:after="60"/>
        <w:ind w:firstLine="720"/>
        <w:jc w:val="center"/>
        <w:rPr>
          <w:rFonts w:cs="Times New Roman"/>
          <w:b/>
          <w:sz w:val="28"/>
          <w:szCs w:val="28"/>
        </w:rPr>
      </w:pPr>
      <w:r>
        <w:rPr>
          <w:rFonts w:cs="Times New Roman"/>
          <w:b/>
          <w:sz w:val="28"/>
          <w:szCs w:val="28"/>
        </w:rPr>
        <w:lastRenderedPageBreak/>
        <w:t>С</w:t>
      </w:r>
      <w:r w:rsidRPr="00193AA5">
        <w:rPr>
          <w:rFonts w:cs="Times New Roman"/>
          <w:b/>
          <w:sz w:val="28"/>
          <w:szCs w:val="28"/>
        </w:rPr>
        <w:t>ОДЕРЖАНИЕ</w:t>
      </w:r>
    </w:p>
    <w:tbl>
      <w:tblPr>
        <w:tblW w:w="10645" w:type="dxa"/>
        <w:jc w:val="center"/>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28"/>
        <w:gridCol w:w="817"/>
      </w:tblGrid>
      <w:tr w:rsidR="000E6071" w:rsidRPr="005B74BB" w:rsidTr="006003D7">
        <w:trPr>
          <w:trHeight w:val="244"/>
          <w:jc w:val="center"/>
        </w:trPr>
        <w:tc>
          <w:tcPr>
            <w:tcW w:w="9828" w:type="dxa"/>
            <w:vAlign w:val="center"/>
          </w:tcPr>
          <w:p w:rsidR="000E6071" w:rsidRPr="007A4319" w:rsidRDefault="000E6071" w:rsidP="006003D7">
            <w:pPr>
              <w:pStyle w:val="a5"/>
              <w:ind w:right="-1"/>
              <w:jc w:val="center"/>
              <w:rPr>
                <w:rFonts w:ascii="Times New Roman" w:hAnsi="Times New Roman"/>
                <w:b/>
                <w:sz w:val="28"/>
                <w:szCs w:val="28"/>
              </w:rPr>
            </w:pPr>
            <w:r w:rsidRPr="007A4319">
              <w:rPr>
                <w:rFonts w:ascii="Times New Roman" w:hAnsi="Times New Roman"/>
                <w:b/>
                <w:sz w:val="28"/>
                <w:szCs w:val="28"/>
              </w:rPr>
              <w:t>Заголовок</w:t>
            </w:r>
          </w:p>
        </w:tc>
        <w:tc>
          <w:tcPr>
            <w:tcW w:w="817" w:type="dxa"/>
            <w:vAlign w:val="center"/>
          </w:tcPr>
          <w:p w:rsidR="000E6071" w:rsidRPr="007A4319" w:rsidRDefault="000E6071" w:rsidP="006003D7">
            <w:pPr>
              <w:pStyle w:val="a5"/>
              <w:ind w:right="-1"/>
              <w:jc w:val="center"/>
              <w:rPr>
                <w:rFonts w:ascii="Times New Roman" w:hAnsi="Times New Roman"/>
                <w:b/>
                <w:sz w:val="28"/>
                <w:szCs w:val="28"/>
              </w:rPr>
            </w:pPr>
            <w:r w:rsidRPr="007A4319">
              <w:rPr>
                <w:rFonts w:ascii="Times New Roman" w:hAnsi="Times New Roman"/>
                <w:b/>
                <w:sz w:val="28"/>
                <w:szCs w:val="28"/>
              </w:rPr>
              <w:t>Стр.</w:t>
            </w:r>
          </w:p>
        </w:tc>
      </w:tr>
      <w:tr w:rsidR="000E6071" w:rsidRPr="005B74BB" w:rsidTr="006003D7">
        <w:trPr>
          <w:trHeight w:val="244"/>
          <w:jc w:val="center"/>
        </w:trPr>
        <w:tc>
          <w:tcPr>
            <w:tcW w:w="10645" w:type="dxa"/>
            <w:gridSpan w:val="2"/>
            <w:vAlign w:val="center"/>
          </w:tcPr>
          <w:p w:rsidR="003E12B8" w:rsidRPr="004958F3" w:rsidRDefault="003E12B8" w:rsidP="003E12B8">
            <w:pPr>
              <w:ind w:left="-851"/>
              <w:jc w:val="center"/>
              <w:rPr>
                <w:b/>
                <w:noProof/>
                <w:sz w:val="24"/>
                <w:szCs w:val="28"/>
              </w:rPr>
            </w:pPr>
            <w:r w:rsidRPr="004958F3">
              <w:rPr>
                <w:b/>
                <w:noProof/>
                <w:sz w:val="24"/>
                <w:szCs w:val="28"/>
              </w:rPr>
              <w:t xml:space="preserve">РЕШЕНИЕ ГОРОДСКОЙ ДУМЫ ГОРОДСКОГО ОКРУГА КИНЕШМА </w:t>
            </w:r>
          </w:p>
          <w:p w:rsidR="000E6071" w:rsidRPr="00DF45F8" w:rsidRDefault="003E12B8" w:rsidP="003E12B8">
            <w:pPr>
              <w:jc w:val="center"/>
              <w:rPr>
                <w:rFonts w:cs="Times New Roman"/>
                <w:b/>
                <w:bCs/>
                <w:sz w:val="24"/>
                <w:szCs w:val="24"/>
              </w:rPr>
            </w:pPr>
            <w:r w:rsidRPr="004958F3">
              <w:rPr>
                <w:b/>
                <w:noProof/>
                <w:sz w:val="24"/>
                <w:szCs w:val="28"/>
              </w:rPr>
              <w:t>ШЕСТОГО СОЗЫВА</w:t>
            </w:r>
          </w:p>
        </w:tc>
      </w:tr>
      <w:tr w:rsidR="000E6071" w:rsidRPr="005B74BB" w:rsidTr="006003D7">
        <w:trPr>
          <w:trHeight w:val="249"/>
          <w:jc w:val="center"/>
        </w:trPr>
        <w:tc>
          <w:tcPr>
            <w:tcW w:w="9828" w:type="dxa"/>
            <w:vAlign w:val="center"/>
          </w:tcPr>
          <w:p w:rsidR="00205DED" w:rsidRPr="00205DED" w:rsidRDefault="00205DED" w:rsidP="00205DED">
            <w:pPr>
              <w:rPr>
                <w:b/>
                <w:sz w:val="24"/>
                <w:szCs w:val="28"/>
              </w:rPr>
            </w:pPr>
            <w:r w:rsidRPr="00205DED">
              <w:rPr>
                <w:b/>
                <w:sz w:val="24"/>
                <w:szCs w:val="28"/>
              </w:rPr>
              <w:t>от 29.07.2020  № 98/623</w:t>
            </w:r>
          </w:p>
          <w:p w:rsidR="000E6071" w:rsidRPr="00205DED" w:rsidRDefault="00205DED" w:rsidP="00205DED">
            <w:pPr>
              <w:rPr>
                <w:sz w:val="28"/>
                <w:szCs w:val="28"/>
              </w:rPr>
            </w:pPr>
            <w:r w:rsidRPr="00205DED">
              <w:rPr>
                <w:sz w:val="24"/>
                <w:szCs w:val="28"/>
              </w:rPr>
              <w:t>О принятии проекта решения</w:t>
            </w:r>
            <w:r w:rsidRPr="00205DED">
              <w:rPr>
                <w:sz w:val="24"/>
                <w:szCs w:val="28"/>
              </w:rPr>
              <w:t xml:space="preserve"> </w:t>
            </w:r>
            <w:r w:rsidRPr="00205DED">
              <w:rPr>
                <w:sz w:val="24"/>
                <w:szCs w:val="28"/>
              </w:rPr>
              <w:t>городской Думы городского округа Кинешма</w:t>
            </w:r>
            <w:r w:rsidRPr="00205DED">
              <w:rPr>
                <w:sz w:val="24"/>
                <w:szCs w:val="28"/>
              </w:rPr>
              <w:t xml:space="preserve"> </w:t>
            </w:r>
            <w:r w:rsidRPr="00205DED">
              <w:rPr>
                <w:sz w:val="24"/>
                <w:szCs w:val="28"/>
              </w:rPr>
              <w:t>«О внесении изменений и дополнений в Устав</w:t>
            </w:r>
            <w:r w:rsidRPr="00205DED">
              <w:rPr>
                <w:sz w:val="24"/>
                <w:szCs w:val="28"/>
              </w:rPr>
              <w:t xml:space="preserve"> </w:t>
            </w:r>
            <w:r w:rsidRPr="00205DED">
              <w:rPr>
                <w:sz w:val="24"/>
                <w:szCs w:val="28"/>
              </w:rPr>
              <w:t>муниципального образования «Городской округ Кинешма»</w:t>
            </w:r>
          </w:p>
        </w:tc>
        <w:tc>
          <w:tcPr>
            <w:tcW w:w="817" w:type="dxa"/>
            <w:vAlign w:val="center"/>
          </w:tcPr>
          <w:p w:rsidR="000E6071" w:rsidRPr="00DF45F8" w:rsidRDefault="00205DED" w:rsidP="006003D7">
            <w:pPr>
              <w:pStyle w:val="a5"/>
              <w:ind w:right="-1"/>
              <w:jc w:val="center"/>
              <w:rPr>
                <w:rFonts w:ascii="Times New Roman" w:hAnsi="Times New Roman"/>
                <w:sz w:val="24"/>
                <w:szCs w:val="24"/>
              </w:rPr>
            </w:pPr>
            <w:r>
              <w:rPr>
                <w:rFonts w:ascii="Times New Roman" w:hAnsi="Times New Roman"/>
                <w:sz w:val="24"/>
                <w:szCs w:val="24"/>
              </w:rPr>
              <w:t>1</w:t>
            </w:r>
          </w:p>
        </w:tc>
      </w:tr>
      <w:tr w:rsidR="003E12B8" w:rsidRPr="005B74BB" w:rsidTr="003D53A8">
        <w:trPr>
          <w:trHeight w:val="249"/>
          <w:jc w:val="center"/>
        </w:trPr>
        <w:tc>
          <w:tcPr>
            <w:tcW w:w="10645" w:type="dxa"/>
            <w:gridSpan w:val="2"/>
            <w:vAlign w:val="center"/>
          </w:tcPr>
          <w:p w:rsidR="003E12B8" w:rsidRPr="003E12B8" w:rsidRDefault="003E12B8" w:rsidP="00205DED">
            <w:pPr>
              <w:pStyle w:val="a5"/>
              <w:ind w:right="-1"/>
              <w:jc w:val="center"/>
              <w:rPr>
                <w:rFonts w:ascii="Times New Roman" w:hAnsi="Times New Roman"/>
                <w:sz w:val="24"/>
                <w:szCs w:val="24"/>
              </w:rPr>
            </w:pPr>
            <w:r w:rsidRPr="003E12B8">
              <w:rPr>
                <w:rFonts w:ascii="Times New Roman" w:hAnsi="Times New Roman"/>
                <w:b/>
                <w:bCs/>
                <w:sz w:val="24"/>
                <w:szCs w:val="24"/>
              </w:rPr>
              <w:t xml:space="preserve">ПОСТАНОВЛЕНИЯ </w:t>
            </w:r>
            <w:r w:rsidR="00205DED">
              <w:rPr>
                <w:rFonts w:ascii="Times New Roman" w:hAnsi="Times New Roman"/>
                <w:b/>
                <w:bCs/>
                <w:sz w:val="24"/>
                <w:szCs w:val="24"/>
              </w:rPr>
              <w:t>ГЛАВЫ ГОРОДСКОГО ОКРУГА</w:t>
            </w:r>
            <w:r w:rsidRPr="003E12B8">
              <w:rPr>
                <w:rFonts w:ascii="Times New Roman" w:hAnsi="Times New Roman"/>
                <w:b/>
                <w:bCs/>
                <w:sz w:val="24"/>
                <w:szCs w:val="24"/>
              </w:rPr>
              <w:t xml:space="preserve"> КИНЕШМА</w:t>
            </w:r>
          </w:p>
        </w:tc>
      </w:tr>
      <w:tr w:rsidR="008861E3" w:rsidRPr="005B74BB" w:rsidTr="006003D7">
        <w:trPr>
          <w:trHeight w:val="249"/>
          <w:jc w:val="center"/>
        </w:trPr>
        <w:tc>
          <w:tcPr>
            <w:tcW w:w="9828" w:type="dxa"/>
            <w:vAlign w:val="center"/>
          </w:tcPr>
          <w:p w:rsidR="00205DED" w:rsidRPr="00205DED" w:rsidRDefault="00205DED" w:rsidP="00205DED">
            <w:pPr>
              <w:rPr>
                <w:sz w:val="28"/>
                <w:szCs w:val="28"/>
              </w:rPr>
            </w:pPr>
            <w:r w:rsidRPr="00205DED">
              <w:rPr>
                <w:sz w:val="28"/>
                <w:szCs w:val="28"/>
              </w:rPr>
              <w:t>от 29.07.2020 № 26-пг</w:t>
            </w:r>
          </w:p>
          <w:p w:rsidR="008861E3" w:rsidRPr="008861E3" w:rsidRDefault="00205DED" w:rsidP="00205DED">
            <w:pPr>
              <w:rPr>
                <w:sz w:val="28"/>
                <w:szCs w:val="28"/>
              </w:rPr>
            </w:pPr>
            <w:r w:rsidRPr="00205DED">
              <w:rPr>
                <w:sz w:val="28"/>
                <w:szCs w:val="28"/>
              </w:rPr>
              <w:t>О проведении публичных слушаний по проекту решения городской Думы городского округа Кинешма «О внесении изменений и дополнений в Устав муниципального образования «Городской округ Кинешма»</w:t>
            </w:r>
          </w:p>
        </w:tc>
        <w:tc>
          <w:tcPr>
            <w:tcW w:w="817" w:type="dxa"/>
            <w:vAlign w:val="center"/>
          </w:tcPr>
          <w:p w:rsidR="008861E3" w:rsidRDefault="00205DED" w:rsidP="006003D7">
            <w:pPr>
              <w:pStyle w:val="a5"/>
              <w:ind w:right="-1"/>
              <w:jc w:val="center"/>
              <w:rPr>
                <w:rFonts w:ascii="Times New Roman" w:hAnsi="Times New Roman"/>
                <w:sz w:val="24"/>
                <w:szCs w:val="24"/>
              </w:rPr>
            </w:pPr>
            <w:r>
              <w:rPr>
                <w:rFonts w:ascii="Times New Roman" w:hAnsi="Times New Roman"/>
                <w:sz w:val="24"/>
                <w:szCs w:val="24"/>
              </w:rPr>
              <w:t>5</w:t>
            </w:r>
          </w:p>
        </w:tc>
      </w:tr>
    </w:tbl>
    <w:p w:rsidR="000E6071" w:rsidRDefault="000E6071" w:rsidP="000E6071">
      <w:pPr>
        <w:ind w:right="-1"/>
        <w:rPr>
          <w:rFonts w:cs="Times New Roman"/>
          <w:sz w:val="24"/>
          <w:szCs w:val="24"/>
        </w:rPr>
      </w:pPr>
    </w:p>
    <w:p w:rsidR="000E6071" w:rsidRDefault="000E6071"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p>
    <w:p w:rsidR="00205DED" w:rsidRDefault="00205DED" w:rsidP="000E6071">
      <w:pPr>
        <w:ind w:right="-1"/>
        <w:rPr>
          <w:rFonts w:cs="Times New Roman"/>
          <w:sz w:val="24"/>
          <w:szCs w:val="24"/>
        </w:rPr>
      </w:pPr>
      <w:bookmarkStart w:id="3" w:name="_GoBack"/>
      <w:bookmarkEnd w:id="3"/>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p w:rsidR="008861E3" w:rsidRDefault="008861E3" w:rsidP="000E6071">
      <w:pPr>
        <w:ind w:right="-1"/>
        <w:rPr>
          <w:rFonts w:cs="Times New Roman"/>
          <w:sz w:val="24"/>
          <w:szCs w:val="24"/>
        </w:rPr>
      </w:pPr>
    </w:p>
    <w:tbl>
      <w:tblPr>
        <w:tblpPr w:leftFromText="180" w:rightFromText="18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3E12B8" w:rsidTr="003E12B8">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Адрес редакции:</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155800, Ивановская область, г. Кинешма,</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ул. Фрунзе, д.4,</w:t>
            </w:r>
          </w:p>
          <w:p w:rsidR="003E12B8" w:rsidRDefault="003E12B8">
            <w:pPr>
              <w:pStyle w:val="a5"/>
              <w:ind w:right="-1"/>
              <w:jc w:val="center"/>
              <w:rPr>
                <w:rFonts w:ascii="Times New Roman" w:hAnsi="Times New Roman"/>
                <w:b/>
                <w:bCs/>
                <w:sz w:val="16"/>
                <w:szCs w:val="16"/>
              </w:rPr>
            </w:pPr>
            <w:r>
              <w:rPr>
                <w:rFonts w:ascii="Times New Roman" w:hAnsi="Times New Roman"/>
                <w:b/>
                <w:bCs/>
                <w:sz w:val="16"/>
                <w:szCs w:val="16"/>
              </w:rPr>
              <w:t>Администрация городского округа Кинешма</w:t>
            </w:r>
          </w:p>
          <w:p w:rsidR="003E12B8" w:rsidRDefault="003E12B8">
            <w:pPr>
              <w:suppressAutoHyphens/>
              <w:jc w:val="center"/>
              <w:rPr>
                <w:b/>
                <w:bCs/>
                <w:sz w:val="16"/>
                <w:szCs w:val="16"/>
                <w:lang w:val="en-US"/>
              </w:rPr>
            </w:pPr>
            <w:r>
              <w:rPr>
                <w:b/>
                <w:bCs/>
                <w:sz w:val="16"/>
                <w:szCs w:val="16"/>
              </w:rPr>
              <w:t>Тел</w:t>
            </w:r>
            <w:r>
              <w:rPr>
                <w:b/>
                <w:bCs/>
                <w:sz w:val="16"/>
                <w:szCs w:val="16"/>
                <w:lang w:val="en-US"/>
              </w:rPr>
              <w:t>.: 5-60-00,</w:t>
            </w:r>
          </w:p>
          <w:p w:rsidR="003E12B8" w:rsidRDefault="003E12B8">
            <w:pPr>
              <w:suppressAutoHyphens/>
              <w:jc w:val="center"/>
              <w:rPr>
                <w:b/>
                <w:bCs/>
                <w:sz w:val="16"/>
                <w:szCs w:val="16"/>
                <w:lang w:val="en-US"/>
              </w:rPr>
            </w:pPr>
            <w:r>
              <w:rPr>
                <w:b/>
                <w:bCs/>
                <w:sz w:val="16"/>
                <w:szCs w:val="16"/>
                <w:lang w:val="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rsidR="003E12B8" w:rsidRDefault="003E12B8">
            <w:pPr>
              <w:suppressAutoHyphens/>
              <w:jc w:val="center"/>
              <w:rPr>
                <w:b/>
                <w:bCs/>
                <w:sz w:val="16"/>
                <w:szCs w:val="16"/>
              </w:rPr>
            </w:pPr>
            <w:r>
              <w:rPr>
                <w:b/>
                <w:bCs/>
                <w:sz w:val="16"/>
                <w:szCs w:val="16"/>
              </w:rPr>
              <w:t>Выходит в печать на основании ст.60</w:t>
            </w:r>
          </w:p>
          <w:p w:rsidR="003E12B8" w:rsidRDefault="003E12B8">
            <w:pPr>
              <w:suppressAutoHyphens/>
              <w:jc w:val="center"/>
              <w:rPr>
                <w:b/>
                <w:bCs/>
                <w:sz w:val="16"/>
                <w:szCs w:val="16"/>
              </w:rPr>
            </w:pPr>
            <w:r>
              <w:rPr>
                <w:b/>
                <w:bCs/>
                <w:sz w:val="16"/>
                <w:szCs w:val="16"/>
              </w:rPr>
              <w:t>Устава муниципального образования</w:t>
            </w:r>
          </w:p>
          <w:p w:rsidR="003E12B8" w:rsidRDefault="003E12B8">
            <w:pPr>
              <w:suppressAutoHyphens/>
              <w:jc w:val="center"/>
              <w:rPr>
                <w:b/>
                <w:bCs/>
                <w:sz w:val="16"/>
                <w:szCs w:val="16"/>
              </w:rPr>
            </w:pPr>
            <w:r>
              <w:rPr>
                <w:b/>
                <w:bCs/>
                <w:sz w:val="16"/>
                <w:szCs w:val="16"/>
              </w:rPr>
              <w:t>«Городской округ Кинешма»</w:t>
            </w:r>
          </w:p>
          <w:p w:rsidR="003E12B8" w:rsidRDefault="003E12B8">
            <w:pPr>
              <w:suppressAutoHyphens/>
              <w:ind w:left="142" w:firstLine="114"/>
              <w:jc w:val="center"/>
              <w:rPr>
                <w:b/>
                <w:bCs/>
                <w:sz w:val="16"/>
                <w:szCs w:val="16"/>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rsidR="003E12B8" w:rsidRDefault="003E12B8" w:rsidP="00205DED">
            <w:pPr>
              <w:suppressAutoHyphens/>
              <w:jc w:val="center"/>
              <w:rPr>
                <w:b/>
                <w:bCs/>
                <w:sz w:val="16"/>
                <w:szCs w:val="16"/>
              </w:rPr>
            </w:pPr>
            <w:r>
              <w:rPr>
                <w:b/>
                <w:bCs/>
                <w:sz w:val="16"/>
                <w:szCs w:val="16"/>
              </w:rPr>
              <w:t xml:space="preserve">Тираж 7 </w:t>
            </w:r>
            <w:proofErr w:type="spellStart"/>
            <w:proofErr w:type="gramStart"/>
            <w:r>
              <w:rPr>
                <w:b/>
                <w:bCs/>
                <w:sz w:val="16"/>
                <w:szCs w:val="16"/>
              </w:rPr>
              <w:t>экз</w:t>
            </w:r>
            <w:proofErr w:type="spellEnd"/>
            <w:proofErr w:type="gramEnd"/>
            <w:r>
              <w:rPr>
                <w:b/>
                <w:bCs/>
                <w:sz w:val="16"/>
                <w:szCs w:val="16"/>
              </w:rPr>
              <w:t xml:space="preserve"> </w:t>
            </w:r>
            <w:r w:rsidR="00205DED">
              <w:rPr>
                <w:b/>
                <w:bCs/>
                <w:sz w:val="16"/>
                <w:szCs w:val="16"/>
              </w:rPr>
              <w:t>30</w:t>
            </w:r>
            <w:r>
              <w:rPr>
                <w:b/>
                <w:bCs/>
                <w:sz w:val="16"/>
                <w:szCs w:val="16"/>
              </w:rPr>
              <w:t>.0</w:t>
            </w:r>
            <w:r w:rsidR="00205DED">
              <w:rPr>
                <w:b/>
                <w:bCs/>
                <w:sz w:val="16"/>
                <w:szCs w:val="16"/>
              </w:rPr>
              <w:t>7</w:t>
            </w:r>
            <w:r>
              <w:rPr>
                <w:b/>
                <w:bCs/>
                <w:sz w:val="16"/>
                <w:szCs w:val="16"/>
              </w:rPr>
              <w:t>.20</w:t>
            </w:r>
            <w:r w:rsidR="00E22BE0">
              <w:rPr>
                <w:b/>
                <w:bCs/>
                <w:sz w:val="16"/>
                <w:szCs w:val="16"/>
              </w:rPr>
              <w:t>20</w:t>
            </w:r>
            <w:r>
              <w:rPr>
                <w:b/>
                <w:bCs/>
                <w:sz w:val="16"/>
                <w:szCs w:val="16"/>
              </w:rPr>
              <w:t xml:space="preserve"> г.</w:t>
            </w:r>
          </w:p>
        </w:tc>
      </w:tr>
    </w:tbl>
    <w:p w:rsidR="003E12B8" w:rsidRDefault="003E12B8" w:rsidP="003E12B8">
      <w:pPr>
        <w:rPr>
          <w:b/>
          <w:color w:val="000000" w:themeColor="text1"/>
          <w:sz w:val="32"/>
          <w:szCs w:val="32"/>
        </w:rPr>
      </w:pPr>
    </w:p>
    <w:p w:rsidR="000E6071" w:rsidRPr="000E6071" w:rsidRDefault="000E6071">
      <w:pPr>
        <w:rPr>
          <w:b/>
          <w:color w:val="000000" w:themeColor="text1"/>
          <w:sz w:val="32"/>
          <w:szCs w:val="32"/>
        </w:rPr>
      </w:pPr>
    </w:p>
    <w:sectPr w:rsidR="000E6071" w:rsidRPr="000E6071" w:rsidSect="000E6071">
      <w:footerReference w:type="default" r:id="rId16"/>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9FE" w:rsidRDefault="002759FE" w:rsidP="008861E3">
      <w:r>
        <w:separator/>
      </w:r>
    </w:p>
  </w:endnote>
  <w:endnote w:type="continuationSeparator" w:id="0">
    <w:p w:rsidR="002759FE" w:rsidRDefault="002759FE" w:rsidP="00886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7337"/>
      <w:docPartObj>
        <w:docPartGallery w:val="Page Numbers (Bottom of Page)"/>
        <w:docPartUnique/>
      </w:docPartObj>
    </w:sdtPr>
    <w:sdtEndPr/>
    <w:sdtContent>
      <w:p w:rsidR="008861E3" w:rsidRDefault="003B428A">
        <w:pPr>
          <w:pStyle w:val="af0"/>
          <w:jc w:val="center"/>
        </w:pPr>
        <w:r>
          <w:fldChar w:fldCharType="begin"/>
        </w:r>
        <w:r>
          <w:instrText xml:space="preserve"> PAGE   \* MERGEFORMAT </w:instrText>
        </w:r>
        <w:r>
          <w:fldChar w:fldCharType="separate"/>
        </w:r>
        <w:r w:rsidR="00205DED">
          <w:rPr>
            <w:noProof/>
          </w:rPr>
          <w:t>1</w:t>
        </w:r>
        <w:r>
          <w:rPr>
            <w:noProof/>
          </w:rPr>
          <w:fldChar w:fldCharType="end"/>
        </w:r>
      </w:p>
    </w:sdtContent>
  </w:sdt>
  <w:p w:rsidR="008861E3" w:rsidRDefault="008861E3">
    <w:pPr>
      <w:pStyle w:val="af0"/>
    </w:pPr>
  </w:p>
  <w:p w:rsidR="003D63D3" w:rsidRDefault="003D63D3"/>
  <w:p w:rsidR="003D63D3" w:rsidRDefault="003D63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9FE" w:rsidRDefault="002759FE" w:rsidP="008861E3">
      <w:r>
        <w:separator/>
      </w:r>
    </w:p>
  </w:footnote>
  <w:footnote w:type="continuationSeparator" w:id="0">
    <w:p w:rsidR="002759FE" w:rsidRDefault="002759FE" w:rsidP="008861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FA4E29"/>
    <w:multiLevelType w:val="multilevel"/>
    <w:tmpl w:val="BADADF4A"/>
    <w:lvl w:ilvl="0">
      <w:start w:val="1"/>
      <w:numFmt w:val="decimal"/>
      <w:lvlText w:val="%1."/>
      <w:lvlJc w:val="left"/>
      <w:pPr>
        <w:ind w:left="128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71"/>
    <w:rsid w:val="000E6071"/>
    <w:rsid w:val="00205DED"/>
    <w:rsid w:val="00257D95"/>
    <w:rsid w:val="002759FE"/>
    <w:rsid w:val="0029657F"/>
    <w:rsid w:val="003B428A"/>
    <w:rsid w:val="003D63D3"/>
    <w:rsid w:val="003E12B8"/>
    <w:rsid w:val="004042EC"/>
    <w:rsid w:val="0040494D"/>
    <w:rsid w:val="00574E65"/>
    <w:rsid w:val="006049F9"/>
    <w:rsid w:val="00604C0B"/>
    <w:rsid w:val="006A5FCB"/>
    <w:rsid w:val="006C6216"/>
    <w:rsid w:val="006D76BA"/>
    <w:rsid w:val="008158D1"/>
    <w:rsid w:val="00852E2B"/>
    <w:rsid w:val="00864B53"/>
    <w:rsid w:val="008861E3"/>
    <w:rsid w:val="00890E78"/>
    <w:rsid w:val="008D2A6D"/>
    <w:rsid w:val="009D1BE0"/>
    <w:rsid w:val="00A615A0"/>
    <w:rsid w:val="00A669D7"/>
    <w:rsid w:val="00A879D7"/>
    <w:rsid w:val="00A92751"/>
    <w:rsid w:val="00AC2B0C"/>
    <w:rsid w:val="00B110A1"/>
    <w:rsid w:val="00B12A0F"/>
    <w:rsid w:val="00B87446"/>
    <w:rsid w:val="00C774DC"/>
    <w:rsid w:val="00CB7069"/>
    <w:rsid w:val="00DA5270"/>
    <w:rsid w:val="00DB46B0"/>
    <w:rsid w:val="00E22BE0"/>
    <w:rsid w:val="00ED7015"/>
    <w:rsid w:val="00EF61EF"/>
    <w:rsid w:val="00F05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iPriority w:val="99"/>
    <w:semiHidden/>
    <w:unhideWhenUsed/>
    <w:rsid w:val="008861E3"/>
    <w:pPr>
      <w:tabs>
        <w:tab w:val="center" w:pos="4677"/>
        <w:tab w:val="right" w:pos="9355"/>
      </w:tabs>
    </w:pPr>
  </w:style>
  <w:style w:type="character" w:customStyle="1" w:styleId="af">
    <w:name w:val="Верхний колонтитул Знак"/>
    <w:basedOn w:val="a0"/>
    <w:link w:val="ae"/>
    <w:uiPriority w:val="99"/>
    <w:semiHidden/>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5A0"/>
  </w:style>
  <w:style w:type="paragraph" w:styleId="1">
    <w:name w:val="heading 1"/>
    <w:basedOn w:val="a"/>
    <w:next w:val="a"/>
    <w:link w:val="10"/>
    <w:uiPriority w:val="99"/>
    <w:qFormat/>
    <w:rsid w:val="00DB46B0"/>
    <w:pPr>
      <w:widowControl w:val="0"/>
      <w:autoSpaceDE w:val="0"/>
      <w:autoSpaceDN w:val="0"/>
      <w:adjustRightInd w:val="0"/>
      <w:spacing w:before="108" w:after="108"/>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6071"/>
    <w:rPr>
      <w:rFonts w:ascii="Tahoma" w:hAnsi="Tahoma" w:cs="Tahoma"/>
      <w:sz w:val="16"/>
      <w:szCs w:val="16"/>
    </w:rPr>
  </w:style>
  <w:style w:type="character" w:customStyle="1" w:styleId="a4">
    <w:name w:val="Текст выноски Знак"/>
    <w:basedOn w:val="a0"/>
    <w:link w:val="a3"/>
    <w:uiPriority w:val="99"/>
    <w:semiHidden/>
    <w:rsid w:val="000E6071"/>
    <w:rPr>
      <w:rFonts w:ascii="Tahoma" w:hAnsi="Tahoma" w:cs="Tahoma"/>
      <w:sz w:val="16"/>
      <w:szCs w:val="16"/>
    </w:rPr>
  </w:style>
  <w:style w:type="paragraph" w:styleId="a5">
    <w:name w:val="No Spacing"/>
    <w:link w:val="a6"/>
    <w:uiPriority w:val="1"/>
    <w:qFormat/>
    <w:rsid w:val="000E6071"/>
    <w:rPr>
      <w:rFonts w:ascii="Calibri" w:eastAsia="Calibri" w:hAnsi="Calibri" w:cs="Times New Roman"/>
    </w:rPr>
  </w:style>
  <w:style w:type="character" w:customStyle="1" w:styleId="a6">
    <w:name w:val="Без интервала Знак"/>
    <w:link w:val="a5"/>
    <w:uiPriority w:val="1"/>
    <w:locked/>
    <w:rsid w:val="000E6071"/>
    <w:rPr>
      <w:rFonts w:ascii="Calibri" w:eastAsia="Calibri" w:hAnsi="Calibri" w:cs="Times New Roman"/>
    </w:rPr>
  </w:style>
  <w:style w:type="paragraph" w:customStyle="1" w:styleId="a7">
    <w:name w:val="Заголовок статьи"/>
    <w:basedOn w:val="a"/>
    <w:next w:val="a"/>
    <w:uiPriority w:val="99"/>
    <w:rsid w:val="000E6071"/>
    <w:pPr>
      <w:widowControl w:val="0"/>
      <w:autoSpaceDE w:val="0"/>
      <w:autoSpaceDN w:val="0"/>
      <w:adjustRightInd w:val="0"/>
      <w:ind w:left="1612" w:hanging="892"/>
      <w:jc w:val="both"/>
    </w:pPr>
    <w:rPr>
      <w:rFonts w:ascii="Arial" w:eastAsia="Times New Roman" w:hAnsi="Arial" w:cs="Times New Roman"/>
      <w:sz w:val="24"/>
      <w:szCs w:val="24"/>
      <w:lang w:eastAsia="ru-RU"/>
    </w:rPr>
  </w:style>
  <w:style w:type="paragraph" w:customStyle="1" w:styleId="Standard">
    <w:name w:val="Standard"/>
    <w:rsid w:val="000E6071"/>
    <w:pPr>
      <w:suppressAutoHyphens/>
      <w:textAlignment w:val="baseline"/>
    </w:pPr>
    <w:rPr>
      <w:rFonts w:eastAsia="Times New Roman" w:cs="Times New Roman"/>
      <w:kern w:val="1"/>
      <w:sz w:val="24"/>
      <w:szCs w:val="24"/>
      <w:lang w:eastAsia="ar-SA"/>
    </w:rPr>
  </w:style>
  <w:style w:type="character" w:customStyle="1" w:styleId="10">
    <w:name w:val="Заголовок 1 Знак"/>
    <w:basedOn w:val="a0"/>
    <w:link w:val="1"/>
    <w:uiPriority w:val="99"/>
    <w:rsid w:val="00DB46B0"/>
    <w:rPr>
      <w:rFonts w:ascii="Arial" w:eastAsiaTheme="minorEastAsia" w:hAnsi="Arial" w:cs="Arial"/>
      <w:b/>
      <w:bCs/>
      <w:color w:val="26282F"/>
      <w:sz w:val="24"/>
      <w:szCs w:val="24"/>
      <w:lang w:eastAsia="ru-RU"/>
    </w:rPr>
  </w:style>
  <w:style w:type="character" w:customStyle="1" w:styleId="a8">
    <w:name w:val="Цветовое выделение"/>
    <w:uiPriority w:val="99"/>
    <w:rsid w:val="00DB46B0"/>
    <w:rPr>
      <w:b/>
      <w:color w:val="26282F"/>
    </w:rPr>
  </w:style>
  <w:style w:type="character" w:customStyle="1" w:styleId="a9">
    <w:name w:val="Гипертекстовая ссылка"/>
    <w:basedOn w:val="a8"/>
    <w:uiPriority w:val="99"/>
    <w:rsid w:val="00DB46B0"/>
    <w:rPr>
      <w:rFonts w:cs="Times New Roman"/>
      <w:b/>
      <w:color w:val="106BBE"/>
    </w:rPr>
  </w:style>
  <w:style w:type="paragraph" w:customStyle="1" w:styleId="aa">
    <w:name w:val="Нормальный (таблица)"/>
    <w:basedOn w:val="a"/>
    <w:next w:val="a"/>
    <w:uiPriority w:val="99"/>
    <w:rsid w:val="00DB46B0"/>
    <w:pPr>
      <w:widowControl w:val="0"/>
      <w:autoSpaceDE w:val="0"/>
      <w:autoSpaceDN w:val="0"/>
      <w:adjustRightInd w:val="0"/>
      <w:jc w:val="both"/>
    </w:pPr>
    <w:rPr>
      <w:rFonts w:ascii="Arial" w:eastAsiaTheme="minorEastAsia" w:hAnsi="Arial" w:cs="Arial"/>
      <w:sz w:val="24"/>
      <w:szCs w:val="24"/>
      <w:lang w:eastAsia="ru-RU"/>
    </w:rPr>
  </w:style>
  <w:style w:type="paragraph" w:styleId="2">
    <w:name w:val="Body Text 2"/>
    <w:basedOn w:val="a"/>
    <w:link w:val="20"/>
    <w:rsid w:val="006D76BA"/>
    <w:rPr>
      <w:rFonts w:eastAsia="Times New Roman" w:cs="Times New Roman"/>
      <w:b/>
      <w:sz w:val="28"/>
      <w:szCs w:val="20"/>
      <w:lang w:eastAsia="ru-RU"/>
    </w:rPr>
  </w:style>
  <w:style w:type="character" w:customStyle="1" w:styleId="20">
    <w:name w:val="Основной текст 2 Знак"/>
    <w:basedOn w:val="a0"/>
    <w:link w:val="2"/>
    <w:rsid w:val="006D76BA"/>
    <w:rPr>
      <w:rFonts w:eastAsia="Times New Roman" w:cs="Times New Roman"/>
      <w:b/>
      <w:sz w:val="28"/>
      <w:szCs w:val="20"/>
      <w:lang w:eastAsia="ru-RU"/>
    </w:rPr>
  </w:style>
  <w:style w:type="paragraph" w:styleId="ab">
    <w:name w:val="Body Text"/>
    <w:basedOn w:val="a"/>
    <w:link w:val="ac"/>
    <w:rsid w:val="0029657F"/>
    <w:pPr>
      <w:suppressAutoHyphens/>
      <w:spacing w:after="120"/>
    </w:pPr>
    <w:rPr>
      <w:rFonts w:eastAsia="Times New Roman" w:cs="Times New Roman"/>
      <w:sz w:val="28"/>
      <w:szCs w:val="28"/>
      <w:lang w:eastAsia="ar-SA"/>
    </w:rPr>
  </w:style>
  <w:style w:type="character" w:customStyle="1" w:styleId="ac">
    <w:name w:val="Основной текст Знак"/>
    <w:basedOn w:val="a0"/>
    <w:link w:val="ab"/>
    <w:rsid w:val="0029657F"/>
    <w:rPr>
      <w:rFonts w:eastAsia="Times New Roman" w:cs="Times New Roman"/>
      <w:sz w:val="28"/>
      <w:szCs w:val="28"/>
      <w:lang w:eastAsia="ar-SA"/>
    </w:rPr>
  </w:style>
  <w:style w:type="character" w:styleId="ad">
    <w:name w:val="Hyperlink"/>
    <w:rsid w:val="0029657F"/>
    <w:rPr>
      <w:color w:val="0000FF"/>
      <w:u w:val="single"/>
    </w:rPr>
  </w:style>
  <w:style w:type="paragraph" w:styleId="ae">
    <w:name w:val="header"/>
    <w:basedOn w:val="a"/>
    <w:link w:val="af"/>
    <w:uiPriority w:val="99"/>
    <w:semiHidden/>
    <w:unhideWhenUsed/>
    <w:rsid w:val="008861E3"/>
    <w:pPr>
      <w:tabs>
        <w:tab w:val="center" w:pos="4677"/>
        <w:tab w:val="right" w:pos="9355"/>
      </w:tabs>
    </w:pPr>
  </w:style>
  <w:style w:type="character" w:customStyle="1" w:styleId="af">
    <w:name w:val="Верхний колонтитул Знак"/>
    <w:basedOn w:val="a0"/>
    <w:link w:val="ae"/>
    <w:uiPriority w:val="99"/>
    <w:semiHidden/>
    <w:rsid w:val="008861E3"/>
  </w:style>
  <w:style w:type="paragraph" w:styleId="af0">
    <w:name w:val="footer"/>
    <w:basedOn w:val="a"/>
    <w:link w:val="af1"/>
    <w:uiPriority w:val="99"/>
    <w:unhideWhenUsed/>
    <w:rsid w:val="008861E3"/>
    <w:pPr>
      <w:tabs>
        <w:tab w:val="center" w:pos="4677"/>
        <w:tab w:val="right" w:pos="9355"/>
      </w:tabs>
    </w:pPr>
  </w:style>
  <w:style w:type="character" w:customStyle="1" w:styleId="af1">
    <w:name w:val="Нижний колонтитул Знак"/>
    <w:basedOn w:val="a0"/>
    <w:link w:val="af0"/>
    <w:uiPriority w:val="99"/>
    <w:rsid w:val="008861E3"/>
  </w:style>
  <w:style w:type="paragraph" w:customStyle="1" w:styleId="ConsPlusNormal">
    <w:name w:val="ConsPlusNormal"/>
    <w:rsid w:val="00B12A0F"/>
    <w:pPr>
      <w:autoSpaceDE w:val="0"/>
      <w:autoSpaceDN w:val="0"/>
      <w:adjustRightInd w:val="0"/>
      <w:ind w:firstLine="720"/>
      <w:jc w:val="both"/>
    </w:pPr>
    <w:rPr>
      <w:rFonts w:ascii="Arial" w:eastAsia="Times New Roman" w:hAnsi="Arial" w:cs="Arial"/>
      <w:sz w:val="20"/>
      <w:szCs w:val="20"/>
      <w:lang w:eastAsia="ru-RU"/>
    </w:rPr>
  </w:style>
  <w:style w:type="paragraph" w:styleId="af2">
    <w:name w:val="List Paragraph"/>
    <w:basedOn w:val="a"/>
    <w:uiPriority w:val="34"/>
    <w:qFormat/>
    <w:rsid w:val="00B12A0F"/>
    <w:pPr>
      <w:ind w:left="720"/>
      <w:contextualSpacing/>
      <w:jc w:val="both"/>
    </w:pPr>
    <w:rPr>
      <w:rFonts w:eastAsia="Times New Roman" w:cs="Times New Roman"/>
      <w:sz w:val="24"/>
      <w:szCs w:val="24"/>
      <w:lang w:eastAsia="ru-RU"/>
    </w:rPr>
  </w:style>
  <w:style w:type="paragraph" w:customStyle="1" w:styleId="af3">
    <w:name w:val="Прижатый влево"/>
    <w:basedOn w:val="a"/>
    <w:next w:val="a"/>
    <w:uiPriority w:val="99"/>
    <w:rsid w:val="00B12A0F"/>
    <w:pPr>
      <w:autoSpaceDE w:val="0"/>
      <w:autoSpaceDN w:val="0"/>
      <w:adjustRightInd w:val="0"/>
    </w:pPr>
    <w:rPr>
      <w:rFonts w:ascii="Arial" w:eastAsia="Times New Roman" w:hAnsi="Arial" w:cs="Arial"/>
      <w:sz w:val="24"/>
      <w:szCs w:val="24"/>
      <w:lang w:eastAsia="ru-RU"/>
    </w:rPr>
  </w:style>
  <w:style w:type="paragraph" w:customStyle="1" w:styleId="af4">
    <w:name w:val="Таблицы (моноширинный)"/>
    <w:basedOn w:val="a"/>
    <w:next w:val="a"/>
    <w:uiPriority w:val="99"/>
    <w:rsid w:val="00B12A0F"/>
    <w:pPr>
      <w:autoSpaceDE w:val="0"/>
      <w:autoSpaceDN w:val="0"/>
      <w:adjustRightInd w:val="0"/>
    </w:pPr>
    <w:rPr>
      <w:rFonts w:ascii="Courier New" w:eastAsia="Times New Roman" w:hAnsi="Courier New" w:cs="Courier New"/>
      <w:sz w:val="24"/>
      <w:szCs w:val="24"/>
      <w:lang w:eastAsia="ru-RU"/>
    </w:rPr>
  </w:style>
  <w:style w:type="paragraph" w:customStyle="1" w:styleId="s1">
    <w:name w:val="s_1"/>
    <w:basedOn w:val="a"/>
    <w:rsid w:val="00A669D7"/>
    <w:pPr>
      <w:spacing w:before="100" w:beforeAutospacing="1" w:after="100" w:afterAutospacing="1"/>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487001">
      <w:bodyDiv w:val="1"/>
      <w:marLeft w:val="0"/>
      <w:marRight w:val="0"/>
      <w:marTop w:val="0"/>
      <w:marBottom w:val="0"/>
      <w:divBdr>
        <w:top w:val="none" w:sz="0" w:space="0" w:color="auto"/>
        <w:left w:val="none" w:sz="0" w:space="0" w:color="auto"/>
        <w:bottom w:val="none" w:sz="0" w:space="0" w:color="auto"/>
        <w:right w:val="none" w:sz="0" w:space="0" w:color="auto"/>
      </w:divBdr>
    </w:div>
    <w:div w:id="888372364">
      <w:bodyDiv w:val="1"/>
      <w:marLeft w:val="0"/>
      <w:marRight w:val="0"/>
      <w:marTop w:val="0"/>
      <w:marBottom w:val="0"/>
      <w:divBdr>
        <w:top w:val="none" w:sz="0" w:space="0" w:color="auto"/>
        <w:left w:val="none" w:sz="0" w:space="0" w:color="auto"/>
        <w:bottom w:val="none" w:sz="0" w:space="0" w:color="auto"/>
        <w:right w:val="none" w:sz="0" w:space="0" w:color="auto"/>
      </w:divBdr>
    </w:div>
    <w:div w:id="893809670">
      <w:bodyDiv w:val="1"/>
      <w:marLeft w:val="0"/>
      <w:marRight w:val="0"/>
      <w:marTop w:val="0"/>
      <w:marBottom w:val="0"/>
      <w:divBdr>
        <w:top w:val="none" w:sz="0" w:space="0" w:color="auto"/>
        <w:left w:val="none" w:sz="0" w:space="0" w:color="auto"/>
        <w:bottom w:val="none" w:sz="0" w:space="0" w:color="auto"/>
        <w:right w:val="none" w:sz="0" w:space="0" w:color="auto"/>
      </w:divBdr>
    </w:div>
    <w:div w:id="1010644735">
      <w:bodyDiv w:val="1"/>
      <w:marLeft w:val="0"/>
      <w:marRight w:val="0"/>
      <w:marTop w:val="0"/>
      <w:marBottom w:val="0"/>
      <w:divBdr>
        <w:top w:val="none" w:sz="0" w:space="0" w:color="auto"/>
        <w:left w:val="none" w:sz="0" w:space="0" w:color="auto"/>
        <w:bottom w:val="none" w:sz="0" w:space="0" w:color="auto"/>
        <w:right w:val="none" w:sz="0" w:space="0" w:color="auto"/>
      </w:divBdr>
    </w:div>
    <w:div w:id="1389189772">
      <w:bodyDiv w:val="1"/>
      <w:marLeft w:val="0"/>
      <w:marRight w:val="0"/>
      <w:marTop w:val="0"/>
      <w:marBottom w:val="0"/>
      <w:divBdr>
        <w:top w:val="none" w:sz="0" w:space="0" w:color="auto"/>
        <w:left w:val="none" w:sz="0" w:space="0" w:color="auto"/>
        <w:bottom w:val="none" w:sz="0" w:space="0" w:color="auto"/>
        <w:right w:val="none" w:sz="0" w:space="0" w:color="auto"/>
      </w:divBdr>
    </w:div>
    <w:div w:id="1541162742">
      <w:bodyDiv w:val="1"/>
      <w:marLeft w:val="0"/>
      <w:marRight w:val="0"/>
      <w:marTop w:val="0"/>
      <w:marBottom w:val="0"/>
      <w:divBdr>
        <w:top w:val="none" w:sz="0" w:space="0" w:color="auto"/>
        <w:left w:val="none" w:sz="0" w:space="0" w:color="auto"/>
        <w:bottom w:val="none" w:sz="0" w:space="0" w:color="auto"/>
        <w:right w:val="none" w:sz="0" w:space="0" w:color="auto"/>
      </w:divBdr>
    </w:div>
    <w:div w:id="1902057040">
      <w:bodyDiv w:val="1"/>
      <w:marLeft w:val="0"/>
      <w:marRight w:val="0"/>
      <w:marTop w:val="0"/>
      <w:marBottom w:val="0"/>
      <w:divBdr>
        <w:top w:val="none" w:sz="0" w:space="0" w:color="auto"/>
        <w:left w:val="none" w:sz="0" w:space="0" w:color="auto"/>
        <w:bottom w:val="none" w:sz="0" w:space="0" w:color="auto"/>
        <w:right w:val="none" w:sz="0" w:space="0" w:color="auto"/>
      </w:divBdr>
    </w:div>
    <w:div w:id="1963881207">
      <w:bodyDiv w:val="1"/>
      <w:marLeft w:val="0"/>
      <w:marRight w:val="0"/>
      <w:marTop w:val="0"/>
      <w:marBottom w:val="0"/>
      <w:divBdr>
        <w:top w:val="none" w:sz="0" w:space="0" w:color="auto"/>
        <w:left w:val="none" w:sz="0" w:space="0" w:color="auto"/>
        <w:bottom w:val="none" w:sz="0" w:space="0" w:color="auto"/>
        <w:right w:val="none" w:sz="0" w:space="0" w:color="auto"/>
      </w:divBdr>
    </w:div>
    <w:div w:id="196669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2822303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2822303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28223030.0/" TargetMode="External"/><Relationship Id="rId5" Type="http://schemas.openxmlformats.org/officeDocument/2006/relationships/settings" Target="settings.xml"/><Relationship Id="rId15" Type="http://schemas.openxmlformats.org/officeDocument/2006/relationships/hyperlink" Target="garantf1://28223030.0/"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282230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924DF-E9D8-44FC-8874-6186D7DC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1751</Words>
  <Characters>9984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aikonnokova</cp:lastModifiedBy>
  <cp:revision>2</cp:revision>
  <dcterms:created xsi:type="dcterms:W3CDTF">2020-07-30T11:29:00Z</dcterms:created>
  <dcterms:modified xsi:type="dcterms:W3CDTF">2020-07-30T11:29:00Z</dcterms:modified>
</cp:coreProperties>
</file>