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0" w:rsidRDefault="000E6071">
      <w:pPr>
        <w:rPr>
          <w:b/>
          <w:color w:val="FFFFFF" w:themeColor="background1"/>
          <w:sz w:val="20"/>
          <w:szCs w:val="20"/>
        </w:rPr>
      </w:pPr>
      <w:r w:rsidRPr="000E6071">
        <w:rPr>
          <w:b/>
          <w:noProof/>
          <w:color w:val="FFFFFF" w:themeColor="background1"/>
          <w:sz w:val="20"/>
          <w:szCs w:val="20"/>
          <w:lang w:eastAsia="ru-RU"/>
        </w:rPr>
        <w:drawing>
          <wp:anchor distT="0" distB="0" distL="114300" distR="114300" simplePos="0" relativeHeight="251658240" behindDoc="1" locked="0" layoutInCell="1" allowOverlap="1">
            <wp:simplePos x="0" y="0"/>
            <wp:positionH relativeFrom="column">
              <wp:posOffset>21590</wp:posOffset>
            </wp:positionH>
            <wp:positionV relativeFrom="paragraph">
              <wp:posOffset>1905</wp:posOffset>
            </wp:positionV>
            <wp:extent cx="6477000" cy="1047750"/>
            <wp:effectExtent l="19050" t="0" r="0" b="0"/>
            <wp:wrapNone/>
            <wp:docPr id="1" name="Рисунок 0" descr="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бн.jpg"/>
                    <pic:cNvPicPr/>
                  </pic:nvPicPr>
                  <pic:blipFill>
                    <a:blip r:embed="rId9" cstate="print"/>
                    <a:stretch>
                      <a:fillRect/>
                    </a:stretch>
                  </pic:blipFill>
                  <pic:spPr>
                    <a:xfrm>
                      <a:off x="0" y="0"/>
                      <a:ext cx="6477000" cy="1047750"/>
                    </a:xfrm>
                    <a:prstGeom prst="rect">
                      <a:avLst/>
                    </a:prstGeom>
                  </pic:spPr>
                </pic:pic>
              </a:graphicData>
            </a:graphic>
          </wp:anchor>
        </w:drawing>
      </w:r>
      <w:r w:rsidR="00DA5270">
        <w:rPr>
          <w:b/>
          <w:color w:val="FFFFFF" w:themeColor="background1"/>
          <w:sz w:val="20"/>
          <w:szCs w:val="20"/>
        </w:rPr>
        <w:t xml:space="preserve">  </w:t>
      </w:r>
      <w:r w:rsidR="00AD461E">
        <w:rPr>
          <w:b/>
          <w:color w:val="FFFFFF" w:themeColor="background1"/>
          <w:sz w:val="20"/>
          <w:szCs w:val="20"/>
        </w:rPr>
        <w:t>03 июля</w:t>
      </w:r>
      <w:r w:rsidR="00574E65">
        <w:rPr>
          <w:b/>
          <w:color w:val="FFFFFF" w:themeColor="background1"/>
          <w:sz w:val="20"/>
          <w:szCs w:val="20"/>
        </w:rPr>
        <w:t xml:space="preserve"> 20</w:t>
      </w:r>
      <w:r w:rsidR="00E22BE0">
        <w:rPr>
          <w:b/>
          <w:color w:val="FFFFFF" w:themeColor="background1"/>
          <w:sz w:val="20"/>
          <w:szCs w:val="20"/>
        </w:rPr>
        <w:t>20</w:t>
      </w:r>
      <w:r w:rsidR="00574E65">
        <w:rPr>
          <w:b/>
          <w:color w:val="FFFFFF" w:themeColor="background1"/>
          <w:sz w:val="20"/>
          <w:szCs w:val="20"/>
        </w:rPr>
        <w:t xml:space="preserve"> года</w:t>
      </w:r>
    </w:p>
    <w:p w:rsidR="000E6071" w:rsidRPr="004042EC" w:rsidRDefault="000E6071" w:rsidP="004042EC">
      <w:pPr>
        <w:spacing w:before="120"/>
        <w:rPr>
          <w:rFonts w:ascii="Arial" w:hAnsi="Arial" w:cs="Arial"/>
          <w:color w:val="000000" w:themeColor="text1"/>
          <w:sz w:val="56"/>
          <w:szCs w:val="56"/>
        </w:rPr>
      </w:pPr>
      <w:r>
        <w:rPr>
          <w:b/>
          <w:color w:val="000000" w:themeColor="text1"/>
          <w:sz w:val="40"/>
          <w:szCs w:val="40"/>
        </w:rPr>
        <w:t xml:space="preserve">                                                                               </w:t>
      </w:r>
      <w:r w:rsidR="00B110A1">
        <w:rPr>
          <w:rFonts w:ascii="Arial" w:hAnsi="Arial" w:cs="Arial"/>
          <w:color w:val="000000" w:themeColor="text1"/>
          <w:sz w:val="56"/>
          <w:szCs w:val="56"/>
        </w:rPr>
        <w:t xml:space="preserve">№ </w:t>
      </w:r>
      <w:r w:rsidR="00FC6DDD">
        <w:rPr>
          <w:rFonts w:ascii="Arial" w:hAnsi="Arial" w:cs="Arial"/>
          <w:color w:val="000000" w:themeColor="text1"/>
          <w:sz w:val="56"/>
          <w:szCs w:val="56"/>
        </w:rPr>
        <w:t>10</w:t>
      </w:r>
      <w:r w:rsidR="00AD461E">
        <w:rPr>
          <w:rFonts w:ascii="Arial" w:hAnsi="Arial" w:cs="Arial"/>
          <w:color w:val="000000" w:themeColor="text1"/>
          <w:sz w:val="56"/>
          <w:szCs w:val="56"/>
        </w:rPr>
        <w:t>24</w:t>
      </w:r>
    </w:p>
    <w:p w:rsidR="000E6071" w:rsidRPr="00B110A1" w:rsidRDefault="000E6071">
      <w:pPr>
        <w:rPr>
          <w:b/>
          <w:color w:val="000000" w:themeColor="text1"/>
          <w:sz w:val="36"/>
          <w:szCs w:val="40"/>
        </w:rPr>
      </w:pPr>
      <w:r>
        <w:rPr>
          <w:b/>
          <w:color w:val="000000" w:themeColor="text1"/>
          <w:sz w:val="40"/>
          <w:szCs w:val="40"/>
        </w:rPr>
        <w:t xml:space="preserve">                                         </w:t>
      </w:r>
      <w:r w:rsidR="00B110A1">
        <w:rPr>
          <w:b/>
          <w:color w:val="000000" w:themeColor="text1"/>
          <w:sz w:val="40"/>
          <w:szCs w:val="40"/>
        </w:rPr>
        <w:t xml:space="preserve">                              </w:t>
      </w:r>
      <w:r w:rsidR="00574E65">
        <w:rPr>
          <w:b/>
          <w:color w:val="000000" w:themeColor="text1"/>
          <w:sz w:val="40"/>
          <w:szCs w:val="40"/>
        </w:rPr>
        <w:t xml:space="preserve"> </w:t>
      </w:r>
      <w:r w:rsidR="00AD461E">
        <w:rPr>
          <w:b/>
          <w:color w:val="000000" w:themeColor="text1"/>
          <w:sz w:val="40"/>
          <w:szCs w:val="40"/>
        </w:rPr>
        <w:t xml:space="preserve"> Июль </w:t>
      </w:r>
      <w:r w:rsidR="00FC6DDD">
        <w:rPr>
          <w:b/>
          <w:color w:val="000000" w:themeColor="text1"/>
          <w:sz w:val="32"/>
          <w:szCs w:val="32"/>
        </w:rPr>
        <w:t xml:space="preserve"> </w:t>
      </w:r>
      <w:r w:rsidRPr="00B110A1">
        <w:rPr>
          <w:b/>
          <w:color w:val="000000" w:themeColor="text1"/>
          <w:sz w:val="32"/>
          <w:szCs w:val="32"/>
        </w:rPr>
        <w:t>20</w:t>
      </w:r>
      <w:r w:rsidR="00E22BE0">
        <w:rPr>
          <w:b/>
          <w:color w:val="000000" w:themeColor="text1"/>
          <w:sz w:val="32"/>
          <w:szCs w:val="32"/>
        </w:rPr>
        <w:t>20</w:t>
      </w:r>
      <w:r w:rsidRPr="00B110A1">
        <w:rPr>
          <w:b/>
          <w:color w:val="000000" w:themeColor="text1"/>
          <w:sz w:val="32"/>
          <w:szCs w:val="32"/>
        </w:rPr>
        <w:t xml:space="preserve"> года</w:t>
      </w:r>
    </w:p>
    <w:p w:rsidR="003E12B8" w:rsidRDefault="003E12B8" w:rsidP="003E12B8">
      <w:pPr>
        <w:ind w:left="-851" w:firstLine="1560"/>
        <w:jc w:val="center"/>
        <w:rPr>
          <w:b/>
          <w:color w:val="000000" w:themeColor="text1"/>
          <w:sz w:val="32"/>
          <w:szCs w:val="32"/>
        </w:rPr>
      </w:pPr>
    </w:p>
    <w:p w:rsidR="00AC2D3B" w:rsidRPr="00E70294" w:rsidRDefault="00AC2D3B" w:rsidP="00AC2D3B">
      <w:pPr>
        <w:jc w:val="center"/>
        <w:rPr>
          <w:b/>
          <w:sz w:val="28"/>
          <w:szCs w:val="28"/>
        </w:rPr>
      </w:pPr>
      <w:r w:rsidRPr="00E70294">
        <w:rPr>
          <w:b/>
          <w:sz w:val="28"/>
          <w:szCs w:val="28"/>
        </w:rPr>
        <w:t>ПОСТАНОВЛЕНИЕ</w:t>
      </w:r>
    </w:p>
    <w:p w:rsidR="00AC2D3B" w:rsidRPr="00E70294" w:rsidRDefault="00AC2D3B" w:rsidP="00AC2D3B">
      <w:pPr>
        <w:jc w:val="center"/>
        <w:rPr>
          <w:b/>
          <w:sz w:val="28"/>
          <w:szCs w:val="28"/>
        </w:rPr>
      </w:pPr>
      <w:r w:rsidRPr="00E70294">
        <w:rPr>
          <w:b/>
          <w:sz w:val="28"/>
          <w:szCs w:val="28"/>
        </w:rPr>
        <w:t xml:space="preserve">АДМИНИСТРАЦИИ </w:t>
      </w:r>
    </w:p>
    <w:p w:rsidR="00AC2D3B" w:rsidRPr="00E70294" w:rsidRDefault="00AC2D3B" w:rsidP="00AC2D3B">
      <w:pPr>
        <w:jc w:val="center"/>
        <w:rPr>
          <w:b/>
          <w:sz w:val="28"/>
          <w:szCs w:val="28"/>
        </w:rPr>
      </w:pPr>
      <w:r w:rsidRPr="00E70294">
        <w:rPr>
          <w:b/>
          <w:sz w:val="28"/>
          <w:szCs w:val="28"/>
        </w:rPr>
        <w:t>ГОРОДСКОГО ОКРУГА КИНЕШМА</w:t>
      </w:r>
    </w:p>
    <w:p w:rsidR="00AC2D3B" w:rsidRPr="00AC2D3B" w:rsidRDefault="00AC2D3B" w:rsidP="00AC2D3B">
      <w:pPr>
        <w:jc w:val="center"/>
        <w:rPr>
          <w:b/>
          <w:sz w:val="28"/>
          <w:szCs w:val="28"/>
        </w:rPr>
      </w:pPr>
    </w:p>
    <w:p w:rsidR="00AC2D3B" w:rsidRPr="00BE3583" w:rsidRDefault="00AC2D3B" w:rsidP="00AC2D3B">
      <w:pPr>
        <w:jc w:val="center"/>
        <w:rPr>
          <w:sz w:val="28"/>
          <w:szCs w:val="28"/>
        </w:rPr>
      </w:pPr>
      <w:r w:rsidRPr="00BE3583">
        <w:rPr>
          <w:sz w:val="28"/>
          <w:szCs w:val="28"/>
        </w:rPr>
        <w:t>от 03.07.202</w:t>
      </w:r>
      <w:r w:rsidR="009B2635">
        <w:rPr>
          <w:sz w:val="28"/>
          <w:szCs w:val="28"/>
        </w:rPr>
        <w:t>0</w:t>
      </w:r>
      <w:r w:rsidRPr="00BE3583">
        <w:rPr>
          <w:sz w:val="28"/>
          <w:szCs w:val="28"/>
        </w:rPr>
        <w:t xml:space="preserve"> №729-п</w:t>
      </w:r>
    </w:p>
    <w:p w:rsidR="00AC2D3B" w:rsidRDefault="00AC2D3B" w:rsidP="00AC2D3B">
      <w:pPr>
        <w:shd w:val="clear" w:color="auto" w:fill="FFFFFF"/>
        <w:ind w:left="17"/>
        <w:jc w:val="center"/>
        <w:rPr>
          <w:b/>
          <w:bCs/>
          <w:color w:val="000000"/>
          <w:spacing w:val="-1"/>
        </w:rPr>
      </w:pPr>
    </w:p>
    <w:p w:rsidR="00AC2D3B" w:rsidRDefault="00AC2D3B" w:rsidP="00AC2D3B">
      <w:pPr>
        <w:pStyle w:val="1"/>
        <w:spacing w:before="0" w:after="0"/>
        <w:rPr>
          <w:rFonts w:ascii="Times New Roman" w:hAnsi="Times New Roman" w:cs="Times New Roman"/>
          <w:sz w:val="28"/>
          <w:szCs w:val="28"/>
        </w:rPr>
      </w:pPr>
      <w:r>
        <w:rPr>
          <w:rFonts w:ascii="Times New Roman" w:hAnsi="Times New Roman" w:cs="Times New Roman"/>
          <w:sz w:val="28"/>
          <w:szCs w:val="28"/>
        </w:rPr>
        <w:t xml:space="preserve">Об утверждении </w:t>
      </w:r>
    </w:p>
    <w:p w:rsidR="00AC2D3B" w:rsidRPr="00586DEA" w:rsidRDefault="00AC2D3B" w:rsidP="00AC2D3B">
      <w:pPr>
        <w:pStyle w:val="1"/>
        <w:spacing w:before="0" w:after="0"/>
        <w:rPr>
          <w:rFonts w:ascii="Times New Roman" w:hAnsi="Times New Roman" w:cs="Times New Roman"/>
          <w:sz w:val="28"/>
          <w:szCs w:val="28"/>
        </w:rPr>
      </w:pPr>
      <w:r>
        <w:rPr>
          <w:rFonts w:ascii="Times New Roman" w:hAnsi="Times New Roman" w:cs="Times New Roman"/>
          <w:sz w:val="28"/>
          <w:szCs w:val="28"/>
        </w:rPr>
        <w:t>П</w:t>
      </w:r>
      <w:r w:rsidRPr="00586DEA">
        <w:rPr>
          <w:rFonts w:ascii="Times New Roman" w:hAnsi="Times New Roman" w:cs="Times New Roman"/>
          <w:sz w:val="28"/>
          <w:szCs w:val="28"/>
        </w:rPr>
        <w:t>равил</w:t>
      </w:r>
      <w:r>
        <w:rPr>
          <w:rFonts w:ascii="Times New Roman" w:hAnsi="Times New Roman" w:cs="Times New Roman"/>
          <w:sz w:val="28"/>
          <w:szCs w:val="28"/>
        </w:rPr>
        <w:t xml:space="preserve"> </w:t>
      </w:r>
      <w:r w:rsidRPr="00586DEA">
        <w:rPr>
          <w:rFonts w:ascii="Times New Roman" w:hAnsi="Times New Roman" w:cs="Times New Roman"/>
          <w:sz w:val="28"/>
          <w:szCs w:val="28"/>
        </w:rPr>
        <w:t>размещения и содержания информационных конструкций (вывесок) на территории г</w:t>
      </w:r>
      <w:r w:rsidRPr="00586DEA">
        <w:rPr>
          <w:rFonts w:ascii="Times New Roman" w:hAnsi="Times New Roman" w:cs="Times New Roman"/>
          <w:sz w:val="28"/>
          <w:szCs w:val="28"/>
        </w:rPr>
        <w:t>о</w:t>
      </w:r>
      <w:r w:rsidRPr="00586DEA">
        <w:rPr>
          <w:rFonts w:ascii="Times New Roman" w:hAnsi="Times New Roman" w:cs="Times New Roman"/>
          <w:sz w:val="28"/>
          <w:szCs w:val="28"/>
        </w:rPr>
        <w:t>родского округа Кинешма</w:t>
      </w:r>
    </w:p>
    <w:p w:rsidR="00AC2D3B" w:rsidRPr="00586DEA" w:rsidRDefault="00AC2D3B" w:rsidP="00AC2D3B">
      <w:pPr>
        <w:suppressAutoHyphens/>
        <w:spacing w:line="276" w:lineRule="auto"/>
        <w:ind w:firstLine="709"/>
        <w:jc w:val="both"/>
        <w:rPr>
          <w:b/>
        </w:rPr>
      </w:pPr>
    </w:p>
    <w:p w:rsidR="00AC2D3B" w:rsidRPr="00586DEA" w:rsidRDefault="00AC2D3B" w:rsidP="00AC2D3B">
      <w:pPr>
        <w:pStyle w:val="a5"/>
        <w:suppressAutoHyphens/>
        <w:ind w:firstLine="709"/>
        <w:jc w:val="both"/>
        <w:rPr>
          <w:rFonts w:ascii="Times New Roman" w:hAnsi="Times New Roman"/>
          <w:sz w:val="28"/>
          <w:szCs w:val="28"/>
        </w:rPr>
      </w:pPr>
      <w:proofErr w:type="gramStart"/>
      <w:r w:rsidRPr="00E770E1">
        <w:rPr>
          <w:rFonts w:ascii="Times New Roman" w:hAnsi="Times New Roman"/>
          <w:sz w:val="28"/>
          <w:szCs w:val="28"/>
        </w:rPr>
        <w:t xml:space="preserve">Руководствуясь Федеральным законом от 06.10.2003 N 131-ФЗ "Об общих принципах организации местного самоуправления в Российской Федерации", </w:t>
      </w:r>
      <w:r w:rsidRPr="008A4115">
        <w:rPr>
          <w:rFonts w:ascii="Times New Roman" w:hAnsi="Times New Roman"/>
          <w:sz w:val="28"/>
          <w:szCs w:val="28"/>
        </w:rPr>
        <w:t>Решени</w:t>
      </w:r>
      <w:r>
        <w:rPr>
          <w:rFonts w:ascii="Times New Roman" w:hAnsi="Times New Roman"/>
          <w:sz w:val="28"/>
          <w:szCs w:val="28"/>
        </w:rPr>
        <w:t>ем</w:t>
      </w:r>
      <w:r w:rsidRPr="008A4115">
        <w:rPr>
          <w:rFonts w:ascii="Times New Roman" w:hAnsi="Times New Roman"/>
          <w:sz w:val="28"/>
          <w:szCs w:val="28"/>
        </w:rPr>
        <w:t xml:space="preserve"> городской Думы городского округа Кинешма от 25.06.2014 N 68/674 "Об утверждении Правил благоустройства территории городского округа Кинешма"</w:t>
      </w:r>
      <w:r w:rsidRPr="00E770E1">
        <w:rPr>
          <w:rFonts w:ascii="Times New Roman" w:hAnsi="Times New Roman"/>
          <w:sz w:val="28"/>
          <w:szCs w:val="28"/>
        </w:rPr>
        <w:t xml:space="preserve">, </w:t>
      </w:r>
      <w:r>
        <w:rPr>
          <w:rFonts w:ascii="Times New Roman" w:hAnsi="Times New Roman"/>
          <w:sz w:val="28"/>
          <w:szCs w:val="28"/>
        </w:rPr>
        <w:t xml:space="preserve">на основании </w:t>
      </w:r>
      <w:proofErr w:type="spellStart"/>
      <w:r>
        <w:rPr>
          <w:rFonts w:ascii="Times New Roman" w:hAnsi="Times New Roman"/>
          <w:sz w:val="28"/>
          <w:szCs w:val="28"/>
        </w:rPr>
        <w:t>ст.</w:t>
      </w:r>
      <w:r w:rsidRPr="00586DEA">
        <w:rPr>
          <w:rFonts w:ascii="Times New Roman" w:hAnsi="Times New Roman"/>
          <w:sz w:val="28"/>
          <w:szCs w:val="28"/>
        </w:rPr>
        <w:t>ст</w:t>
      </w:r>
      <w:proofErr w:type="spellEnd"/>
      <w:r w:rsidRPr="00586DEA">
        <w:rPr>
          <w:rFonts w:ascii="Times New Roman" w:hAnsi="Times New Roman"/>
          <w:sz w:val="28"/>
          <w:szCs w:val="28"/>
        </w:rPr>
        <w:t>. 41,</w:t>
      </w:r>
      <w:r>
        <w:rPr>
          <w:rFonts w:ascii="Times New Roman" w:hAnsi="Times New Roman"/>
          <w:sz w:val="28"/>
          <w:szCs w:val="28"/>
        </w:rPr>
        <w:t xml:space="preserve"> </w:t>
      </w:r>
      <w:r w:rsidRPr="00586DEA">
        <w:rPr>
          <w:rFonts w:ascii="Times New Roman" w:hAnsi="Times New Roman"/>
          <w:sz w:val="28"/>
          <w:szCs w:val="28"/>
        </w:rPr>
        <w:t>46,</w:t>
      </w:r>
      <w:r>
        <w:rPr>
          <w:rFonts w:ascii="Times New Roman" w:hAnsi="Times New Roman"/>
          <w:sz w:val="28"/>
          <w:szCs w:val="28"/>
        </w:rPr>
        <w:t xml:space="preserve"> </w:t>
      </w:r>
      <w:r w:rsidRPr="00586DEA">
        <w:rPr>
          <w:rFonts w:ascii="Times New Roman" w:hAnsi="Times New Roman"/>
          <w:sz w:val="28"/>
          <w:szCs w:val="28"/>
        </w:rPr>
        <w:t xml:space="preserve">56 Устава муниципального образования «Городской округ Кинешма», </w:t>
      </w:r>
      <w:r>
        <w:rPr>
          <w:rFonts w:ascii="Times New Roman" w:hAnsi="Times New Roman"/>
          <w:sz w:val="28"/>
          <w:szCs w:val="28"/>
        </w:rPr>
        <w:t>в</w:t>
      </w:r>
      <w:r w:rsidRPr="005D26CC">
        <w:rPr>
          <w:rFonts w:ascii="Times New Roman" w:hAnsi="Times New Roman"/>
          <w:sz w:val="28"/>
          <w:szCs w:val="28"/>
        </w:rPr>
        <w:t xml:space="preserve"> целях обеспечения формирования благоприятной архитектурной и информационной среды, равных возможностей для</w:t>
      </w:r>
      <w:proofErr w:type="gramEnd"/>
      <w:r w:rsidRPr="005D26CC">
        <w:rPr>
          <w:rFonts w:ascii="Times New Roman" w:hAnsi="Times New Roman"/>
          <w:sz w:val="28"/>
          <w:szCs w:val="28"/>
        </w:rPr>
        <w:t xml:space="preserve"> участников рынка товаров и услуг,</w:t>
      </w:r>
      <w:r w:rsidRPr="00586DEA">
        <w:rPr>
          <w:rFonts w:ascii="Times New Roman" w:hAnsi="Times New Roman"/>
          <w:sz w:val="28"/>
          <w:szCs w:val="28"/>
        </w:rPr>
        <w:t xml:space="preserve"> администрация городского округа Кинешма</w:t>
      </w:r>
    </w:p>
    <w:p w:rsidR="00AC2D3B" w:rsidRPr="00586DEA" w:rsidRDefault="00AC2D3B" w:rsidP="00AC2D3B">
      <w:pPr>
        <w:ind w:firstLine="709"/>
        <w:jc w:val="both"/>
      </w:pPr>
    </w:p>
    <w:p w:rsidR="00AC2D3B" w:rsidRPr="00855FC5" w:rsidRDefault="00AC2D3B" w:rsidP="00AC2D3B">
      <w:pPr>
        <w:ind w:firstLine="709"/>
        <w:jc w:val="both"/>
        <w:rPr>
          <w:b/>
          <w:sz w:val="24"/>
          <w:szCs w:val="24"/>
        </w:rPr>
      </w:pPr>
      <w:proofErr w:type="gramStart"/>
      <w:r w:rsidRPr="00855FC5">
        <w:rPr>
          <w:b/>
          <w:sz w:val="24"/>
          <w:szCs w:val="24"/>
        </w:rPr>
        <w:t>п</w:t>
      </w:r>
      <w:proofErr w:type="gramEnd"/>
      <w:r w:rsidRPr="00855FC5">
        <w:rPr>
          <w:b/>
          <w:sz w:val="24"/>
          <w:szCs w:val="24"/>
        </w:rPr>
        <w:t xml:space="preserve"> о с т а н о в л я е т:</w:t>
      </w:r>
    </w:p>
    <w:p w:rsidR="00AC2D3B" w:rsidRPr="00586DEA" w:rsidRDefault="00AC2D3B" w:rsidP="00AC2D3B">
      <w:pPr>
        <w:ind w:firstLine="709"/>
        <w:jc w:val="both"/>
        <w:rPr>
          <w:b/>
        </w:rPr>
      </w:pPr>
    </w:p>
    <w:p w:rsidR="00AC2D3B" w:rsidRPr="00586DEA" w:rsidRDefault="00AC2D3B" w:rsidP="00AC2D3B">
      <w:pPr>
        <w:pStyle w:val="a5"/>
        <w:suppressAutoHyphens/>
        <w:ind w:firstLine="709"/>
        <w:jc w:val="both"/>
        <w:rPr>
          <w:rFonts w:ascii="Times New Roman" w:hAnsi="Times New Roman"/>
          <w:sz w:val="28"/>
          <w:szCs w:val="28"/>
        </w:rPr>
      </w:pPr>
      <w:r w:rsidRPr="00586DEA">
        <w:rPr>
          <w:rFonts w:ascii="Times New Roman" w:hAnsi="Times New Roman"/>
          <w:sz w:val="28"/>
          <w:szCs w:val="28"/>
        </w:rPr>
        <w:t xml:space="preserve">1. </w:t>
      </w:r>
      <w:r>
        <w:rPr>
          <w:rFonts w:ascii="Times New Roman" w:hAnsi="Times New Roman"/>
          <w:sz w:val="28"/>
          <w:szCs w:val="28"/>
        </w:rPr>
        <w:t xml:space="preserve">Утвердить </w:t>
      </w:r>
      <w:r w:rsidRPr="000369C6">
        <w:rPr>
          <w:rFonts w:ascii="Times New Roman" w:hAnsi="Times New Roman"/>
          <w:sz w:val="28"/>
          <w:szCs w:val="28"/>
        </w:rPr>
        <w:t>правил</w:t>
      </w:r>
      <w:r>
        <w:rPr>
          <w:rFonts w:ascii="Times New Roman" w:hAnsi="Times New Roman"/>
          <w:sz w:val="28"/>
          <w:szCs w:val="28"/>
        </w:rPr>
        <w:t>а</w:t>
      </w:r>
      <w:r w:rsidRPr="000369C6">
        <w:rPr>
          <w:rFonts w:ascii="Times New Roman" w:hAnsi="Times New Roman"/>
          <w:sz w:val="28"/>
          <w:szCs w:val="28"/>
        </w:rPr>
        <w:t xml:space="preserve"> размещения и содержания информационных конструкций (вывесок) на территории городского округа Кинешма</w:t>
      </w:r>
      <w:r>
        <w:rPr>
          <w:rFonts w:ascii="Times New Roman" w:hAnsi="Times New Roman"/>
          <w:sz w:val="28"/>
          <w:szCs w:val="28"/>
        </w:rPr>
        <w:t xml:space="preserve"> (приложение)</w:t>
      </w:r>
      <w:r w:rsidRPr="00586DEA">
        <w:rPr>
          <w:rFonts w:ascii="Times New Roman" w:hAnsi="Times New Roman"/>
          <w:sz w:val="28"/>
          <w:szCs w:val="28"/>
        </w:rPr>
        <w:t>.</w:t>
      </w:r>
    </w:p>
    <w:p w:rsidR="00AC2D3B" w:rsidRDefault="00AC2D3B" w:rsidP="00AC2D3B">
      <w:pPr>
        <w:pStyle w:val="a5"/>
        <w:suppressAutoHyphens/>
        <w:ind w:firstLine="709"/>
        <w:jc w:val="both"/>
        <w:rPr>
          <w:rFonts w:ascii="Times New Roman" w:hAnsi="Times New Roman"/>
          <w:sz w:val="28"/>
          <w:szCs w:val="28"/>
        </w:rPr>
      </w:pPr>
      <w:r w:rsidRPr="00586DEA">
        <w:rPr>
          <w:rFonts w:ascii="Times New Roman" w:hAnsi="Times New Roman"/>
          <w:sz w:val="28"/>
          <w:szCs w:val="28"/>
        </w:rPr>
        <w:t xml:space="preserve">2. </w:t>
      </w:r>
      <w:r>
        <w:rPr>
          <w:rFonts w:ascii="Times New Roman" w:hAnsi="Times New Roman"/>
          <w:sz w:val="28"/>
          <w:szCs w:val="28"/>
        </w:rPr>
        <w:t xml:space="preserve">Установить, что разрешения </w:t>
      </w:r>
      <w:r w:rsidRPr="000369C6">
        <w:rPr>
          <w:rFonts w:ascii="Times New Roman" w:hAnsi="Times New Roman"/>
          <w:sz w:val="28"/>
          <w:szCs w:val="28"/>
        </w:rPr>
        <w:t>на установку информационной конструкции на территории муниципального образования "Городской округ Кинешма"</w:t>
      </w:r>
      <w:r>
        <w:rPr>
          <w:rFonts w:ascii="Times New Roman" w:hAnsi="Times New Roman"/>
          <w:sz w:val="28"/>
          <w:szCs w:val="28"/>
        </w:rPr>
        <w:t xml:space="preserve">, выданные </w:t>
      </w:r>
      <w:r w:rsidRPr="000369C6">
        <w:rPr>
          <w:rFonts w:ascii="Times New Roman" w:hAnsi="Times New Roman"/>
          <w:sz w:val="28"/>
          <w:szCs w:val="28"/>
        </w:rPr>
        <w:t>до вступления в силу настоящего постановления, действуют до истечения срока их действия</w:t>
      </w:r>
      <w:r>
        <w:rPr>
          <w:rFonts w:ascii="Times New Roman" w:hAnsi="Times New Roman"/>
          <w:sz w:val="28"/>
          <w:szCs w:val="28"/>
        </w:rPr>
        <w:t>.</w:t>
      </w:r>
    </w:p>
    <w:p w:rsidR="00AC2D3B" w:rsidRPr="00586DEA" w:rsidRDefault="00AC2D3B" w:rsidP="00AC2D3B">
      <w:pPr>
        <w:pStyle w:val="a5"/>
        <w:suppressAutoHyphens/>
        <w:ind w:firstLine="709"/>
        <w:jc w:val="both"/>
        <w:rPr>
          <w:rFonts w:ascii="Times New Roman" w:hAnsi="Times New Roman"/>
          <w:sz w:val="28"/>
          <w:szCs w:val="28"/>
        </w:rPr>
      </w:pPr>
      <w:r>
        <w:rPr>
          <w:rFonts w:ascii="Times New Roman" w:hAnsi="Times New Roman"/>
          <w:sz w:val="28"/>
          <w:szCs w:val="28"/>
        </w:rPr>
        <w:t xml:space="preserve">3. </w:t>
      </w:r>
      <w:r w:rsidRPr="00586DEA">
        <w:rPr>
          <w:rFonts w:ascii="Times New Roman" w:hAnsi="Times New Roman"/>
          <w:sz w:val="28"/>
          <w:szCs w:val="28"/>
        </w:rPr>
        <w:t>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и разместить на сайте администрации городского округа Кинешма в информационно-телекоммуникационной сети «Интернет».</w:t>
      </w:r>
    </w:p>
    <w:p w:rsidR="00AC2D3B" w:rsidRPr="00586DEA" w:rsidRDefault="00AC2D3B" w:rsidP="00AC2D3B">
      <w:pPr>
        <w:pStyle w:val="a5"/>
        <w:suppressAutoHyphens/>
        <w:ind w:firstLine="709"/>
        <w:jc w:val="both"/>
        <w:rPr>
          <w:rFonts w:ascii="Times New Roman" w:hAnsi="Times New Roman"/>
          <w:sz w:val="28"/>
          <w:szCs w:val="28"/>
        </w:rPr>
      </w:pPr>
      <w:r>
        <w:rPr>
          <w:rFonts w:ascii="Times New Roman" w:hAnsi="Times New Roman"/>
          <w:sz w:val="28"/>
          <w:szCs w:val="28"/>
        </w:rPr>
        <w:t>4</w:t>
      </w:r>
      <w:r w:rsidRPr="00586DEA">
        <w:rPr>
          <w:rFonts w:ascii="Times New Roman" w:hAnsi="Times New Roman"/>
          <w:sz w:val="28"/>
          <w:szCs w:val="28"/>
        </w:rPr>
        <w:t>. Настоящее постановление вступает в силу после официального опубликования</w:t>
      </w:r>
      <w:r>
        <w:rPr>
          <w:rFonts w:ascii="Times New Roman" w:hAnsi="Times New Roman"/>
          <w:sz w:val="28"/>
          <w:szCs w:val="28"/>
        </w:rPr>
        <w:t xml:space="preserve"> и распространяется на правоотношения, возникшие с 03.06.2020</w:t>
      </w:r>
      <w:r w:rsidRPr="00586DEA">
        <w:rPr>
          <w:rFonts w:ascii="Times New Roman" w:hAnsi="Times New Roman"/>
          <w:sz w:val="28"/>
          <w:szCs w:val="28"/>
        </w:rPr>
        <w:t>.</w:t>
      </w:r>
    </w:p>
    <w:p w:rsidR="00AC2D3B" w:rsidRPr="00586DEA" w:rsidRDefault="00AC2D3B" w:rsidP="00AC2D3B">
      <w:pPr>
        <w:pStyle w:val="a5"/>
        <w:suppressAutoHyphens/>
        <w:ind w:firstLine="709"/>
        <w:jc w:val="both"/>
        <w:rPr>
          <w:rFonts w:ascii="Times New Roman" w:hAnsi="Times New Roman"/>
          <w:sz w:val="28"/>
          <w:szCs w:val="28"/>
        </w:rPr>
      </w:pPr>
      <w:r>
        <w:rPr>
          <w:rFonts w:ascii="Times New Roman" w:hAnsi="Times New Roman"/>
          <w:sz w:val="28"/>
          <w:szCs w:val="28"/>
        </w:rPr>
        <w:t>5</w:t>
      </w:r>
      <w:r w:rsidRPr="00586DEA">
        <w:rPr>
          <w:rFonts w:ascii="Times New Roman" w:hAnsi="Times New Roman"/>
          <w:sz w:val="28"/>
          <w:szCs w:val="28"/>
        </w:rPr>
        <w:t xml:space="preserve">. </w:t>
      </w:r>
      <w:proofErr w:type="gramStart"/>
      <w:r w:rsidRPr="00586DEA">
        <w:rPr>
          <w:rFonts w:ascii="Times New Roman" w:hAnsi="Times New Roman"/>
          <w:sz w:val="28"/>
          <w:szCs w:val="28"/>
        </w:rPr>
        <w:t>Контроль за</w:t>
      </w:r>
      <w:proofErr w:type="gramEnd"/>
      <w:r w:rsidRPr="00586DEA">
        <w:rPr>
          <w:rFonts w:ascii="Times New Roman" w:hAnsi="Times New Roman"/>
          <w:sz w:val="28"/>
          <w:szCs w:val="28"/>
        </w:rPr>
        <w:t xml:space="preserve"> исполнением настоящего постановления возложить на заместителя главы администрации городского округа Кинешма </w:t>
      </w:r>
      <w:proofErr w:type="spellStart"/>
      <w:r>
        <w:rPr>
          <w:rFonts w:ascii="Times New Roman" w:hAnsi="Times New Roman"/>
          <w:sz w:val="28"/>
          <w:szCs w:val="28"/>
        </w:rPr>
        <w:t>А.Д</w:t>
      </w:r>
      <w:r w:rsidRPr="00586DEA">
        <w:rPr>
          <w:rFonts w:ascii="Times New Roman" w:hAnsi="Times New Roman"/>
          <w:sz w:val="28"/>
          <w:szCs w:val="28"/>
        </w:rPr>
        <w:t>.</w:t>
      </w:r>
      <w:r>
        <w:rPr>
          <w:rFonts w:ascii="Times New Roman" w:hAnsi="Times New Roman"/>
          <w:sz w:val="28"/>
          <w:szCs w:val="28"/>
        </w:rPr>
        <w:t>Юрышева</w:t>
      </w:r>
      <w:proofErr w:type="spellEnd"/>
      <w:r>
        <w:rPr>
          <w:rFonts w:ascii="Times New Roman" w:hAnsi="Times New Roman"/>
          <w:sz w:val="28"/>
          <w:szCs w:val="28"/>
        </w:rPr>
        <w:t>.</w:t>
      </w:r>
    </w:p>
    <w:p w:rsidR="00AC2D3B" w:rsidRPr="00586DEA" w:rsidRDefault="00AC2D3B" w:rsidP="00AC2D3B">
      <w:pPr>
        <w:ind w:firstLine="709"/>
        <w:jc w:val="both"/>
        <w:rPr>
          <w:b/>
        </w:rPr>
      </w:pPr>
    </w:p>
    <w:p w:rsidR="00AC2D3B" w:rsidRPr="00586DEA" w:rsidRDefault="00AC2D3B" w:rsidP="00AC2D3B">
      <w:pPr>
        <w:ind w:firstLine="709"/>
        <w:jc w:val="both"/>
        <w:rPr>
          <w:b/>
        </w:rPr>
      </w:pPr>
    </w:p>
    <w:p w:rsidR="00AC2D3B" w:rsidRPr="00586DEA" w:rsidRDefault="00AC2D3B" w:rsidP="00AC2D3B">
      <w:pPr>
        <w:ind w:firstLine="709"/>
        <w:jc w:val="both"/>
        <w:rPr>
          <w:b/>
        </w:rPr>
      </w:pPr>
    </w:p>
    <w:p w:rsidR="00AC2D3B" w:rsidRPr="00AC2D3B" w:rsidRDefault="00AC2D3B" w:rsidP="00AC2D3B">
      <w:pPr>
        <w:jc w:val="both"/>
        <w:rPr>
          <w:b/>
          <w:sz w:val="28"/>
          <w:szCs w:val="28"/>
        </w:rPr>
      </w:pPr>
      <w:r w:rsidRPr="00AC2D3B">
        <w:rPr>
          <w:b/>
          <w:sz w:val="28"/>
          <w:szCs w:val="28"/>
        </w:rPr>
        <w:t xml:space="preserve">Глава </w:t>
      </w:r>
    </w:p>
    <w:p w:rsidR="00AC2D3B" w:rsidRPr="00AC2D3B" w:rsidRDefault="00AC2D3B" w:rsidP="00AC2D3B">
      <w:pPr>
        <w:jc w:val="both"/>
        <w:rPr>
          <w:b/>
          <w:sz w:val="28"/>
          <w:szCs w:val="28"/>
        </w:rPr>
      </w:pPr>
      <w:r w:rsidRPr="00AC2D3B">
        <w:rPr>
          <w:b/>
          <w:sz w:val="28"/>
          <w:szCs w:val="28"/>
        </w:rPr>
        <w:t xml:space="preserve">городского округа Кинешма                                                       А.В. </w:t>
      </w:r>
      <w:proofErr w:type="spellStart"/>
      <w:r w:rsidRPr="00AC2D3B">
        <w:rPr>
          <w:b/>
          <w:sz w:val="28"/>
          <w:szCs w:val="28"/>
        </w:rPr>
        <w:t>Пахо</w:t>
      </w:r>
      <w:r w:rsidRPr="00AC2D3B">
        <w:rPr>
          <w:b/>
          <w:sz w:val="28"/>
          <w:szCs w:val="28"/>
        </w:rPr>
        <w:t>л</w:t>
      </w:r>
      <w:r w:rsidRPr="00AC2D3B">
        <w:rPr>
          <w:b/>
          <w:sz w:val="28"/>
          <w:szCs w:val="28"/>
        </w:rPr>
        <w:t>ков</w:t>
      </w:r>
      <w:proofErr w:type="spellEnd"/>
    </w:p>
    <w:p w:rsidR="00AC2D3B" w:rsidRPr="00586DEA" w:rsidRDefault="00AC2D3B" w:rsidP="00AC2D3B">
      <w:pPr>
        <w:ind w:firstLine="709"/>
        <w:jc w:val="both"/>
        <w:rPr>
          <w:b/>
        </w:rPr>
      </w:pPr>
    </w:p>
    <w:p w:rsidR="00AC2D3B" w:rsidRPr="00586DEA" w:rsidRDefault="00AC2D3B" w:rsidP="00AC2D3B">
      <w:pPr>
        <w:ind w:firstLine="709"/>
        <w:jc w:val="both"/>
        <w:rPr>
          <w:b/>
        </w:rPr>
      </w:pPr>
    </w:p>
    <w:p w:rsidR="00AC2D3B" w:rsidRPr="00586DEA" w:rsidRDefault="00AC2D3B" w:rsidP="00AC2D3B">
      <w:pPr>
        <w:ind w:firstLine="709"/>
        <w:jc w:val="both"/>
        <w:rPr>
          <w:b/>
        </w:rPr>
      </w:pPr>
    </w:p>
    <w:p w:rsidR="00AC2D3B" w:rsidRPr="00586DEA" w:rsidRDefault="00AC2D3B" w:rsidP="00AC2D3B">
      <w:pPr>
        <w:ind w:firstLine="709"/>
        <w:jc w:val="both"/>
        <w:rPr>
          <w:b/>
        </w:rPr>
      </w:pPr>
    </w:p>
    <w:p w:rsidR="00AC2D3B" w:rsidRPr="00586DEA" w:rsidRDefault="00AC2D3B" w:rsidP="00AC2D3B">
      <w:pPr>
        <w:ind w:firstLine="709"/>
        <w:jc w:val="both"/>
        <w:rPr>
          <w:b/>
        </w:rPr>
      </w:pPr>
    </w:p>
    <w:p w:rsidR="00AC2D3B" w:rsidRPr="00586DEA" w:rsidRDefault="00AC2D3B" w:rsidP="00AC2D3B">
      <w:pPr>
        <w:ind w:firstLine="709"/>
        <w:jc w:val="both"/>
        <w:rPr>
          <w:b/>
        </w:rPr>
      </w:pPr>
    </w:p>
    <w:p w:rsidR="00AC2D3B" w:rsidRPr="00AD2A2F" w:rsidRDefault="00BE3583" w:rsidP="00AC2D3B">
      <w:pPr>
        <w:ind w:firstLine="709"/>
        <w:jc w:val="right"/>
        <w:rPr>
          <w:sz w:val="24"/>
          <w:szCs w:val="24"/>
        </w:rPr>
      </w:pPr>
      <w:r>
        <w:rPr>
          <w:sz w:val="24"/>
          <w:szCs w:val="24"/>
        </w:rPr>
        <w:t>П</w:t>
      </w:r>
      <w:r w:rsidR="00AC2D3B" w:rsidRPr="00AD2A2F">
        <w:rPr>
          <w:sz w:val="24"/>
          <w:szCs w:val="24"/>
        </w:rPr>
        <w:t xml:space="preserve">риложение </w:t>
      </w:r>
    </w:p>
    <w:p w:rsidR="00AC2D3B" w:rsidRPr="00AD2A2F" w:rsidRDefault="00AC2D3B" w:rsidP="00AC2D3B">
      <w:pPr>
        <w:ind w:firstLine="709"/>
        <w:jc w:val="right"/>
        <w:rPr>
          <w:sz w:val="24"/>
          <w:szCs w:val="24"/>
        </w:rPr>
      </w:pPr>
      <w:r w:rsidRPr="00AD2A2F">
        <w:rPr>
          <w:sz w:val="24"/>
          <w:szCs w:val="24"/>
        </w:rPr>
        <w:t xml:space="preserve">к постановлению администрации </w:t>
      </w:r>
    </w:p>
    <w:p w:rsidR="00AC2D3B" w:rsidRPr="00AD2A2F" w:rsidRDefault="00AC2D3B" w:rsidP="00AC2D3B">
      <w:pPr>
        <w:ind w:firstLine="709"/>
        <w:jc w:val="right"/>
        <w:rPr>
          <w:sz w:val="24"/>
          <w:szCs w:val="24"/>
        </w:rPr>
      </w:pPr>
      <w:r w:rsidRPr="00AD2A2F">
        <w:rPr>
          <w:sz w:val="24"/>
          <w:szCs w:val="24"/>
        </w:rPr>
        <w:t xml:space="preserve">городского округа Кинешма </w:t>
      </w:r>
    </w:p>
    <w:p w:rsidR="00AC2D3B" w:rsidRPr="0098030D" w:rsidRDefault="00AC2D3B" w:rsidP="00AC2D3B">
      <w:pPr>
        <w:ind w:firstLine="709"/>
        <w:jc w:val="right"/>
        <w:rPr>
          <w:sz w:val="24"/>
          <w:szCs w:val="24"/>
        </w:rPr>
      </w:pPr>
      <w:r w:rsidRPr="0098030D">
        <w:rPr>
          <w:sz w:val="24"/>
          <w:szCs w:val="24"/>
        </w:rPr>
        <w:t>от 03.07.202</w:t>
      </w:r>
      <w:r w:rsidR="009B2635">
        <w:rPr>
          <w:sz w:val="24"/>
          <w:szCs w:val="24"/>
        </w:rPr>
        <w:t>0</w:t>
      </w:r>
      <w:r w:rsidRPr="0098030D">
        <w:rPr>
          <w:sz w:val="24"/>
          <w:szCs w:val="24"/>
        </w:rPr>
        <w:t xml:space="preserve"> №729-п</w:t>
      </w:r>
    </w:p>
    <w:p w:rsidR="00AC2D3B" w:rsidRPr="00586DEA" w:rsidRDefault="00AC2D3B" w:rsidP="00AC2D3B">
      <w:pPr>
        <w:ind w:firstLine="709"/>
        <w:jc w:val="both"/>
      </w:pPr>
    </w:p>
    <w:p w:rsidR="00AC2D3B" w:rsidRPr="00586DEA" w:rsidRDefault="00AC2D3B" w:rsidP="00AC2D3B">
      <w:pPr>
        <w:pStyle w:val="1"/>
        <w:rPr>
          <w:rFonts w:ascii="Times New Roman" w:hAnsi="Times New Roman" w:cs="Times New Roman"/>
          <w:sz w:val="28"/>
          <w:szCs w:val="28"/>
        </w:rPr>
      </w:pPr>
      <w:r w:rsidRPr="00586DEA">
        <w:rPr>
          <w:rFonts w:ascii="Times New Roman" w:hAnsi="Times New Roman" w:cs="Times New Roman"/>
          <w:sz w:val="28"/>
          <w:szCs w:val="28"/>
        </w:rPr>
        <w:t>Правила</w:t>
      </w:r>
      <w:r w:rsidRPr="00586DEA">
        <w:rPr>
          <w:rFonts w:ascii="Times New Roman" w:hAnsi="Times New Roman" w:cs="Times New Roman"/>
          <w:sz w:val="28"/>
          <w:szCs w:val="28"/>
        </w:rPr>
        <w:br/>
        <w:t>размещения и содержания информационных конструкций (вывесок) на территории г</w:t>
      </w:r>
      <w:r w:rsidRPr="00586DEA">
        <w:rPr>
          <w:rFonts w:ascii="Times New Roman" w:hAnsi="Times New Roman" w:cs="Times New Roman"/>
          <w:sz w:val="28"/>
          <w:szCs w:val="28"/>
        </w:rPr>
        <w:t>о</w:t>
      </w:r>
      <w:r w:rsidRPr="00586DEA">
        <w:rPr>
          <w:rFonts w:ascii="Times New Roman" w:hAnsi="Times New Roman" w:cs="Times New Roman"/>
          <w:sz w:val="28"/>
          <w:szCs w:val="28"/>
        </w:rPr>
        <w:t>родского округа Кинешма</w:t>
      </w:r>
    </w:p>
    <w:p w:rsidR="00AC2D3B" w:rsidRPr="00586DEA" w:rsidRDefault="00AC2D3B" w:rsidP="00AC2D3B">
      <w:pPr>
        <w:pStyle w:val="1"/>
        <w:ind w:firstLine="709"/>
        <w:jc w:val="both"/>
        <w:rPr>
          <w:rFonts w:ascii="Times New Roman" w:hAnsi="Times New Roman" w:cs="Times New Roman"/>
          <w:sz w:val="28"/>
          <w:szCs w:val="28"/>
        </w:rPr>
      </w:pPr>
      <w:bookmarkStart w:id="0" w:name="sub_10101"/>
    </w:p>
    <w:p w:rsidR="00AC2D3B" w:rsidRPr="00586DEA" w:rsidRDefault="00AC2D3B" w:rsidP="00AC2D3B">
      <w:pPr>
        <w:pStyle w:val="1"/>
        <w:rPr>
          <w:rFonts w:ascii="Times New Roman" w:hAnsi="Times New Roman" w:cs="Times New Roman"/>
          <w:sz w:val="28"/>
          <w:szCs w:val="28"/>
        </w:rPr>
      </w:pPr>
      <w:r w:rsidRPr="00586DEA">
        <w:rPr>
          <w:rFonts w:ascii="Times New Roman" w:hAnsi="Times New Roman" w:cs="Times New Roman"/>
          <w:sz w:val="28"/>
          <w:szCs w:val="28"/>
        </w:rPr>
        <w:t>I. Общие положения</w:t>
      </w:r>
    </w:p>
    <w:bookmarkEnd w:id="0"/>
    <w:p w:rsidR="00AC2D3B" w:rsidRPr="00586DEA" w:rsidRDefault="00AC2D3B" w:rsidP="00AC2D3B">
      <w:pPr>
        <w:ind w:firstLine="709"/>
        <w:jc w:val="both"/>
      </w:pPr>
    </w:p>
    <w:p w:rsidR="00AC2D3B" w:rsidRPr="00AC2D3B" w:rsidRDefault="00AC2D3B" w:rsidP="00AC2D3B">
      <w:pPr>
        <w:ind w:firstLine="709"/>
        <w:jc w:val="both"/>
        <w:rPr>
          <w:sz w:val="28"/>
          <w:szCs w:val="28"/>
        </w:rPr>
      </w:pPr>
      <w:bookmarkStart w:id="1" w:name="sub_101011"/>
      <w:r w:rsidRPr="00AC2D3B">
        <w:rPr>
          <w:sz w:val="28"/>
          <w:szCs w:val="28"/>
        </w:rPr>
        <w:t>1. Настоящие Правила размещения и содержания информационных конструкций (вывесок) на территории городского округа Кинешма (далее - Правила) регулируют отношения, возникающие в процессе установки и эксплуатации информационных конструкций (вывесок) на территории городского округа Кинешма, определяют типы информационных конструкций (вывесок), устанавливают требования к и</w:t>
      </w:r>
      <w:r w:rsidRPr="00AC2D3B">
        <w:rPr>
          <w:sz w:val="28"/>
          <w:szCs w:val="28"/>
        </w:rPr>
        <w:t>н</w:t>
      </w:r>
      <w:r w:rsidRPr="00AC2D3B">
        <w:rPr>
          <w:sz w:val="28"/>
          <w:szCs w:val="28"/>
        </w:rPr>
        <w:t xml:space="preserve">формационным конструкциям (вывескам), их размещению и содержанию. </w:t>
      </w:r>
    </w:p>
    <w:p w:rsidR="00AC2D3B" w:rsidRPr="00AC2D3B" w:rsidRDefault="00AC2D3B" w:rsidP="00AC2D3B">
      <w:pPr>
        <w:ind w:firstLine="709"/>
        <w:jc w:val="both"/>
        <w:rPr>
          <w:sz w:val="28"/>
          <w:szCs w:val="28"/>
        </w:rPr>
      </w:pPr>
      <w:bookmarkStart w:id="2" w:name="sub_101012"/>
      <w:bookmarkEnd w:id="1"/>
      <w:r w:rsidRPr="00AC2D3B">
        <w:rPr>
          <w:sz w:val="28"/>
          <w:szCs w:val="28"/>
        </w:rPr>
        <w:t>2. Информационные конструкции (вывески) - объекты благоустройства, представляющие собой средства распространения информации о профиле деятельн</w:t>
      </w:r>
      <w:r w:rsidRPr="00AC2D3B">
        <w:rPr>
          <w:sz w:val="28"/>
          <w:szCs w:val="28"/>
        </w:rPr>
        <w:t>о</w:t>
      </w:r>
      <w:r w:rsidRPr="00AC2D3B">
        <w:rPr>
          <w:sz w:val="28"/>
          <w:szCs w:val="28"/>
        </w:rPr>
        <w:t xml:space="preserve">сти организации (индивидуального предпринимателя), виде реализуемых товаров, оказываемых услуг; </w:t>
      </w:r>
      <w:proofErr w:type="gramStart"/>
      <w:r w:rsidRPr="00AC2D3B">
        <w:rPr>
          <w:sz w:val="28"/>
          <w:szCs w:val="28"/>
        </w:rPr>
        <w:t>наименование (фирменное наименование, коммерческое обозначение, изображение товарного знака, знака обслуж</w:t>
      </w:r>
      <w:r w:rsidRPr="00AC2D3B">
        <w:rPr>
          <w:sz w:val="28"/>
          <w:szCs w:val="28"/>
        </w:rPr>
        <w:t>и</w:t>
      </w:r>
      <w:r w:rsidRPr="00AC2D3B">
        <w:rPr>
          <w:sz w:val="28"/>
          <w:szCs w:val="28"/>
        </w:rPr>
        <w:t>вания) в целях извещения неопределенного круга лиц о фактическом местопол</w:t>
      </w:r>
      <w:r w:rsidRPr="00AC2D3B">
        <w:rPr>
          <w:sz w:val="28"/>
          <w:szCs w:val="28"/>
        </w:rPr>
        <w:t>о</w:t>
      </w:r>
      <w:r w:rsidRPr="00AC2D3B">
        <w:rPr>
          <w:sz w:val="28"/>
          <w:szCs w:val="28"/>
        </w:rPr>
        <w:t>жении (месте осуществления деятельности), и иной, не отвечающей признакам, содержащимся в понятии рекламы в соответствии с Федеральным законом «О рекламе», размещаемые на фасадах, крышах, иных внешних поверхностях (ограждающих конструкциях) зданий, сооружений, нестационарных торговых объектов, в месте нахождения или осуществления деятельности организации или</w:t>
      </w:r>
      <w:proofErr w:type="gramEnd"/>
      <w:r w:rsidRPr="00AC2D3B">
        <w:rPr>
          <w:sz w:val="28"/>
          <w:szCs w:val="28"/>
        </w:rPr>
        <w:t xml:space="preserve"> индивидуального предпринимателя. </w:t>
      </w:r>
    </w:p>
    <w:p w:rsidR="00AC2D3B" w:rsidRPr="00AC2D3B" w:rsidRDefault="00AC2D3B" w:rsidP="00AC2D3B">
      <w:pPr>
        <w:ind w:firstLine="709"/>
        <w:jc w:val="both"/>
        <w:rPr>
          <w:sz w:val="28"/>
          <w:szCs w:val="28"/>
        </w:rPr>
      </w:pPr>
      <w:bookmarkStart w:id="3" w:name="sub_101013"/>
      <w:bookmarkEnd w:id="2"/>
      <w:r w:rsidRPr="00AC2D3B">
        <w:rPr>
          <w:sz w:val="28"/>
          <w:szCs w:val="28"/>
        </w:rPr>
        <w:t xml:space="preserve">3. </w:t>
      </w:r>
      <w:bookmarkStart w:id="4" w:name="sub_1010132"/>
      <w:bookmarkEnd w:id="3"/>
      <w:r w:rsidRPr="00AC2D3B">
        <w:rPr>
          <w:sz w:val="28"/>
          <w:szCs w:val="28"/>
        </w:rPr>
        <w:t>Действие настоящих Правил не распространяется на следующие информационные конструкции:</w:t>
      </w:r>
    </w:p>
    <w:p w:rsidR="00AC2D3B" w:rsidRPr="00AC2D3B" w:rsidRDefault="00AC2D3B" w:rsidP="00AC2D3B">
      <w:pPr>
        <w:ind w:firstLine="709"/>
        <w:jc w:val="both"/>
        <w:rPr>
          <w:sz w:val="28"/>
          <w:szCs w:val="28"/>
        </w:rPr>
      </w:pPr>
      <w:r w:rsidRPr="00AC2D3B">
        <w:rPr>
          <w:sz w:val="28"/>
          <w:szCs w:val="28"/>
        </w:rPr>
        <w:t xml:space="preserve">3.1. </w:t>
      </w:r>
      <w:proofErr w:type="gramStart"/>
      <w:r w:rsidRPr="00AC2D3B">
        <w:rPr>
          <w:sz w:val="28"/>
          <w:szCs w:val="28"/>
        </w:rPr>
        <w:t>Указатели наименований улиц, площадей, проездов, переулков, проспектов, мостов, путепроводов, эстакад, а также километровых участков автодорог и трасс федерального значения, указатели номеров домов.</w:t>
      </w:r>
      <w:proofErr w:type="gramEnd"/>
    </w:p>
    <w:p w:rsidR="00AC2D3B" w:rsidRPr="00AC2D3B" w:rsidRDefault="00AC2D3B" w:rsidP="00AC2D3B">
      <w:pPr>
        <w:ind w:firstLine="709"/>
        <w:jc w:val="both"/>
        <w:rPr>
          <w:sz w:val="28"/>
          <w:szCs w:val="28"/>
        </w:rPr>
      </w:pPr>
      <w:r w:rsidRPr="00AC2D3B">
        <w:rPr>
          <w:sz w:val="28"/>
          <w:szCs w:val="28"/>
        </w:rPr>
        <w:t>3.2. Указатели картографической информации, а также указатели маршрутов (схемы) движения и расписания пассажирского транспорта.</w:t>
      </w:r>
    </w:p>
    <w:p w:rsidR="00AC2D3B" w:rsidRPr="00AC2D3B" w:rsidRDefault="00AC2D3B" w:rsidP="00AC2D3B">
      <w:pPr>
        <w:ind w:firstLine="709"/>
        <w:jc w:val="both"/>
        <w:rPr>
          <w:sz w:val="28"/>
          <w:szCs w:val="28"/>
        </w:rPr>
      </w:pPr>
      <w:r w:rsidRPr="00AC2D3B">
        <w:rPr>
          <w:sz w:val="28"/>
          <w:szCs w:val="28"/>
        </w:rPr>
        <w:t>3.3. Указатели местоположения региональных и федеральных государственных предприятий и учреждений, органов местного самоуправления, муниципальных предприятий и учреждений.</w:t>
      </w:r>
    </w:p>
    <w:p w:rsidR="00AC2D3B" w:rsidRPr="00AC2D3B" w:rsidRDefault="00AC2D3B" w:rsidP="00AC2D3B">
      <w:pPr>
        <w:ind w:firstLine="709"/>
        <w:jc w:val="both"/>
        <w:rPr>
          <w:sz w:val="28"/>
          <w:szCs w:val="28"/>
        </w:rPr>
      </w:pPr>
      <w:bookmarkStart w:id="5" w:name="sub_1010133"/>
      <w:bookmarkEnd w:id="4"/>
      <w:r w:rsidRPr="00AC2D3B">
        <w:rPr>
          <w:sz w:val="28"/>
          <w:szCs w:val="28"/>
        </w:rPr>
        <w:t>3.4. Информационные конструкции для размещения объявлений.</w:t>
      </w:r>
    </w:p>
    <w:p w:rsidR="00AC2D3B" w:rsidRPr="00AC2D3B" w:rsidRDefault="00AC2D3B" w:rsidP="00AC2D3B">
      <w:pPr>
        <w:ind w:firstLine="709"/>
        <w:jc w:val="both"/>
        <w:rPr>
          <w:sz w:val="28"/>
          <w:szCs w:val="28"/>
        </w:rPr>
      </w:pPr>
      <w:r w:rsidRPr="00AC2D3B">
        <w:rPr>
          <w:sz w:val="28"/>
          <w:szCs w:val="28"/>
        </w:rPr>
        <w:t xml:space="preserve">3.5. Вывески, содержащие сведения, установленные требованиями </w:t>
      </w:r>
      <w:hyperlink r:id="rId10" w:history="1">
        <w:r w:rsidRPr="00AC2D3B">
          <w:rPr>
            <w:rStyle w:val="a9"/>
            <w:sz w:val="28"/>
            <w:szCs w:val="28"/>
          </w:rPr>
          <w:t>Закона</w:t>
        </w:r>
      </w:hyperlink>
      <w:r w:rsidRPr="00AC2D3B">
        <w:rPr>
          <w:sz w:val="28"/>
          <w:szCs w:val="28"/>
        </w:rPr>
        <w:t xml:space="preserve"> РФ от 07.02.1992 N 2300-I "О защите прав потребителей", размещаемые непосредственно на входе организации, к которой относятся, имеют максимальные размеры  60х40см.</w:t>
      </w:r>
    </w:p>
    <w:p w:rsidR="00AC2D3B" w:rsidRPr="00AC2D3B" w:rsidRDefault="00AC2D3B" w:rsidP="00AC2D3B">
      <w:pPr>
        <w:ind w:firstLine="709"/>
        <w:jc w:val="both"/>
        <w:rPr>
          <w:sz w:val="28"/>
          <w:szCs w:val="28"/>
        </w:rPr>
      </w:pPr>
      <w:bookmarkStart w:id="6" w:name="sub_101014"/>
      <w:bookmarkEnd w:id="5"/>
      <w:r w:rsidRPr="00AC2D3B">
        <w:rPr>
          <w:sz w:val="28"/>
          <w:szCs w:val="28"/>
        </w:rPr>
        <w:lastRenderedPageBreak/>
        <w:t xml:space="preserve">4. </w:t>
      </w:r>
      <w:bookmarkStart w:id="7" w:name="sub_101015"/>
      <w:bookmarkEnd w:id="6"/>
      <w:proofErr w:type="gramStart"/>
      <w:r w:rsidRPr="00AC2D3B">
        <w:rPr>
          <w:sz w:val="28"/>
          <w:szCs w:val="28"/>
        </w:rPr>
        <w:t>Информационные конструкции (вывески)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настоящих Правил, а также не нарушать внешний архитектурно-художественный облик городского округа Кинешма и обеспечивать соо</w:t>
      </w:r>
      <w:r w:rsidRPr="00AC2D3B">
        <w:rPr>
          <w:sz w:val="28"/>
          <w:szCs w:val="28"/>
        </w:rPr>
        <w:t>т</w:t>
      </w:r>
      <w:r w:rsidRPr="00AC2D3B">
        <w:rPr>
          <w:sz w:val="28"/>
          <w:szCs w:val="28"/>
        </w:rPr>
        <w:t xml:space="preserve">ветствие эстетических характеристик информационных конструкций стилистике объекта, на котором они размещаются. </w:t>
      </w:r>
      <w:proofErr w:type="gramEnd"/>
    </w:p>
    <w:p w:rsidR="00AC2D3B" w:rsidRPr="00AC2D3B" w:rsidRDefault="00AC2D3B" w:rsidP="00AC2D3B">
      <w:pPr>
        <w:ind w:firstLine="709"/>
        <w:jc w:val="both"/>
        <w:rPr>
          <w:color w:val="FF0000"/>
          <w:sz w:val="28"/>
          <w:szCs w:val="28"/>
        </w:rPr>
      </w:pPr>
      <w:r w:rsidRPr="00AC2D3B">
        <w:rPr>
          <w:sz w:val="28"/>
          <w:szCs w:val="28"/>
        </w:rPr>
        <w:t xml:space="preserve">При наличии на внешних поверхностях здания, сооружения, нестационарного торгового объекта в месте </w:t>
      </w:r>
      <w:proofErr w:type="gramStart"/>
      <w:r w:rsidRPr="00AC2D3B">
        <w:rPr>
          <w:sz w:val="28"/>
          <w:szCs w:val="28"/>
        </w:rPr>
        <w:t>размещения информационной конструкции элементов систем газоснабжения</w:t>
      </w:r>
      <w:proofErr w:type="gramEnd"/>
      <w:r w:rsidRPr="00AC2D3B">
        <w:rPr>
          <w:sz w:val="28"/>
          <w:szCs w:val="28"/>
        </w:rPr>
        <w:t xml:space="preserve"> и (или) водоотведения (водосточных труб) размещение информационных конструкций (вывесок) осуществляется при условии обеспечения безопасности указанных систем</w:t>
      </w:r>
      <w:r w:rsidRPr="00AC2D3B">
        <w:rPr>
          <w:color w:val="FF0000"/>
          <w:sz w:val="28"/>
          <w:szCs w:val="28"/>
        </w:rPr>
        <w:t>.</w:t>
      </w:r>
    </w:p>
    <w:p w:rsidR="00AC2D3B" w:rsidRPr="00AC2D3B" w:rsidRDefault="00AC2D3B" w:rsidP="00AC2D3B">
      <w:pPr>
        <w:ind w:firstLine="709"/>
        <w:jc w:val="both"/>
        <w:rPr>
          <w:sz w:val="28"/>
          <w:szCs w:val="28"/>
        </w:rPr>
      </w:pPr>
      <w:r w:rsidRPr="00AC2D3B">
        <w:rPr>
          <w:sz w:val="28"/>
          <w:szCs w:val="28"/>
        </w:rPr>
        <w:t xml:space="preserve">5. Использование в текстах (надписях), </w:t>
      </w:r>
      <w:r w:rsidRPr="00AC2D3B">
        <w:rPr>
          <w:sz w:val="28"/>
          <w:szCs w:val="28"/>
          <w:shd w:val="clear" w:color="auto" w:fill="F6F6F6"/>
        </w:rPr>
        <w:t xml:space="preserve">размещаемых на информационных конструкциях (вывесках), </w:t>
      </w:r>
      <w:r w:rsidRPr="00AC2D3B">
        <w:rPr>
          <w:sz w:val="28"/>
          <w:szCs w:val="28"/>
        </w:rPr>
        <w:t>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w:t>
      </w:r>
    </w:p>
    <w:p w:rsidR="00AC2D3B" w:rsidRPr="00AC2D3B" w:rsidRDefault="00AC2D3B" w:rsidP="00AC2D3B">
      <w:pPr>
        <w:ind w:firstLine="709"/>
        <w:jc w:val="both"/>
        <w:rPr>
          <w:sz w:val="28"/>
          <w:szCs w:val="28"/>
        </w:rPr>
      </w:pPr>
      <w:bookmarkStart w:id="8" w:name="sub_101016"/>
      <w:bookmarkEnd w:id="7"/>
      <w:r w:rsidRPr="00AC2D3B">
        <w:rPr>
          <w:sz w:val="28"/>
          <w:szCs w:val="28"/>
        </w:rPr>
        <w:t xml:space="preserve">6. </w:t>
      </w:r>
      <w:bookmarkStart w:id="9" w:name="sub_101017"/>
      <w:bookmarkEnd w:id="8"/>
      <w:r w:rsidRPr="00AC2D3B">
        <w:rPr>
          <w:sz w:val="28"/>
          <w:szCs w:val="28"/>
        </w:rPr>
        <w:t xml:space="preserve">При размещении на территории городского округа Кинешма информационных конструкций (вывесок), указанных в </w:t>
      </w:r>
      <w:r w:rsidRPr="00AC2D3B">
        <w:rPr>
          <w:sz w:val="28"/>
          <w:szCs w:val="28"/>
        </w:rPr>
        <w:fldChar w:fldCharType="begin"/>
      </w:r>
      <w:r w:rsidRPr="00AC2D3B">
        <w:rPr>
          <w:sz w:val="28"/>
          <w:szCs w:val="28"/>
        </w:rPr>
        <w:instrText>HYPERLINK \l "sub_1010133"</w:instrText>
      </w:r>
      <w:r w:rsidRPr="00AC2D3B">
        <w:rPr>
          <w:sz w:val="28"/>
          <w:szCs w:val="28"/>
        </w:rPr>
      </w:r>
      <w:r w:rsidRPr="00AC2D3B">
        <w:rPr>
          <w:sz w:val="28"/>
          <w:szCs w:val="28"/>
        </w:rPr>
        <w:fldChar w:fldCharType="separate"/>
      </w:r>
      <w:r w:rsidRPr="00AC2D3B">
        <w:rPr>
          <w:rStyle w:val="a9"/>
          <w:sz w:val="28"/>
          <w:szCs w:val="28"/>
        </w:rPr>
        <w:t>пункте</w:t>
      </w:r>
      <w:r w:rsidRPr="00AC2D3B">
        <w:rPr>
          <w:sz w:val="28"/>
          <w:szCs w:val="28"/>
        </w:rPr>
        <w:fldChar w:fldCharType="end"/>
      </w:r>
      <w:r w:rsidRPr="00AC2D3B">
        <w:rPr>
          <w:sz w:val="28"/>
          <w:szCs w:val="28"/>
        </w:rPr>
        <w:t xml:space="preserve"> 2 настоящих Правил, запрещается:</w:t>
      </w:r>
    </w:p>
    <w:bookmarkEnd w:id="9"/>
    <w:p w:rsidR="00AC2D3B" w:rsidRPr="00AC2D3B" w:rsidRDefault="00AC2D3B" w:rsidP="00AC2D3B">
      <w:pPr>
        <w:ind w:firstLine="709"/>
        <w:jc w:val="both"/>
        <w:rPr>
          <w:sz w:val="28"/>
          <w:szCs w:val="28"/>
        </w:rPr>
      </w:pPr>
      <w:r w:rsidRPr="00AC2D3B">
        <w:rPr>
          <w:sz w:val="28"/>
          <w:szCs w:val="28"/>
        </w:rPr>
        <w:t>- нарушение геометрических параметров (размеров) информационных констру</w:t>
      </w:r>
      <w:r w:rsidRPr="00AC2D3B">
        <w:rPr>
          <w:sz w:val="28"/>
          <w:szCs w:val="28"/>
        </w:rPr>
        <w:t>к</w:t>
      </w:r>
      <w:r w:rsidRPr="00AC2D3B">
        <w:rPr>
          <w:sz w:val="28"/>
          <w:szCs w:val="28"/>
        </w:rPr>
        <w:t>ций (вывесок);</w:t>
      </w:r>
    </w:p>
    <w:p w:rsidR="00AC2D3B" w:rsidRPr="00AC2D3B" w:rsidRDefault="00AC2D3B" w:rsidP="00AC2D3B">
      <w:pPr>
        <w:ind w:firstLine="709"/>
        <w:jc w:val="both"/>
        <w:rPr>
          <w:sz w:val="28"/>
          <w:szCs w:val="28"/>
        </w:rPr>
      </w:pPr>
      <w:r w:rsidRPr="00AC2D3B">
        <w:rPr>
          <w:sz w:val="28"/>
          <w:szCs w:val="28"/>
        </w:rPr>
        <w:t>- нарушение установленных требований к местам размещения информационных конструкций (вывесок);</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выше линии второго этажа (линии перекрытий между первым и вторым этажами);</w:t>
      </w:r>
    </w:p>
    <w:p w:rsidR="00AC2D3B" w:rsidRPr="00AC2D3B" w:rsidRDefault="00AC2D3B" w:rsidP="00AC2D3B">
      <w:pPr>
        <w:ind w:firstLine="709"/>
        <w:jc w:val="both"/>
        <w:rPr>
          <w:sz w:val="28"/>
          <w:szCs w:val="28"/>
        </w:rPr>
      </w:pPr>
      <w:r w:rsidRPr="00AC2D3B">
        <w:rPr>
          <w:sz w:val="28"/>
          <w:szCs w:val="28"/>
        </w:rPr>
        <w:t>- полное перекрытие (закрытие) оконных и дверных проемов, а также витражей и витрин;</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в границах жилых помещений, в том числе на глухих торцах фасада;</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в оконных проемах;</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на кровлях, лоджиях и балконах;</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на архитектурных деталях фасадов объектов (в том числе на колоннах, пилястрах, орнаментах, лепнине), а также п</w:t>
      </w:r>
      <w:r w:rsidRPr="00AC2D3B">
        <w:rPr>
          <w:sz w:val="28"/>
          <w:szCs w:val="28"/>
        </w:rPr>
        <w:t>е</w:t>
      </w:r>
      <w:r w:rsidRPr="00AC2D3B">
        <w:rPr>
          <w:sz w:val="28"/>
          <w:szCs w:val="28"/>
        </w:rPr>
        <w:t>рекрытие архитектурных элементов;</w:t>
      </w:r>
    </w:p>
    <w:p w:rsidR="00AC2D3B" w:rsidRPr="00AC2D3B" w:rsidRDefault="00AC2D3B" w:rsidP="00AC2D3B">
      <w:pPr>
        <w:ind w:firstLine="709"/>
        <w:jc w:val="both"/>
        <w:rPr>
          <w:sz w:val="28"/>
          <w:szCs w:val="28"/>
        </w:rPr>
      </w:pPr>
      <w:r w:rsidRPr="00AC2D3B">
        <w:rPr>
          <w:sz w:val="28"/>
          <w:szCs w:val="28"/>
        </w:rPr>
        <w:t xml:space="preserve">- размещение информационных конструкций (вывесок) на расстоянии </w:t>
      </w:r>
      <w:proofErr w:type="gramStart"/>
      <w:r w:rsidRPr="00AC2D3B">
        <w:rPr>
          <w:sz w:val="28"/>
          <w:szCs w:val="28"/>
        </w:rPr>
        <w:t>ближе</w:t>
      </w:r>
      <w:proofErr w:type="gramEnd"/>
      <w:r w:rsidRPr="00AC2D3B">
        <w:rPr>
          <w:sz w:val="28"/>
          <w:szCs w:val="28"/>
        </w:rPr>
        <w:t xml:space="preserve"> чем 1 м от м</w:t>
      </w:r>
      <w:r w:rsidRPr="00AC2D3B">
        <w:rPr>
          <w:sz w:val="28"/>
          <w:szCs w:val="28"/>
        </w:rPr>
        <w:t>е</w:t>
      </w:r>
      <w:r w:rsidRPr="00AC2D3B">
        <w:rPr>
          <w:sz w:val="28"/>
          <w:szCs w:val="28"/>
        </w:rPr>
        <w:t>мориальных досок;</w:t>
      </w:r>
    </w:p>
    <w:p w:rsidR="00AC2D3B" w:rsidRPr="00AC2D3B" w:rsidRDefault="00AC2D3B" w:rsidP="00AC2D3B">
      <w:pPr>
        <w:ind w:firstLine="709"/>
        <w:jc w:val="both"/>
        <w:rPr>
          <w:sz w:val="28"/>
          <w:szCs w:val="28"/>
        </w:rPr>
      </w:pPr>
      <w:r w:rsidRPr="00AC2D3B">
        <w:rPr>
          <w:sz w:val="28"/>
          <w:szCs w:val="28"/>
        </w:rPr>
        <w:t>- перекрытие (закрытие) указателей наименований улиц и номеров домов;</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одна над другой;</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путем непосредственного нанесения на поверхность фасада декоративно-художественного и (или) текстового изобр</w:t>
      </w:r>
      <w:r w:rsidRPr="00AC2D3B">
        <w:rPr>
          <w:sz w:val="28"/>
          <w:szCs w:val="28"/>
        </w:rPr>
        <w:t>а</w:t>
      </w:r>
      <w:r w:rsidRPr="00AC2D3B">
        <w:rPr>
          <w:sz w:val="28"/>
          <w:szCs w:val="28"/>
        </w:rPr>
        <w:t>жения (методом покраски, наклейки и иными методами);</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с помощью демонстрации постеров на динамических системах смены изображений (роллерные системы, системы п</w:t>
      </w:r>
      <w:r w:rsidRPr="00AC2D3B">
        <w:rPr>
          <w:sz w:val="28"/>
          <w:szCs w:val="28"/>
        </w:rPr>
        <w:t>о</w:t>
      </w:r>
      <w:r w:rsidRPr="00AC2D3B">
        <w:rPr>
          <w:sz w:val="28"/>
          <w:szCs w:val="28"/>
        </w:rPr>
        <w:t xml:space="preserve">воротных панелей и др.) или с помощью </w:t>
      </w:r>
      <w:r w:rsidRPr="00AC2D3B">
        <w:rPr>
          <w:sz w:val="28"/>
          <w:szCs w:val="28"/>
        </w:rPr>
        <w:lastRenderedPageBreak/>
        <w:t>изображения, демонстрируемого на эле</w:t>
      </w:r>
      <w:r w:rsidRPr="00AC2D3B">
        <w:rPr>
          <w:sz w:val="28"/>
          <w:szCs w:val="28"/>
        </w:rPr>
        <w:t>к</w:t>
      </w:r>
      <w:r w:rsidRPr="00AC2D3B">
        <w:rPr>
          <w:sz w:val="28"/>
          <w:szCs w:val="28"/>
        </w:rPr>
        <w:t>тронных носителях (экраны, бегущая строка и т.д.);</w:t>
      </w:r>
    </w:p>
    <w:p w:rsidR="00AC2D3B" w:rsidRPr="00AC2D3B" w:rsidRDefault="00AC2D3B" w:rsidP="00AC2D3B">
      <w:pPr>
        <w:ind w:firstLine="709"/>
        <w:jc w:val="both"/>
        <w:rPr>
          <w:sz w:val="28"/>
          <w:szCs w:val="28"/>
        </w:rPr>
      </w:pPr>
      <w:r w:rsidRPr="00AC2D3B">
        <w:rPr>
          <w:sz w:val="28"/>
          <w:szCs w:val="28"/>
        </w:rPr>
        <w:t>- окраска и покрытие декоративными пленками поверхности остекления витрин или оконных проемов;</w:t>
      </w:r>
    </w:p>
    <w:p w:rsidR="00AC2D3B" w:rsidRPr="00AC2D3B" w:rsidRDefault="00AC2D3B" w:rsidP="00AC2D3B">
      <w:pPr>
        <w:ind w:firstLine="709"/>
        <w:jc w:val="both"/>
        <w:rPr>
          <w:sz w:val="28"/>
          <w:szCs w:val="28"/>
        </w:rPr>
      </w:pPr>
      <w:r w:rsidRPr="00AC2D3B">
        <w:rPr>
          <w:sz w:val="28"/>
          <w:szCs w:val="28"/>
        </w:rPr>
        <w:t>- замена остекления витрин или оконных проемов световыми коробами;</w:t>
      </w:r>
    </w:p>
    <w:p w:rsidR="00AC2D3B" w:rsidRPr="00AC2D3B" w:rsidRDefault="00AC2D3B" w:rsidP="00AC2D3B">
      <w:pPr>
        <w:ind w:firstLine="709"/>
        <w:jc w:val="both"/>
        <w:rPr>
          <w:sz w:val="28"/>
          <w:szCs w:val="28"/>
        </w:rPr>
      </w:pPr>
      <w:r w:rsidRPr="00AC2D3B">
        <w:rPr>
          <w:sz w:val="28"/>
          <w:szCs w:val="28"/>
        </w:rPr>
        <w:t>- устройство в витрине конструкций электронных носителей-экранов (телевиз</w:t>
      </w:r>
      <w:r w:rsidRPr="00AC2D3B">
        <w:rPr>
          <w:sz w:val="28"/>
          <w:szCs w:val="28"/>
        </w:rPr>
        <w:t>о</w:t>
      </w:r>
      <w:r w:rsidRPr="00AC2D3B">
        <w:rPr>
          <w:sz w:val="28"/>
          <w:szCs w:val="28"/>
        </w:rPr>
        <w:t>ров) на всю высоту и (или) длину остекления витрины;</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с использованием картона, ткани, баннерной ткани (за исключением афиш);</w:t>
      </w:r>
    </w:p>
    <w:p w:rsidR="00AC2D3B" w:rsidRPr="00AC2D3B" w:rsidRDefault="00AC2D3B" w:rsidP="00AC2D3B">
      <w:pPr>
        <w:ind w:firstLine="709"/>
        <w:jc w:val="both"/>
        <w:rPr>
          <w:sz w:val="28"/>
          <w:szCs w:val="28"/>
        </w:rPr>
      </w:pPr>
      <w:r w:rsidRPr="00AC2D3B">
        <w:rPr>
          <w:sz w:val="28"/>
          <w:szCs w:val="28"/>
        </w:rPr>
        <w:t>- размещение информационных конструкций (вывесок) с использованием неоновых св</w:t>
      </w:r>
      <w:r w:rsidRPr="00AC2D3B">
        <w:rPr>
          <w:sz w:val="28"/>
          <w:szCs w:val="28"/>
        </w:rPr>
        <w:t>е</w:t>
      </w:r>
      <w:r w:rsidRPr="00AC2D3B">
        <w:rPr>
          <w:sz w:val="28"/>
          <w:szCs w:val="28"/>
        </w:rPr>
        <w:t>тильников, мигающих (мерцающих) элементов.</w:t>
      </w:r>
    </w:p>
    <w:p w:rsidR="00AC2D3B" w:rsidRPr="00AC2D3B" w:rsidRDefault="00AC2D3B" w:rsidP="00AC2D3B">
      <w:pPr>
        <w:ind w:firstLine="709"/>
        <w:jc w:val="both"/>
        <w:rPr>
          <w:sz w:val="28"/>
          <w:szCs w:val="28"/>
        </w:rPr>
      </w:pPr>
      <w:bookmarkStart w:id="10" w:name="sub_1010172"/>
      <w:proofErr w:type="gramStart"/>
      <w:r w:rsidRPr="00AC2D3B">
        <w:rPr>
          <w:sz w:val="28"/>
          <w:szCs w:val="28"/>
        </w:rPr>
        <w:t>- размещение информационных конструкций (вывесок) на дорожных знаках, указателях, заборах, шлагбаумах, воротах, перилах и т.д.;</w:t>
      </w:r>
      <w:proofErr w:type="gramEnd"/>
    </w:p>
    <w:p w:rsidR="00AC2D3B" w:rsidRPr="00AC2D3B" w:rsidRDefault="00AC2D3B" w:rsidP="00AC2D3B">
      <w:pPr>
        <w:ind w:firstLine="709"/>
        <w:jc w:val="both"/>
        <w:rPr>
          <w:sz w:val="28"/>
          <w:szCs w:val="28"/>
        </w:rPr>
      </w:pPr>
      <w:bookmarkStart w:id="11" w:name="sub_1010173"/>
      <w:bookmarkEnd w:id="10"/>
      <w:r w:rsidRPr="00AC2D3B">
        <w:rPr>
          <w:sz w:val="28"/>
          <w:szCs w:val="28"/>
        </w:rPr>
        <w:t xml:space="preserve">- размещение информационных конструкций (вывесок) в виде отдельно стоящих сборно-разборных (складных) конструкций – </w:t>
      </w:r>
      <w:proofErr w:type="spellStart"/>
      <w:r w:rsidRPr="00AC2D3B">
        <w:rPr>
          <w:sz w:val="28"/>
          <w:szCs w:val="28"/>
        </w:rPr>
        <w:t>штендеров</w:t>
      </w:r>
      <w:proofErr w:type="spellEnd"/>
      <w:r w:rsidRPr="00AC2D3B">
        <w:rPr>
          <w:sz w:val="28"/>
          <w:szCs w:val="28"/>
        </w:rPr>
        <w:t>;</w:t>
      </w:r>
    </w:p>
    <w:p w:rsidR="00AC2D3B" w:rsidRPr="00AC2D3B" w:rsidRDefault="00AC2D3B" w:rsidP="00AC2D3B">
      <w:pPr>
        <w:ind w:firstLine="709"/>
        <w:jc w:val="both"/>
        <w:rPr>
          <w:sz w:val="28"/>
          <w:szCs w:val="28"/>
        </w:rPr>
      </w:pPr>
      <w:bookmarkStart w:id="12" w:name="sub_1010174"/>
      <w:bookmarkEnd w:id="11"/>
      <w:r w:rsidRPr="00AC2D3B">
        <w:rPr>
          <w:sz w:val="28"/>
          <w:szCs w:val="28"/>
        </w:rPr>
        <w:t xml:space="preserve">- использование мест размещения информационных конструкций (вывесок), на которые получено разрешение на установку в соответствии с </w:t>
      </w:r>
      <w:hyperlink w:anchor="sub_10103" w:history="1">
        <w:r w:rsidRPr="00AC2D3B">
          <w:rPr>
            <w:rStyle w:val="a9"/>
            <w:sz w:val="28"/>
            <w:szCs w:val="28"/>
          </w:rPr>
          <w:t>разделом III</w:t>
        </w:r>
      </w:hyperlink>
      <w:r w:rsidRPr="00AC2D3B">
        <w:rPr>
          <w:sz w:val="28"/>
          <w:szCs w:val="28"/>
        </w:rPr>
        <w:t xml:space="preserve"> насто</w:t>
      </w:r>
      <w:r w:rsidRPr="00AC2D3B">
        <w:rPr>
          <w:sz w:val="28"/>
          <w:szCs w:val="28"/>
        </w:rPr>
        <w:t>я</w:t>
      </w:r>
      <w:r w:rsidRPr="00AC2D3B">
        <w:rPr>
          <w:sz w:val="28"/>
          <w:szCs w:val="28"/>
        </w:rPr>
        <w:t>щих Правил, для размещения рекламных конструкций;</w:t>
      </w:r>
    </w:p>
    <w:p w:rsidR="00AC2D3B" w:rsidRPr="00AC2D3B" w:rsidRDefault="00AC2D3B" w:rsidP="00AC2D3B">
      <w:pPr>
        <w:ind w:firstLine="709"/>
        <w:jc w:val="both"/>
        <w:rPr>
          <w:sz w:val="28"/>
          <w:szCs w:val="28"/>
        </w:rPr>
      </w:pPr>
      <w:r w:rsidRPr="00AC2D3B">
        <w:rPr>
          <w:sz w:val="28"/>
          <w:szCs w:val="28"/>
        </w:rPr>
        <w:t>-</w:t>
      </w:r>
      <w:bookmarkStart w:id="13" w:name="sub_1010175"/>
      <w:bookmarkEnd w:id="12"/>
      <w:r w:rsidRPr="00AC2D3B">
        <w:rPr>
          <w:sz w:val="28"/>
          <w:szCs w:val="28"/>
        </w:rPr>
        <w:t xml:space="preserve"> размещение информационных конструкций (вывесок) на внешних поверхностях объе</w:t>
      </w:r>
      <w:r w:rsidRPr="00AC2D3B">
        <w:rPr>
          <w:sz w:val="28"/>
          <w:szCs w:val="28"/>
        </w:rPr>
        <w:t>к</w:t>
      </w:r>
      <w:r w:rsidRPr="00AC2D3B">
        <w:rPr>
          <w:sz w:val="28"/>
          <w:szCs w:val="28"/>
        </w:rPr>
        <w:t>тов незавершенного строительства;</w:t>
      </w:r>
    </w:p>
    <w:p w:rsidR="00AC2D3B" w:rsidRPr="00AC2D3B" w:rsidRDefault="00AC2D3B" w:rsidP="00AC2D3B">
      <w:pPr>
        <w:ind w:firstLine="709"/>
        <w:jc w:val="both"/>
        <w:rPr>
          <w:sz w:val="28"/>
          <w:szCs w:val="28"/>
        </w:rPr>
      </w:pPr>
      <w:bookmarkStart w:id="14" w:name="sub_1076"/>
      <w:bookmarkEnd w:id="13"/>
      <w:r w:rsidRPr="00AC2D3B">
        <w:rPr>
          <w:sz w:val="28"/>
          <w:szCs w:val="28"/>
        </w:rPr>
        <w:t>- размещение информационных конструкций (вывесок), содержащих сообщение о пр</w:t>
      </w:r>
      <w:r w:rsidRPr="00AC2D3B">
        <w:rPr>
          <w:sz w:val="28"/>
          <w:szCs w:val="28"/>
        </w:rPr>
        <w:t>о</w:t>
      </w:r>
      <w:r w:rsidRPr="00AC2D3B">
        <w:rPr>
          <w:sz w:val="28"/>
          <w:szCs w:val="28"/>
        </w:rPr>
        <w:t>даже, аренде недвижимого имущества, о требующихся работниках, пр.</w:t>
      </w:r>
    </w:p>
    <w:bookmarkEnd w:id="14"/>
    <w:p w:rsidR="00AC2D3B" w:rsidRPr="00AC2D3B" w:rsidRDefault="00AC2D3B" w:rsidP="00AC2D3B">
      <w:pPr>
        <w:ind w:firstLine="709"/>
        <w:jc w:val="both"/>
        <w:rPr>
          <w:sz w:val="28"/>
          <w:szCs w:val="28"/>
        </w:rPr>
      </w:pPr>
    </w:p>
    <w:p w:rsidR="00AC2D3B" w:rsidRPr="00AC2D3B" w:rsidRDefault="00AC2D3B" w:rsidP="00AC2D3B">
      <w:pPr>
        <w:pStyle w:val="1"/>
        <w:ind w:firstLine="709"/>
        <w:rPr>
          <w:rFonts w:ascii="Times New Roman" w:hAnsi="Times New Roman" w:cs="Times New Roman"/>
          <w:sz w:val="28"/>
          <w:szCs w:val="28"/>
        </w:rPr>
      </w:pPr>
      <w:bookmarkStart w:id="15" w:name="sub_10102"/>
      <w:r w:rsidRPr="00AC2D3B">
        <w:rPr>
          <w:rFonts w:ascii="Times New Roman" w:hAnsi="Times New Roman" w:cs="Times New Roman"/>
          <w:sz w:val="28"/>
          <w:szCs w:val="28"/>
        </w:rPr>
        <w:t>II. Требования к размещению информационных конструкций (вывесок)</w:t>
      </w:r>
    </w:p>
    <w:bookmarkEnd w:id="15"/>
    <w:p w:rsidR="00AC2D3B" w:rsidRPr="00AC2D3B" w:rsidRDefault="00AC2D3B" w:rsidP="00AC2D3B">
      <w:pPr>
        <w:ind w:firstLine="709"/>
        <w:jc w:val="both"/>
        <w:rPr>
          <w:sz w:val="28"/>
          <w:szCs w:val="28"/>
        </w:rPr>
      </w:pPr>
    </w:p>
    <w:p w:rsidR="00AC2D3B" w:rsidRPr="00AC2D3B" w:rsidRDefault="00AC2D3B" w:rsidP="00AC2D3B">
      <w:pPr>
        <w:ind w:firstLine="709"/>
        <w:jc w:val="both"/>
        <w:rPr>
          <w:sz w:val="28"/>
          <w:szCs w:val="28"/>
        </w:rPr>
      </w:pPr>
      <w:bookmarkStart w:id="16" w:name="sub_101028"/>
      <w:r w:rsidRPr="00AC2D3B">
        <w:rPr>
          <w:sz w:val="28"/>
          <w:szCs w:val="28"/>
        </w:rPr>
        <w:t>7. На внешних поверхностях одного здания, сооружения, нестационарного торгового объекта организация (индивидуальный предприниматель) вправе установить не более одной информ</w:t>
      </w:r>
      <w:r w:rsidRPr="00AC2D3B">
        <w:rPr>
          <w:sz w:val="28"/>
          <w:szCs w:val="28"/>
        </w:rPr>
        <w:t>а</w:t>
      </w:r>
      <w:r w:rsidRPr="00AC2D3B">
        <w:rPr>
          <w:sz w:val="28"/>
          <w:szCs w:val="28"/>
        </w:rPr>
        <w:t>ционной конструкции (вывески), одного из следующих типов (за и</w:t>
      </w:r>
      <w:r w:rsidRPr="00AC2D3B">
        <w:rPr>
          <w:sz w:val="28"/>
          <w:szCs w:val="28"/>
        </w:rPr>
        <w:t>с</w:t>
      </w:r>
      <w:r w:rsidRPr="00AC2D3B">
        <w:rPr>
          <w:sz w:val="28"/>
          <w:szCs w:val="28"/>
        </w:rPr>
        <w:t>ключением случаев, предусмотренных настоящими Правилами):</w:t>
      </w:r>
    </w:p>
    <w:bookmarkEnd w:id="16"/>
    <w:p w:rsidR="00AC2D3B" w:rsidRPr="00AC2D3B" w:rsidRDefault="00AC2D3B" w:rsidP="00AC2D3B">
      <w:pPr>
        <w:ind w:firstLine="709"/>
        <w:jc w:val="both"/>
        <w:rPr>
          <w:sz w:val="28"/>
          <w:szCs w:val="28"/>
        </w:rPr>
      </w:pPr>
      <w:r w:rsidRPr="00AC2D3B">
        <w:rPr>
          <w:sz w:val="28"/>
          <w:szCs w:val="28"/>
        </w:rPr>
        <w:t>- настенная конструкция (располагается параллельно к поверхности фасадов об</w:t>
      </w:r>
      <w:r w:rsidRPr="00AC2D3B">
        <w:rPr>
          <w:sz w:val="28"/>
          <w:szCs w:val="28"/>
        </w:rPr>
        <w:t>ъ</w:t>
      </w:r>
      <w:r w:rsidRPr="00AC2D3B">
        <w:rPr>
          <w:sz w:val="28"/>
          <w:szCs w:val="28"/>
        </w:rPr>
        <w:t>ектов и (или) их конструктивных элементов непосредственно на плоскости фасада объекта), выполненная в виде объемных символов без использования подложки;</w:t>
      </w:r>
    </w:p>
    <w:p w:rsidR="00AC2D3B" w:rsidRPr="00AC2D3B" w:rsidRDefault="00AC2D3B" w:rsidP="00AC2D3B">
      <w:pPr>
        <w:ind w:firstLine="709"/>
        <w:jc w:val="both"/>
        <w:rPr>
          <w:sz w:val="28"/>
          <w:szCs w:val="28"/>
        </w:rPr>
      </w:pPr>
      <w:r w:rsidRPr="00AC2D3B">
        <w:rPr>
          <w:sz w:val="28"/>
          <w:szCs w:val="28"/>
        </w:rPr>
        <w:t>- консольная конструкция (располагается перпендикулярно к поверхности фас</w:t>
      </w:r>
      <w:r w:rsidRPr="00AC2D3B">
        <w:rPr>
          <w:sz w:val="28"/>
          <w:szCs w:val="28"/>
        </w:rPr>
        <w:t>а</w:t>
      </w:r>
      <w:r w:rsidRPr="00AC2D3B">
        <w:rPr>
          <w:sz w:val="28"/>
          <w:szCs w:val="28"/>
        </w:rPr>
        <w:t>дов объектов и (или) их конструктивных элементов).</w:t>
      </w:r>
    </w:p>
    <w:p w:rsidR="00AC2D3B" w:rsidRPr="00AC2D3B" w:rsidRDefault="00AC2D3B" w:rsidP="00AC2D3B">
      <w:pPr>
        <w:ind w:firstLine="709"/>
        <w:jc w:val="both"/>
        <w:rPr>
          <w:sz w:val="28"/>
          <w:szCs w:val="28"/>
        </w:rPr>
      </w:pPr>
      <w:r w:rsidRPr="00AC2D3B">
        <w:rPr>
          <w:sz w:val="28"/>
          <w:szCs w:val="28"/>
        </w:rPr>
        <w:t>При условии осуществления деятельности единственной организацией (индивидуальным предпринимателем) в нежилом здании, нестационарном торговом объекте допускается установка двух одинаковых настенных конструкций, с расположением их по периметру внешних ограждающих конструкций с противоположных или смежных сторон в единый высотный ряд.</w:t>
      </w:r>
    </w:p>
    <w:p w:rsidR="00AC2D3B" w:rsidRPr="00AC2D3B" w:rsidRDefault="00AC2D3B" w:rsidP="00AC2D3B">
      <w:pPr>
        <w:ind w:firstLine="709"/>
        <w:jc w:val="both"/>
        <w:rPr>
          <w:sz w:val="28"/>
          <w:szCs w:val="28"/>
        </w:rPr>
      </w:pPr>
      <w:r w:rsidRPr="00AC2D3B">
        <w:rPr>
          <w:sz w:val="28"/>
          <w:szCs w:val="28"/>
        </w:rPr>
        <w:t>Дополнительно организация (индивидуальный предприниматель) вправе установить консольные конструкции (не более двух), содержащие изображение товарного знака (знака о</w:t>
      </w:r>
      <w:r w:rsidRPr="00AC2D3B">
        <w:rPr>
          <w:sz w:val="28"/>
          <w:szCs w:val="28"/>
        </w:rPr>
        <w:t>б</w:t>
      </w:r>
      <w:r w:rsidRPr="00AC2D3B">
        <w:rPr>
          <w:sz w:val="28"/>
          <w:szCs w:val="28"/>
        </w:rPr>
        <w:t>служивания), коммерческое обозначение.</w:t>
      </w:r>
    </w:p>
    <w:p w:rsidR="00AC2D3B" w:rsidRPr="00AC2D3B" w:rsidRDefault="00AC2D3B" w:rsidP="00AC2D3B">
      <w:pPr>
        <w:ind w:firstLine="709"/>
        <w:jc w:val="both"/>
        <w:rPr>
          <w:sz w:val="28"/>
          <w:szCs w:val="28"/>
        </w:rPr>
      </w:pPr>
      <w:bookmarkStart w:id="17" w:name="sub_101029"/>
      <w:r w:rsidRPr="00AC2D3B">
        <w:rPr>
          <w:sz w:val="28"/>
          <w:szCs w:val="28"/>
        </w:rPr>
        <w:t xml:space="preserve">8. Организации (индивидуальные предприниматели) осуществляют размещение информационных конструкций (вывесок) на плоских участках </w:t>
      </w:r>
      <w:r w:rsidRPr="00AC2D3B">
        <w:rPr>
          <w:sz w:val="28"/>
          <w:szCs w:val="28"/>
        </w:rPr>
        <w:lastRenderedPageBreak/>
        <w:t>фасада, свободных от арх</w:t>
      </w:r>
      <w:r w:rsidRPr="00AC2D3B">
        <w:rPr>
          <w:sz w:val="28"/>
          <w:szCs w:val="28"/>
        </w:rPr>
        <w:t>и</w:t>
      </w:r>
      <w:r w:rsidRPr="00AC2D3B">
        <w:rPr>
          <w:sz w:val="28"/>
          <w:szCs w:val="28"/>
        </w:rPr>
        <w:t>тектурных элементов, исключительно в пределах площади внешних поверхностей объекта, соответствующей физическим размерам занимаемых данными организ</w:t>
      </w:r>
      <w:r w:rsidRPr="00AC2D3B">
        <w:rPr>
          <w:sz w:val="28"/>
          <w:szCs w:val="28"/>
        </w:rPr>
        <w:t>а</w:t>
      </w:r>
      <w:r w:rsidRPr="00AC2D3B">
        <w:rPr>
          <w:sz w:val="28"/>
          <w:szCs w:val="28"/>
        </w:rPr>
        <w:t>циями (индивидуальными предпринимателями) помещений на праве собственн</w:t>
      </w:r>
      <w:r w:rsidRPr="00AC2D3B">
        <w:rPr>
          <w:sz w:val="28"/>
          <w:szCs w:val="28"/>
        </w:rPr>
        <w:t>о</w:t>
      </w:r>
      <w:r w:rsidRPr="00AC2D3B">
        <w:rPr>
          <w:sz w:val="28"/>
          <w:szCs w:val="28"/>
        </w:rPr>
        <w:t>сти, ином вещном праве или обязательственном праве.</w:t>
      </w:r>
    </w:p>
    <w:bookmarkEnd w:id="17"/>
    <w:p w:rsidR="00AC2D3B" w:rsidRPr="00AC2D3B" w:rsidRDefault="00AC2D3B" w:rsidP="00AC2D3B">
      <w:pPr>
        <w:ind w:firstLine="709"/>
        <w:jc w:val="both"/>
        <w:rPr>
          <w:sz w:val="28"/>
          <w:szCs w:val="28"/>
        </w:rPr>
      </w:pPr>
      <w:r w:rsidRPr="00AC2D3B">
        <w:rPr>
          <w:sz w:val="28"/>
          <w:szCs w:val="28"/>
        </w:rPr>
        <w:t>Требование настоящего абзаца о размещении информационных конструкций, исключительно в пределах площади внешних поверхностей объекта, соответству</w:t>
      </w:r>
      <w:r w:rsidRPr="00AC2D3B">
        <w:rPr>
          <w:sz w:val="28"/>
          <w:szCs w:val="28"/>
        </w:rPr>
        <w:t>ю</w:t>
      </w:r>
      <w:r w:rsidRPr="00AC2D3B">
        <w:rPr>
          <w:sz w:val="28"/>
          <w:szCs w:val="28"/>
        </w:rPr>
        <w:t>щей физическим размерам занимаемых организациями, индивидуальными пре</w:t>
      </w:r>
      <w:r w:rsidRPr="00AC2D3B">
        <w:rPr>
          <w:sz w:val="28"/>
          <w:szCs w:val="28"/>
        </w:rPr>
        <w:t>д</w:t>
      </w:r>
      <w:r w:rsidRPr="00AC2D3B">
        <w:rPr>
          <w:sz w:val="28"/>
          <w:szCs w:val="28"/>
        </w:rPr>
        <w:t>принимателями помещений, не распространяется на случаи размещения инфо</w:t>
      </w:r>
      <w:r w:rsidRPr="00AC2D3B">
        <w:rPr>
          <w:sz w:val="28"/>
          <w:szCs w:val="28"/>
        </w:rPr>
        <w:t>р</w:t>
      </w:r>
      <w:r w:rsidRPr="00AC2D3B">
        <w:rPr>
          <w:sz w:val="28"/>
          <w:szCs w:val="28"/>
        </w:rPr>
        <w:t xml:space="preserve">мационных конструкций на торговых, развлекательных центрах организациями, индивидуальными предпринимателями, местом фактического нахождения или </w:t>
      </w:r>
      <w:proofErr w:type="gramStart"/>
      <w:r w:rsidRPr="00AC2D3B">
        <w:rPr>
          <w:sz w:val="28"/>
          <w:szCs w:val="28"/>
        </w:rPr>
        <w:t>осуществления</w:t>
      </w:r>
      <w:proofErr w:type="gramEnd"/>
      <w:r w:rsidRPr="00AC2D3B">
        <w:rPr>
          <w:sz w:val="28"/>
          <w:szCs w:val="28"/>
        </w:rPr>
        <w:t xml:space="preserve"> деятельности которых являются указанные торговые, развлек</w:t>
      </w:r>
      <w:r w:rsidRPr="00AC2D3B">
        <w:rPr>
          <w:sz w:val="28"/>
          <w:szCs w:val="28"/>
        </w:rPr>
        <w:t>а</w:t>
      </w:r>
      <w:r w:rsidRPr="00AC2D3B">
        <w:rPr>
          <w:sz w:val="28"/>
          <w:szCs w:val="28"/>
        </w:rPr>
        <w:t>тельные центры.</w:t>
      </w:r>
    </w:p>
    <w:p w:rsidR="00AC2D3B" w:rsidRPr="00AC2D3B" w:rsidRDefault="00AC2D3B" w:rsidP="00AC2D3B">
      <w:pPr>
        <w:ind w:firstLine="709"/>
        <w:jc w:val="both"/>
        <w:rPr>
          <w:sz w:val="28"/>
          <w:szCs w:val="28"/>
        </w:rPr>
      </w:pPr>
      <w:bookmarkStart w:id="18" w:name="sub_1010210"/>
      <w:r w:rsidRPr="00AC2D3B">
        <w:rPr>
          <w:sz w:val="28"/>
          <w:szCs w:val="28"/>
        </w:rPr>
        <w:t>9. При размещении на одном фасаде объекта одновременно информационных конструкций нескольких организаций, индивидуальных предпринимателей ук</w:t>
      </w:r>
      <w:r w:rsidRPr="00AC2D3B">
        <w:rPr>
          <w:sz w:val="28"/>
          <w:szCs w:val="28"/>
        </w:rPr>
        <w:t>а</w:t>
      </w:r>
      <w:r w:rsidRPr="00AC2D3B">
        <w:rPr>
          <w:sz w:val="28"/>
          <w:szCs w:val="28"/>
        </w:rPr>
        <w:t>занные информационные конструкции (вывески) размещаются в один высотный ряд на ед</w:t>
      </w:r>
      <w:r w:rsidRPr="00AC2D3B">
        <w:rPr>
          <w:sz w:val="28"/>
          <w:szCs w:val="28"/>
        </w:rPr>
        <w:t>и</w:t>
      </w:r>
      <w:r w:rsidRPr="00AC2D3B">
        <w:rPr>
          <w:sz w:val="28"/>
          <w:szCs w:val="28"/>
        </w:rPr>
        <w:t>ной горизонтальной линии (на одном уровне, высоте).</w:t>
      </w:r>
    </w:p>
    <w:p w:rsidR="00AC2D3B" w:rsidRPr="00AC2D3B" w:rsidRDefault="00AC2D3B" w:rsidP="00AC2D3B">
      <w:pPr>
        <w:ind w:firstLine="709"/>
        <w:jc w:val="both"/>
        <w:rPr>
          <w:sz w:val="28"/>
          <w:szCs w:val="28"/>
        </w:rPr>
      </w:pPr>
      <w:bookmarkStart w:id="19" w:name="sub_1010211"/>
      <w:bookmarkEnd w:id="18"/>
      <w:r w:rsidRPr="00AC2D3B">
        <w:rPr>
          <w:sz w:val="28"/>
          <w:szCs w:val="28"/>
        </w:rPr>
        <w:t>10. Информационные конструкции (вывески) состоят из следующих элементов:</w:t>
      </w:r>
    </w:p>
    <w:bookmarkEnd w:id="19"/>
    <w:p w:rsidR="00AC2D3B" w:rsidRPr="00AC2D3B" w:rsidRDefault="00AC2D3B" w:rsidP="00AC2D3B">
      <w:pPr>
        <w:ind w:firstLine="709"/>
        <w:jc w:val="both"/>
        <w:rPr>
          <w:sz w:val="28"/>
          <w:szCs w:val="28"/>
        </w:rPr>
      </w:pPr>
      <w:r w:rsidRPr="00AC2D3B">
        <w:rPr>
          <w:sz w:val="28"/>
          <w:szCs w:val="28"/>
        </w:rPr>
        <w:t>- информационное поле (текстовая часть) - буквы, буквенные символы, аббреви</w:t>
      </w:r>
      <w:r w:rsidRPr="00AC2D3B">
        <w:rPr>
          <w:sz w:val="28"/>
          <w:szCs w:val="28"/>
        </w:rPr>
        <w:t>а</w:t>
      </w:r>
      <w:r w:rsidRPr="00AC2D3B">
        <w:rPr>
          <w:sz w:val="28"/>
          <w:szCs w:val="28"/>
        </w:rPr>
        <w:t>тура, цифры;</w:t>
      </w:r>
    </w:p>
    <w:p w:rsidR="00AC2D3B" w:rsidRPr="00AC2D3B" w:rsidRDefault="00AC2D3B" w:rsidP="00AC2D3B">
      <w:pPr>
        <w:ind w:firstLine="709"/>
        <w:jc w:val="both"/>
        <w:rPr>
          <w:sz w:val="28"/>
          <w:szCs w:val="28"/>
        </w:rPr>
      </w:pPr>
      <w:r w:rsidRPr="00AC2D3B">
        <w:rPr>
          <w:sz w:val="28"/>
          <w:szCs w:val="28"/>
        </w:rPr>
        <w:t>- декоративно-художественные элементы;</w:t>
      </w:r>
    </w:p>
    <w:p w:rsidR="00AC2D3B" w:rsidRPr="00AC2D3B" w:rsidRDefault="00AC2D3B" w:rsidP="00AC2D3B">
      <w:pPr>
        <w:ind w:firstLine="709"/>
        <w:jc w:val="both"/>
        <w:rPr>
          <w:sz w:val="28"/>
          <w:szCs w:val="28"/>
        </w:rPr>
      </w:pPr>
      <w:r w:rsidRPr="00AC2D3B">
        <w:rPr>
          <w:sz w:val="28"/>
          <w:szCs w:val="28"/>
        </w:rPr>
        <w:t>- элементы креплений.</w:t>
      </w:r>
    </w:p>
    <w:p w:rsidR="00AC2D3B" w:rsidRPr="00AC2D3B" w:rsidRDefault="00AC2D3B" w:rsidP="00AC2D3B">
      <w:pPr>
        <w:ind w:firstLine="709"/>
        <w:jc w:val="both"/>
        <w:rPr>
          <w:sz w:val="28"/>
          <w:szCs w:val="28"/>
        </w:rPr>
      </w:pPr>
      <w:bookmarkStart w:id="20" w:name="sub_1106"/>
      <w:r w:rsidRPr="00AC2D3B">
        <w:rPr>
          <w:sz w:val="28"/>
          <w:szCs w:val="28"/>
        </w:rPr>
        <w:t xml:space="preserve">11. </w:t>
      </w:r>
      <w:bookmarkStart w:id="21" w:name="sub_1010212"/>
      <w:bookmarkEnd w:id="20"/>
      <w:r w:rsidRPr="00AC2D3B">
        <w:rPr>
          <w:sz w:val="28"/>
          <w:szCs w:val="28"/>
        </w:rPr>
        <w:t>При использовании в информационной конструкции подсветки</w:t>
      </w:r>
      <w:bookmarkEnd w:id="21"/>
      <w:r w:rsidRPr="00AC2D3B">
        <w:rPr>
          <w:sz w:val="28"/>
          <w:szCs w:val="28"/>
        </w:rPr>
        <w:t>, подсветка должна иметь немерцающий, пригл</w:t>
      </w:r>
      <w:r w:rsidRPr="00AC2D3B">
        <w:rPr>
          <w:sz w:val="28"/>
          <w:szCs w:val="28"/>
        </w:rPr>
        <w:t>у</w:t>
      </w:r>
      <w:r w:rsidRPr="00AC2D3B">
        <w:rPr>
          <w:sz w:val="28"/>
          <w:szCs w:val="28"/>
        </w:rPr>
        <w:t>шенный свет и не создавать прямых направленных лучей в окна жилых помещений.</w:t>
      </w:r>
    </w:p>
    <w:p w:rsidR="00AC2D3B" w:rsidRPr="00AC2D3B" w:rsidRDefault="00AC2D3B" w:rsidP="00AC2D3B">
      <w:pPr>
        <w:ind w:firstLine="709"/>
        <w:jc w:val="both"/>
        <w:rPr>
          <w:sz w:val="28"/>
          <w:szCs w:val="28"/>
        </w:rPr>
      </w:pPr>
      <w:bookmarkStart w:id="22" w:name="sub_1010213"/>
      <w:r w:rsidRPr="00AC2D3B">
        <w:rPr>
          <w:sz w:val="28"/>
          <w:szCs w:val="28"/>
        </w:rPr>
        <w:t>12. Информационные конструкции (вывески) настенного типа (далее – настенные конструкции), размещаемые на внешних поверхностях зданий, сооружений, нестационарных торговых объектов, должны соответствовать следующим требованиям:</w:t>
      </w:r>
    </w:p>
    <w:p w:rsidR="00AC2D3B" w:rsidRPr="00AC2D3B" w:rsidRDefault="00AC2D3B" w:rsidP="00AC2D3B">
      <w:pPr>
        <w:ind w:firstLine="709"/>
        <w:jc w:val="both"/>
        <w:rPr>
          <w:sz w:val="28"/>
          <w:szCs w:val="28"/>
        </w:rPr>
      </w:pPr>
      <w:bookmarkStart w:id="23" w:name="sub_10102131"/>
      <w:bookmarkEnd w:id="22"/>
      <w:r w:rsidRPr="00AC2D3B">
        <w:rPr>
          <w:sz w:val="28"/>
          <w:szCs w:val="28"/>
        </w:rPr>
        <w:t xml:space="preserve">12.1.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AC2D3B">
        <w:rPr>
          <w:sz w:val="28"/>
          <w:szCs w:val="28"/>
        </w:rPr>
        <w:t>ниже указанной</w:t>
      </w:r>
      <w:proofErr w:type="gramEnd"/>
      <w:r w:rsidRPr="00AC2D3B">
        <w:rPr>
          <w:sz w:val="28"/>
          <w:szCs w:val="28"/>
        </w:rPr>
        <w:t xml:space="preserve"> линии.</w:t>
      </w:r>
    </w:p>
    <w:bookmarkEnd w:id="23"/>
    <w:p w:rsidR="00AC2D3B" w:rsidRPr="00AC2D3B" w:rsidRDefault="00AC2D3B" w:rsidP="00AC2D3B">
      <w:pPr>
        <w:ind w:firstLine="709"/>
        <w:jc w:val="both"/>
        <w:rPr>
          <w:sz w:val="28"/>
          <w:szCs w:val="28"/>
        </w:rPr>
      </w:pPr>
      <w:r w:rsidRPr="00AC2D3B">
        <w:rPr>
          <w:sz w:val="28"/>
          <w:szCs w:val="28"/>
        </w:rPr>
        <w:t>В случае если помещения, располагаются в подвальных или цокольных этажах объектов и отсутствует возможность размещения настенных конструкций в соответствии с требованиями абзаца первого настоящего пункта, они могут быть размещены над окнами подвального или цокольного этажа, но не ниже 0,60 м от уровня земли до нижнего края настенной констру</w:t>
      </w:r>
      <w:r w:rsidRPr="00AC2D3B">
        <w:rPr>
          <w:sz w:val="28"/>
          <w:szCs w:val="28"/>
        </w:rPr>
        <w:t>к</w:t>
      </w:r>
      <w:r w:rsidRPr="00AC2D3B">
        <w:rPr>
          <w:sz w:val="28"/>
          <w:szCs w:val="28"/>
        </w:rPr>
        <w:t>ции. При этом настенная конструкция не должна выступать от плоскости фасада более чем на 0,10 м.</w:t>
      </w:r>
    </w:p>
    <w:p w:rsidR="00AC2D3B" w:rsidRPr="00AC2D3B" w:rsidRDefault="00AC2D3B" w:rsidP="00AC2D3B">
      <w:pPr>
        <w:ind w:firstLine="709"/>
        <w:jc w:val="both"/>
        <w:rPr>
          <w:sz w:val="28"/>
          <w:szCs w:val="28"/>
        </w:rPr>
      </w:pPr>
      <w:bookmarkStart w:id="24" w:name="sub_10102132"/>
      <w:r w:rsidRPr="00AC2D3B">
        <w:rPr>
          <w:sz w:val="28"/>
          <w:szCs w:val="28"/>
        </w:rPr>
        <w:t xml:space="preserve">12.2. </w:t>
      </w:r>
      <w:bookmarkEnd w:id="24"/>
      <w:r w:rsidRPr="00AC2D3B">
        <w:rPr>
          <w:sz w:val="28"/>
          <w:szCs w:val="28"/>
        </w:rPr>
        <w:t>Высота настенной конструкции не должна превышать 0,75 м (с учетом высоты выносных эл</w:t>
      </w:r>
      <w:r w:rsidRPr="00AC2D3B">
        <w:rPr>
          <w:sz w:val="28"/>
          <w:szCs w:val="28"/>
        </w:rPr>
        <w:t>е</w:t>
      </w:r>
      <w:r w:rsidRPr="00AC2D3B">
        <w:rPr>
          <w:sz w:val="28"/>
          <w:szCs w:val="28"/>
        </w:rPr>
        <w:t>ментов строчных букв и декоративно-художественных элементов), высота первой (заглавной) буквы не должна превышать 1,10 м.</w:t>
      </w:r>
      <w:bookmarkStart w:id="25" w:name="sub_1107"/>
    </w:p>
    <w:bookmarkEnd w:id="25"/>
    <w:p w:rsidR="00AC2D3B" w:rsidRPr="00AC2D3B" w:rsidRDefault="00AC2D3B" w:rsidP="00AC2D3B">
      <w:pPr>
        <w:ind w:firstLine="709"/>
        <w:jc w:val="both"/>
        <w:rPr>
          <w:sz w:val="28"/>
          <w:szCs w:val="28"/>
        </w:rPr>
      </w:pPr>
      <w:r w:rsidRPr="00AC2D3B">
        <w:rPr>
          <w:sz w:val="28"/>
          <w:szCs w:val="28"/>
        </w:rPr>
        <w:t>Длина настенной конструкции не должна превышать 70 процентов от длины фасада, соответствующей занимаемым да</w:t>
      </w:r>
      <w:r w:rsidRPr="00AC2D3B">
        <w:rPr>
          <w:sz w:val="28"/>
          <w:szCs w:val="28"/>
        </w:rPr>
        <w:t>н</w:t>
      </w:r>
      <w:r w:rsidRPr="00AC2D3B">
        <w:rPr>
          <w:sz w:val="28"/>
          <w:szCs w:val="28"/>
        </w:rPr>
        <w:t xml:space="preserve">ными организациями, </w:t>
      </w:r>
      <w:r w:rsidRPr="00AC2D3B">
        <w:rPr>
          <w:sz w:val="28"/>
          <w:szCs w:val="28"/>
        </w:rPr>
        <w:lastRenderedPageBreak/>
        <w:t>индивидуальными предпринимателями помещениям, но не более 10 м для единичной конструкции.</w:t>
      </w:r>
    </w:p>
    <w:p w:rsidR="00AC2D3B" w:rsidRPr="00AC2D3B" w:rsidRDefault="00AC2D3B" w:rsidP="00AC2D3B">
      <w:pPr>
        <w:ind w:firstLine="709"/>
        <w:jc w:val="both"/>
        <w:rPr>
          <w:sz w:val="28"/>
          <w:szCs w:val="28"/>
        </w:rPr>
      </w:pPr>
      <w:r w:rsidRPr="00AC2D3B">
        <w:rPr>
          <w:sz w:val="28"/>
          <w:szCs w:val="28"/>
        </w:rPr>
        <w:t>При размещении настенной конструкции в пределах 70 процентов от длины фас</w:t>
      </w:r>
      <w:r w:rsidRPr="00AC2D3B">
        <w:rPr>
          <w:sz w:val="28"/>
          <w:szCs w:val="28"/>
        </w:rPr>
        <w:t>а</w:t>
      </w:r>
      <w:r w:rsidRPr="00AC2D3B">
        <w:rPr>
          <w:sz w:val="28"/>
          <w:szCs w:val="28"/>
        </w:rPr>
        <w:t>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 в длину.</w:t>
      </w:r>
    </w:p>
    <w:p w:rsidR="00AC2D3B" w:rsidRPr="00AC2D3B" w:rsidRDefault="00AC2D3B" w:rsidP="00AC2D3B">
      <w:pPr>
        <w:ind w:firstLine="709"/>
        <w:jc w:val="both"/>
        <w:rPr>
          <w:sz w:val="28"/>
          <w:szCs w:val="28"/>
        </w:rPr>
      </w:pPr>
      <w:r w:rsidRPr="00AC2D3B">
        <w:rPr>
          <w:sz w:val="28"/>
          <w:szCs w:val="28"/>
        </w:rPr>
        <w:t>Крайняя точка элементов настенной конструкции не должна находиться на ра</w:t>
      </w:r>
      <w:r w:rsidRPr="00AC2D3B">
        <w:rPr>
          <w:sz w:val="28"/>
          <w:szCs w:val="28"/>
        </w:rPr>
        <w:t>с</w:t>
      </w:r>
      <w:r w:rsidRPr="00AC2D3B">
        <w:rPr>
          <w:sz w:val="28"/>
          <w:szCs w:val="28"/>
        </w:rPr>
        <w:t>стоянии более чем 0,20 м от плоскости фасада.</w:t>
      </w:r>
    </w:p>
    <w:p w:rsidR="00AC2D3B" w:rsidRPr="00AC2D3B" w:rsidRDefault="00AC2D3B" w:rsidP="00AC2D3B">
      <w:pPr>
        <w:ind w:firstLine="709"/>
        <w:jc w:val="both"/>
        <w:rPr>
          <w:sz w:val="28"/>
          <w:szCs w:val="28"/>
        </w:rPr>
      </w:pPr>
      <w:r w:rsidRPr="00AC2D3B">
        <w:rPr>
          <w:sz w:val="28"/>
          <w:szCs w:val="28"/>
        </w:rPr>
        <w:t>В случае расположения на одном фасаде здания, сооружения нескол</w:t>
      </w:r>
      <w:r w:rsidRPr="00AC2D3B">
        <w:rPr>
          <w:sz w:val="28"/>
          <w:szCs w:val="28"/>
        </w:rPr>
        <w:t>ь</w:t>
      </w:r>
      <w:r w:rsidRPr="00AC2D3B">
        <w:rPr>
          <w:sz w:val="28"/>
          <w:szCs w:val="28"/>
        </w:rPr>
        <w:t>ких информационных конструкций указанные конструкции должны быть расп</w:t>
      </w:r>
      <w:r w:rsidRPr="00AC2D3B">
        <w:rPr>
          <w:sz w:val="28"/>
          <w:szCs w:val="28"/>
        </w:rPr>
        <w:t>о</w:t>
      </w:r>
      <w:r w:rsidRPr="00AC2D3B">
        <w:rPr>
          <w:sz w:val="28"/>
          <w:szCs w:val="28"/>
        </w:rPr>
        <w:t>ложены в одной плоскости относительно вертикальной плоскости фасада, на к</w:t>
      </w:r>
      <w:r w:rsidRPr="00AC2D3B">
        <w:rPr>
          <w:sz w:val="28"/>
          <w:szCs w:val="28"/>
        </w:rPr>
        <w:t>о</w:t>
      </w:r>
      <w:r w:rsidRPr="00AC2D3B">
        <w:rPr>
          <w:sz w:val="28"/>
          <w:szCs w:val="28"/>
        </w:rPr>
        <w:t>тором они размещены.</w:t>
      </w:r>
    </w:p>
    <w:p w:rsidR="00AC2D3B" w:rsidRPr="00AC2D3B" w:rsidRDefault="00AC2D3B" w:rsidP="00AC2D3B">
      <w:pPr>
        <w:ind w:firstLine="709"/>
        <w:jc w:val="both"/>
        <w:rPr>
          <w:sz w:val="28"/>
          <w:szCs w:val="28"/>
        </w:rPr>
      </w:pPr>
      <w:bookmarkStart w:id="26" w:name="sub_10102133"/>
      <w:r w:rsidRPr="00AC2D3B">
        <w:rPr>
          <w:sz w:val="28"/>
          <w:szCs w:val="28"/>
        </w:rPr>
        <w:t>12.3. При наличии на фасаде объекта фриза настенная конструкция размещается исключительно на фризе в соответствии со следующими требованиями:</w:t>
      </w:r>
    </w:p>
    <w:bookmarkEnd w:id="26"/>
    <w:p w:rsidR="00AC2D3B" w:rsidRPr="00AC2D3B" w:rsidRDefault="00AC2D3B" w:rsidP="00AC2D3B">
      <w:pPr>
        <w:ind w:firstLine="709"/>
        <w:jc w:val="both"/>
        <w:rPr>
          <w:sz w:val="28"/>
          <w:szCs w:val="28"/>
        </w:rPr>
      </w:pPr>
      <w:r w:rsidRPr="00AC2D3B">
        <w:rPr>
          <w:sz w:val="28"/>
          <w:szCs w:val="28"/>
        </w:rPr>
        <w:t>12.3.1. Настенные информационные конструкции, размещаемые на фризе, представляют собой объемные символы без использования подложки.</w:t>
      </w:r>
    </w:p>
    <w:p w:rsidR="00AC2D3B" w:rsidRPr="00AC2D3B" w:rsidRDefault="00AC2D3B" w:rsidP="00AC2D3B">
      <w:pPr>
        <w:ind w:firstLine="709"/>
        <w:jc w:val="both"/>
        <w:rPr>
          <w:sz w:val="28"/>
          <w:szCs w:val="28"/>
        </w:rPr>
      </w:pPr>
      <w:r w:rsidRPr="00AC2D3B">
        <w:rPr>
          <w:sz w:val="28"/>
          <w:szCs w:val="28"/>
        </w:rPr>
        <w:t xml:space="preserve">12.3.2. </w:t>
      </w:r>
      <w:proofErr w:type="gramStart"/>
      <w:r w:rsidRPr="00AC2D3B">
        <w:rPr>
          <w:sz w:val="28"/>
          <w:szCs w:val="28"/>
        </w:rPr>
        <w:t>Высота информационной конструкции, размещаемой на фризе не должна превышать 0,75 м (с учетом высоты выносных эл</w:t>
      </w:r>
      <w:r w:rsidRPr="00AC2D3B">
        <w:rPr>
          <w:sz w:val="28"/>
          <w:szCs w:val="28"/>
        </w:rPr>
        <w:t>е</w:t>
      </w:r>
      <w:r w:rsidRPr="00AC2D3B">
        <w:rPr>
          <w:sz w:val="28"/>
          <w:szCs w:val="28"/>
        </w:rPr>
        <w:t>ментов строчных букв и декоративно-художественных элементов), высота первой (заглавной) буквы не должна превышать 1,10 м, не может быть более 70 процентов высоты фриза (с учетом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w:t>
      </w:r>
      <w:proofErr w:type="gramEnd"/>
      <w:r w:rsidRPr="00AC2D3B">
        <w:rPr>
          <w:sz w:val="28"/>
          <w:szCs w:val="28"/>
        </w:rPr>
        <w:t xml:space="preserve"> - не более 70 процентов длины фриза. Объемные символы, использу</w:t>
      </w:r>
      <w:r w:rsidRPr="00AC2D3B">
        <w:rPr>
          <w:sz w:val="28"/>
          <w:szCs w:val="28"/>
        </w:rPr>
        <w:t>е</w:t>
      </w:r>
      <w:r w:rsidRPr="00AC2D3B">
        <w:rPr>
          <w:sz w:val="28"/>
          <w:szCs w:val="28"/>
        </w:rPr>
        <w:t>мые в настенной конструкции на фризе, должны размещаться на единой горизо</w:t>
      </w:r>
      <w:r w:rsidRPr="00AC2D3B">
        <w:rPr>
          <w:sz w:val="28"/>
          <w:szCs w:val="28"/>
        </w:rPr>
        <w:t>н</w:t>
      </w:r>
      <w:r w:rsidRPr="00AC2D3B">
        <w:rPr>
          <w:sz w:val="28"/>
          <w:szCs w:val="28"/>
        </w:rPr>
        <w:t xml:space="preserve">тальной оси. </w:t>
      </w:r>
    </w:p>
    <w:p w:rsidR="00AC2D3B" w:rsidRPr="00AC2D3B" w:rsidRDefault="00AC2D3B" w:rsidP="00AC2D3B">
      <w:pPr>
        <w:ind w:firstLine="709"/>
        <w:jc w:val="both"/>
        <w:rPr>
          <w:sz w:val="28"/>
          <w:szCs w:val="28"/>
        </w:rPr>
      </w:pPr>
      <w:bookmarkStart w:id="27" w:name="sub_1334"/>
      <w:r w:rsidRPr="00AC2D3B">
        <w:rPr>
          <w:sz w:val="28"/>
          <w:szCs w:val="28"/>
        </w:rPr>
        <w:t>12.3.3. При наличии на фасаде здания козырька, информационная конструкция размещается строго в габаритах фриза козырька, если высота фриза составляет более 0,25 м; если высота фриза составляет менее 0,25 м, допускается установка информационной конструкции непосредственно на козырьке.</w:t>
      </w:r>
    </w:p>
    <w:p w:rsidR="00AC2D3B" w:rsidRPr="00AC2D3B" w:rsidRDefault="00AC2D3B" w:rsidP="00AC2D3B">
      <w:pPr>
        <w:ind w:firstLine="709"/>
        <w:jc w:val="both"/>
        <w:rPr>
          <w:sz w:val="28"/>
          <w:szCs w:val="28"/>
        </w:rPr>
      </w:pPr>
      <w:bookmarkStart w:id="28" w:name="sub_1010214"/>
      <w:bookmarkEnd w:id="27"/>
      <w:r w:rsidRPr="00AC2D3B">
        <w:rPr>
          <w:sz w:val="28"/>
          <w:szCs w:val="28"/>
        </w:rPr>
        <w:t>13. Информационные конструкции (вывески) консольного типа (далее – консольные конструкции), размещаемые на внешних поверхностях зданий, сооружений, нестационарных торговых объектов, должны соответствовать следующим требованиям:</w:t>
      </w:r>
    </w:p>
    <w:p w:rsidR="00AC2D3B" w:rsidRPr="00AC2D3B" w:rsidRDefault="00AC2D3B" w:rsidP="00AC2D3B">
      <w:pPr>
        <w:ind w:firstLine="709"/>
        <w:jc w:val="both"/>
        <w:rPr>
          <w:sz w:val="28"/>
          <w:szCs w:val="28"/>
        </w:rPr>
      </w:pPr>
      <w:r w:rsidRPr="00AC2D3B">
        <w:rPr>
          <w:sz w:val="28"/>
          <w:szCs w:val="28"/>
        </w:rPr>
        <w:t>13.1. Консольные конструкции располагаются в одной горизонтальной плоскости фасада, в том числе у арок, на границах и внешних углах зданий, сооружений, нестационарных торговых объектов.</w:t>
      </w:r>
    </w:p>
    <w:p w:rsidR="00AC2D3B" w:rsidRPr="00AC2D3B" w:rsidRDefault="00AC2D3B" w:rsidP="00AC2D3B">
      <w:pPr>
        <w:ind w:firstLine="709"/>
        <w:jc w:val="both"/>
        <w:rPr>
          <w:sz w:val="28"/>
          <w:szCs w:val="28"/>
        </w:rPr>
      </w:pPr>
      <w:bookmarkStart w:id="29" w:name="sub_10102141"/>
      <w:bookmarkEnd w:id="28"/>
      <w:r w:rsidRPr="00AC2D3B">
        <w:rPr>
          <w:sz w:val="28"/>
          <w:szCs w:val="28"/>
        </w:rPr>
        <w:t>13.2. Расстояние между консольными конструкциями не может быть менее 4 м.</w:t>
      </w:r>
    </w:p>
    <w:bookmarkEnd w:id="29"/>
    <w:p w:rsidR="00AC2D3B" w:rsidRPr="00AC2D3B" w:rsidRDefault="00AC2D3B" w:rsidP="00AC2D3B">
      <w:pPr>
        <w:ind w:firstLine="709"/>
        <w:jc w:val="both"/>
        <w:rPr>
          <w:sz w:val="28"/>
          <w:szCs w:val="28"/>
        </w:rPr>
      </w:pPr>
      <w:r w:rsidRPr="00AC2D3B">
        <w:rPr>
          <w:sz w:val="28"/>
          <w:szCs w:val="28"/>
        </w:rPr>
        <w:t>Расстояние от уровня земли до нижнего края консольной конструкции должно быть не менее 2,50 м.</w:t>
      </w:r>
    </w:p>
    <w:p w:rsidR="00AC2D3B" w:rsidRPr="00AC2D3B" w:rsidRDefault="00AC2D3B" w:rsidP="00AC2D3B">
      <w:pPr>
        <w:ind w:firstLine="709"/>
        <w:jc w:val="both"/>
        <w:rPr>
          <w:sz w:val="28"/>
          <w:szCs w:val="28"/>
        </w:rPr>
      </w:pPr>
      <w:bookmarkStart w:id="30" w:name="sub_10102142"/>
      <w:r w:rsidRPr="00AC2D3B">
        <w:rPr>
          <w:sz w:val="28"/>
          <w:szCs w:val="28"/>
        </w:rPr>
        <w:t>13.3. Консольная конструкция не должна находиться более чем на 0,20 м от пло</w:t>
      </w:r>
      <w:r w:rsidRPr="00AC2D3B">
        <w:rPr>
          <w:sz w:val="28"/>
          <w:szCs w:val="28"/>
        </w:rPr>
        <w:t>с</w:t>
      </w:r>
      <w:r w:rsidRPr="00AC2D3B">
        <w:rPr>
          <w:sz w:val="28"/>
          <w:szCs w:val="28"/>
        </w:rPr>
        <w:t>кости фасада, а крайняя точка ее лицевой стороны - на расстоянии более чем 1 м от плоскости фасада. В высоту консольная конструкция не может превышать 1 м.</w:t>
      </w:r>
    </w:p>
    <w:bookmarkEnd w:id="30"/>
    <w:p w:rsidR="00AC2D3B" w:rsidRPr="00AC2D3B" w:rsidRDefault="00AC2D3B" w:rsidP="00AC2D3B">
      <w:pPr>
        <w:ind w:firstLine="709"/>
        <w:jc w:val="both"/>
        <w:rPr>
          <w:sz w:val="28"/>
          <w:szCs w:val="28"/>
        </w:rPr>
      </w:pPr>
      <w:r w:rsidRPr="00AC2D3B">
        <w:rPr>
          <w:sz w:val="28"/>
          <w:szCs w:val="28"/>
        </w:rPr>
        <w:lastRenderedPageBreak/>
        <w:t>В случае размещения консольной конструкции на одноэтажном здании, крайняя точка ее лицевой стороны не должна находиться на расстоянии более чем 60 см от плоскости фасада.</w:t>
      </w:r>
    </w:p>
    <w:p w:rsidR="00AC2D3B" w:rsidRPr="00AC2D3B" w:rsidRDefault="00AC2D3B" w:rsidP="00AC2D3B">
      <w:pPr>
        <w:ind w:firstLine="709"/>
        <w:jc w:val="both"/>
        <w:rPr>
          <w:sz w:val="28"/>
          <w:szCs w:val="28"/>
        </w:rPr>
      </w:pPr>
      <w:bookmarkStart w:id="31" w:name="sub_10102143"/>
      <w:r w:rsidRPr="00AC2D3B">
        <w:rPr>
          <w:sz w:val="28"/>
          <w:szCs w:val="28"/>
        </w:rPr>
        <w:t>13.4. При наличии на фасаде объекта настенных конструкций консольные ко</w:t>
      </w:r>
      <w:r w:rsidRPr="00AC2D3B">
        <w:rPr>
          <w:sz w:val="28"/>
          <w:szCs w:val="28"/>
        </w:rPr>
        <w:t>н</w:t>
      </w:r>
      <w:r w:rsidRPr="00AC2D3B">
        <w:rPr>
          <w:sz w:val="28"/>
          <w:szCs w:val="28"/>
        </w:rPr>
        <w:t>струкции располагаются с ними на единой горизонтальной оси.</w:t>
      </w:r>
    </w:p>
    <w:p w:rsidR="00AC2D3B" w:rsidRPr="00AC2D3B" w:rsidRDefault="00AC2D3B" w:rsidP="00AC2D3B">
      <w:pPr>
        <w:ind w:firstLine="709"/>
        <w:jc w:val="both"/>
        <w:rPr>
          <w:sz w:val="28"/>
          <w:szCs w:val="28"/>
        </w:rPr>
      </w:pPr>
      <w:bookmarkStart w:id="32" w:name="sub_10102144"/>
      <w:bookmarkEnd w:id="31"/>
      <w:r w:rsidRPr="00AC2D3B">
        <w:rPr>
          <w:sz w:val="28"/>
          <w:szCs w:val="28"/>
        </w:rPr>
        <w:t>13.4. Консольные конструкции, не должны располагаться выше линии третьего этажа (линии перекрытий между вторым и третьим этажами).</w:t>
      </w:r>
    </w:p>
    <w:p w:rsidR="00AC2D3B" w:rsidRPr="00AC2D3B" w:rsidRDefault="00AC2D3B" w:rsidP="00AC2D3B">
      <w:pPr>
        <w:ind w:firstLine="709"/>
        <w:jc w:val="both"/>
        <w:rPr>
          <w:sz w:val="28"/>
          <w:szCs w:val="28"/>
        </w:rPr>
      </w:pPr>
      <w:bookmarkStart w:id="33" w:name="sub_1010215"/>
      <w:bookmarkEnd w:id="32"/>
      <w:r w:rsidRPr="00AC2D3B">
        <w:rPr>
          <w:sz w:val="28"/>
          <w:szCs w:val="28"/>
        </w:rPr>
        <w:t>14. Информационные конструкции (вывески) витринного типа (далее – витринные конструкции) являются одним из способов внутреннего оформл</w:t>
      </w:r>
      <w:r w:rsidRPr="00AC2D3B">
        <w:rPr>
          <w:sz w:val="28"/>
          <w:szCs w:val="28"/>
        </w:rPr>
        <w:t>е</w:t>
      </w:r>
      <w:r w:rsidRPr="00AC2D3B">
        <w:rPr>
          <w:sz w:val="28"/>
          <w:szCs w:val="28"/>
        </w:rPr>
        <w:t>ния витрин. Витринные конструкции размещаются в витрине с внутренней стороны остекления витрины объектов в соответствии со следующими требованиями:</w:t>
      </w:r>
    </w:p>
    <w:p w:rsidR="00AC2D3B" w:rsidRPr="00AC2D3B" w:rsidRDefault="00AC2D3B" w:rsidP="00AC2D3B">
      <w:pPr>
        <w:ind w:firstLine="709"/>
        <w:jc w:val="both"/>
        <w:rPr>
          <w:sz w:val="28"/>
          <w:szCs w:val="28"/>
        </w:rPr>
      </w:pPr>
      <w:bookmarkStart w:id="34" w:name="sub_10102151"/>
      <w:bookmarkEnd w:id="33"/>
      <w:r w:rsidRPr="00AC2D3B">
        <w:rPr>
          <w:sz w:val="28"/>
          <w:szCs w:val="28"/>
        </w:rPr>
        <w:t>14.1. Максимальный размер витринных конструкций (включая электронные нос</w:t>
      </w:r>
      <w:r w:rsidRPr="00AC2D3B">
        <w:rPr>
          <w:sz w:val="28"/>
          <w:szCs w:val="28"/>
        </w:rPr>
        <w:t>и</w:t>
      </w:r>
      <w:r w:rsidRPr="00AC2D3B">
        <w:rPr>
          <w:sz w:val="28"/>
          <w:szCs w:val="28"/>
        </w:rPr>
        <w:t>тели-экраны (телевизоры)), размещаемых в витрине, не должен превышать пол</w:t>
      </w:r>
      <w:r w:rsidRPr="00AC2D3B">
        <w:rPr>
          <w:sz w:val="28"/>
          <w:szCs w:val="28"/>
        </w:rPr>
        <w:t>о</w:t>
      </w:r>
      <w:r w:rsidRPr="00AC2D3B">
        <w:rPr>
          <w:sz w:val="28"/>
          <w:szCs w:val="28"/>
        </w:rPr>
        <w:t>вины размера остекления витрины по высоте или половины размера остекления витрины по длине.</w:t>
      </w:r>
    </w:p>
    <w:p w:rsidR="00AC2D3B" w:rsidRPr="00AC2D3B" w:rsidRDefault="00AC2D3B" w:rsidP="00AC2D3B">
      <w:pPr>
        <w:ind w:firstLine="709"/>
        <w:jc w:val="both"/>
        <w:rPr>
          <w:sz w:val="28"/>
          <w:szCs w:val="28"/>
        </w:rPr>
      </w:pPr>
      <w:bookmarkStart w:id="35" w:name="sub_10102153"/>
      <w:bookmarkEnd w:id="34"/>
      <w:r w:rsidRPr="00AC2D3B">
        <w:rPr>
          <w:sz w:val="28"/>
          <w:szCs w:val="28"/>
        </w:rPr>
        <w:t>14.2. Непосредственно на остеклении витрины допускается размещение информационной конструкции (вывески) в виде отдел</w:t>
      </w:r>
      <w:r w:rsidRPr="00AC2D3B">
        <w:rPr>
          <w:sz w:val="28"/>
          <w:szCs w:val="28"/>
        </w:rPr>
        <w:t>ь</w:t>
      </w:r>
      <w:r w:rsidRPr="00AC2D3B">
        <w:rPr>
          <w:sz w:val="28"/>
          <w:szCs w:val="28"/>
        </w:rPr>
        <w:t>ных букв и декоративных элементов, в том числе методом нанесения трафаретной печати или иными аналогичными методами. При этом максимальный размер и</w:t>
      </w:r>
      <w:r w:rsidRPr="00AC2D3B">
        <w:rPr>
          <w:sz w:val="28"/>
          <w:szCs w:val="28"/>
        </w:rPr>
        <w:t>н</w:t>
      </w:r>
      <w:r w:rsidRPr="00AC2D3B">
        <w:rPr>
          <w:sz w:val="28"/>
          <w:szCs w:val="28"/>
        </w:rPr>
        <w:t>формационной конструкции, размещаемой на остеклении витрины, не должен превышать в высоту 0,15 м.</w:t>
      </w:r>
    </w:p>
    <w:p w:rsidR="00AC2D3B" w:rsidRPr="00AC2D3B" w:rsidRDefault="00AC2D3B" w:rsidP="00AC2D3B">
      <w:pPr>
        <w:ind w:firstLine="709"/>
        <w:jc w:val="both"/>
        <w:rPr>
          <w:sz w:val="28"/>
          <w:szCs w:val="28"/>
        </w:rPr>
      </w:pPr>
      <w:bookmarkStart w:id="36" w:name="sub_10102154"/>
      <w:bookmarkEnd w:id="35"/>
      <w:r w:rsidRPr="00AC2D3B">
        <w:rPr>
          <w:sz w:val="28"/>
          <w:szCs w:val="28"/>
        </w:rPr>
        <w:t>14.3. При размещении информационной конструкции в витрине (с ее внутренней стороны) расстояние от остекления витрины до витринной конструкции должно составлять не менее 0,15 м.</w:t>
      </w:r>
    </w:p>
    <w:p w:rsidR="00AC2D3B" w:rsidRPr="00AC2D3B" w:rsidRDefault="00AC2D3B" w:rsidP="00AC2D3B">
      <w:pPr>
        <w:ind w:firstLine="709"/>
        <w:jc w:val="both"/>
        <w:rPr>
          <w:sz w:val="28"/>
          <w:szCs w:val="28"/>
        </w:rPr>
      </w:pPr>
      <w:bookmarkStart w:id="37" w:name="sub_1010216"/>
      <w:bookmarkEnd w:id="36"/>
      <w:r w:rsidRPr="00AC2D3B">
        <w:rPr>
          <w:sz w:val="28"/>
          <w:szCs w:val="28"/>
        </w:rPr>
        <w:t>15. Размещение информационных конструкций (вывесок) на крышах (крышная конструкция) зданий, сооружений, нестационарных торговых объектах допускается при условии, если единственным собственником (правообладателем) указанного здания,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w:t>
      </w:r>
      <w:r w:rsidRPr="00AC2D3B">
        <w:rPr>
          <w:sz w:val="28"/>
          <w:szCs w:val="28"/>
        </w:rPr>
        <w:t>е</w:t>
      </w:r>
      <w:r w:rsidRPr="00AC2D3B">
        <w:rPr>
          <w:sz w:val="28"/>
          <w:szCs w:val="28"/>
        </w:rPr>
        <w:t>ния деятельности) которого размещается указанная информационная констру</w:t>
      </w:r>
      <w:r w:rsidRPr="00AC2D3B">
        <w:rPr>
          <w:sz w:val="28"/>
          <w:szCs w:val="28"/>
        </w:rPr>
        <w:t>к</w:t>
      </w:r>
      <w:r w:rsidRPr="00AC2D3B">
        <w:rPr>
          <w:sz w:val="28"/>
          <w:szCs w:val="28"/>
        </w:rPr>
        <w:t>ция.</w:t>
      </w:r>
    </w:p>
    <w:p w:rsidR="00AC2D3B" w:rsidRPr="00AC2D3B" w:rsidRDefault="00AC2D3B" w:rsidP="00AC2D3B">
      <w:pPr>
        <w:ind w:firstLine="709"/>
        <w:jc w:val="both"/>
        <w:rPr>
          <w:sz w:val="28"/>
          <w:szCs w:val="28"/>
        </w:rPr>
      </w:pPr>
      <w:bookmarkStart w:id="38" w:name="sub_10102161"/>
      <w:bookmarkEnd w:id="37"/>
      <w:r w:rsidRPr="00AC2D3B">
        <w:rPr>
          <w:sz w:val="28"/>
          <w:szCs w:val="28"/>
        </w:rPr>
        <w:t>15.1. На крыше одного объекта может быть размещена только одна крышная конструкция, за исключением случаев размещения крышных конструкций на торговых, развлекательных центрах, кинотеатрах, театрах.</w:t>
      </w:r>
    </w:p>
    <w:bookmarkEnd w:id="38"/>
    <w:p w:rsidR="00AC2D3B" w:rsidRPr="00AC2D3B" w:rsidRDefault="00AC2D3B" w:rsidP="00AC2D3B">
      <w:pPr>
        <w:ind w:firstLine="709"/>
        <w:jc w:val="both"/>
        <w:rPr>
          <w:sz w:val="28"/>
          <w:szCs w:val="28"/>
        </w:rPr>
      </w:pPr>
      <w:r w:rsidRPr="00AC2D3B">
        <w:rPr>
          <w:sz w:val="28"/>
          <w:szCs w:val="28"/>
        </w:rPr>
        <w:t>На торговых, развлекательных центрах, кинотеатрах, театрах, допускается размещение более одной крышной конструкции (но не более одной крышной ко</w:t>
      </w:r>
      <w:r w:rsidRPr="00AC2D3B">
        <w:rPr>
          <w:sz w:val="28"/>
          <w:szCs w:val="28"/>
        </w:rPr>
        <w:t>н</w:t>
      </w:r>
      <w:r w:rsidRPr="00AC2D3B">
        <w:rPr>
          <w:sz w:val="28"/>
          <w:szCs w:val="28"/>
        </w:rPr>
        <w:t>струкции относительно каждого фасада, по отношению к которому они размещ</w:t>
      </w:r>
      <w:r w:rsidRPr="00AC2D3B">
        <w:rPr>
          <w:sz w:val="28"/>
          <w:szCs w:val="28"/>
        </w:rPr>
        <w:t>е</w:t>
      </w:r>
      <w:r w:rsidRPr="00AC2D3B">
        <w:rPr>
          <w:sz w:val="28"/>
          <w:szCs w:val="28"/>
        </w:rPr>
        <w:t>ны). При этом крышные конструкции, размещаемые на торговых, развлекател</w:t>
      </w:r>
      <w:r w:rsidRPr="00AC2D3B">
        <w:rPr>
          <w:sz w:val="28"/>
          <w:szCs w:val="28"/>
        </w:rPr>
        <w:t>ь</w:t>
      </w:r>
      <w:r w:rsidRPr="00AC2D3B">
        <w:rPr>
          <w:sz w:val="28"/>
          <w:szCs w:val="28"/>
        </w:rPr>
        <w:t>ных центрах, кинотеатрах, театрах, должны быть идентичны друг другу.</w:t>
      </w:r>
    </w:p>
    <w:p w:rsidR="00AC2D3B" w:rsidRPr="00AC2D3B" w:rsidRDefault="00AC2D3B" w:rsidP="00AC2D3B">
      <w:pPr>
        <w:ind w:firstLine="709"/>
        <w:jc w:val="both"/>
        <w:rPr>
          <w:sz w:val="28"/>
          <w:szCs w:val="28"/>
        </w:rPr>
      </w:pPr>
      <w:bookmarkStart w:id="39" w:name="sub_10102162"/>
      <w:r w:rsidRPr="00AC2D3B">
        <w:rPr>
          <w:sz w:val="28"/>
          <w:szCs w:val="28"/>
        </w:rPr>
        <w:t>15.2. Крышные конструкции располагаются параллельно к поверхности фасадов объектов, по отношению к к</w:t>
      </w:r>
      <w:r w:rsidRPr="00AC2D3B">
        <w:rPr>
          <w:sz w:val="28"/>
          <w:szCs w:val="28"/>
        </w:rPr>
        <w:t>о</w:t>
      </w:r>
      <w:r w:rsidRPr="00AC2D3B">
        <w:rPr>
          <w:sz w:val="28"/>
          <w:szCs w:val="28"/>
        </w:rPr>
        <w:t>торым они установлены, выше линии карниза или парапета объекта.</w:t>
      </w:r>
    </w:p>
    <w:p w:rsidR="00AC2D3B" w:rsidRPr="00AC2D3B" w:rsidRDefault="00AC2D3B" w:rsidP="00AC2D3B">
      <w:pPr>
        <w:ind w:firstLine="709"/>
        <w:jc w:val="both"/>
        <w:rPr>
          <w:sz w:val="28"/>
          <w:szCs w:val="28"/>
        </w:rPr>
      </w:pPr>
      <w:bookmarkStart w:id="40" w:name="sub_10102163"/>
      <w:bookmarkEnd w:id="39"/>
      <w:r w:rsidRPr="00AC2D3B">
        <w:rPr>
          <w:sz w:val="28"/>
          <w:szCs w:val="28"/>
        </w:rPr>
        <w:t>15.3. Конструкции информационных конструкций, допускаемых к размещению на крышах зданий, сооружений, нестационарных торговых объектах представляют собой объемные символы (без использования подложки), которые могут быть оборудованы исключительно внутренней подсветкой.</w:t>
      </w:r>
    </w:p>
    <w:p w:rsidR="00AC2D3B" w:rsidRPr="00AC2D3B" w:rsidRDefault="00AC2D3B" w:rsidP="00AC2D3B">
      <w:pPr>
        <w:ind w:firstLine="709"/>
        <w:jc w:val="both"/>
        <w:rPr>
          <w:sz w:val="28"/>
          <w:szCs w:val="28"/>
        </w:rPr>
      </w:pPr>
      <w:bookmarkStart w:id="41" w:name="sub_10102164"/>
      <w:bookmarkEnd w:id="40"/>
      <w:r w:rsidRPr="00AC2D3B">
        <w:rPr>
          <w:sz w:val="28"/>
          <w:szCs w:val="28"/>
        </w:rPr>
        <w:lastRenderedPageBreak/>
        <w:t>15.4. Высота информационных конструкций, размещаемых на крышах зданий, сооружений, нестационарных торговых объектах, с учетом всех используемых элементов, должна быть:</w:t>
      </w:r>
    </w:p>
    <w:p w:rsidR="00AC2D3B" w:rsidRPr="00AC2D3B" w:rsidRDefault="00AC2D3B" w:rsidP="00AC2D3B">
      <w:pPr>
        <w:ind w:firstLine="709"/>
        <w:jc w:val="both"/>
        <w:rPr>
          <w:sz w:val="28"/>
          <w:szCs w:val="28"/>
        </w:rPr>
      </w:pPr>
      <w:bookmarkStart w:id="42" w:name="sub_16402"/>
      <w:bookmarkEnd w:id="41"/>
      <w:r w:rsidRPr="00AC2D3B">
        <w:rPr>
          <w:sz w:val="28"/>
          <w:szCs w:val="28"/>
        </w:rPr>
        <w:t>а) не более 1 м для 1-3 - этажных объектов;</w:t>
      </w:r>
    </w:p>
    <w:p w:rsidR="00AC2D3B" w:rsidRPr="00AC2D3B" w:rsidRDefault="00AC2D3B" w:rsidP="00AC2D3B">
      <w:pPr>
        <w:ind w:firstLine="709"/>
        <w:jc w:val="both"/>
        <w:rPr>
          <w:sz w:val="28"/>
          <w:szCs w:val="28"/>
        </w:rPr>
      </w:pPr>
      <w:bookmarkStart w:id="43" w:name="sub_16403"/>
      <w:bookmarkEnd w:id="42"/>
      <w:r w:rsidRPr="00AC2D3B">
        <w:rPr>
          <w:sz w:val="28"/>
          <w:szCs w:val="28"/>
        </w:rPr>
        <w:t>б) не более 1,5 м для 4 и более - этажных объектов.</w:t>
      </w:r>
    </w:p>
    <w:p w:rsidR="00AC2D3B" w:rsidRPr="00AC2D3B" w:rsidRDefault="00AC2D3B" w:rsidP="00AC2D3B">
      <w:pPr>
        <w:ind w:firstLine="709"/>
        <w:jc w:val="both"/>
        <w:rPr>
          <w:sz w:val="28"/>
          <w:szCs w:val="28"/>
        </w:rPr>
      </w:pPr>
      <w:bookmarkStart w:id="44" w:name="sub_10102165"/>
      <w:bookmarkEnd w:id="43"/>
      <w:r w:rsidRPr="00AC2D3B">
        <w:rPr>
          <w:sz w:val="28"/>
          <w:szCs w:val="28"/>
        </w:rPr>
        <w:t>15.5. Длина информационных конструкций, устанавливаемых на крыше объекта, не должна превышать половину длины фасада, по отношению к которому они размещены.</w:t>
      </w:r>
    </w:p>
    <w:p w:rsidR="00AC2D3B" w:rsidRPr="00AC2D3B" w:rsidRDefault="00AC2D3B" w:rsidP="00AC2D3B">
      <w:pPr>
        <w:ind w:firstLine="709"/>
        <w:jc w:val="both"/>
        <w:rPr>
          <w:sz w:val="28"/>
          <w:szCs w:val="28"/>
        </w:rPr>
      </w:pPr>
      <w:bookmarkStart w:id="45" w:name="sub_1010217"/>
      <w:bookmarkEnd w:id="44"/>
      <w:r w:rsidRPr="00AC2D3B">
        <w:rPr>
          <w:sz w:val="28"/>
          <w:szCs w:val="28"/>
        </w:rPr>
        <w:t xml:space="preserve">16. Местоположение и параметры (размеры) информационных конструкций (вывесок), устанавливаемых на нестационарных торговых объектах площадью до 12 кв. м (включительно), определяются типовыми </w:t>
      </w:r>
      <w:proofErr w:type="gramStart"/>
      <w:r w:rsidRPr="00AC2D3B">
        <w:rPr>
          <w:sz w:val="28"/>
          <w:szCs w:val="28"/>
        </w:rPr>
        <w:t>архитектурными решениями</w:t>
      </w:r>
      <w:proofErr w:type="gramEnd"/>
      <w:r w:rsidRPr="00AC2D3B">
        <w:rPr>
          <w:sz w:val="28"/>
          <w:szCs w:val="28"/>
        </w:rPr>
        <w:t xml:space="preserve"> нестаци</w:t>
      </w:r>
      <w:r w:rsidRPr="00AC2D3B">
        <w:rPr>
          <w:sz w:val="28"/>
          <w:szCs w:val="28"/>
        </w:rPr>
        <w:t>о</w:t>
      </w:r>
      <w:r w:rsidRPr="00AC2D3B">
        <w:rPr>
          <w:sz w:val="28"/>
          <w:szCs w:val="28"/>
        </w:rPr>
        <w:t>нарных торговых объектов.</w:t>
      </w:r>
    </w:p>
    <w:bookmarkEnd w:id="45"/>
    <w:p w:rsidR="00AC2D3B" w:rsidRPr="00AC2D3B" w:rsidRDefault="00AC2D3B" w:rsidP="00AC2D3B">
      <w:pPr>
        <w:ind w:firstLine="709"/>
        <w:jc w:val="both"/>
        <w:rPr>
          <w:sz w:val="28"/>
          <w:szCs w:val="28"/>
        </w:rPr>
      </w:pPr>
    </w:p>
    <w:p w:rsidR="00AC2D3B" w:rsidRPr="00AC2D3B" w:rsidRDefault="00AC2D3B" w:rsidP="00AC2D3B">
      <w:pPr>
        <w:pStyle w:val="1"/>
        <w:ind w:firstLine="709"/>
        <w:rPr>
          <w:rFonts w:ascii="Times New Roman" w:hAnsi="Times New Roman" w:cs="Times New Roman"/>
          <w:sz w:val="28"/>
          <w:szCs w:val="28"/>
        </w:rPr>
      </w:pPr>
      <w:bookmarkStart w:id="46" w:name="sub_10103"/>
      <w:r w:rsidRPr="00AC2D3B">
        <w:rPr>
          <w:rFonts w:ascii="Times New Roman" w:hAnsi="Times New Roman" w:cs="Times New Roman"/>
          <w:sz w:val="28"/>
          <w:szCs w:val="28"/>
        </w:rPr>
        <w:t>III. Особенности размещения информационных конструкций (вывесок) в соответствии с э</w:t>
      </w:r>
      <w:r w:rsidRPr="00AC2D3B">
        <w:rPr>
          <w:rFonts w:ascii="Times New Roman" w:hAnsi="Times New Roman" w:cs="Times New Roman"/>
          <w:sz w:val="28"/>
          <w:szCs w:val="28"/>
        </w:rPr>
        <w:t>с</w:t>
      </w:r>
      <w:r w:rsidRPr="00AC2D3B">
        <w:rPr>
          <w:rFonts w:ascii="Times New Roman" w:hAnsi="Times New Roman" w:cs="Times New Roman"/>
          <w:sz w:val="28"/>
          <w:szCs w:val="28"/>
        </w:rPr>
        <w:t>кизным проектом размещения информационных конструкций</w:t>
      </w:r>
    </w:p>
    <w:bookmarkEnd w:id="46"/>
    <w:p w:rsidR="00AC2D3B" w:rsidRPr="00AC2D3B" w:rsidRDefault="00AC2D3B" w:rsidP="00AC2D3B">
      <w:pPr>
        <w:ind w:firstLine="709"/>
        <w:jc w:val="both"/>
        <w:rPr>
          <w:sz w:val="28"/>
          <w:szCs w:val="28"/>
        </w:rPr>
      </w:pPr>
    </w:p>
    <w:p w:rsidR="00AC2D3B" w:rsidRPr="00AC2D3B" w:rsidRDefault="00AC2D3B" w:rsidP="00AC2D3B">
      <w:pPr>
        <w:ind w:firstLine="709"/>
        <w:jc w:val="both"/>
        <w:rPr>
          <w:sz w:val="28"/>
          <w:szCs w:val="28"/>
        </w:rPr>
      </w:pPr>
      <w:bookmarkStart w:id="47" w:name="sub_1010319"/>
      <w:r w:rsidRPr="00AC2D3B">
        <w:rPr>
          <w:sz w:val="28"/>
          <w:szCs w:val="28"/>
        </w:rPr>
        <w:t>17. Установка информационной конструкции (вывески) на территории городского округа Кинешма возможна только при условии получения разрешения на установку информационной конструкции в отделе архитектуры и градостроительства админ</w:t>
      </w:r>
      <w:r w:rsidRPr="00AC2D3B">
        <w:rPr>
          <w:sz w:val="28"/>
          <w:szCs w:val="28"/>
        </w:rPr>
        <w:t>и</w:t>
      </w:r>
      <w:r w:rsidRPr="00AC2D3B">
        <w:rPr>
          <w:sz w:val="28"/>
          <w:szCs w:val="28"/>
        </w:rPr>
        <w:t>страции городского округа Кинешма в установленном порядке.</w:t>
      </w:r>
    </w:p>
    <w:bookmarkEnd w:id="47"/>
    <w:p w:rsidR="00AC2D3B" w:rsidRPr="00AC2D3B" w:rsidRDefault="00AC2D3B" w:rsidP="00AC2D3B">
      <w:pPr>
        <w:ind w:firstLine="709"/>
        <w:jc w:val="both"/>
        <w:rPr>
          <w:sz w:val="28"/>
          <w:szCs w:val="28"/>
        </w:rPr>
      </w:pPr>
      <w:r w:rsidRPr="00AC2D3B">
        <w:rPr>
          <w:sz w:val="28"/>
          <w:szCs w:val="28"/>
        </w:rPr>
        <w:t>Внешний вид информационных конструкций (вывесок) определяется в соответствии с э</w:t>
      </w:r>
      <w:r w:rsidRPr="00AC2D3B">
        <w:rPr>
          <w:sz w:val="28"/>
          <w:szCs w:val="28"/>
        </w:rPr>
        <w:t>с</w:t>
      </w:r>
      <w:r w:rsidRPr="00AC2D3B">
        <w:rPr>
          <w:sz w:val="28"/>
          <w:szCs w:val="28"/>
        </w:rPr>
        <w:t>кизным проектом размещения информационной конструкции. При несоответствии размещенной информационной конструкции (вывески) эскизному проекту, представленному для получения разрешения на установку информационной конструкции, информационная конструкция (вывеска) рассматривается как несогласованная в установленном порядке.</w:t>
      </w:r>
    </w:p>
    <w:p w:rsidR="00AC2D3B" w:rsidRPr="00AC2D3B" w:rsidRDefault="00AC2D3B" w:rsidP="00AC2D3B">
      <w:pPr>
        <w:ind w:firstLine="709"/>
        <w:jc w:val="both"/>
        <w:rPr>
          <w:sz w:val="28"/>
          <w:szCs w:val="28"/>
        </w:rPr>
      </w:pPr>
      <w:r w:rsidRPr="00AC2D3B">
        <w:rPr>
          <w:rStyle w:val="a8"/>
          <w:bCs/>
          <w:sz w:val="28"/>
          <w:szCs w:val="28"/>
        </w:rPr>
        <w:t>Эскизный проект размещения информационной конструкции</w:t>
      </w:r>
      <w:r w:rsidRPr="00AC2D3B">
        <w:rPr>
          <w:sz w:val="28"/>
          <w:szCs w:val="28"/>
        </w:rPr>
        <w:t xml:space="preserve"> - визуальное изображение элементов оформления или полной композиции информационной конструкции, которое включает в себя плоскостное изображение, объемное и привязку к реальной фотографии объекта с указанием габаритных размеров.</w:t>
      </w:r>
    </w:p>
    <w:p w:rsidR="00AC2D3B" w:rsidRPr="00AC2D3B" w:rsidRDefault="00AC2D3B" w:rsidP="00AC2D3B">
      <w:pPr>
        <w:ind w:firstLine="709"/>
        <w:jc w:val="both"/>
        <w:rPr>
          <w:sz w:val="28"/>
          <w:szCs w:val="28"/>
        </w:rPr>
      </w:pPr>
      <w:bookmarkStart w:id="48" w:name="sub_1010320"/>
      <w:r w:rsidRPr="00AC2D3B">
        <w:rPr>
          <w:sz w:val="28"/>
          <w:szCs w:val="28"/>
        </w:rPr>
        <w:t>18. В случае размещения информационной конструкции на объектах культурного наследия местного (муниципального) значения эскизный проект дополнительно подлежит согласованию с комитетом по культуре и туризму администрации горо</w:t>
      </w:r>
      <w:r w:rsidRPr="00AC2D3B">
        <w:rPr>
          <w:sz w:val="28"/>
          <w:szCs w:val="28"/>
        </w:rPr>
        <w:t>д</w:t>
      </w:r>
      <w:r w:rsidRPr="00AC2D3B">
        <w:rPr>
          <w:sz w:val="28"/>
          <w:szCs w:val="28"/>
        </w:rPr>
        <w:t>ского округа Кинешма.</w:t>
      </w:r>
    </w:p>
    <w:bookmarkEnd w:id="48"/>
    <w:p w:rsidR="00AC2D3B" w:rsidRPr="00AC2D3B" w:rsidRDefault="00AC2D3B" w:rsidP="00AC2D3B">
      <w:pPr>
        <w:ind w:firstLine="709"/>
        <w:jc w:val="both"/>
        <w:rPr>
          <w:sz w:val="28"/>
          <w:szCs w:val="28"/>
        </w:rPr>
      </w:pPr>
      <w:r w:rsidRPr="00AC2D3B">
        <w:rPr>
          <w:sz w:val="28"/>
          <w:szCs w:val="28"/>
        </w:rPr>
        <w:t xml:space="preserve">В случае размещения информационной конструкции на </w:t>
      </w:r>
      <w:proofErr w:type="gramStart"/>
      <w:r w:rsidRPr="00AC2D3B">
        <w:rPr>
          <w:sz w:val="28"/>
          <w:szCs w:val="28"/>
        </w:rPr>
        <w:t>объектах культурного наследия федерального регионального значения, выявленных объектов культу</w:t>
      </w:r>
      <w:r w:rsidRPr="00AC2D3B">
        <w:rPr>
          <w:sz w:val="28"/>
          <w:szCs w:val="28"/>
        </w:rPr>
        <w:t>р</w:t>
      </w:r>
      <w:r w:rsidRPr="00AC2D3B">
        <w:rPr>
          <w:sz w:val="28"/>
          <w:szCs w:val="28"/>
        </w:rPr>
        <w:t>ного наследия эскизный проект дополнительно подлежит</w:t>
      </w:r>
      <w:proofErr w:type="gramEnd"/>
      <w:r w:rsidRPr="00AC2D3B">
        <w:rPr>
          <w:sz w:val="28"/>
          <w:szCs w:val="28"/>
        </w:rPr>
        <w:t xml:space="preserve"> согласованию с испо</w:t>
      </w:r>
      <w:r w:rsidRPr="00AC2D3B">
        <w:rPr>
          <w:sz w:val="28"/>
          <w:szCs w:val="28"/>
        </w:rPr>
        <w:t>л</w:t>
      </w:r>
      <w:r w:rsidRPr="00AC2D3B">
        <w:rPr>
          <w:sz w:val="28"/>
          <w:szCs w:val="28"/>
        </w:rPr>
        <w:t>нительным органом государственной власти Ивановской области в области с</w:t>
      </w:r>
      <w:r w:rsidRPr="00AC2D3B">
        <w:rPr>
          <w:sz w:val="28"/>
          <w:szCs w:val="28"/>
        </w:rPr>
        <w:t>о</w:t>
      </w:r>
      <w:r w:rsidRPr="00AC2D3B">
        <w:rPr>
          <w:sz w:val="28"/>
          <w:szCs w:val="28"/>
        </w:rPr>
        <w:t>хранения, использования, популяризации и государственной охраны объектов культурного наследия.</w:t>
      </w:r>
    </w:p>
    <w:p w:rsidR="00AC2D3B" w:rsidRPr="00AC2D3B" w:rsidRDefault="00AC2D3B" w:rsidP="00AC2D3B">
      <w:pPr>
        <w:ind w:firstLine="709"/>
        <w:jc w:val="both"/>
        <w:rPr>
          <w:sz w:val="28"/>
          <w:szCs w:val="28"/>
        </w:rPr>
      </w:pPr>
      <w:bookmarkStart w:id="49" w:name="sub_1010321"/>
      <w:r w:rsidRPr="00AC2D3B">
        <w:rPr>
          <w:sz w:val="28"/>
          <w:szCs w:val="28"/>
        </w:rPr>
        <w:t>19. Эскизный проект должен содержать информацию о размещении всех инфо</w:t>
      </w:r>
      <w:r w:rsidRPr="00AC2D3B">
        <w:rPr>
          <w:sz w:val="28"/>
          <w:szCs w:val="28"/>
        </w:rPr>
        <w:t>р</w:t>
      </w:r>
      <w:r w:rsidRPr="00AC2D3B">
        <w:rPr>
          <w:sz w:val="28"/>
          <w:szCs w:val="28"/>
        </w:rPr>
        <w:t xml:space="preserve">мационных конструкций (вывесок) на фасадах объекта. При наличии на объекте рекламной конструкции, размещенной в соответствии с требованиями Правил установки и эксплуатации средств наружной рекламы в городском округе </w:t>
      </w:r>
      <w:r w:rsidRPr="00AC2D3B">
        <w:rPr>
          <w:sz w:val="28"/>
          <w:szCs w:val="28"/>
        </w:rPr>
        <w:lastRenderedPageBreak/>
        <w:t>Кинешма, информ</w:t>
      </w:r>
      <w:r w:rsidRPr="00AC2D3B">
        <w:rPr>
          <w:sz w:val="28"/>
          <w:szCs w:val="28"/>
        </w:rPr>
        <w:t>а</w:t>
      </w:r>
      <w:r w:rsidRPr="00AC2D3B">
        <w:rPr>
          <w:sz w:val="28"/>
          <w:szCs w:val="28"/>
        </w:rPr>
        <w:t>ция о размещении указанной конструкции также отражается в соответствующем эскизном проекте.</w:t>
      </w:r>
    </w:p>
    <w:p w:rsidR="00AC2D3B" w:rsidRPr="00AC2D3B" w:rsidRDefault="00AC2D3B" w:rsidP="00AC2D3B">
      <w:pPr>
        <w:ind w:firstLine="709"/>
        <w:jc w:val="both"/>
        <w:rPr>
          <w:sz w:val="28"/>
          <w:szCs w:val="28"/>
        </w:rPr>
      </w:pPr>
      <w:bookmarkStart w:id="50" w:name="sub_1010322"/>
      <w:bookmarkEnd w:id="49"/>
      <w:r w:rsidRPr="00AC2D3B">
        <w:rPr>
          <w:sz w:val="28"/>
          <w:szCs w:val="28"/>
        </w:rPr>
        <w:t>20. Критериями оценки эскизного проекта размещения информационной конструкции (вывески) на соответствие внешнему архитектурно-художественному облику г</w:t>
      </w:r>
      <w:r w:rsidRPr="00AC2D3B">
        <w:rPr>
          <w:sz w:val="28"/>
          <w:szCs w:val="28"/>
        </w:rPr>
        <w:t>о</w:t>
      </w:r>
      <w:r w:rsidRPr="00AC2D3B">
        <w:rPr>
          <w:sz w:val="28"/>
          <w:szCs w:val="28"/>
        </w:rPr>
        <w:t>родского округа Кинешма являются:</w:t>
      </w:r>
    </w:p>
    <w:bookmarkEnd w:id="50"/>
    <w:p w:rsidR="00AC2D3B" w:rsidRPr="00AC2D3B" w:rsidRDefault="00AC2D3B" w:rsidP="00AC2D3B">
      <w:pPr>
        <w:ind w:firstLine="709"/>
        <w:jc w:val="both"/>
        <w:rPr>
          <w:sz w:val="28"/>
          <w:szCs w:val="28"/>
        </w:rPr>
      </w:pPr>
      <w:r w:rsidRPr="00AC2D3B">
        <w:rPr>
          <w:sz w:val="28"/>
          <w:szCs w:val="28"/>
        </w:rPr>
        <w:t>- обеспечение сохранности внешнего архитектурно-художественного облика г</w:t>
      </w:r>
      <w:r w:rsidRPr="00AC2D3B">
        <w:rPr>
          <w:sz w:val="28"/>
          <w:szCs w:val="28"/>
        </w:rPr>
        <w:t>о</w:t>
      </w:r>
      <w:r w:rsidRPr="00AC2D3B">
        <w:rPr>
          <w:sz w:val="28"/>
          <w:szCs w:val="28"/>
        </w:rPr>
        <w:t>родского округа Кинешма;</w:t>
      </w:r>
    </w:p>
    <w:p w:rsidR="00AC2D3B" w:rsidRPr="00AC2D3B" w:rsidRDefault="00AC2D3B" w:rsidP="00AC2D3B">
      <w:pPr>
        <w:ind w:firstLine="709"/>
        <w:jc w:val="both"/>
        <w:rPr>
          <w:sz w:val="28"/>
          <w:szCs w:val="28"/>
        </w:rPr>
      </w:pPr>
      <w:r w:rsidRPr="00AC2D3B">
        <w:rPr>
          <w:sz w:val="28"/>
          <w:szCs w:val="28"/>
        </w:rPr>
        <w:t>- соответствие местоположения и эстетических характеристик информационной конструкции (форма, параметры (размеры), пропорции, цвет, масштаб и др.) ст</w:t>
      </w:r>
      <w:r w:rsidRPr="00AC2D3B">
        <w:rPr>
          <w:sz w:val="28"/>
          <w:szCs w:val="28"/>
        </w:rPr>
        <w:t>и</w:t>
      </w:r>
      <w:r w:rsidRPr="00AC2D3B">
        <w:rPr>
          <w:sz w:val="28"/>
          <w:szCs w:val="28"/>
        </w:rPr>
        <w:t>листике объекта, на котором она размещается;</w:t>
      </w:r>
    </w:p>
    <w:p w:rsidR="00AC2D3B" w:rsidRPr="00AC2D3B" w:rsidRDefault="00AC2D3B" w:rsidP="00AC2D3B">
      <w:pPr>
        <w:ind w:firstLine="709"/>
        <w:jc w:val="both"/>
        <w:rPr>
          <w:sz w:val="28"/>
          <w:szCs w:val="28"/>
        </w:rPr>
      </w:pPr>
      <w:r w:rsidRPr="00AC2D3B">
        <w:rPr>
          <w:sz w:val="28"/>
          <w:szCs w:val="28"/>
        </w:rPr>
        <w:t>- привязка настенных конструкций к композиционным осям конструктивных эл</w:t>
      </w:r>
      <w:r w:rsidRPr="00AC2D3B">
        <w:rPr>
          <w:sz w:val="28"/>
          <w:szCs w:val="28"/>
        </w:rPr>
        <w:t>е</w:t>
      </w:r>
      <w:r w:rsidRPr="00AC2D3B">
        <w:rPr>
          <w:sz w:val="28"/>
          <w:szCs w:val="28"/>
        </w:rPr>
        <w:t>ментов фасадов объектов;</w:t>
      </w:r>
    </w:p>
    <w:p w:rsidR="00AC2D3B" w:rsidRPr="00AC2D3B" w:rsidRDefault="00AC2D3B" w:rsidP="00AC2D3B">
      <w:pPr>
        <w:ind w:firstLine="709"/>
        <w:jc w:val="both"/>
        <w:rPr>
          <w:sz w:val="28"/>
          <w:szCs w:val="28"/>
        </w:rPr>
      </w:pPr>
      <w:r w:rsidRPr="00AC2D3B">
        <w:rPr>
          <w:sz w:val="28"/>
          <w:szCs w:val="28"/>
        </w:rPr>
        <w:t>- соблюдение единой горизонтальной оси размещения настенных и консольных конструкций с иными настенными и консольными конструкциями в пределах фасада объект.</w:t>
      </w:r>
    </w:p>
    <w:p w:rsidR="00AC2D3B" w:rsidRPr="00AC2D3B" w:rsidRDefault="00AC2D3B" w:rsidP="00AC2D3B">
      <w:pPr>
        <w:ind w:firstLine="709"/>
        <w:jc w:val="both"/>
        <w:rPr>
          <w:sz w:val="28"/>
          <w:szCs w:val="28"/>
        </w:rPr>
      </w:pPr>
      <w:bookmarkStart w:id="51" w:name="sub_1010323"/>
      <w:r w:rsidRPr="00AC2D3B">
        <w:rPr>
          <w:sz w:val="28"/>
          <w:szCs w:val="28"/>
        </w:rPr>
        <w:t>21. Получение разрешения на установку информационной конструкции не накл</w:t>
      </w:r>
      <w:r w:rsidRPr="00AC2D3B">
        <w:rPr>
          <w:sz w:val="28"/>
          <w:szCs w:val="28"/>
        </w:rPr>
        <w:t>а</w:t>
      </w:r>
      <w:r w:rsidRPr="00AC2D3B">
        <w:rPr>
          <w:sz w:val="28"/>
          <w:szCs w:val="28"/>
        </w:rPr>
        <w:t>дывает обязательств на собственника (правообладателя) объекта, на внешней п</w:t>
      </w:r>
      <w:r w:rsidRPr="00AC2D3B">
        <w:rPr>
          <w:sz w:val="28"/>
          <w:szCs w:val="28"/>
        </w:rPr>
        <w:t>о</w:t>
      </w:r>
      <w:r w:rsidRPr="00AC2D3B">
        <w:rPr>
          <w:sz w:val="28"/>
          <w:szCs w:val="28"/>
        </w:rPr>
        <w:t>верхности которого осуществляется размещение указанной информационной ко</w:t>
      </w:r>
      <w:r w:rsidRPr="00AC2D3B">
        <w:rPr>
          <w:sz w:val="28"/>
          <w:szCs w:val="28"/>
        </w:rPr>
        <w:t>н</w:t>
      </w:r>
      <w:r w:rsidRPr="00AC2D3B">
        <w:rPr>
          <w:sz w:val="28"/>
          <w:szCs w:val="28"/>
        </w:rPr>
        <w:t>струкции, по ее размещению.</w:t>
      </w:r>
    </w:p>
    <w:p w:rsidR="00AC2D3B" w:rsidRPr="00AC2D3B" w:rsidRDefault="00AC2D3B" w:rsidP="00AC2D3B">
      <w:pPr>
        <w:ind w:firstLine="709"/>
        <w:jc w:val="both"/>
        <w:rPr>
          <w:sz w:val="28"/>
          <w:szCs w:val="28"/>
        </w:rPr>
      </w:pPr>
      <w:bookmarkStart w:id="52" w:name="sub_1010324"/>
      <w:bookmarkEnd w:id="51"/>
      <w:r w:rsidRPr="00AC2D3B">
        <w:rPr>
          <w:sz w:val="28"/>
          <w:szCs w:val="28"/>
        </w:rPr>
        <w:t xml:space="preserve">22. Эскизный проект </w:t>
      </w:r>
      <w:r w:rsidRPr="00AC2D3B">
        <w:rPr>
          <w:rStyle w:val="a8"/>
          <w:b w:val="0"/>
          <w:bCs/>
          <w:sz w:val="28"/>
          <w:szCs w:val="28"/>
        </w:rPr>
        <w:t>размещения информационной конструкции</w:t>
      </w:r>
      <w:r w:rsidRPr="00AC2D3B">
        <w:rPr>
          <w:sz w:val="28"/>
          <w:szCs w:val="28"/>
        </w:rPr>
        <w:t xml:space="preserve"> включает в себя:</w:t>
      </w:r>
    </w:p>
    <w:p w:rsidR="00AC2D3B" w:rsidRPr="00AC2D3B" w:rsidRDefault="00AC2D3B" w:rsidP="00AC2D3B">
      <w:pPr>
        <w:ind w:firstLine="709"/>
        <w:jc w:val="both"/>
        <w:rPr>
          <w:sz w:val="28"/>
          <w:szCs w:val="28"/>
        </w:rPr>
      </w:pPr>
      <w:bookmarkStart w:id="53" w:name="sub_10103241"/>
      <w:bookmarkEnd w:id="52"/>
      <w:r w:rsidRPr="00AC2D3B">
        <w:rPr>
          <w:sz w:val="28"/>
          <w:szCs w:val="28"/>
        </w:rPr>
        <w:t>22.1. Титульный лист с наименованием проекта, годом его исполнения, информ</w:t>
      </w:r>
      <w:r w:rsidRPr="00AC2D3B">
        <w:rPr>
          <w:sz w:val="28"/>
          <w:szCs w:val="28"/>
        </w:rPr>
        <w:t>а</w:t>
      </w:r>
      <w:r w:rsidRPr="00AC2D3B">
        <w:rPr>
          <w:sz w:val="28"/>
          <w:szCs w:val="28"/>
        </w:rPr>
        <w:t>цией о заказчике и исполнителе проекта.</w:t>
      </w:r>
    </w:p>
    <w:p w:rsidR="00AC2D3B" w:rsidRPr="00AC2D3B" w:rsidRDefault="00AC2D3B" w:rsidP="00AC2D3B">
      <w:pPr>
        <w:ind w:firstLine="709"/>
        <w:jc w:val="both"/>
        <w:rPr>
          <w:sz w:val="28"/>
          <w:szCs w:val="28"/>
        </w:rPr>
      </w:pPr>
      <w:bookmarkStart w:id="54" w:name="sub_10103242"/>
      <w:bookmarkEnd w:id="53"/>
      <w:r w:rsidRPr="00AC2D3B">
        <w:rPr>
          <w:sz w:val="28"/>
          <w:szCs w:val="28"/>
        </w:rPr>
        <w:t>22.2. Текстовые материалы оформляются в виде пояснительной записки и вкл</w:t>
      </w:r>
      <w:r w:rsidRPr="00AC2D3B">
        <w:rPr>
          <w:sz w:val="28"/>
          <w:szCs w:val="28"/>
        </w:rPr>
        <w:t>ю</w:t>
      </w:r>
      <w:r w:rsidRPr="00AC2D3B">
        <w:rPr>
          <w:sz w:val="28"/>
          <w:szCs w:val="28"/>
        </w:rPr>
        <w:t>чают:</w:t>
      </w:r>
    </w:p>
    <w:bookmarkEnd w:id="54"/>
    <w:p w:rsidR="00AC2D3B" w:rsidRPr="00AC2D3B" w:rsidRDefault="00AC2D3B" w:rsidP="00AC2D3B">
      <w:pPr>
        <w:ind w:firstLine="709"/>
        <w:jc w:val="both"/>
        <w:rPr>
          <w:sz w:val="28"/>
          <w:szCs w:val="28"/>
        </w:rPr>
      </w:pPr>
      <w:r w:rsidRPr="00AC2D3B">
        <w:rPr>
          <w:sz w:val="28"/>
          <w:szCs w:val="28"/>
        </w:rPr>
        <w:t>- сведения об адресе объекта;</w:t>
      </w:r>
    </w:p>
    <w:p w:rsidR="00AC2D3B" w:rsidRPr="00AC2D3B" w:rsidRDefault="00AC2D3B" w:rsidP="00AC2D3B">
      <w:pPr>
        <w:ind w:firstLine="709"/>
        <w:jc w:val="both"/>
        <w:rPr>
          <w:sz w:val="28"/>
          <w:szCs w:val="28"/>
        </w:rPr>
      </w:pPr>
      <w:r w:rsidRPr="00AC2D3B">
        <w:rPr>
          <w:sz w:val="28"/>
          <w:szCs w:val="28"/>
        </w:rPr>
        <w:t>- сведения о типе информационной конструкции, месте ее размещ</w:t>
      </w:r>
      <w:r w:rsidRPr="00AC2D3B">
        <w:rPr>
          <w:sz w:val="28"/>
          <w:szCs w:val="28"/>
        </w:rPr>
        <w:t>е</w:t>
      </w:r>
      <w:r w:rsidRPr="00AC2D3B">
        <w:rPr>
          <w:sz w:val="28"/>
          <w:szCs w:val="28"/>
        </w:rPr>
        <w:t>ния;</w:t>
      </w:r>
    </w:p>
    <w:p w:rsidR="00AC2D3B" w:rsidRPr="00AC2D3B" w:rsidRDefault="00AC2D3B" w:rsidP="00AC2D3B">
      <w:pPr>
        <w:ind w:firstLine="709"/>
        <w:jc w:val="both"/>
        <w:rPr>
          <w:sz w:val="28"/>
          <w:szCs w:val="28"/>
        </w:rPr>
      </w:pPr>
      <w:r w:rsidRPr="00AC2D3B">
        <w:rPr>
          <w:sz w:val="28"/>
          <w:szCs w:val="28"/>
        </w:rPr>
        <w:t>- сведения о материалах, из которых состоит информационная конструкция;</w:t>
      </w:r>
    </w:p>
    <w:p w:rsidR="00AC2D3B" w:rsidRPr="00AC2D3B" w:rsidRDefault="00AC2D3B" w:rsidP="00AC2D3B">
      <w:pPr>
        <w:ind w:firstLine="709"/>
        <w:jc w:val="both"/>
        <w:rPr>
          <w:sz w:val="28"/>
          <w:szCs w:val="28"/>
        </w:rPr>
      </w:pPr>
      <w:r w:rsidRPr="00AC2D3B">
        <w:rPr>
          <w:sz w:val="28"/>
          <w:szCs w:val="28"/>
        </w:rPr>
        <w:t>- сведения о способе освещения информационной конструкции;</w:t>
      </w:r>
    </w:p>
    <w:p w:rsidR="00AC2D3B" w:rsidRPr="00AC2D3B" w:rsidRDefault="00AC2D3B" w:rsidP="00AC2D3B">
      <w:pPr>
        <w:ind w:firstLine="709"/>
        <w:jc w:val="both"/>
        <w:rPr>
          <w:sz w:val="28"/>
          <w:szCs w:val="28"/>
        </w:rPr>
      </w:pPr>
      <w:r w:rsidRPr="00AC2D3B">
        <w:rPr>
          <w:sz w:val="28"/>
          <w:szCs w:val="28"/>
        </w:rPr>
        <w:t>- параметры информационной конструкции;</w:t>
      </w:r>
    </w:p>
    <w:p w:rsidR="00AC2D3B" w:rsidRPr="00AC2D3B" w:rsidRDefault="00AC2D3B" w:rsidP="00AC2D3B">
      <w:pPr>
        <w:ind w:firstLine="709"/>
        <w:jc w:val="both"/>
        <w:rPr>
          <w:sz w:val="28"/>
          <w:szCs w:val="28"/>
        </w:rPr>
      </w:pPr>
      <w:r w:rsidRPr="00AC2D3B">
        <w:rPr>
          <w:sz w:val="28"/>
          <w:szCs w:val="28"/>
        </w:rPr>
        <w:t>- эскизную проработку шрифтовой композиции и художественных элементов информационной конструкции в пропорциях, с указанием размеров, цвета, ко</w:t>
      </w:r>
      <w:r w:rsidRPr="00AC2D3B">
        <w:rPr>
          <w:sz w:val="28"/>
          <w:szCs w:val="28"/>
        </w:rPr>
        <w:t>н</w:t>
      </w:r>
      <w:r w:rsidRPr="00AC2D3B">
        <w:rPr>
          <w:sz w:val="28"/>
          <w:szCs w:val="28"/>
        </w:rPr>
        <w:t>струкции и технологии изготовления.</w:t>
      </w:r>
    </w:p>
    <w:p w:rsidR="00AC2D3B" w:rsidRPr="00AC2D3B" w:rsidRDefault="00AC2D3B" w:rsidP="00AC2D3B">
      <w:pPr>
        <w:ind w:firstLine="709"/>
        <w:jc w:val="both"/>
        <w:rPr>
          <w:sz w:val="28"/>
          <w:szCs w:val="28"/>
        </w:rPr>
      </w:pPr>
      <w:bookmarkStart w:id="55" w:name="sub_10103243"/>
      <w:r w:rsidRPr="00AC2D3B">
        <w:rPr>
          <w:sz w:val="28"/>
          <w:szCs w:val="28"/>
        </w:rPr>
        <w:t>22.3. Графические материалы эскизного проекта при размещении информацио</w:t>
      </w:r>
      <w:r w:rsidRPr="00AC2D3B">
        <w:rPr>
          <w:sz w:val="28"/>
          <w:szCs w:val="28"/>
        </w:rPr>
        <w:t>н</w:t>
      </w:r>
      <w:r w:rsidRPr="00AC2D3B">
        <w:rPr>
          <w:sz w:val="28"/>
          <w:szCs w:val="28"/>
        </w:rPr>
        <w:t>ной конструкции на внешних поверхностях зданий, сооружений, нестационарных торговых объектах вкл</w:t>
      </w:r>
      <w:r w:rsidRPr="00AC2D3B">
        <w:rPr>
          <w:sz w:val="28"/>
          <w:szCs w:val="28"/>
        </w:rPr>
        <w:t>ю</w:t>
      </w:r>
      <w:r w:rsidRPr="00AC2D3B">
        <w:rPr>
          <w:sz w:val="28"/>
          <w:szCs w:val="28"/>
        </w:rPr>
        <w:t>чают:</w:t>
      </w:r>
    </w:p>
    <w:bookmarkEnd w:id="55"/>
    <w:p w:rsidR="00AC2D3B" w:rsidRPr="00AC2D3B" w:rsidRDefault="00AC2D3B" w:rsidP="00AC2D3B">
      <w:pPr>
        <w:ind w:firstLine="709"/>
        <w:jc w:val="both"/>
        <w:rPr>
          <w:sz w:val="28"/>
          <w:szCs w:val="28"/>
        </w:rPr>
      </w:pPr>
      <w:r w:rsidRPr="00AC2D3B">
        <w:rPr>
          <w:sz w:val="28"/>
          <w:szCs w:val="28"/>
        </w:rPr>
        <w:t>- чертежи всех фасадов объекта (ортогональные, на которых предполагается ра</w:t>
      </w:r>
      <w:r w:rsidRPr="00AC2D3B">
        <w:rPr>
          <w:sz w:val="28"/>
          <w:szCs w:val="28"/>
        </w:rPr>
        <w:t>з</w:t>
      </w:r>
      <w:r w:rsidRPr="00AC2D3B">
        <w:rPr>
          <w:sz w:val="28"/>
          <w:szCs w:val="28"/>
        </w:rPr>
        <w:t>мещение информационных конструкций с указанием мест размещения, ее параметров (длина, ширина, высота) и типа конструкций);</w:t>
      </w:r>
    </w:p>
    <w:p w:rsidR="00AC2D3B" w:rsidRPr="00AC2D3B" w:rsidRDefault="00AC2D3B" w:rsidP="00AC2D3B">
      <w:pPr>
        <w:ind w:firstLine="709"/>
        <w:jc w:val="both"/>
        <w:rPr>
          <w:sz w:val="28"/>
          <w:szCs w:val="28"/>
        </w:rPr>
      </w:pPr>
      <w:r w:rsidRPr="00AC2D3B">
        <w:rPr>
          <w:sz w:val="28"/>
          <w:szCs w:val="28"/>
        </w:rPr>
        <w:t>- фотомонтаж (</w:t>
      </w:r>
      <w:proofErr w:type="gramStart"/>
      <w:r w:rsidRPr="00AC2D3B">
        <w:rPr>
          <w:sz w:val="28"/>
          <w:szCs w:val="28"/>
        </w:rPr>
        <w:t>графическая</w:t>
      </w:r>
      <w:proofErr w:type="gramEnd"/>
      <w:r w:rsidRPr="00AC2D3B">
        <w:rPr>
          <w:sz w:val="28"/>
          <w:szCs w:val="28"/>
        </w:rPr>
        <w:t xml:space="preserve"> </w:t>
      </w:r>
      <w:proofErr w:type="spellStart"/>
      <w:r w:rsidRPr="00AC2D3B">
        <w:rPr>
          <w:sz w:val="28"/>
          <w:szCs w:val="28"/>
        </w:rPr>
        <w:t>врисовка</w:t>
      </w:r>
      <w:proofErr w:type="spellEnd"/>
      <w:r w:rsidRPr="00AC2D3B">
        <w:rPr>
          <w:sz w:val="28"/>
          <w:szCs w:val="28"/>
        </w:rPr>
        <w:t xml:space="preserve"> информационных конструкций в месте предполагаемого разм</w:t>
      </w:r>
      <w:r w:rsidRPr="00AC2D3B">
        <w:rPr>
          <w:sz w:val="28"/>
          <w:szCs w:val="28"/>
        </w:rPr>
        <w:t>е</w:t>
      </w:r>
      <w:r w:rsidRPr="00AC2D3B">
        <w:rPr>
          <w:sz w:val="28"/>
          <w:szCs w:val="28"/>
        </w:rPr>
        <w:t xml:space="preserve">щения в существующую ситуацию с указанием размеров). </w:t>
      </w:r>
      <w:proofErr w:type="gramStart"/>
      <w:r w:rsidRPr="00AC2D3B">
        <w:rPr>
          <w:sz w:val="28"/>
          <w:szCs w:val="28"/>
        </w:rPr>
        <w:t xml:space="preserve">Выполняется в виде компьютерной </w:t>
      </w:r>
      <w:proofErr w:type="spellStart"/>
      <w:r w:rsidRPr="00AC2D3B">
        <w:rPr>
          <w:sz w:val="28"/>
          <w:szCs w:val="28"/>
        </w:rPr>
        <w:t>врисовки</w:t>
      </w:r>
      <w:proofErr w:type="spellEnd"/>
      <w:r w:rsidRPr="00AC2D3B">
        <w:rPr>
          <w:sz w:val="28"/>
          <w:szCs w:val="28"/>
        </w:rPr>
        <w:t xml:space="preserve"> на фотогр</w:t>
      </w:r>
      <w:r w:rsidRPr="00AC2D3B">
        <w:rPr>
          <w:sz w:val="28"/>
          <w:szCs w:val="28"/>
        </w:rPr>
        <w:t>а</w:t>
      </w:r>
      <w:r w:rsidRPr="00AC2D3B">
        <w:rPr>
          <w:sz w:val="28"/>
          <w:szCs w:val="28"/>
        </w:rPr>
        <w:t>фии с соблюдением пропорций размещаемого объекта;</w:t>
      </w:r>
      <w:proofErr w:type="gramEnd"/>
    </w:p>
    <w:p w:rsidR="00AC2D3B" w:rsidRPr="00AC2D3B" w:rsidRDefault="00AC2D3B" w:rsidP="00AC2D3B">
      <w:pPr>
        <w:ind w:firstLine="709"/>
        <w:jc w:val="both"/>
        <w:rPr>
          <w:sz w:val="28"/>
          <w:szCs w:val="28"/>
        </w:rPr>
      </w:pPr>
      <w:bookmarkStart w:id="56" w:name="sub_24304"/>
      <w:r w:rsidRPr="00AC2D3B">
        <w:rPr>
          <w:sz w:val="28"/>
          <w:szCs w:val="28"/>
        </w:rPr>
        <w:t>- фотографии предполагаемого места размещения информационной конструкции, выполненные не более, чем за один месяц до обращения за получением разреш</w:t>
      </w:r>
      <w:r w:rsidRPr="00AC2D3B">
        <w:rPr>
          <w:sz w:val="28"/>
          <w:szCs w:val="28"/>
        </w:rPr>
        <w:t>е</w:t>
      </w:r>
      <w:r w:rsidRPr="00AC2D3B">
        <w:rPr>
          <w:sz w:val="28"/>
          <w:szCs w:val="28"/>
        </w:rPr>
        <w:t>ния на установку информационной конструкции в формате А</w:t>
      </w:r>
      <w:proofErr w:type="gramStart"/>
      <w:r w:rsidRPr="00AC2D3B">
        <w:rPr>
          <w:sz w:val="28"/>
          <w:szCs w:val="28"/>
        </w:rPr>
        <w:t>4</w:t>
      </w:r>
      <w:proofErr w:type="gramEnd"/>
      <w:r w:rsidRPr="00AC2D3B">
        <w:rPr>
          <w:sz w:val="28"/>
          <w:szCs w:val="28"/>
        </w:rPr>
        <w:t>. Фотографии объекта должны быть напечатаны с ра</w:t>
      </w:r>
      <w:r w:rsidRPr="00AC2D3B">
        <w:rPr>
          <w:sz w:val="28"/>
          <w:szCs w:val="28"/>
        </w:rPr>
        <w:t>з</w:t>
      </w:r>
      <w:r w:rsidRPr="00AC2D3B">
        <w:rPr>
          <w:sz w:val="28"/>
          <w:szCs w:val="28"/>
        </w:rPr>
        <w:t xml:space="preserve">решением не менее 300 </w:t>
      </w:r>
      <w:proofErr w:type="spellStart"/>
      <w:r w:rsidRPr="00AC2D3B">
        <w:rPr>
          <w:sz w:val="28"/>
          <w:szCs w:val="28"/>
        </w:rPr>
        <w:lastRenderedPageBreak/>
        <w:t>dpi</w:t>
      </w:r>
      <w:proofErr w:type="spellEnd"/>
      <w:r w:rsidRPr="00AC2D3B">
        <w:rPr>
          <w:sz w:val="28"/>
          <w:szCs w:val="28"/>
        </w:rPr>
        <w:t xml:space="preserve">, с соблюдением контрастности и цветопередачи. </w:t>
      </w:r>
      <w:proofErr w:type="spellStart"/>
      <w:r w:rsidRPr="00AC2D3B">
        <w:rPr>
          <w:sz w:val="28"/>
          <w:szCs w:val="28"/>
        </w:rPr>
        <w:t>Ф</w:t>
      </w:r>
      <w:r w:rsidRPr="00AC2D3B">
        <w:rPr>
          <w:sz w:val="28"/>
          <w:szCs w:val="28"/>
        </w:rPr>
        <w:t>о</w:t>
      </w:r>
      <w:r w:rsidRPr="00AC2D3B">
        <w:rPr>
          <w:sz w:val="28"/>
          <w:szCs w:val="28"/>
        </w:rPr>
        <w:t>тофиксацию</w:t>
      </w:r>
      <w:proofErr w:type="spellEnd"/>
      <w:r w:rsidRPr="00AC2D3B">
        <w:rPr>
          <w:sz w:val="28"/>
          <w:szCs w:val="28"/>
        </w:rPr>
        <w:t xml:space="preserve"> необходимо производить с двух противоположных сторон (слева и справа от предполагаемого места размещения информационной конструкции) на расстоянии 40 - 50 метров и по центру с необходимого расстояния, захватывающего место размещения информационной конструкции и иные конструкции, ра</w:t>
      </w:r>
      <w:r w:rsidRPr="00AC2D3B">
        <w:rPr>
          <w:sz w:val="28"/>
          <w:szCs w:val="28"/>
        </w:rPr>
        <w:t>з</w:t>
      </w:r>
      <w:r w:rsidRPr="00AC2D3B">
        <w:rPr>
          <w:sz w:val="28"/>
          <w:szCs w:val="28"/>
        </w:rPr>
        <w:t>мещенные на всей плоскости внешних поверхностей здания, строения, сооруж</w:t>
      </w:r>
      <w:r w:rsidRPr="00AC2D3B">
        <w:rPr>
          <w:sz w:val="28"/>
          <w:szCs w:val="28"/>
        </w:rPr>
        <w:t>е</w:t>
      </w:r>
      <w:r w:rsidRPr="00AC2D3B">
        <w:rPr>
          <w:sz w:val="28"/>
          <w:szCs w:val="28"/>
        </w:rPr>
        <w:t>ния, а также сопредельные фасады здания.</w:t>
      </w:r>
    </w:p>
    <w:bookmarkEnd w:id="56"/>
    <w:p w:rsidR="00AC2D3B" w:rsidRPr="00AC2D3B" w:rsidRDefault="00AC2D3B" w:rsidP="00AC2D3B">
      <w:pPr>
        <w:ind w:firstLine="709"/>
        <w:jc w:val="both"/>
        <w:rPr>
          <w:sz w:val="28"/>
          <w:szCs w:val="28"/>
        </w:rPr>
      </w:pPr>
    </w:p>
    <w:p w:rsidR="00AC2D3B" w:rsidRPr="00AC2D3B" w:rsidRDefault="00AC2D3B" w:rsidP="00AC2D3B">
      <w:pPr>
        <w:pStyle w:val="1"/>
        <w:ind w:firstLine="709"/>
        <w:rPr>
          <w:rFonts w:ascii="Times New Roman" w:hAnsi="Times New Roman" w:cs="Times New Roman"/>
          <w:sz w:val="28"/>
          <w:szCs w:val="28"/>
        </w:rPr>
      </w:pPr>
      <w:bookmarkStart w:id="57" w:name="sub_10104"/>
      <w:r w:rsidRPr="00AC2D3B">
        <w:rPr>
          <w:rFonts w:ascii="Times New Roman" w:hAnsi="Times New Roman" w:cs="Times New Roman"/>
          <w:sz w:val="28"/>
          <w:szCs w:val="28"/>
        </w:rPr>
        <w:t>IV. Требования к содержанию информационных конструкций (вывесок) в городском округе Кинешма</w:t>
      </w:r>
    </w:p>
    <w:bookmarkEnd w:id="57"/>
    <w:p w:rsidR="00AC2D3B" w:rsidRPr="00AC2D3B" w:rsidRDefault="00AC2D3B" w:rsidP="00AC2D3B">
      <w:pPr>
        <w:ind w:firstLine="709"/>
        <w:jc w:val="both"/>
        <w:rPr>
          <w:sz w:val="28"/>
          <w:szCs w:val="28"/>
        </w:rPr>
      </w:pPr>
    </w:p>
    <w:p w:rsidR="00AC2D3B" w:rsidRPr="00AC2D3B" w:rsidRDefault="00AC2D3B" w:rsidP="00AC2D3B">
      <w:pPr>
        <w:ind w:firstLine="709"/>
        <w:jc w:val="both"/>
        <w:rPr>
          <w:sz w:val="28"/>
          <w:szCs w:val="28"/>
        </w:rPr>
      </w:pPr>
      <w:bookmarkStart w:id="58" w:name="sub_1010425"/>
      <w:r w:rsidRPr="00AC2D3B">
        <w:rPr>
          <w:sz w:val="28"/>
          <w:szCs w:val="28"/>
        </w:rPr>
        <w:t>23. Информационные конструкции (вывески) должны содержаться в технически исправном состоянии, быть очищенными от грязи и иного мусора.</w:t>
      </w:r>
    </w:p>
    <w:bookmarkEnd w:id="58"/>
    <w:p w:rsidR="00AC2D3B" w:rsidRPr="00AC2D3B" w:rsidRDefault="00AC2D3B" w:rsidP="00AC2D3B">
      <w:pPr>
        <w:ind w:firstLine="709"/>
        <w:jc w:val="both"/>
        <w:rPr>
          <w:sz w:val="28"/>
          <w:szCs w:val="28"/>
        </w:rPr>
      </w:pPr>
      <w:r w:rsidRPr="00AC2D3B">
        <w:rPr>
          <w:sz w:val="28"/>
          <w:szCs w:val="28"/>
        </w:rPr>
        <w:t>Не допускается наличие на информационных конструкциях (вывесках) механических повр</w:t>
      </w:r>
      <w:r w:rsidRPr="00AC2D3B">
        <w:rPr>
          <w:sz w:val="28"/>
          <w:szCs w:val="28"/>
        </w:rPr>
        <w:t>е</w:t>
      </w:r>
      <w:r w:rsidRPr="00AC2D3B">
        <w:rPr>
          <w:sz w:val="28"/>
          <w:szCs w:val="28"/>
        </w:rPr>
        <w:t>ждений, прорывов, размещаемых на них полотен, а также нарушение целостности конструкции.</w:t>
      </w:r>
    </w:p>
    <w:p w:rsidR="00AC2D3B" w:rsidRPr="00AC2D3B" w:rsidRDefault="00AC2D3B" w:rsidP="00AC2D3B">
      <w:pPr>
        <w:ind w:firstLine="709"/>
        <w:jc w:val="both"/>
        <w:rPr>
          <w:sz w:val="28"/>
          <w:szCs w:val="28"/>
        </w:rPr>
      </w:pPr>
      <w:r w:rsidRPr="00AC2D3B">
        <w:rPr>
          <w:sz w:val="28"/>
          <w:szCs w:val="28"/>
        </w:rPr>
        <w:t>Металлические элементы информационных конструкций (вывесок) должны быть очищены от ржавчины и окрашены.</w:t>
      </w:r>
    </w:p>
    <w:p w:rsidR="00AC2D3B" w:rsidRPr="00AC2D3B" w:rsidRDefault="00AC2D3B" w:rsidP="00AC2D3B">
      <w:pPr>
        <w:ind w:firstLine="709"/>
        <w:jc w:val="both"/>
        <w:rPr>
          <w:sz w:val="28"/>
          <w:szCs w:val="28"/>
        </w:rPr>
      </w:pPr>
      <w:r w:rsidRPr="00AC2D3B">
        <w:rPr>
          <w:sz w:val="28"/>
          <w:szCs w:val="28"/>
        </w:rPr>
        <w:t>Размещение на информационных конструкциях (вывесках) объявлений, посторонних надп</w:t>
      </w:r>
      <w:r w:rsidRPr="00AC2D3B">
        <w:rPr>
          <w:sz w:val="28"/>
          <w:szCs w:val="28"/>
        </w:rPr>
        <w:t>и</w:t>
      </w:r>
      <w:r w:rsidRPr="00AC2D3B">
        <w:rPr>
          <w:sz w:val="28"/>
          <w:szCs w:val="28"/>
        </w:rPr>
        <w:t>сей, изображений и других сообщений, не относящихся к данной информацио</w:t>
      </w:r>
      <w:r w:rsidRPr="00AC2D3B">
        <w:rPr>
          <w:sz w:val="28"/>
          <w:szCs w:val="28"/>
        </w:rPr>
        <w:t>н</w:t>
      </w:r>
      <w:r w:rsidRPr="00AC2D3B">
        <w:rPr>
          <w:sz w:val="28"/>
          <w:szCs w:val="28"/>
        </w:rPr>
        <w:t>ной конструкции, запрещено.</w:t>
      </w:r>
    </w:p>
    <w:p w:rsidR="00AC2D3B" w:rsidRPr="00AC2D3B" w:rsidRDefault="00AC2D3B" w:rsidP="00AC2D3B">
      <w:pPr>
        <w:ind w:firstLine="709"/>
        <w:jc w:val="both"/>
        <w:rPr>
          <w:sz w:val="28"/>
          <w:szCs w:val="28"/>
        </w:rPr>
      </w:pPr>
      <w:bookmarkStart w:id="59" w:name="sub_1010426"/>
      <w:r w:rsidRPr="00AC2D3B">
        <w:rPr>
          <w:sz w:val="28"/>
          <w:szCs w:val="28"/>
        </w:rPr>
        <w:t>Информационные конструкции (вывески) подлежат промывке и очистке от грязи и м</w:t>
      </w:r>
      <w:r w:rsidRPr="00AC2D3B">
        <w:rPr>
          <w:sz w:val="28"/>
          <w:szCs w:val="28"/>
        </w:rPr>
        <w:t>у</w:t>
      </w:r>
      <w:r w:rsidRPr="00AC2D3B">
        <w:rPr>
          <w:sz w:val="28"/>
          <w:szCs w:val="28"/>
        </w:rPr>
        <w:t>сора не реже одного раза в год.</w:t>
      </w:r>
    </w:p>
    <w:bookmarkEnd w:id="59"/>
    <w:p w:rsidR="00AC2D3B" w:rsidRPr="00AC2D3B" w:rsidRDefault="00AC2D3B" w:rsidP="00AC2D3B">
      <w:pPr>
        <w:ind w:firstLine="709"/>
        <w:jc w:val="both"/>
        <w:rPr>
          <w:sz w:val="28"/>
          <w:szCs w:val="28"/>
        </w:rPr>
      </w:pPr>
    </w:p>
    <w:p w:rsidR="00AC2D3B" w:rsidRPr="00AC2D3B" w:rsidRDefault="00AC2D3B" w:rsidP="00AC2D3B">
      <w:pPr>
        <w:pStyle w:val="1"/>
        <w:ind w:firstLine="709"/>
        <w:rPr>
          <w:rFonts w:ascii="Times New Roman" w:hAnsi="Times New Roman" w:cs="Times New Roman"/>
          <w:sz w:val="28"/>
          <w:szCs w:val="28"/>
        </w:rPr>
      </w:pPr>
      <w:bookmarkStart w:id="60" w:name="sub_10105"/>
      <w:r w:rsidRPr="00AC2D3B">
        <w:rPr>
          <w:rFonts w:ascii="Times New Roman" w:hAnsi="Times New Roman" w:cs="Times New Roman"/>
          <w:sz w:val="28"/>
          <w:szCs w:val="28"/>
        </w:rPr>
        <w:t>V. Демонтаж информационных конструкций (вывесок) в городском округе Кинешма</w:t>
      </w:r>
    </w:p>
    <w:bookmarkEnd w:id="60"/>
    <w:p w:rsidR="00AC2D3B" w:rsidRPr="00AC2D3B" w:rsidRDefault="00AC2D3B" w:rsidP="00AC2D3B">
      <w:pPr>
        <w:ind w:firstLine="709"/>
        <w:jc w:val="center"/>
        <w:rPr>
          <w:sz w:val="28"/>
          <w:szCs w:val="28"/>
        </w:rPr>
      </w:pPr>
    </w:p>
    <w:p w:rsidR="00AC2D3B" w:rsidRPr="00AC2D3B" w:rsidRDefault="00AC2D3B" w:rsidP="00AC2D3B">
      <w:pPr>
        <w:ind w:firstLine="709"/>
        <w:jc w:val="both"/>
        <w:rPr>
          <w:sz w:val="28"/>
          <w:szCs w:val="28"/>
        </w:rPr>
      </w:pPr>
      <w:bookmarkStart w:id="61" w:name="sub_1010527"/>
      <w:r w:rsidRPr="00AC2D3B">
        <w:rPr>
          <w:sz w:val="28"/>
          <w:szCs w:val="28"/>
        </w:rPr>
        <w:t>24. Демонтаж информационной конструкции (вывески) представляет собой разборку ко</w:t>
      </w:r>
      <w:r w:rsidRPr="00AC2D3B">
        <w:rPr>
          <w:sz w:val="28"/>
          <w:szCs w:val="28"/>
        </w:rPr>
        <w:t>н</w:t>
      </w:r>
      <w:r w:rsidRPr="00AC2D3B">
        <w:rPr>
          <w:sz w:val="28"/>
          <w:szCs w:val="28"/>
        </w:rPr>
        <w:t>струкции на составляющие элементы, ее снятие с внешних поверхностей зданий, сооружений, нестационарных торговых объектов, на которых указанная информационная конструкция ра</w:t>
      </w:r>
      <w:r w:rsidRPr="00AC2D3B">
        <w:rPr>
          <w:sz w:val="28"/>
          <w:szCs w:val="28"/>
        </w:rPr>
        <w:t>з</w:t>
      </w:r>
      <w:r w:rsidRPr="00AC2D3B">
        <w:rPr>
          <w:sz w:val="28"/>
          <w:szCs w:val="28"/>
        </w:rPr>
        <w:t>мещена.</w:t>
      </w:r>
    </w:p>
    <w:p w:rsidR="00AC2D3B" w:rsidRPr="00AC2D3B" w:rsidRDefault="00AC2D3B" w:rsidP="00AC2D3B">
      <w:pPr>
        <w:ind w:firstLine="709"/>
        <w:jc w:val="both"/>
        <w:rPr>
          <w:sz w:val="28"/>
          <w:szCs w:val="28"/>
        </w:rPr>
      </w:pPr>
      <w:bookmarkStart w:id="62" w:name="sub_1010528"/>
      <w:bookmarkEnd w:id="61"/>
      <w:r w:rsidRPr="00AC2D3B">
        <w:rPr>
          <w:sz w:val="28"/>
          <w:szCs w:val="28"/>
        </w:rPr>
        <w:t>25. Контроль по выявлению информационных конструкций (вывесок), не соответствующих установленным требованиям, в том числе несоответствующих согласованному эскизному проекту, осуществляется отделом муниципального контроля и охраны окружающей среды администрации городского округа Кинешма.</w:t>
      </w:r>
    </w:p>
    <w:p w:rsidR="00AC2D3B" w:rsidRPr="00AC2D3B" w:rsidRDefault="00AC2D3B" w:rsidP="00AC2D3B">
      <w:pPr>
        <w:ind w:firstLine="709"/>
        <w:jc w:val="both"/>
        <w:rPr>
          <w:sz w:val="28"/>
          <w:szCs w:val="28"/>
        </w:rPr>
      </w:pPr>
      <w:bookmarkStart w:id="63" w:name="sub_1010529"/>
      <w:bookmarkEnd w:id="62"/>
      <w:r w:rsidRPr="00AC2D3B">
        <w:rPr>
          <w:sz w:val="28"/>
          <w:szCs w:val="28"/>
        </w:rPr>
        <w:t>26. По результатам контроля собственнику или иному законному владельцу и</w:t>
      </w:r>
      <w:r w:rsidRPr="00AC2D3B">
        <w:rPr>
          <w:sz w:val="28"/>
          <w:szCs w:val="28"/>
        </w:rPr>
        <w:t>н</w:t>
      </w:r>
      <w:r w:rsidRPr="00AC2D3B">
        <w:rPr>
          <w:sz w:val="28"/>
          <w:szCs w:val="28"/>
        </w:rPr>
        <w:t>формационной конструкции (вывески), не соответствующей установленным требованиям, выдается предписание об устранении выявленных нарушений. Демонтаж инфо</w:t>
      </w:r>
      <w:r w:rsidRPr="00AC2D3B">
        <w:rPr>
          <w:sz w:val="28"/>
          <w:szCs w:val="28"/>
        </w:rPr>
        <w:t>р</w:t>
      </w:r>
      <w:r w:rsidRPr="00AC2D3B">
        <w:rPr>
          <w:sz w:val="28"/>
          <w:szCs w:val="28"/>
        </w:rPr>
        <w:t>мационной конструкции (вывески) в добровольном порядке в соответствии с выданным предписанием осуществляется в срок, установленный пунктом 29 настоящих Правил, собственником или владельцем данной информационной конструкции с послед</w:t>
      </w:r>
      <w:r w:rsidRPr="00AC2D3B">
        <w:rPr>
          <w:sz w:val="28"/>
          <w:szCs w:val="28"/>
        </w:rPr>
        <w:t>у</w:t>
      </w:r>
      <w:r w:rsidRPr="00AC2D3B">
        <w:rPr>
          <w:sz w:val="28"/>
          <w:szCs w:val="28"/>
        </w:rPr>
        <w:t>ющим восстановлением внешних поверхностей объекта, на которых она была размещена. В выданном предписании об устранении выявленных нарушений ук</w:t>
      </w:r>
      <w:r w:rsidRPr="00AC2D3B">
        <w:rPr>
          <w:sz w:val="28"/>
          <w:szCs w:val="28"/>
        </w:rPr>
        <w:t>а</w:t>
      </w:r>
      <w:r w:rsidRPr="00AC2D3B">
        <w:rPr>
          <w:sz w:val="28"/>
          <w:szCs w:val="28"/>
        </w:rPr>
        <w:t xml:space="preserve">зываются последствия его </w:t>
      </w:r>
      <w:r w:rsidRPr="00AC2D3B">
        <w:rPr>
          <w:sz w:val="28"/>
          <w:szCs w:val="28"/>
        </w:rPr>
        <w:lastRenderedPageBreak/>
        <w:t>невыполнения в форме демонтажа информационной конструкции (вывески), не соответствующей установленным требованиям, в принудител</w:t>
      </w:r>
      <w:r w:rsidRPr="00AC2D3B">
        <w:rPr>
          <w:sz w:val="28"/>
          <w:szCs w:val="28"/>
        </w:rPr>
        <w:t>ь</w:t>
      </w:r>
      <w:r w:rsidRPr="00AC2D3B">
        <w:rPr>
          <w:sz w:val="28"/>
          <w:szCs w:val="28"/>
        </w:rPr>
        <w:t>ном порядке.</w:t>
      </w:r>
    </w:p>
    <w:p w:rsidR="00AC2D3B" w:rsidRPr="00AC2D3B" w:rsidRDefault="00AC2D3B" w:rsidP="00AC2D3B">
      <w:pPr>
        <w:ind w:firstLine="709"/>
        <w:jc w:val="both"/>
        <w:rPr>
          <w:sz w:val="28"/>
          <w:szCs w:val="28"/>
        </w:rPr>
      </w:pPr>
      <w:bookmarkStart w:id="64" w:name="sub_10105291"/>
      <w:bookmarkEnd w:id="63"/>
      <w:r w:rsidRPr="00AC2D3B">
        <w:rPr>
          <w:sz w:val="28"/>
          <w:szCs w:val="28"/>
        </w:rPr>
        <w:t xml:space="preserve">26.1. </w:t>
      </w:r>
      <w:proofErr w:type="gramStart"/>
      <w:r w:rsidRPr="00AC2D3B">
        <w:rPr>
          <w:sz w:val="28"/>
          <w:szCs w:val="28"/>
        </w:rPr>
        <w:t>При отсутствии сведений о собственнике или владельце не соответствующей требованиям действующих правил информационной конструкции (вывески) либо в случае их отсутствия, а также, если информационная конструкция (вывеска) не была демонтиров</w:t>
      </w:r>
      <w:r w:rsidRPr="00AC2D3B">
        <w:rPr>
          <w:sz w:val="28"/>
          <w:szCs w:val="28"/>
        </w:rPr>
        <w:t>а</w:t>
      </w:r>
      <w:r w:rsidRPr="00AC2D3B">
        <w:rPr>
          <w:sz w:val="28"/>
          <w:szCs w:val="28"/>
        </w:rPr>
        <w:t xml:space="preserve">на собственником или владельцем в добровольном порядке в установленный </w:t>
      </w:r>
      <w:hyperlink w:anchor="sub_1010732" w:history="1">
        <w:r w:rsidRPr="00AC2D3B">
          <w:rPr>
            <w:rStyle w:val="a9"/>
            <w:sz w:val="28"/>
            <w:szCs w:val="28"/>
          </w:rPr>
          <w:t>пункте</w:t>
        </w:r>
      </w:hyperlink>
      <w:r w:rsidRPr="00AC2D3B">
        <w:rPr>
          <w:sz w:val="28"/>
          <w:szCs w:val="28"/>
        </w:rPr>
        <w:t xml:space="preserve"> 29 настоящих Правил срок, организация демонтажа данной конструкции осуществляется в принудительном порядке за счет средств бюджета городского округа Кинешма по информации отдела</w:t>
      </w:r>
      <w:proofErr w:type="gramEnd"/>
      <w:r w:rsidRPr="00AC2D3B">
        <w:rPr>
          <w:sz w:val="28"/>
          <w:szCs w:val="28"/>
        </w:rPr>
        <w:t xml:space="preserve"> муниципального контроля и охраны окружающей среды администрации городского округа К</w:t>
      </w:r>
      <w:r w:rsidRPr="00AC2D3B">
        <w:rPr>
          <w:sz w:val="28"/>
          <w:szCs w:val="28"/>
        </w:rPr>
        <w:t>и</w:t>
      </w:r>
      <w:r w:rsidRPr="00AC2D3B">
        <w:rPr>
          <w:sz w:val="28"/>
          <w:szCs w:val="28"/>
        </w:rPr>
        <w:t>нешма.</w:t>
      </w:r>
    </w:p>
    <w:p w:rsidR="00AC2D3B" w:rsidRPr="00AC2D3B" w:rsidRDefault="00AC2D3B" w:rsidP="00AC2D3B">
      <w:pPr>
        <w:ind w:firstLine="709"/>
        <w:jc w:val="both"/>
        <w:rPr>
          <w:sz w:val="28"/>
          <w:szCs w:val="28"/>
        </w:rPr>
      </w:pPr>
      <w:bookmarkStart w:id="65" w:name="sub_10105292"/>
      <w:bookmarkEnd w:id="64"/>
      <w:r w:rsidRPr="00AC2D3B">
        <w:rPr>
          <w:sz w:val="28"/>
          <w:szCs w:val="28"/>
        </w:rPr>
        <w:t>26.2. Демонтаж информационных конструкций в принудительном порядке, тран</w:t>
      </w:r>
      <w:r w:rsidRPr="00AC2D3B">
        <w:rPr>
          <w:sz w:val="28"/>
          <w:szCs w:val="28"/>
        </w:rPr>
        <w:t>с</w:t>
      </w:r>
      <w:r w:rsidRPr="00AC2D3B">
        <w:rPr>
          <w:sz w:val="28"/>
          <w:szCs w:val="28"/>
        </w:rPr>
        <w:t>портировку их к месту хранения и их хранение осуществляет Муниципальное учреждение Управление городского хозяйства г. Кинешмы с составлением акта о демонтаже информационных конструкций (вывесок).</w:t>
      </w:r>
    </w:p>
    <w:p w:rsidR="00AC2D3B" w:rsidRPr="00AC2D3B" w:rsidRDefault="00AC2D3B" w:rsidP="00AC2D3B">
      <w:pPr>
        <w:ind w:firstLine="709"/>
        <w:jc w:val="both"/>
        <w:rPr>
          <w:sz w:val="28"/>
          <w:szCs w:val="28"/>
        </w:rPr>
      </w:pPr>
      <w:bookmarkStart w:id="66" w:name="sub_10105293"/>
      <w:bookmarkEnd w:id="65"/>
      <w:r w:rsidRPr="00AC2D3B">
        <w:rPr>
          <w:sz w:val="28"/>
          <w:szCs w:val="28"/>
        </w:rPr>
        <w:t xml:space="preserve">26.3. Хранение демонтированных информационных конструкций (вывесок) производится в течение одного месяца со дня демонтажа. В случае </w:t>
      </w:r>
      <w:proofErr w:type="spellStart"/>
      <w:r w:rsidRPr="00AC2D3B">
        <w:rPr>
          <w:sz w:val="28"/>
          <w:szCs w:val="28"/>
        </w:rPr>
        <w:t>невостребования</w:t>
      </w:r>
      <w:proofErr w:type="spellEnd"/>
      <w:r w:rsidRPr="00AC2D3B">
        <w:rPr>
          <w:sz w:val="28"/>
          <w:szCs w:val="28"/>
        </w:rPr>
        <w:t xml:space="preserve"> информац</w:t>
      </w:r>
      <w:r w:rsidRPr="00AC2D3B">
        <w:rPr>
          <w:sz w:val="28"/>
          <w:szCs w:val="28"/>
        </w:rPr>
        <w:t>и</w:t>
      </w:r>
      <w:r w:rsidRPr="00AC2D3B">
        <w:rPr>
          <w:sz w:val="28"/>
          <w:szCs w:val="28"/>
        </w:rPr>
        <w:t>онной конструкции в период хранения она реализуется в порядке, предусмотре</w:t>
      </w:r>
      <w:r w:rsidRPr="00AC2D3B">
        <w:rPr>
          <w:sz w:val="28"/>
          <w:szCs w:val="28"/>
        </w:rPr>
        <w:t>н</w:t>
      </w:r>
      <w:r w:rsidRPr="00AC2D3B">
        <w:rPr>
          <w:sz w:val="28"/>
          <w:szCs w:val="28"/>
        </w:rPr>
        <w:t>ном действующим законодательством, с направлением полученных средств на возмещение понесенных расходов.</w:t>
      </w:r>
    </w:p>
    <w:p w:rsidR="00AC2D3B" w:rsidRPr="00AC2D3B" w:rsidRDefault="00AC2D3B" w:rsidP="00AC2D3B">
      <w:pPr>
        <w:ind w:firstLine="709"/>
        <w:jc w:val="both"/>
        <w:rPr>
          <w:sz w:val="28"/>
          <w:szCs w:val="28"/>
        </w:rPr>
      </w:pPr>
      <w:bookmarkStart w:id="67" w:name="sub_10105294"/>
      <w:bookmarkEnd w:id="66"/>
      <w:r w:rsidRPr="00AC2D3B">
        <w:rPr>
          <w:sz w:val="28"/>
          <w:szCs w:val="28"/>
        </w:rPr>
        <w:t>26.4. Муниципальное учреждение Управление городского хозяйства г. Кинешмы не несет ответственности за состояние и сохранность информационной констру</w:t>
      </w:r>
      <w:r w:rsidRPr="00AC2D3B">
        <w:rPr>
          <w:sz w:val="28"/>
          <w:szCs w:val="28"/>
        </w:rPr>
        <w:t>к</w:t>
      </w:r>
      <w:r w:rsidRPr="00AC2D3B">
        <w:rPr>
          <w:sz w:val="28"/>
          <w:szCs w:val="28"/>
        </w:rPr>
        <w:t>ции (вывески) при ее демонтаже в принудительном порядке и (или) перемещении до места хранения.</w:t>
      </w:r>
    </w:p>
    <w:p w:rsidR="00AC2D3B" w:rsidRPr="00AC2D3B" w:rsidRDefault="00AC2D3B" w:rsidP="00AC2D3B">
      <w:pPr>
        <w:ind w:firstLine="709"/>
        <w:jc w:val="both"/>
        <w:rPr>
          <w:sz w:val="28"/>
          <w:szCs w:val="28"/>
        </w:rPr>
      </w:pPr>
      <w:bookmarkStart w:id="68" w:name="sub_10105295"/>
      <w:bookmarkEnd w:id="67"/>
      <w:r w:rsidRPr="00AC2D3B">
        <w:rPr>
          <w:sz w:val="28"/>
          <w:szCs w:val="28"/>
        </w:rPr>
        <w:t>26.5. Возврат собственнику или владельцу демонтированных и направленных на хранение информационных конструкций (вывесок) производится после возмещения ими затрат, понесенных при демонтаже информационной конструкции, ее транспорт</w:t>
      </w:r>
      <w:r w:rsidRPr="00AC2D3B">
        <w:rPr>
          <w:sz w:val="28"/>
          <w:szCs w:val="28"/>
        </w:rPr>
        <w:t>и</w:t>
      </w:r>
      <w:r w:rsidRPr="00AC2D3B">
        <w:rPr>
          <w:sz w:val="28"/>
          <w:szCs w:val="28"/>
        </w:rPr>
        <w:t xml:space="preserve">ровке и хранении. В случае отказа в возмещении затрат, </w:t>
      </w:r>
      <w:proofErr w:type="spellStart"/>
      <w:r w:rsidRPr="00AC2D3B">
        <w:rPr>
          <w:sz w:val="28"/>
          <w:szCs w:val="28"/>
        </w:rPr>
        <w:t>невостребования</w:t>
      </w:r>
      <w:proofErr w:type="spellEnd"/>
      <w:r w:rsidRPr="00AC2D3B">
        <w:rPr>
          <w:sz w:val="28"/>
          <w:szCs w:val="28"/>
        </w:rPr>
        <w:t xml:space="preserve"> инфо</w:t>
      </w:r>
      <w:r w:rsidRPr="00AC2D3B">
        <w:rPr>
          <w:sz w:val="28"/>
          <w:szCs w:val="28"/>
        </w:rPr>
        <w:t>р</w:t>
      </w:r>
      <w:r w:rsidRPr="00AC2D3B">
        <w:rPr>
          <w:sz w:val="28"/>
          <w:szCs w:val="28"/>
        </w:rPr>
        <w:t>мационной конструкции Муниципальное учреждение Управление городского х</w:t>
      </w:r>
      <w:r w:rsidRPr="00AC2D3B">
        <w:rPr>
          <w:sz w:val="28"/>
          <w:szCs w:val="28"/>
        </w:rPr>
        <w:t>о</w:t>
      </w:r>
      <w:r w:rsidRPr="00AC2D3B">
        <w:rPr>
          <w:sz w:val="28"/>
          <w:szCs w:val="28"/>
        </w:rPr>
        <w:t>зяйства г. Кинешмы вправе обратиться в суд о взыскании их в судебном порядке.</w:t>
      </w:r>
    </w:p>
    <w:bookmarkEnd w:id="68"/>
    <w:p w:rsidR="00AC2D3B" w:rsidRPr="00AC2D3B" w:rsidRDefault="00AC2D3B" w:rsidP="00AC2D3B">
      <w:pPr>
        <w:ind w:firstLine="709"/>
        <w:jc w:val="both"/>
        <w:rPr>
          <w:sz w:val="28"/>
          <w:szCs w:val="28"/>
        </w:rPr>
      </w:pPr>
    </w:p>
    <w:p w:rsidR="00AC2D3B" w:rsidRPr="00AC2D3B" w:rsidRDefault="00AC2D3B" w:rsidP="00AC2D3B">
      <w:pPr>
        <w:pStyle w:val="1"/>
        <w:ind w:firstLine="709"/>
        <w:rPr>
          <w:rFonts w:ascii="Times New Roman" w:hAnsi="Times New Roman" w:cs="Times New Roman"/>
          <w:sz w:val="28"/>
          <w:szCs w:val="28"/>
        </w:rPr>
      </w:pPr>
      <w:bookmarkStart w:id="69" w:name="sub_10106"/>
      <w:r w:rsidRPr="00AC2D3B">
        <w:rPr>
          <w:rFonts w:ascii="Times New Roman" w:hAnsi="Times New Roman" w:cs="Times New Roman"/>
          <w:sz w:val="28"/>
          <w:szCs w:val="28"/>
        </w:rPr>
        <w:t>VI. Порядок выдачи разрешения на установку информационной констру</w:t>
      </w:r>
      <w:r w:rsidRPr="00AC2D3B">
        <w:rPr>
          <w:rFonts w:ascii="Times New Roman" w:hAnsi="Times New Roman" w:cs="Times New Roman"/>
          <w:sz w:val="28"/>
          <w:szCs w:val="28"/>
        </w:rPr>
        <w:t>к</w:t>
      </w:r>
      <w:r w:rsidRPr="00AC2D3B">
        <w:rPr>
          <w:rFonts w:ascii="Times New Roman" w:hAnsi="Times New Roman" w:cs="Times New Roman"/>
          <w:sz w:val="28"/>
          <w:szCs w:val="28"/>
        </w:rPr>
        <w:t>ции</w:t>
      </w:r>
    </w:p>
    <w:bookmarkEnd w:id="69"/>
    <w:p w:rsidR="00AC2D3B" w:rsidRPr="00AC2D3B" w:rsidRDefault="00AC2D3B" w:rsidP="00AC2D3B">
      <w:pPr>
        <w:ind w:firstLine="709"/>
        <w:jc w:val="both"/>
        <w:rPr>
          <w:sz w:val="28"/>
          <w:szCs w:val="28"/>
        </w:rPr>
      </w:pPr>
    </w:p>
    <w:p w:rsidR="00AC2D3B" w:rsidRPr="00AC2D3B" w:rsidRDefault="00AC2D3B" w:rsidP="00AC2D3B">
      <w:pPr>
        <w:ind w:firstLine="709"/>
        <w:jc w:val="both"/>
        <w:rPr>
          <w:sz w:val="28"/>
          <w:szCs w:val="28"/>
        </w:rPr>
      </w:pPr>
      <w:bookmarkStart w:id="70" w:name="sub_1010630"/>
      <w:r w:rsidRPr="00AC2D3B">
        <w:rPr>
          <w:sz w:val="28"/>
          <w:szCs w:val="28"/>
        </w:rPr>
        <w:t>27. Лицо, заинтересованное в размещении информационной конструкции (вывески), обр</w:t>
      </w:r>
      <w:r w:rsidRPr="00AC2D3B">
        <w:rPr>
          <w:sz w:val="28"/>
          <w:szCs w:val="28"/>
        </w:rPr>
        <w:t>а</w:t>
      </w:r>
      <w:r w:rsidRPr="00AC2D3B">
        <w:rPr>
          <w:sz w:val="28"/>
          <w:szCs w:val="28"/>
        </w:rPr>
        <w:t>щается в отдел архитектуры и градостроительства администрации городского округа Кинешма с заявлением на выдачу разрешения на установку информацио</w:t>
      </w:r>
      <w:r w:rsidRPr="00AC2D3B">
        <w:rPr>
          <w:sz w:val="28"/>
          <w:szCs w:val="28"/>
        </w:rPr>
        <w:t>н</w:t>
      </w:r>
      <w:r w:rsidRPr="00AC2D3B">
        <w:rPr>
          <w:sz w:val="28"/>
          <w:szCs w:val="28"/>
        </w:rPr>
        <w:t>ной конструкции по форме, утвержденной администрацией городского округа Кинешма. Перечень документов, порядок рассмотрения обращения, принятие решения о выдаче разрешения на установку информационной конструкции либо о</w:t>
      </w:r>
      <w:r w:rsidRPr="00AC2D3B">
        <w:rPr>
          <w:sz w:val="28"/>
          <w:szCs w:val="28"/>
        </w:rPr>
        <w:t>т</w:t>
      </w:r>
      <w:r w:rsidRPr="00AC2D3B">
        <w:rPr>
          <w:sz w:val="28"/>
          <w:szCs w:val="28"/>
        </w:rPr>
        <w:t>казе в выдаче разрешения, порядок обжалования принятого решения определяется постановлением администрации городского округа Кинешма.</w:t>
      </w:r>
    </w:p>
    <w:bookmarkEnd w:id="70"/>
    <w:p w:rsidR="00AC2D3B" w:rsidRPr="00AC2D3B" w:rsidRDefault="00AC2D3B" w:rsidP="00AC2D3B">
      <w:pPr>
        <w:ind w:firstLine="709"/>
        <w:jc w:val="both"/>
        <w:rPr>
          <w:sz w:val="28"/>
          <w:szCs w:val="28"/>
        </w:rPr>
      </w:pPr>
      <w:r w:rsidRPr="00AC2D3B">
        <w:rPr>
          <w:sz w:val="28"/>
          <w:szCs w:val="28"/>
        </w:rPr>
        <w:t xml:space="preserve">Разрешение на установку информационной конструкции на территории городского округа Кинешма выдается сроком на пять лет. </w:t>
      </w:r>
    </w:p>
    <w:p w:rsidR="00AC2D3B" w:rsidRPr="00AC2D3B" w:rsidRDefault="00AC2D3B" w:rsidP="00AC2D3B">
      <w:pPr>
        <w:ind w:firstLine="709"/>
        <w:jc w:val="both"/>
        <w:rPr>
          <w:sz w:val="28"/>
          <w:szCs w:val="28"/>
        </w:rPr>
      </w:pPr>
      <w:r w:rsidRPr="00AC2D3B">
        <w:rPr>
          <w:sz w:val="28"/>
          <w:szCs w:val="28"/>
        </w:rPr>
        <w:lastRenderedPageBreak/>
        <w:t>Разрешение на установку информацио</w:t>
      </w:r>
      <w:r w:rsidRPr="00AC2D3B">
        <w:rPr>
          <w:sz w:val="28"/>
          <w:szCs w:val="28"/>
        </w:rPr>
        <w:t>н</w:t>
      </w:r>
      <w:r w:rsidRPr="00AC2D3B">
        <w:rPr>
          <w:sz w:val="28"/>
          <w:szCs w:val="28"/>
        </w:rPr>
        <w:t>ной конструкции (вывески) выдается на имя собственника или владельца информационной конструкции (вывески) и в случае смены собственника (владельца) подлежит оформлению в порядке, предусмотренном настоящим пунктом Правил.</w:t>
      </w:r>
    </w:p>
    <w:p w:rsidR="00AC2D3B" w:rsidRPr="00AC2D3B" w:rsidRDefault="00AC2D3B" w:rsidP="00AC2D3B">
      <w:pPr>
        <w:ind w:firstLine="709"/>
        <w:jc w:val="both"/>
        <w:rPr>
          <w:sz w:val="28"/>
          <w:szCs w:val="28"/>
        </w:rPr>
      </w:pPr>
    </w:p>
    <w:p w:rsidR="00AC2D3B" w:rsidRPr="00AC2D3B" w:rsidRDefault="00AC2D3B" w:rsidP="00AC2D3B">
      <w:pPr>
        <w:pStyle w:val="1"/>
        <w:rPr>
          <w:rFonts w:ascii="Times New Roman" w:hAnsi="Times New Roman" w:cs="Times New Roman"/>
          <w:sz w:val="28"/>
          <w:szCs w:val="28"/>
        </w:rPr>
      </w:pPr>
      <w:bookmarkStart w:id="71" w:name="sub_10107"/>
      <w:r w:rsidRPr="00AC2D3B">
        <w:rPr>
          <w:rFonts w:ascii="Times New Roman" w:hAnsi="Times New Roman" w:cs="Times New Roman"/>
          <w:sz w:val="28"/>
          <w:szCs w:val="28"/>
        </w:rPr>
        <w:t>VII. Ответственность за нарушение Правил</w:t>
      </w:r>
    </w:p>
    <w:bookmarkEnd w:id="71"/>
    <w:p w:rsidR="00AC2D3B" w:rsidRPr="00AC2D3B" w:rsidRDefault="00AC2D3B" w:rsidP="00AC2D3B">
      <w:pPr>
        <w:ind w:firstLine="709"/>
        <w:jc w:val="both"/>
        <w:rPr>
          <w:sz w:val="28"/>
          <w:szCs w:val="28"/>
        </w:rPr>
      </w:pPr>
    </w:p>
    <w:p w:rsidR="00AC2D3B" w:rsidRPr="00AC2D3B" w:rsidRDefault="00AC2D3B" w:rsidP="00AC2D3B">
      <w:pPr>
        <w:ind w:firstLine="709"/>
        <w:jc w:val="both"/>
        <w:rPr>
          <w:sz w:val="28"/>
          <w:szCs w:val="28"/>
        </w:rPr>
      </w:pPr>
      <w:bookmarkStart w:id="72" w:name="sub_1010731"/>
      <w:r w:rsidRPr="00AC2D3B">
        <w:rPr>
          <w:sz w:val="28"/>
          <w:szCs w:val="28"/>
        </w:rPr>
        <w:t xml:space="preserve">28. </w:t>
      </w:r>
      <w:proofErr w:type="gramStart"/>
      <w:r w:rsidRPr="00AC2D3B">
        <w:rPr>
          <w:sz w:val="28"/>
          <w:szCs w:val="28"/>
        </w:rPr>
        <w:t>Контроль за</w:t>
      </w:r>
      <w:proofErr w:type="gramEnd"/>
      <w:r w:rsidRPr="00AC2D3B">
        <w:rPr>
          <w:sz w:val="28"/>
          <w:szCs w:val="28"/>
        </w:rPr>
        <w:t xml:space="preserve"> соблюдением требований настоящих Правил к размещению и содержанию информ</w:t>
      </w:r>
      <w:r w:rsidRPr="00AC2D3B">
        <w:rPr>
          <w:sz w:val="28"/>
          <w:szCs w:val="28"/>
        </w:rPr>
        <w:t>а</w:t>
      </w:r>
      <w:r w:rsidRPr="00AC2D3B">
        <w:rPr>
          <w:sz w:val="28"/>
          <w:szCs w:val="28"/>
        </w:rPr>
        <w:t>ционных конструкций (вывесок), соответствия установленных информационных конструкций (вывесок) эскизным проектам, согласно которым выдано разрешение на установку информационной конструкции, осуществляется должностными лицами отдела муниципального контроля и охраны окружающей среды администрации горо</w:t>
      </w:r>
      <w:r w:rsidRPr="00AC2D3B">
        <w:rPr>
          <w:sz w:val="28"/>
          <w:szCs w:val="28"/>
        </w:rPr>
        <w:t>д</w:t>
      </w:r>
      <w:r w:rsidRPr="00AC2D3B">
        <w:rPr>
          <w:sz w:val="28"/>
          <w:szCs w:val="28"/>
        </w:rPr>
        <w:t>ского округа Кинешма.</w:t>
      </w:r>
    </w:p>
    <w:p w:rsidR="00AC2D3B" w:rsidRPr="00AC2D3B" w:rsidRDefault="00AC2D3B" w:rsidP="00AC2D3B">
      <w:pPr>
        <w:ind w:firstLine="709"/>
        <w:jc w:val="both"/>
        <w:rPr>
          <w:sz w:val="28"/>
          <w:szCs w:val="28"/>
        </w:rPr>
      </w:pPr>
      <w:r w:rsidRPr="00AC2D3B">
        <w:rPr>
          <w:sz w:val="28"/>
          <w:szCs w:val="28"/>
        </w:rPr>
        <w:t>Внешний вид информационных конструкций определяется в соответствии с эскизным проектом размещения информационной конструкции.</w:t>
      </w:r>
    </w:p>
    <w:p w:rsidR="00AC2D3B" w:rsidRPr="00AC2D3B" w:rsidRDefault="00AC2D3B" w:rsidP="00AC2D3B">
      <w:pPr>
        <w:ind w:firstLine="709"/>
        <w:jc w:val="both"/>
        <w:rPr>
          <w:sz w:val="28"/>
          <w:szCs w:val="28"/>
        </w:rPr>
      </w:pPr>
      <w:bookmarkStart w:id="73" w:name="sub_1010732"/>
      <w:bookmarkEnd w:id="72"/>
      <w:r w:rsidRPr="00AC2D3B">
        <w:rPr>
          <w:sz w:val="28"/>
          <w:szCs w:val="28"/>
        </w:rPr>
        <w:t>29. В случае выявления нарушений собственник или владелец информационной конструкции (вывески) обязан устранить нарушения в следующие сроки:</w:t>
      </w:r>
    </w:p>
    <w:bookmarkEnd w:id="73"/>
    <w:p w:rsidR="00AC2D3B" w:rsidRPr="00AC2D3B" w:rsidRDefault="00AC2D3B" w:rsidP="00AC2D3B">
      <w:pPr>
        <w:ind w:firstLine="709"/>
        <w:jc w:val="both"/>
        <w:rPr>
          <w:sz w:val="28"/>
          <w:szCs w:val="28"/>
        </w:rPr>
      </w:pPr>
      <w:r w:rsidRPr="00AC2D3B">
        <w:rPr>
          <w:sz w:val="28"/>
          <w:szCs w:val="28"/>
        </w:rPr>
        <w:t>- в случае самовольного размещения информационной конструкции (вывески) демонтаж производится в течение 20 дней;</w:t>
      </w:r>
    </w:p>
    <w:p w:rsidR="00AC2D3B" w:rsidRPr="00AC2D3B" w:rsidRDefault="00AC2D3B" w:rsidP="00AC2D3B">
      <w:pPr>
        <w:ind w:firstLine="709"/>
        <w:jc w:val="both"/>
        <w:rPr>
          <w:sz w:val="28"/>
          <w:szCs w:val="28"/>
        </w:rPr>
      </w:pPr>
      <w:r w:rsidRPr="00AC2D3B">
        <w:rPr>
          <w:sz w:val="28"/>
          <w:szCs w:val="28"/>
        </w:rPr>
        <w:t>- в случае установки информационной конструкции не в соответствии с устано</w:t>
      </w:r>
      <w:r w:rsidRPr="00AC2D3B">
        <w:rPr>
          <w:sz w:val="28"/>
          <w:szCs w:val="28"/>
        </w:rPr>
        <w:t>в</w:t>
      </w:r>
      <w:r w:rsidRPr="00AC2D3B">
        <w:rPr>
          <w:sz w:val="28"/>
          <w:szCs w:val="28"/>
        </w:rPr>
        <w:t>ленным эскизом проектом ее установки, привести в соответствие согласно эски</w:t>
      </w:r>
      <w:r w:rsidRPr="00AC2D3B">
        <w:rPr>
          <w:sz w:val="28"/>
          <w:szCs w:val="28"/>
        </w:rPr>
        <w:t>з</w:t>
      </w:r>
      <w:r w:rsidRPr="00AC2D3B">
        <w:rPr>
          <w:sz w:val="28"/>
          <w:szCs w:val="28"/>
        </w:rPr>
        <w:t>ному проекту в течение 30 дней;</w:t>
      </w:r>
    </w:p>
    <w:p w:rsidR="00AC2D3B" w:rsidRPr="00AC2D3B" w:rsidRDefault="00AC2D3B" w:rsidP="00AC2D3B">
      <w:pPr>
        <w:ind w:firstLine="709"/>
        <w:jc w:val="both"/>
        <w:rPr>
          <w:sz w:val="28"/>
          <w:szCs w:val="28"/>
        </w:rPr>
      </w:pPr>
      <w:r w:rsidRPr="00AC2D3B">
        <w:rPr>
          <w:sz w:val="28"/>
          <w:szCs w:val="28"/>
        </w:rPr>
        <w:t>- в случае ненадлежащего внешнего вида и/или технического состояния информ</w:t>
      </w:r>
      <w:r w:rsidRPr="00AC2D3B">
        <w:rPr>
          <w:sz w:val="28"/>
          <w:szCs w:val="28"/>
        </w:rPr>
        <w:t>а</w:t>
      </w:r>
      <w:r w:rsidRPr="00AC2D3B">
        <w:rPr>
          <w:sz w:val="28"/>
          <w:szCs w:val="28"/>
        </w:rPr>
        <w:t>ционной конструкции (в том числе отсутствия подсветки в темное время суток) устранения производятся в течение 10 дней.</w:t>
      </w:r>
    </w:p>
    <w:p w:rsidR="00AC2D3B" w:rsidRPr="00AC2D3B" w:rsidRDefault="00AC2D3B" w:rsidP="00AC2D3B">
      <w:pPr>
        <w:ind w:firstLine="709"/>
        <w:jc w:val="both"/>
        <w:rPr>
          <w:sz w:val="28"/>
          <w:szCs w:val="28"/>
        </w:rPr>
      </w:pPr>
      <w:bookmarkStart w:id="74" w:name="sub_1010733"/>
      <w:r w:rsidRPr="00AC2D3B">
        <w:rPr>
          <w:sz w:val="28"/>
          <w:szCs w:val="28"/>
        </w:rPr>
        <w:t>30. Лица, допустившие указанные нарушения, несут административную отве</w:t>
      </w:r>
      <w:r w:rsidRPr="00AC2D3B">
        <w:rPr>
          <w:sz w:val="28"/>
          <w:szCs w:val="28"/>
        </w:rPr>
        <w:t>т</w:t>
      </w:r>
      <w:r w:rsidRPr="00AC2D3B">
        <w:rPr>
          <w:sz w:val="28"/>
          <w:szCs w:val="28"/>
        </w:rPr>
        <w:t>ственность в соответствии с действующим законодательством.</w:t>
      </w:r>
    </w:p>
    <w:bookmarkEnd w:id="74"/>
    <w:p w:rsidR="00AC2D3B" w:rsidRPr="00AC2D3B" w:rsidRDefault="00AC2D3B" w:rsidP="00AC2D3B">
      <w:pPr>
        <w:ind w:firstLine="709"/>
        <w:jc w:val="both"/>
        <w:rPr>
          <w:sz w:val="28"/>
          <w:szCs w:val="28"/>
        </w:rPr>
      </w:pPr>
      <w:r w:rsidRPr="00AC2D3B">
        <w:rPr>
          <w:sz w:val="28"/>
          <w:szCs w:val="28"/>
        </w:rPr>
        <w:t>Применение мер ответственности не освобождает нарушителя от обязанности с</w:t>
      </w:r>
      <w:r w:rsidRPr="00AC2D3B">
        <w:rPr>
          <w:sz w:val="28"/>
          <w:szCs w:val="28"/>
        </w:rPr>
        <w:t>о</w:t>
      </w:r>
      <w:r w:rsidRPr="00AC2D3B">
        <w:rPr>
          <w:sz w:val="28"/>
          <w:szCs w:val="28"/>
        </w:rPr>
        <w:t>блюдения настоящих Правил.</w:t>
      </w:r>
    </w:p>
    <w:p w:rsidR="00AC2D3B" w:rsidRPr="00AC2D3B" w:rsidRDefault="00AC2D3B" w:rsidP="00AC2D3B">
      <w:pPr>
        <w:ind w:firstLine="709"/>
        <w:jc w:val="both"/>
        <w:rPr>
          <w:sz w:val="28"/>
          <w:szCs w:val="28"/>
        </w:rPr>
      </w:pPr>
    </w:p>
    <w:p w:rsidR="00AC2D3B" w:rsidRPr="00AC2D3B" w:rsidRDefault="00AC2D3B" w:rsidP="00AC2D3B">
      <w:pPr>
        <w:rPr>
          <w:sz w:val="28"/>
          <w:szCs w:val="28"/>
        </w:rPr>
      </w:pPr>
    </w:p>
    <w:p w:rsidR="00AC2D3B" w:rsidRPr="00AC2D3B" w:rsidRDefault="00AC2D3B" w:rsidP="00AC2D3B">
      <w:pPr>
        <w:rPr>
          <w:sz w:val="28"/>
          <w:szCs w:val="28"/>
        </w:rPr>
      </w:pPr>
    </w:p>
    <w:p w:rsidR="00AC2D3B" w:rsidRPr="00AC2D3B" w:rsidRDefault="00AC2D3B" w:rsidP="00AC2D3B">
      <w:pPr>
        <w:rPr>
          <w:sz w:val="28"/>
          <w:szCs w:val="28"/>
        </w:rPr>
      </w:pPr>
    </w:p>
    <w:p w:rsidR="00AC2D3B" w:rsidRPr="00AC2D3B" w:rsidRDefault="00AC2D3B" w:rsidP="00AC2D3B">
      <w:pPr>
        <w:rPr>
          <w:sz w:val="28"/>
          <w:szCs w:val="28"/>
        </w:rPr>
      </w:pPr>
    </w:p>
    <w:p w:rsidR="00AC2D3B" w:rsidRPr="00AC2D3B" w:rsidRDefault="00AC2D3B" w:rsidP="00AC2D3B">
      <w:pPr>
        <w:rPr>
          <w:sz w:val="28"/>
          <w:szCs w:val="28"/>
        </w:rPr>
      </w:pPr>
    </w:p>
    <w:p w:rsidR="00AC2D3B" w:rsidRPr="00AC2D3B" w:rsidRDefault="00AC2D3B" w:rsidP="00AC2D3B">
      <w:pPr>
        <w:rPr>
          <w:sz w:val="28"/>
          <w:szCs w:val="28"/>
        </w:rPr>
      </w:pPr>
    </w:p>
    <w:p w:rsidR="00AC2D3B" w:rsidRPr="00AC2D3B" w:rsidRDefault="00AC2D3B" w:rsidP="00AC2D3B">
      <w:pPr>
        <w:rPr>
          <w:sz w:val="28"/>
          <w:szCs w:val="28"/>
        </w:rPr>
      </w:pPr>
    </w:p>
    <w:p w:rsidR="00AC2D3B" w:rsidRPr="00AC2D3B" w:rsidRDefault="00AC2D3B" w:rsidP="00AC2D3B">
      <w:pPr>
        <w:rPr>
          <w:sz w:val="28"/>
          <w:szCs w:val="28"/>
        </w:rPr>
      </w:pPr>
    </w:p>
    <w:p w:rsidR="00AC2D3B" w:rsidRDefault="00AC2D3B" w:rsidP="00AC2D3B">
      <w:pPr>
        <w:rPr>
          <w:sz w:val="28"/>
          <w:szCs w:val="28"/>
        </w:rPr>
      </w:pPr>
    </w:p>
    <w:p w:rsidR="00BE3583" w:rsidRDefault="00BE3583" w:rsidP="00AC2D3B">
      <w:pPr>
        <w:rPr>
          <w:sz w:val="28"/>
          <w:szCs w:val="28"/>
        </w:rPr>
      </w:pPr>
    </w:p>
    <w:p w:rsidR="00BE3583" w:rsidRDefault="00BE3583" w:rsidP="00AC2D3B">
      <w:pPr>
        <w:rPr>
          <w:sz w:val="28"/>
          <w:szCs w:val="28"/>
        </w:rPr>
      </w:pPr>
    </w:p>
    <w:p w:rsidR="00BE3583" w:rsidRDefault="00BE3583" w:rsidP="00AC2D3B">
      <w:pPr>
        <w:rPr>
          <w:sz w:val="28"/>
          <w:szCs w:val="28"/>
        </w:rPr>
      </w:pPr>
    </w:p>
    <w:p w:rsidR="00BE3583" w:rsidRDefault="00BE3583" w:rsidP="00AC2D3B">
      <w:pPr>
        <w:rPr>
          <w:sz w:val="28"/>
          <w:szCs w:val="28"/>
        </w:rPr>
      </w:pPr>
    </w:p>
    <w:p w:rsidR="00BE3583" w:rsidRDefault="00BE3583" w:rsidP="00AC2D3B">
      <w:pPr>
        <w:rPr>
          <w:sz w:val="28"/>
          <w:szCs w:val="28"/>
        </w:rPr>
      </w:pPr>
    </w:p>
    <w:p w:rsidR="00BE3583" w:rsidRPr="00AC2D3B" w:rsidRDefault="00BE3583" w:rsidP="00AC2D3B">
      <w:pPr>
        <w:rPr>
          <w:sz w:val="28"/>
          <w:szCs w:val="28"/>
        </w:rPr>
      </w:pPr>
    </w:p>
    <w:p w:rsidR="00AC2D3B" w:rsidRDefault="00AC2D3B" w:rsidP="00E8157B">
      <w:pPr>
        <w:jc w:val="center"/>
        <w:rPr>
          <w:b/>
          <w:sz w:val="28"/>
          <w:szCs w:val="28"/>
        </w:rPr>
      </w:pPr>
    </w:p>
    <w:p w:rsidR="00E8157B" w:rsidRPr="00E70294" w:rsidRDefault="00E8157B" w:rsidP="00E8157B">
      <w:pPr>
        <w:jc w:val="center"/>
        <w:rPr>
          <w:b/>
          <w:sz w:val="28"/>
          <w:szCs w:val="28"/>
        </w:rPr>
      </w:pPr>
      <w:r w:rsidRPr="00E70294">
        <w:rPr>
          <w:b/>
          <w:sz w:val="28"/>
          <w:szCs w:val="28"/>
        </w:rPr>
        <w:t>ПОСТАНОВЛЕНИЕ</w:t>
      </w:r>
      <w:bookmarkStart w:id="75" w:name="_GoBack"/>
      <w:bookmarkEnd w:id="75"/>
    </w:p>
    <w:p w:rsidR="00E8157B" w:rsidRPr="00E70294" w:rsidRDefault="00E8157B" w:rsidP="00E8157B">
      <w:pPr>
        <w:jc w:val="center"/>
        <w:rPr>
          <w:b/>
          <w:sz w:val="28"/>
          <w:szCs w:val="28"/>
        </w:rPr>
      </w:pPr>
      <w:r w:rsidRPr="00E70294">
        <w:rPr>
          <w:b/>
          <w:sz w:val="28"/>
          <w:szCs w:val="28"/>
        </w:rPr>
        <w:t xml:space="preserve">АДМИНИСТРАЦИИ </w:t>
      </w:r>
    </w:p>
    <w:p w:rsidR="00E8157B" w:rsidRPr="00E70294" w:rsidRDefault="00E8157B" w:rsidP="00E8157B">
      <w:pPr>
        <w:jc w:val="center"/>
        <w:rPr>
          <w:b/>
          <w:sz w:val="28"/>
          <w:szCs w:val="28"/>
        </w:rPr>
      </w:pPr>
      <w:r w:rsidRPr="00E70294">
        <w:rPr>
          <w:b/>
          <w:sz w:val="28"/>
          <w:szCs w:val="28"/>
        </w:rPr>
        <w:t>ГОРОДСКОГО ОКРУГА КИНЕШМА</w:t>
      </w:r>
    </w:p>
    <w:p w:rsidR="00E8157B" w:rsidRPr="00E70294" w:rsidRDefault="00E8157B" w:rsidP="00E8157B">
      <w:pPr>
        <w:jc w:val="center"/>
        <w:rPr>
          <w:sz w:val="28"/>
          <w:szCs w:val="28"/>
        </w:rPr>
      </w:pPr>
    </w:p>
    <w:p w:rsidR="00E8157B" w:rsidRPr="00E70294" w:rsidRDefault="00E8157B" w:rsidP="00E8157B">
      <w:pPr>
        <w:jc w:val="center"/>
        <w:rPr>
          <w:sz w:val="28"/>
          <w:szCs w:val="28"/>
        </w:rPr>
      </w:pPr>
      <w:r w:rsidRPr="00E70294">
        <w:rPr>
          <w:sz w:val="28"/>
          <w:szCs w:val="28"/>
        </w:rPr>
        <w:t>от 03.07.2020 № 730-п</w:t>
      </w:r>
    </w:p>
    <w:p w:rsidR="00E8157B" w:rsidRPr="00E70294" w:rsidRDefault="00E8157B" w:rsidP="00E8157B">
      <w:pPr>
        <w:shd w:val="clear" w:color="auto" w:fill="FFFFFF"/>
        <w:ind w:left="17"/>
        <w:jc w:val="center"/>
        <w:rPr>
          <w:b/>
          <w:bCs/>
          <w:color w:val="000000"/>
          <w:spacing w:val="-1"/>
          <w:sz w:val="28"/>
          <w:szCs w:val="28"/>
        </w:rPr>
      </w:pPr>
    </w:p>
    <w:p w:rsidR="00E8157B" w:rsidRPr="00E70294" w:rsidRDefault="00E8157B" w:rsidP="00E8157B">
      <w:pPr>
        <w:pStyle w:val="1"/>
        <w:spacing w:before="0" w:after="0"/>
        <w:rPr>
          <w:rFonts w:ascii="Times New Roman" w:hAnsi="Times New Roman" w:cs="Times New Roman"/>
          <w:sz w:val="28"/>
          <w:szCs w:val="28"/>
        </w:rPr>
      </w:pPr>
      <w:r w:rsidRPr="00E70294">
        <w:rPr>
          <w:rFonts w:ascii="Times New Roman" w:hAnsi="Times New Roman" w:cs="Times New Roman"/>
          <w:sz w:val="28"/>
          <w:szCs w:val="28"/>
        </w:rPr>
        <w:t>Об утверждении порядка выдачи разрешения на установку информационной конструкции на территории городского округа Кинешма</w:t>
      </w:r>
    </w:p>
    <w:p w:rsidR="00E8157B" w:rsidRPr="00586DEA" w:rsidRDefault="00E8157B" w:rsidP="00E8157B">
      <w:pPr>
        <w:suppressAutoHyphens/>
        <w:spacing w:line="276" w:lineRule="auto"/>
        <w:ind w:firstLine="709"/>
        <w:jc w:val="both"/>
        <w:rPr>
          <w:b/>
        </w:rPr>
      </w:pPr>
    </w:p>
    <w:p w:rsidR="00E8157B" w:rsidRPr="00E70294" w:rsidRDefault="00E8157B" w:rsidP="00E70294">
      <w:pPr>
        <w:pStyle w:val="a5"/>
        <w:suppressAutoHyphens/>
        <w:ind w:firstLine="709"/>
        <w:jc w:val="both"/>
        <w:rPr>
          <w:rFonts w:ascii="Times New Roman" w:hAnsi="Times New Roman"/>
          <w:sz w:val="28"/>
          <w:szCs w:val="28"/>
        </w:rPr>
      </w:pPr>
      <w:proofErr w:type="gramStart"/>
      <w:r w:rsidRPr="00E70294">
        <w:rPr>
          <w:rFonts w:ascii="Times New Roman" w:hAnsi="Times New Roman"/>
          <w:sz w:val="28"/>
          <w:szCs w:val="28"/>
        </w:rPr>
        <w:t xml:space="preserve">Руководствуясь Федеральным законом от 06.10.2003 N 131-ФЗ "Об общих принципах организации местного самоуправления в Российской Федерации", на основании </w:t>
      </w:r>
      <w:proofErr w:type="spellStart"/>
      <w:r w:rsidRPr="00E70294">
        <w:rPr>
          <w:rFonts w:ascii="Times New Roman" w:hAnsi="Times New Roman"/>
          <w:sz w:val="28"/>
          <w:szCs w:val="28"/>
        </w:rPr>
        <w:t>ст.ст</w:t>
      </w:r>
      <w:proofErr w:type="spellEnd"/>
      <w:r w:rsidRPr="00E70294">
        <w:rPr>
          <w:rFonts w:ascii="Times New Roman" w:hAnsi="Times New Roman"/>
          <w:sz w:val="28"/>
          <w:szCs w:val="28"/>
        </w:rPr>
        <w:t>. 41, 46, 56, 61 Устава муниципального образования «Городской округ Кинешма», Правил размещения и содержания информационных конструкций на территории городского округа Кинешма, утвержденных постановлением администрации городского округа Кинешма от 03.07.2020 за № 729-п, администрация городского округа Кинешма</w:t>
      </w:r>
      <w:proofErr w:type="gramEnd"/>
    </w:p>
    <w:p w:rsidR="00E8157B" w:rsidRPr="00E70294" w:rsidRDefault="00E8157B" w:rsidP="00E70294">
      <w:pPr>
        <w:ind w:firstLine="709"/>
        <w:jc w:val="both"/>
        <w:rPr>
          <w:sz w:val="28"/>
          <w:szCs w:val="28"/>
        </w:rPr>
      </w:pPr>
    </w:p>
    <w:p w:rsidR="00E8157B" w:rsidRPr="00E70294" w:rsidRDefault="00E8157B" w:rsidP="00E8157B">
      <w:pPr>
        <w:ind w:firstLine="709"/>
        <w:jc w:val="both"/>
        <w:rPr>
          <w:b/>
          <w:sz w:val="28"/>
          <w:szCs w:val="28"/>
        </w:rPr>
      </w:pPr>
      <w:proofErr w:type="gramStart"/>
      <w:r w:rsidRPr="00E70294">
        <w:rPr>
          <w:b/>
          <w:sz w:val="28"/>
          <w:szCs w:val="28"/>
        </w:rPr>
        <w:t>п</w:t>
      </w:r>
      <w:proofErr w:type="gramEnd"/>
      <w:r w:rsidRPr="00E70294">
        <w:rPr>
          <w:b/>
          <w:sz w:val="28"/>
          <w:szCs w:val="28"/>
        </w:rPr>
        <w:t xml:space="preserve"> о с т а н о в л я е т:</w:t>
      </w:r>
    </w:p>
    <w:p w:rsidR="00E8157B" w:rsidRPr="00E70294" w:rsidRDefault="00E8157B" w:rsidP="00E8157B">
      <w:pPr>
        <w:ind w:firstLine="709"/>
        <w:jc w:val="both"/>
        <w:rPr>
          <w:b/>
          <w:sz w:val="28"/>
          <w:szCs w:val="28"/>
        </w:rPr>
      </w:pPr>
    </w:p>
    <w:p w:rsidR="00E8157B" w:rsidRPr="00E70294" w:rsidRDefault="00E8157B" w:rsidP="00E70294">
      <w:pPr>
        <w:pStyle w:val="a5"/>
        <w:suppressAutoHyphens/>
        <w:ind w:firstLine="709"/>
        <w:jc w:val="both"/>
        <w:rPr>
          <w:rFonts w:ascii="Times New Roman" w:hAnsi="Times New Roman"/>
          <w:sz w:val="28"/>
          <w:szCs w:val="28"/>
        </w:rPr>
      </w:pPr>
      <w:r w:rsidRPr="00E70294">
        <w:rPr>
          <w:rFonts w:ascii="Times New Roman" w:hAnsi="Times New Roman"/>
          <w:sz w:val="28"/>
          <w:szCs w:val="28"/>
        </w:rPr>
        <w:t>1. Утвердить порядок выдачи разрешения на установку информационной конструкции на территории городского округа Кинешма (приложение).</w:t>
      </w:r>
    </w:p>
    <w:p w:rsidR="00E8157B" w:rsidRPr="00E70294" w:rsidRDefault="00E8157B" w:rsidP="00E70294">
      <w:pPr>
        <w:ind w:firstLine="709"/>
        <w:jc w:val="both"/>
        <w:rPr>
          <w:rFonts w:eastAsia="Calibri" w:cs="Times New Roman"/>
          <w:sz w:val="28"/>
          <w:szCs w:val="28"/>
        </w:rPr>
      </w:pPr>
      <w:r w:rsidRPr="00E70294">
        <w:rPr>
          <w:sz w:val="28"/>
          <w:szCs w:val="28"/>
        </w:rPr>
        <w:t>2</w:t>
      </w:r>
      <w:r w:rsidRPr="00E70294">
        <w:rPr>
          <w:rFonts w:eastAsia="Calibri" w:cs="Times New Roman"/>
          <w:sz w:val="28"/>
          <w:szCs w:val="28"/>
        </w:rPr>
        <w:t>. Отменить постановление администрации городского округа Кинешма от 28.01.2019 N 86-п " Об утверждении порядка выдачи разрешения на установку информационной конструкции на территории муниципального образования "Городской округ Кинешма".</w:t>
      </w:r>
    </w:p>
    <w:p w:rsidR="00E8157B" w:rsidRPr="00E70294" w:rsidRDefault="00E8157B" w:rsidP="00E70294">
      <w:pPr>
        <w:pStyle w:val="a5"/>
        <w:suppressAutoHyphens/>
        <w:ind w:firstLine="709"/>
        <w:jc w:val="both"/>
        <w:rPr>
          <w:rFonts w:ascii="Times New Roman" w:hAnsi="Times New Roman"/>
          <w:sz w:val="28"/>
          <w:szCs w:val="28"/>
        </w:rPr>
      </w:pPr>
      <w:r w:rsidRPr="00E70294">
        <w:rPr>
          <w:rFonts w:ascii="Times New Roman" w:hAnsi="Times New Roman"/>
          <w:sz w:val="28"/>
          <w:szCs w:val="28"/>
        </w:rPr>
        <w:t>3. Установить, что разрешения на установку информационной конструкции на территории городского округа Кинешма, выданные до вступления в силу настоящего постановления, действуют до истечения срока их действия.</w:t>
      </w:r>
    </w:p>
    <w:p w:rsidR="00E8157B" w:rsidRPr="00E70294" w:rsidRDefault="00E8157B" w:rsidP="00E70294">
      <w:pPr>
        <w:pStyle w:val="a5"/>
        <w:suppressAutoHyphens/>
        <w:ind w:firstLine="709"/>
        <w:jc w:val="both"/>
        <w:rPr>
          <w:rFonts w:ascii="Times New Roman" w:hAnsi="Times New Roman"/>
          <w:sz w:val="28"/>
          <w:szCs w:val="28"/>
        </w:rPr>
      </w:pPr>
      <w:r w:rsidRPr="00E70294">
        <w:rPr>
          <w:rFonts w:ascii="Times New Roman" w:hAnsi="Times New Roman"/>
          <w:sz w:val="28"/>
          <w:szCs w:val="28"/>
        </w:rPr>
        <w:t>4. 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и разместить на сайте администрации городского округа Кинешма в информационно-телекоммуникационной сети «Интернет».</w:t>
      </w:r>
    </w:p>
    <w:p w:rsidR="00E8157B" w:rsidRPr="00E70294" w:rsidRDefault="00E8157B" w:rsidP="00E70294">
      <w:pPr>
        <w:pStyle w:val="a5"/>
        <w:suppressAutoHyphens/>
        <w:ind w:firstLine="709"/>
        <w:jc w:val="both"/>
        <w:rPr>
          <w:rFonts w:ascii="Times New Roman" w:hAnsi="Times New Roman"/>
          <w:sz w:val="28"/>
          <w:szCs w:val="28"/>
        </w:rPr>
      </w:pPr>
      <w:r w:rsidRPr="00E70294">
        <w:rPr>
          <w:rFonts w:ascii="Times New Roman" w:hAnsi="Times New Roman"/>
          <w:sz w:val="28"/>
          <w:szCs w:val="28"/>
        </w:rPr>
        <w:t>5. Настоящее постановление вступает в силу после официального опубликования.</w:t>
      </w:r>
    </w:p>
    <w:p w:rsidR="00E8157B" w:rsidRPr="00E70294" w:rsidRDefault="00E8157B" w:rsidP="00E70294">
      <w:pPr>
        <w:pStyle w:val="a5"/>
        <w:suppressAutoHyphens/>
        <w:ind w:firstLine="709"/>
        <w:jc w:val="both"/>
        <w:rPr>
          <w:rFonts w:ascii="Times New Roman" w:hAnsi="Times New Roman"/>
          <w:sz w:val="28"/>
          <w:szCs w:val="28"/>
        </w:rPr>
      </w:pPr>
      <w:r w:rsidRPr="00E70294">
        <w:rPr>
          <w:rFonts w:ascii="Times New Roman" w:hAnsi="Times New Roman"/>
          <w:sz w:val="28"/>
          <w:szCs w:val="28"/>
        </w:rPr>
        <w:t xml:space="preserve">6. </w:t>
      </w:r>
      <w:proofErr w:type="gramStart"/>
      <w:r w:rsidRPr="00E70294">
        <w:rPr>
          <w:rFonts w:ascii="Times New Roman" w:hAnsi="Times New Roman"/>
          <w:sz w:val="28"/>
          <w:szCs w:val="28"/>
        </w:rPr>
        <w:t>Контроль за</w:t>
      </w:r>
      <w:proofErr w:type="gramEnd"/>
      <w:r w:rsidRPr="00E70294">
        <w:rPr>
          <w:rFonts w:ascii="Times New Roman" w:hAnsi="Times New Roman"/>
          <w:sz w:val="28"/>
          <w:szCs w:val="28"/>
        </w:rPr>
        <w:t xml:space="preserve"> исполнением настоящего постановления возложить на заместителя главы администрации городского округа Кинешма </w:t>
      </w:r>
      <w:proofErr w:type="spellStart"/>
      <w:r w:rsidRPr="00E70294">
        <w:rPr>
          <w:rFonts w:ascii="Times New Roman" w:hAnsi="Times New Roman"/>
          <w:sz w:val="28"/>
          <w:szCs w:val="28"/>
        </w:rPr>
        <w:t>А.Д.Юрышева</w:t>
      </w:r>
      <w:proofErr w:type="spellEnd"/>
      <w:r w:rsidRPr="00E70294">
        <w:rPr>
          <w:rFonts w:ascii="Times New Roman" w:hAnsi="Times New Roman"/>
          <w:sz w:val="28"/>
          <w:szCs w:val="28"/>
        </w:rPr>
        <w:t>.</w:t>
      </w:r>
    </w:p>
    <w:p w:rsidR="00E8157B" w:rsidRPr="00E70294" w:rsidRDefault="00E8157B" w:rsidP="00E70294">
      <w:pPr>
        <w:ind w:firstLine="709"/>
        <w:jc w:val="both"/>
        <w:rPr>
          <w:b/>
          <w:sz w:val="28"/>
          <w:szCs w:val="28"/>
        </w:rPr>
      </w:pPr>
    </w:p>
    <w:p w:rsidR="00E8157B" w:rsidRPr="00E70294" w:rsidRDefault="00E8157B" w:rsidP="00E8157B">
      <w:pPr>
        <w:ind w:firstLine="709"/>
        <w:jc w:val="both"/>
        <w:rPr>
          <w:b/>
          <w:sz w:val="28"/>
          <w:szCs w:val="28"/>
        </w:rPr>
      </w:pPr>
    </w:p>
    <w:p w:rsidR="00E8157B" w:rsidRPr="00E70294" w:rsidRDefault="00E8157B" w:rsidP="00E8157B">
      <w:pPr>
        <w:ind w:firstLine="709"/>
        <w:jc w:val="both"/>
        <w:rPr>
          <w:b/>
          <w:sz w:val="28"/>
          <w:szCs w:val="28"/>
        </w:rPr>
      </w:pPr>
    </w:p>
    <w:p w:rsidR="00E8157B" w:rsidRPr="00E70294" w:rsidRDefault="00E8157B" w:rsidP="00E8157B">
      <w:pPr>
        <w:jc w:val="both"/>
        <w:rPr>
          <w:rFonts w:eastAsia="Calibri" w:cs="Times New Roman"/>
          <w:b/>
          <w:sz w:val="28"/>
          <w:szCs w:val="28"/>
        </w:rPr>
      </w:pPr>
      <w:r w:rsidRPr="00E70294">
        <w:rPr>
          <w:rFonts w:eastAsia="Calibri" w:cs="Times New Roman"/>
          <w:b/>
          <w:sz w:val="28"/>
          <w:szCs w:val="28"/>
        </w:rPr>
        <w:t xml:space="preserve">Глава </w:t>
      </w:r>
    </w:p>
    <w:p w:rsidR="00E8157B" w:rsidRPr="00E70294" w:rsidRDefault="00E8157B" w:rsidP="00E8157B">
      <w:pPr>
        <w:jc w:val="both"/>
        <w:rPr>
          <w:rFonts w:eastAsia="Calibri" w:cs="Times New Roman"/>
          <w:b/>
          <w:sz w:val="28"/>
          <w:szCs w:val="28"/>
        </w:rPr>
      </w:pPr>
      <w:r w:rsidRPr="00E70294">
        <w:rPr>
          <w:rFonts w:eastAsia="Calibri" w:cs="Times New Roman"/>
          <w:b/>
          <w:sz w:val="28"/>
          <w:szCs w:val="28"/>
        </w:rPr>
        <w:t xml:space="preserve">городского округа Кинешма                                                       А.В. </w:t>
      </w:r>
      <w:proofErr w:type="spellStart"/>
      <w:r w:rsidRPr="00E70294">
        <w:rPr>
          <w:rFonts w:eastAsia="Calibri" w:cs="Times New Roman"/>
          <w:b/>
          <w:sz w:val="28"/>
          <w:szCs w:val="28"/>
        </w:rPr>
        <w:t>Пахо</w:t>
      </w:r>
      <w:r w:rsidRPr="00E70294">
        <w:rPr>
          <w:rFonts w:eastAsia="Calibri" w:cs="Times New Roman"/>
          <w:b/>
          <w:sz w:val="28"/>
          <w:szCs w:val="28"/>
        </w:rPr>
        <w:t>л</w:t>
      </w:r>
      <w:r w:rsidRPr="00E70294">
        <w:rPr>
          <w:rFonts w:eastAsia="Calibri" w:cs="Times New Roman"/>
          <w:b/>
          <w:sz w:val="28"/>
          <w:szCs w:val="28"/>
        </w:rPr>
        <w:t>ков</w:t>
      </w:r>
      <w:proofErr w:type="spellEnd"/>
    </w:p>
    <w:p w:rsidR="00E8157B" w:rsidRPr="00E70294" w:rsidRDefault="00E8157B" w:rsidP="00E8157B">
      <w:pPr>
        <w:ind w:firstLine="709"/>
        <w:jc w:val="both"/>
        <w:rPr>
          <w:rFonts w:eastAsia="Calibri" w:cs="Times New Roman"/>
          <w:sz w:val="28"/>
          <w:szCs w:val="28"/>
        </w:rPr>
      </w:pPr>
    </w:p>
    <w:p w:rsidR="00E8157B" w:rsidRPr="00586DEA" w:rsidRDefault="00E8157B" w:rsidP="00E8157B">
      <w:pPr>
        <w:ind w:firstLine="709"/>
        <w:jc w:val="both"/>
        <w:rPr>
          <w:b/>
        </w:rPr>
      </w:pPr>
    </w:p>
    <w:p w:rsidR="00E8157B" w:rsidRDefault="00E8157B" w:rsidP="00E8157B">
      <w:pPr>
        <w:ind w:firstLine="709"/>
        <w:jc w:val="right"/>
        <w:rPr>
          <w:b/>
          <w:sz w:val="24"/>
          <w:szCs w:val="24"/>
        </w:rPr>
      </w:pPr>
    </w:p>
    <w:p w:rsidR="00282260" w:rsidRDefault="00282260" w:rsidP="00E8157B">
      <w:pPr>
        <w:ind w:firstLine="709"/>
        <w:jc w:val="right"/>
        <w:rPr>
          <w:b/>
          <w:sz w:val="24"/>
          <w:szCs w:val="24"/>
        </w:rPr>
      </w:pPr>
    </w:p>
    <w:p w:rsidR="00E8157B" w:rsidRDefault="00E8157B" w:rsidP="00E8157B">
      <w:pPr>
        <w:ind w:firstLine="709"/>
        <w:jc w:val="right"/>
        <w:rPr>
          <w:b/>
          <w:sz w:val="24"/>
          <w:szCs w:val="24"/>
        </w:rPr>
      </w:pPr>
    </w:p>
    <w:p w:rsidR="00282260" w:rsidRDefault="00282260" w:rsidP="00282260">
      <w:pPr>
        <w:ind w:firstLine="709"/>
        <w:rPr>
          <w:sz w:val="24"/>
          <w:szCs w:val="24"/>
        </w:rPr>
      </w:pPr>
    </w:p>
    <w:p w:rsidR="00E8157B" w:rsidRPr="00E8157B" w:rsidRDefault="00E8157B" w:rsidP="00282260">
      <w:pPr>
        <w:ind w:firstLine="709"/>
        <w:jc w:val="right"/>
        <w:rPr>
          <w:sz w:val="24"/>
          <w:szCs w:val="24"/>
        </w:rPr>
      </w:pPr>
      <w:r w:rsidRPr="00E8157B">
        <w:rPr>
          <w:sz w:val="24"/>
          <w:szCs w:val="24"/>
        </w:rPr>
        <w:t>Приложение</w:t>
      </w:r>
    </w:p>
    <w:p w:rsidR="00E8157B" w:rsidRDefault="00E8157B" w:rsidP="00E8157B">
      <w:pPr>
        <w:ind w:firstLine="709"/>
        <w:jc w:val="right"/>
        <w:rPr>
          <w:sz w:val="24"/>
          <w:szCs w:val="24"/>
        </w:rPr>
      </w:pPr>
      <w:r w:rsidRPr="00305E2D">
        <w:rPr>
          <w:sz w:val="24"/>
          <w:szCs w:val="24"/>
        </w:rPr>
        <w:t>к постановлению</w:t>
      </w:r>
      <w:r>
        <w:rPr>
          <w:sz w:val="24"/>
          <w:szCs w:val="24"/>
        </w:rPr>
        <w:t xml:space="preserve"> </w:t>
      </w:r>
      <w:r w:rsidRPr="00305E2D">
        <w:rPr>
          <w:sz w:val="24"/>
          <w:szCs w:val="24"/>
        </w:rPr>
        <w:t>администрации</w:t>
      </w:r>
    </w:p>
    <w:p w:rsidR="00E8157B" w:rsidRPr="00305E2D" w:rsidRDefault="00E8157B" w:rsidP="00E8157B">
      <w:pPr>
        <w:ind w:firstLine="709"/>
        <w:jc w:val="right"/>
        <w:rPr>
          <w:sz w:val="24"/>
          <w:szCs w:val="24"/>
        </w:rPr>
      </w:pPr>
      <w:r w:rsidRPr="00305E2D">
        <w:rPr>
          <w:sz w:val="24"/>
          <w:szCs w:val="24"/>
        </w:rPr>
        <w:t>городского</w:t>
      </w:r>
      <w:r>
        <w:rPr>
          <w:sz w:val="24"/>
          <w:szCs w:val="24"/>
        </w:rPr>
        <w:t xml:space="preserve"> </w:t>
      </w:r>
      <w:r w:rsidRPr="00305E2D">
        <w:rPr>
          <w:sz w:val="24"/>
          <w:szCs w:val="24"/>
        </w:rPr>
        <w:t>округа Кинешма</w:t>
      </w:r>
    </w:p>
    <w:p w:rsidR="00E8157B" w:rsidRPr="00FB24B5" w:rsidRDefault="00E8157B" w:rsidP="00E8157B">
      <w:pPr>
        <w:ind w:firstLine="709"/>
        <w:jc w:val="right"/>
        <w:rPr>
          <w:b/>
          <w:sz w:val="24"/>
          <w:szCs w:val="24"/>
        </w:rPr>
      </w:pPr>
      <w:r w:rsidRPr="00FB24B5">
        <w:rPr>
          <w:sz w:val="24"/>
          <w:szCs w:val="24"/>
        </w:rPr>
        <w:t>от 03.07.2020 № 730-п</w:t>
      </w:r>
    </w:p>
    <w:p w:rsidR="00E8157B" w:rsidRPr="00FB24B5" w:rsidRDefault="00E8157B" w:rsidP="00E8157B">
      <w:pPr>
        <w:ind w:firstLine="709"/>
        <w:jc w:val="both"/>
        <w:rPr>
          <w:sz w:val="24"/>
          <w:szCs w:val="24"/>
        </w:rPr>
      </w:pPr>
    </w:p>
    <w:p w:rsidR="00E8157B" w:rsidRPr="00E70294" w:rsidRDefault="00E8157B" w:rsidP="00E8157B">
      <w:pPr>
        <w:jc w:val="center"/>
        <w:rPr>
          <w:b/>
          <w:sz w:val="28"/>
          <w:szCs w:val="28"/>
        </w:rPr>
      </w:pPr>
      <w:r w:rsidRPr="00E70294">
        <w:rPr>
          <w:b/>
          <w:sz w:val="28"/>
          <w:szCs w:val="28"/>
        </w:rPr>
        <w:t>Порядок</w:t>
      </w:r>
    </w:p>
    <w:p w:rsidR="00E8157B" w:rsidRPr="00E70294" w:rsidRDefault="00E8157B" w:rsidP="00E8157B">
      <w:pPr>
        <w:jc w:val="center"/>
        <w:rPr>
          <w:sz w:val="28"/>
          <w:szCs w:val="28"/>
        </w:rPr>
      </w:pPr>
      <w:r w:rsidRPr="00E70294">
        <w:rPr>
          <w:b/>
          <w:sz w:val="28"/>
          <w:szCs w:val="28"/>
        </w:rPr>
        <w:t>выдачи разрешения на установку информационной конструкции на территории городского округа Кинешма</w:t>
      </w:r>
    </w:p>
    <w:p w:rsidR="00E8157B" w:rsidRPr="00E70294" w:rsidRDefault="00E8157B" w:rsidP="00E8157B">
      <w:pPr>
        <w:ind w:firstLine="709"/>
        <w:jc w:val="both"/>
        <w:rPr>
          <w:sz w:val="28"/>
          <w:szCs w:val="28"/>
        </w:rPr>
      </w:pPr>
    </w:p>
    <w:p w:rsidR="00E8157B" w:rsidRPr="00E70294" w:rsidRDefault="00E8157B" w:rsidP="00E8157B">
      <w:pPr>
        <w:ind w:firstLine="709"/>
        <w:jc w:val="both"/>
        <w:rPr>
          <w:sz w:val="28"/>
          <w:szCs w:val="28"/>
        </w:rPr>
      </w:pPr>
      <w:r w:rsidRPr="00E70294">
        <w:rPr>
          <w:sz w:val="28"/>
          <w:szCs w:val="28"/>
        </w:rPr>
        <w:t xml:space="preserve">1. </w:t>
      </w:r>
      <w:proofErr w:type="gramStart"/>
      <w:r w:rsidRPr="00E70294">
        <w:rPr>
          <w:sz w:val="28"/>
          <w:szCs w:val="28"/>
        </w:rPr>
        <w:t>Настоящий порядок определяет перечень документов, порядок рассмотрения обращения, принятие решения о выдаче разрешения на установку информационной конструкции на территории городского округа Кинешма либо отказе в выдаче разрешения на установку информационной конструкции на территории городского округа Кинешма, порядок обжалования принятого решения при оформлении разрешения на установку информационной конструкции на территории городского округа Кинешма.</w:t>
      </w:r>
      <w:proofErr w:type="gramEnd"/>
    </w:p>
    <w:p w:rsidR="00E8157B" w:rsidRPr="00E70294" w:rsidRDefault="00E8157B" w:rsidP="00E8157B">
      <w:pPr>
        <w:ind w:firstLine="709"/>
        <w:jc w:val="both"/>
        <w:rPr>
          <w:sz w:val="28"/>
          <w:szCs w:val="28"/>
        </w:rPr>
      </w:pPr>
      <w:r w:rsidRPr="00E70294">
        <w:rPr>
          <w:sz w:val="28"/>
          <w:szCs w:val="28"/>
        </w:rPr>
        <w:t>2. Информационные конструкции - средства распространения информации, размещаемые на фасадах, крышах, иных внешних поверхностях (ограждающих конструкциях) зданий, сооружений, нестационарных торговых объектов, в месте нахождения или осуществления деятельности организации или индивидуального предпринимателя, в целях извещения неопределенного круга лиц:</w:t>
      </w:r>
    </w:p>
    <w:p w:rsidR="00E8157B" w:rsidRPr="00E70294" w:rsidRDefault="00E8157B" w:rsidP="00E8157B">
      <w:pPr>
        <w:ind w:firstLine="709"/>
        <w:jc w:val="both"/>
        <w:rPr>
          <w:sz w:val="28"/>
          <w:szCs w:val="28"/>
        </w:rPr>
      </w:pPr>
      <w:r w:rsidRPr="00E70294">
        <w:rPr>
          <w:sz w:val="28"/>
          <w:szCs w:val="28"/>
        </w:rPr>
        <w:t>- о фактическом местопол</w:t>
      </w:r>
      <w:r w:rsidRPr="00E70294">
        <w:rPr>
          <w:sz w:val="28"/>
          <w:szCs w:val="28"/>
        </w:rPr>
        <w:t>о</w:t>
      </w:r>
      <w:r w:rsidRPr="00E70294">
        <w:rPr>
          <w:sz w:val="28"/>
          <w:szCs w:val="28"/>
        </w:rPr>
        <w:t>жении (месте осуществления деятельности);</w:t>
      </w:r>
    </w:p>
    <w:p w:rsidR="00E8157B" w:rsidRPr="00E70294" w:rsidRDefault="00E8157B" w:rsidP="00E8157B">
      <w:pPr>
        <w:ind w:firstLine="709"/>
        <w:jc w:val="both"/>
        <w:rPr>
          <w:sz w:val="28"/>
          <w:szCs w:val="28"/>
        </w:rPr>
      </w:pPr>
      <w:r w:rsidRPr="00E70294">
        <w:rPr>
          <w:sz w:val="28"/>
          <w:szCs w:val="28"/>
        </w:rPr>
        <w:t>- о профиле деятельн</w:t>
      </w:r>
      <w:r w:rsidRPr="00E70294">
        <w:rPr>
          <w:sz w:val="28"/>
          <w:szCs w:val="28"/>
        </w:rPr>
        <w:t>о</w:t>
      </w:r>
      <w:r w:rsidRPr="00E70294">
        <w:rPr>
          <w:sz w:val="28"/>
          <w:szCs w:val="28"/>
        </w:rPr>
        <w:t xml:space="preserve">сти организации (индивидуального предпринимателя), виде реализуемых товаров, оказываемых услуг; </w:t>
      </w:r>
    </w:p>
    <w:p w:rsidR="00E8157B" w:rsidRPr="00E70294" w:rsidRDefault="00E8157B" w:rsidP="00E8157B">
      <w:pPr>
        <w:ind w:firstLine="709"/>
        <w:jc w:val="both"/>
        <w:rPr>
          <w:sz w:val="28"/>
          <w:szCs w:val="28"/>
        </w:rPr>
      </w:pPr>
      <w:r w:rsidRPr="00E70294">
        <w:rPr>
          <w:sz w:val="28"/>
          <w:szCs w:val="28"/>
        </w:rPr>
        <w:t>- о наименовании (фирменное наимен</w:t>
      </w:r>
      <w:r w:rsidRPr="00E70294">
        <w:rPr>
          <w:sz w:val="28"/>
          <w:szCs w:val="28"/>
        </w:rPr>
        <w:t>о</w:t>
      </w:r>
      <w:r w:rsidRPr="00E70294">
        <w:rPr>
          <w:sz w:val="28"/>
          <w:szCs w:val="28"/>
        </w:rPr>
        <w:t>вание, коммерческое обозначение, изображение товарного знака, знака обслуж</w:t>
      </w:r>
      <w:r w:rsidRPr="00E70294">
        <w:rPr>
          <w:sz w:val="28"/>
          <w:szCs w:val="28"/>
        </w:rPr>
        <w:t>и</w:t>
      </w:r>
      <w:r w:rsidRPr="00E70294">
        <w:rPr>
          <w:sz w:val="28"/>
          <w:szCs w:val="28"/>
        </w:rPr>
        <w:t>вания);</w:t>
      </w:r>
    </w:p>
    <w:p w:rsidR="00E8157B" w:rsidRPr="00E70294" w:rsidRDefault="00E8157B" w:rsidP="00E8157B">
      <w:pPr>
        <w:ind w:firstLine="709"/>
        <w:jc w:val="both"/>
        <w:rPr>
          <w:sz w:val="28"/>
          <w:szCs w:val="28"/>
        </w:rPr>
      </w:pPr>
      <w:r w:rsidRPr="00E70294">
        <w:rPr>
          <w:sz w:val="28"/>
          <w:szCs w:val="28"/>
        </w:rPr>
        <w:t>и иной информации, не отвечающей признакам, содержащимся в понятии рекламы в соответствии с Федеральным законом от 13 марта 2006 года №38-ФЗ «О рекламе»,</w:t>
      </w:r>
    </w:p>
    <w:p w:rsidR="00E8157B" w:rsidRPr="00E70294" w:rsidRDefault="00E8157B" w:rsidP="00E8157B">
      <w:pPr>
        <w:ind w:firstLine="709"/>
        <w:jc w:val="both"/>
        <w:rPr>
          <w:sz w:val="28"/>
          <w:szCs w:val="28"/>
        </w:rPr>
      </w:pPr>
      <w:r w:rsidRPr="00E70294">
        <w:rPr>
          <w:sz w:val="28"/>
          <w:szCs w:val="28"/>
        </w:rPr>
        <w:t>на которые распространяется действие Правил размещения и содержания информационных конструкций (вывесок) на территории городского округа Кинешма, утвержденных постановлением администрации городского округа Кинешма.</w:t>
      </w:r>
    </w:p>
    <w:p w:rsidR="00E8157B" w:rsidRPr="00E70294" w:rsidRDefault="00E8157B" w:rsidP="00E8157B">
      <w:pPr>
        <w:ind w:firstLine="709"/>
        <w:jc w:val="both"/>
        <w:rPr>
          <w:sz w:val="28"/>
          <w:szCs w:val="28"/>
        </w:rPr>
      </w:pPr>
      <w:r w:rsidRPr="00E70294">
        <w:rPr>
          <w:sz w:val="28"/>
          <w:szCs w:val="28"/>
        </w:rPr>
        <w:t>Указанные в настоящем пункте информационные конструкции должны размещаться только после получения разрешения на установку информационной конструкции на территории городского округа Кинешма (далее - Разрешение).</w:t>
      </w:r>
    </w:p>
    <w:p w:rsidR="00E8157B" w:rsidRPr="00E70294" w:rsidRDefault="00E8157B" w:rsidP="00E8157B">
      <w:pPr>
        <w:ind w:firstLine="709"/>
        <w:jc w:val="both"/>
        <w:rPr>
          <w:sz w:val="28"/>
          <w:szCs w:val="28"/>
        </w:rPr>
      </w:pPr>
      <w:r w:rsidRPr="00E70294">
        <w:rPr>
          <w:sz w:val="28"/>
          <w:szCs w:val="28"/>
        </w:rPr>
        <w:t>3. Лицо, заинтересованное в размещении информационной конструкции, обращается в отдел архитектуры и градостроительства администрации городского округа Кинешма с заявлением на выдачу разрешения на установку информационной конструкции на территории городского округа Кинешма.</w:t>
      </w:r>
    </w:p>
    <w:p w:rsidR="00E8157B" w:rsidRPr="00E70294" w:rsidRDefault="00E8157B" w:rsidP="00E8157B">
      <w:pPr>
        <w:ind w:firstLine="709"/>
        <w:jc w:val="both"/>
        <w:rPr>
          <w:sz w:val="28"/>
          <w:szCs w:val="28"/>
        </w:rPr>
      </w:pPr>
      <w:r w:rsidRPr="00E70294">
        <w:rPr>
          <w:sz w:val="28"/>
          <w:szCs w:val="28"/>
        </w:rPr>
        <w:t>4. Перечень документов необходимых для получения Разрешения:</w:t>
      </w:r>
    </w:p>
    <w:p w:rsidR="00E8157B" w:rsidRPr="00E70294" w:rsidRDefault="00E8157B" w:rsidP="00E8157B">
      <w:pPr>
        <w:ind w:firstLine="709"/>
        <w:jc w:val="both"/>
        <w:rPr>
          <w:sz w:val="28"/>
          <w:szCs w:val="28"/>
        </w:rPr>
      </w:pPr>
      <w:r w:rsidRPr="00E70294">
        <w:rPr>
          <w:sz w:val="28"/>
          <w:szCs w:val="28"/>
        </w:rPr>
        <w:t>4.1. Заявление (по форме, утвержденной приложением к настоящему Порядку);</w:t>
      </w:r>
    </w:p>
    <w:p w:rsidR="00E8157B" w:rsidRPr="00E70294" w:rsidRDefault="00E8157B" w:rsidP="00E8157B">
      <w:pPr>
        <w:ind w:firstLine="709"/>
        <w:jc w:val="both"/>
        <w:rPr>
          <w:sz w:val="28"/>
          <w:szCs w:val="28"/>
        </w:rPr>
      </w:pPr>
      <w:r w:rsidRPr="00E70294">
        <w:rPr>
          <w:sz w:val="28"/>
          <w:szCs w:val="28"/>
        </w:rPr>
        <w:t>4.2. Копия документа, удостоверяющего личность;</w:t>
      </w:r>
    </w:p>
    <w:p w:rsidR="00E8157B" w:rsidRPr="00E70294" w:rsidRDefault="00E8157B" w:rsidP="00E8157B">
      <w:pPr>
        <w:ind w:firstLine="709"/>
        <w:jc w:val="both"/>
        <w:rPr>
          <w:sz w:val="28"/>
          <w:szCs w:val="28"/>
        </w:rPr>
      </w:pPr>
      <w:r w:rsidRPr="00E70294">
        <w:rPr>
          <w:sz w:val="28"/>
          <w:szCs w:val="28"/>
        </w:rPr>
        <w:t>4.3. Доверенность от имени заявителя, оформленная в установленном законом порядке, в случае подачи заявления представителем заявителя;</w:t>
      </w:r>
    </w:p>
    <w:p w:rsidR="00E8157B" w:rsidRPr="00E70294" w:rsidRDefault="00E8157B" w:rsidP="00E8157B">
      <w:pPr>
        <w:ind w:firstLine="709"/>
        <w:jc w:val="both"/>
        <w:rPr>
          <w:sz w:val="28"/>
          <w:szCs w:val="28"/>
        </w:rPr>
      </w:pPr>
      <w:r w:rsidRPr="00E70294">
        <w:rPr>
          <w:sz w:val="28"/>
          <w:szCs w:val="28"/>
        </w:rPr>
        <w:lastRenderedPageBreak/>
        <w:t xml:space="preserve">4.4. Копия свидетельства </w:t>
      </w:r>
      <w:proofErr w:type="gramStart"/>
      <w:r w:rsidRPr="00E70294">
        <w:rPr>
          <w:sz w:val="28"/>
          <w:szCs w:val="28"/>
        </w:rPr>
        <w:t>о постановке на учет в налоговом органе физического лица по месту жительства на территории</w:t>
      </w:r>
      <w:proofErr w:type="gramEnd"/>
      <w:r w:rsidRPr="00E70294">
        <w:rPr>
          <w:sz w:val="28"/>
          <w:szCs w:val="28"/>
        </w:rPr>
        <w:t xml:space="preserve"> Российской Федерации;</w:t>
      </w:r>
    </w:p>
    <w:p w:rsidR="00E8157B" w:rsidRPr="00E70294" w:rsidRDefault="00E8157B" w:rsidP="00E8157B">
      <w:pPr>
        <w:ind w:firstLine="709"/>
        <w:jc w:val="both"/>
        <w:rPr>
          <w:sz w:val="28"/>
          <w:szCs w:val="28"/>
        </w:rPr>
      </w:pPr>
      <w:r w:rsidRPr="00E70294">
        <w:rPr>
          <w:sz w:val="28"/>
          <w:szCs w:val="28"/>
        </w:rPr>
        <w:t xml:space="preserve">4.5 Документ, подтверждающий права на объект недвижимости, в случае отсутствия сведений в едином государственном реестре прав на недвижимое имущество (договор аренды, договор безвозмездного пользования, пр.). </w:t>
      </w:r>
    </w:p>
    <w:p w:rsidR="00E8157B" w:rsidRPr="00E70294" w:rsidRDefault="00E8157B" w:rsidP="00E8157B">
      <w:pPr>
        <w:ind w:firstLine="709"/>
        <w:jc w:val="both"/>
        <w:rPr>
          <w:sz w:val="28"/>
          <w:szCs w:val="28"/>
        </w:rPr>
      </w:pPr>
      <w:r w:rsidRPr="00E70294">
        <w:rPr>
          <w:sz w:val="28"/>
          <w:szCs w:val="28"/>
        </w:rPr>
        <w:t>4.6. Подтверждение в письменной форме согласия собственника либо иного законного владельца объекта недвижимости (если заявитель не является собственником) на установку информационной конструкции;</w:t>
      </w:r>
    </w:p>
    <w:p w:rsidR="00E8157B" w:rsidRPr="00E70294" w:rsidRDefault="00E8157B" w:rsidP="00E8157B">
      <w:pPr>
        <w:ind w:firstLine="709"/>
        <w:jc w:val="both"/>
        <w:rPr>
          <w:sz w:val="28"/>
          <w:szCs w:val="28"/>
        </w:rPr>
      </w:pPr>
      <w:r w:rsidRPr="00E70294">
        <w:rPr>
          <w:sz w:val="28"/>
          <w:szCs w:val="28"/>
        </w:rPr>
        <w:t>4.7. Эскизный проект размещения информационной конструкции (далее - эскизный проект), разработанный в соответствии с пунктом 22 Правил размещения и содержания информационных конструкций (вывесок) на территории городского округа Кинешма;</w:t>
      </w:r>
    </w:p>
    <w:p w:rsidR="00E8157B" w:rsidRPr="00E70294" w:rsidRDefault="00E8157B" w:rsidP="00E8157B">
      <w:pPr>
        <w:ind w:firstLine="709"/>
        <w:jc w:val="both"/>
        <w:rPr>
          <w:sz w:val="28"/>
          <w:szCs w:val="28"/>
        </w:rPr>
      </w:pPr>
      <w:r w:rsidRPr="00E70294">
        <w:rPr>
          <w:sz w:val="28"/>
          <w:szCs w:val="28"/>
        </w:rPr>
        <w:t>4.8. Дополнительно заявитель вправе представить:</w:t>
      </w:r>
    </w:p>
    <w:p w:rsidR="00E8157B" w:rsidRPr="00E70294" w:rsidRDefault="00E8157B" w:rsidP="00E8157B">
      <w:pPr>
        <w:ind w:firstLine="709"/>
        <w:jc w:val="both"/>
        <w:rPr>
          <w:sz w:val="28"/>
          <w:szCs w:val="28"/>
        </w:rPr>
      </w:pPr>
      <w:r w:rsidRPr="00E70294">
        <w:rPr>
          <w:sz w:val="28"/>
          <w:szCs w:val="28"/>
        </w:rPr>
        <w:t>4.8.1. Копию свидетельства о государственной регистрации физического лица в качестве индивидуального предпринимателя или выписку из единого государственного реестра индивидуальных предпринимателей, полученную не ранее, чем за один месяц до даты подачи заявления (для индивидуальных предпринимателей).</w:t>
      </w:r>
    </w:p>
    <w:p w:rsidR="00E8157B" w:rsidRPr="00E70294" w:rsidRDefault="00E8157B" w:rsidP="00E8157B">
      <w:pPr>
        <w:ind w:firstLine="709"/>
        <w:jc w:val="both"/>
        <w:rPr>
          <w:sz w:val="28"/>
          <w:szCs w:val="28"/>
        </w:rPr>
      </w:pPr>
      <w:r w:rsidRPr="00E70294">
        <w:rPr>
          <w:sz w:val="28"/>
          <w:szCs w:val="28"/>
        </w:rPr>
        <w:t>4.8.2. Выписку из единого государственного реестра юридических лиц (для юридических лиц).</w:t>
      </w:r>
    </w:p>
    <w:p w:rsidR="00E8157B" w:rsidRPr="00E70294" w:rsidRDefault="00E8157B" w:rsidP="00E8157B">
      <w:pPr>
        <w:ind w:firstLine="709"/>
        <w:jc w:val="both"/>
        <w:rPr>
          <w:sz w:val="28"/>
          <w:szCs w:val="28"/>
        </w:rPr>
      </w:pPr>
      <w:r w:rsidRPr="00E70294">
        <w:rPr>
          <w:sz w:val="28"/>
          <w:szCs w:val="28"/>
        </w:rPr>
        <w:t>4.8.3. Документ, подтверждающий права на объект недвижимости.</w:t>
      </w:r>
    </w:p>
    <w:p w:rsidR="00E8157B" w:rsidRPr="00E70294" w:rsidRDefault="00E8157B" w:rsidP="00E8157B">
      <w:pPr>
        <w:ind w:firstLine="709"/>
        <w:jc w:val="both"/>
        <w:rPr>
          <w:sz w:val="28"/>
          <w:szCs w:val="28"/>
        </w:rPr>
      </w:pPr>
      <w:r w:rsidRPr="00E70294">
        <w:rPr>
          <w:sz w:val="28"/>
          <w:szCs w:val="28"/>
        </w:rPr>
        <w:t>5. Порядок рассмотрения обращения.</w:t>
      </w:r>
    </w:p>
    <w:p w:rsidR="00E8157B" w:rsidRPr="00E70294" w:rsidRDefault="00E8157B" w:rsidP="00E8157B">
      <w:pPr>
        <w:ind w:firstLine="709"/>
        <w:jc w:val="both"/>
        <w:rPr>
          <w:sz w:val="28"/>
          <w:szCs w:val="28"/>
        </w:rPr>
      </w:pPr>
      <w:r w:rsidRPr="00E70294">
        <w:rPr>
          <w:sz w:val="28"/>
          <w:szCs w:val="28"/>
        </w:rPr>
        <w:t>5.1. Отраслевой (функциональный) орган администрации городского округа Кинешма, уполномоченный на выдачу разрешения на установку информационной конструкции - отдел архитектуры и градостроительства администрации городского округа Кинешма (далее – отдел архитектуры и градостроительства).</w:t>
      </w:r>
    </w:p>
    <w:p w:rsidR="00E8157B" w:rsidRPr="00E70294" w:rsidRDefault="00E8157B" w:rsidP="00E8157B">
      <w:pPr>
        <w:ind w:firstLine="709"/>
        <w:jc w:val="both"/>
        <w:rPr>
          <w:sz w:val="28"/>
          <w:szCs w:val="28"/>
        </w:rPr>
      </w:pPr>
      <w:r w:rsidRPr="00E70294">
        <w:rPr>
          <w:sz w:val="28"/>
          <w:szCs w:val="28"/>
        </w:rPr>
        <w:t>Специалист отдела архитектуры и градостроительства, в обязанности которого входит прием документов и подготовка Разрешения (отказа), проверяет комплектность и соответствие представленных документов  перечню, указанному в пункте  4 настоящего Порядка.</w:t>
      </w:r>
    </w:p>
    <w:p w:rsidR="00E8157B" w:rsidRPr="00E70294" w:rsidRDefault="00E8157B" w:rsidP="00E8157B">
      <w:pPr>
        <w:ind w:firstLine="709"/>
        <w:jc w:val="both"/>
        <w:rPr>
          <w:sz w:val="28"/>
          <w:szCs w:val="28"/>
        </w:rPr>
      </w:pPr>
      <w:r w:rsidRPr="00E70294">
        <w:rPr>
          <w:sz w:val="28"/>
          <w:szCs w:val="28"/>
        </w:rPr>
        <w:t>5.2. При установлении факта отсутствия необходимых документов, несоответствия представленных документов перечню, указанному в пункте  4 настоящего Порядка, специалист отдела архитектуры и градостроительства уведомляет заявителя письменно в срок, не превышающий 5 рабочих дней, о наличии препятствий для выдачи разрешения, разъясняет заявителю содержание выявленных недостатков и предлагает принять меры по их устранению.</w:t>
      </w:r>
    </w:p>
    <w:p w:rsidR="00E8157B" w:rsidRPr="00E70294" w:rsidRDefault="00E8157B" w:rsidP="00E8157B">
      <w:pPr>
        <w:ind w:firstLine="709"/>
        <w:jc w:val="both"/>
        <w:rPr>
          <w:sz w:val="28"/>
          <w:szCs w:val="28"/>
        </w:rPr>
      </w:pPr>
      <w:r w:rsidRPr="00E70294">
        <w:rPr>
          <w:sz w:val="28"/>
          <w:szCs w:val="28"/>
        </w:rPr>
        <w:t>5.3. В случае размещения информационной конструкции на объектах культурного наследия местного (муниципального) значения эскизный проект дополнительно подлежит согласованию с Комитетом по культуре и туризму администрации горо</w:t>
      </w:r>
      <w:r w:rsidRPr="00E70294">
        <w:rPr>
          <w:sz w:val="28"/>
          <w:szCs w:val="28"/>
        </w:rPr>
        <w:t>д</w:t>
      </w:r>
      <w:r w:rsidRPr="00E70294">
        <w:rPr>
          <w:sz w:val="28"/>
          <w:szCs w:val="28"/>
        </w:rPr>
        <w:t>ского округа Кинешма.</w:t>
      </w:r>
    </w:p>
    <w:p w:rsidR="00E8157B" w:rsidRPr="00E70294" w:rsidRDefault="00E8157B" w:rsidP="00E8157B">
      <w:pPr>
        <w:ind w:firstLine="709"/>
        <w:jc w:val="both"/>
        <w:rPr>
          <w:sz w:val="28"/>
          <w:szCs w:val="28"/>
        </w:rPr>
      </w:pPr>
      <w:r w:rsidRPr="00E70294">
        <w:rPr>
          <w:sz w:val="28"/>
          <w:szCs w:val="28"/>
        </w:rPr>
        <w:t xml:space="preserve">В случае размещения информационной конструкции на </w:t>
      </w:r>
      <w:proofErr w:type="gramStart"/>
      <w:r w:rsidRPr="00E70294">
        <w:rPr>
          <w:sz w:val="28"/>
          <w:szCs w:val="28"/>
        </w:rPr>
        <w:t>объектах культурного наследия федерального регионального значения, выявленных объектов культу</w:t>
      </w:r>
      <w:r w:rsidRPr="00E70294">
        <w:rPr>
          <w:sz w:val="28"/>
          <w:szCs w:val="28"/>
        </w:rPr>
        <w:t>р</w:t>
      </w:r>
      <w:r w:rsidRPr="00E70294">
        <w:rPr>
          <w:sz w:val="28"/>
          <w:szCs w:val="28"/>
        </w:rPr>
        <w:t>ного наследия эскизный проект дополнительно подлежит</w:t>
      </w:r>
      <w:proofErr w:type="gramEnd"/>
      <w:r w:rsidRPr="00E70294">
        <w:rPr>
          <w:sz w:val="28"/>
          <w:szCs w:val="28"/>
        </w:rPr>
        <w:t xml:space="preserve"> согласованию с Испо</w:t>
      </w:r>
      <w:r w:rsidRPr="00E70294">
        <w:rPr>
          <w:sz w:val="28"/>
          <w:szCs w:val="28"/>
        </w:rPr>
        <w:t>л</w:t>
      </w:r>
      <w:r w:rsidRPr="00E70294">
        <w:rPr>
          <w:sz w:val="28"/>
          <w:szCs w:val="28"/>
        </w:rPr>
        <w:t>нительным органом государственной власти Ивановской области в области с</w:t>
      </w:r>
      <w:r w:rsidRPr="00E70294">
        <w:rPr>
          <w:sz w:val="28"/>
          <w:szCs w:val="28"/>
        </w:rPr>
        <w:t>о</w:t>
      </w:r>
      <w:r w:rsidRPr="00E70294">
        <w:rPr>
          <w:sz w:val="28"/>
          <w:szCs w:val="28"/>
        </w:rPr>
        <w:t>хранения, использования, популяризации и государственной охраны объектов культурного наследия.</w:t>
      </w:r>
    </w:p>
    <w:p w:rsidR="00E8157B" w:rsidRPr="00E70294" w:rsidRDefault="00E8157B" w:rsidP="00E8157B">
      <w:pPr>
        <w:ind w:firstLine="709"/>
        <w:jc w:val="both"/>
        <w:rPr>
          <w:sz w:val="28"/>
          <w:szCs w:val="28"/>
        </w:rPr>
      </w:pPr>
      <w:r w:rsidRPr="00E70294">
        <w:rPr>
          <w:sz w:val="28"/>
          <w:szCs w:val="28"/>
        </w:rPr>
        <w:lastRenderedPageBreak/>
        <w:t>5.4. При соответствии представленных заявителем документов требованиям Порядка, специалист отдела архитектуры и градостроительства передает их начальнику отдела архитектуры и градостроительства для принятия решения:</w:t>
      </w:r>
    </w:p>
    <w:p w:rsidR="00E8157B" w:rsidRPr="00E70294" w:rsidRDefault="00E8157B" w:rsidP="00E8157B">
      <w:pPr>
        <w:ind w:firstLine="709"/>
        <w:jc w:val="both"/>
        <w:rPr>
          <w:sz w:val="28"/>
          <w:szCs w:val="28"/>
        </w:rPr>
      </w:pPr>
      <w:r w:rsidRPr="00E70294">
        <w:rPr>
          <w:sz w:val="28"/>
          <w:szCs w:val="28"/>
        </w:rPr>
        <w:t>- о выдаче Разрешения;</w:t>
      </w:r>
    </w:p>
    <w:p w:rsidR="00E8157B" w:rsidRPr="00E70294" w:rsidRDefault="00E8157B" w:rsidP="00E8157B">
      <w:pPr>
        <w:ind w:firstLine="709"/>
        <w:jc w:val="both"/>
        <w:rPr>
          <w:sz w:val="28"/>
          <w:szCs w:val="28"/>
        </w:rPr>
      </w:pPr>
      <w:r w:rsidRPr="00E70294">
        <w:rPr>
          <w:sz w:val="28"/>
          <w:szCs w:val="28"/>
        </w:rPr>
        <w:t>- об отказе в выдаче Разрешения.</w:t>
      </w:r>
    </w:p>
    <w:p w:rsidR="00E8157B" w:rsidRPr="00E70294" w:rsidRDefault="00E8157B" w:rsidP="00E8157B">
      <w:pPr>
        <w:ind w:firstLine="709"/>
        <w:jc w:val="both"/>
        <w:rPr>
          <w:sz w:val="28"/>
          <w:szCs w:val="28"/>
        </w:rPr>
      </w:pPr>
      <w:r w:rsidRPr="00E70294">
        <w:rPr>
          <w:sz w:val="28"/>
          <w:szCs w:val="28"/>
        </w:rPr>
        <w:t>6. Принятие решения о выдаче Разрешения или об отказе в его выдаче.</w:t>
      </w:r>
    </w:p>
    <w:p w:rsidR="00E8157B" w:rsidRPr="00E70294" w:rsidRDefault="00E8157B" w:rsidP="00E8157B">
      <w:pPr>
        <w:ind w:firstLine="709"/>
        <w:jc w:val="both"/>
        <w:rPr>
          <w:sz w:val="28"/>
          <w:szCs w:val="28"/>
        </w:rPr>
      </w:pPr>
      <w:r w:rsidRPr="00E70294">
        <w:rPr>
          <w:sz w:val="28"/>
          <w:szCs w:val="28"/>
        </w:rPr>
        <w:t>6.1. Решение о выдаче Разрешения или об отказе в выдаче Разрешения принимается по следующим основаниям:</w:t>
      </w:r>
    </w:p>
    <w:p w:rsidR="00E8157B" w:rsidRPr="00E70294" w:rsidRDefault="00E8157B" w:rsidP="00E8157B">
      <w:pPr>
        <w:ind w:firstLine="709"/>
        <w:jc w:val="both"/>
        <w:rPr>
          <w:sz w:val="28"/>
          <w:szCs w:val="28"/>
        </w:rPr>
      </w:pPr>
      <w:r w:rsidRPr="00E70294">
        <w:rPr>
          <w:sz w:val="28"/>
          <w:szCs w:val="28"/>
        </w:rPr>
        <w:t>- имеется полный пакет документов, указанный в пункте 4 настоящего Порядка, эскизный проект соответствует требованиям Правил, при необходимости получено дополнительное согласование эскизного проекта в соответствие с пунктом 5.3 настоящего Порядка - принимается решение о выдаче Разрешения.</w:t>
      </w:r>
    </w:p>
    <w:p w:rsidR="00E8157B" w:rsidRPr="00E70294" w:rsidRDefault="00E8157B" w:rsidP="00E8157B">
      <w:pPr>
        <w:ind w:firstLine="709"/>
        <w:jc w:val="both"/>
        <w:rPr>
          <w:sz w:val="28"/>
          <w:szCs w:val="28"/>
        </w:rPr>
      </w:pPr>
      <w:r w:rsidRPr="00E70294">
        <w:rPr>
          <w:sz w:val="28"/>
          <w:szCs w:val="28"/>
        </w:rPr>
        <w:t>- отсутствуют документы, указанные в пункте 4 настоящего Порядка, эскизный проект не соответствует требованиям Правил, либо получен отказ в согласовании эскизного проекта от органов, указанных в пункте 5.3 настоящего Порядка - принимается решение об отказе в выдаче Разрешения.</w:t>
      </w:r>
    </w:p>
    <w:p w:rsidR="00E8157B" w:rsidRPr="00E70294" w:rsidRDefault="00E8157B" w:rsidP="00E8157B">
      <w:pPr>
        <w:ind w:firstLine="709"/>
        <w:jc w:val="both"/>
        <w:rPr>
          <w:sz w:val="28"/>
          <w:szCs w:val="28"/>
        </w:rPr>
      </w:pPr>
      <w:r w:rsidRPr="00E70294">
        <w:rPr>
          <w:sz w:val="28"/>
          <w:szCs w:val="28"/>
        </w:rPr>
        <w:t xml:space="preserve">6.2. Разрешение оформляется постановлением администрации городского округа Кинешма в порядке делопроизводства. На эскизном проекте проставляется дата и номер указанного постановления. </w:t>
      </w:r>
    </w:p>
    <w:p w:rsidR="00E8157B" w:rsidRPr="00E70294" w:rsidRDefault="00E8157B" w:rsidP="00E8157B">
      <w:pPr>
        <w:ind w:firstLine="709"/>
        <w:jc w:val="both"/>
        <w:rPr>
          <w:sz w:val="28"/>
          <w:szCs w:val="28"/>
        </w:rPr>
      </w:pPr>
      <w:r w:rsidRPr="00E70294">
        <w:rPr>
          <w:sz w:val="28"/>
          <w:szCs w:val="28"/>
        </w:rPr>
        <w:t>Решение об отказе в выдаче разрешения оформляется письмом за подписью начальника отдела архитектуры и градостроительства.</w:t>
      </w:r>
    </w:p>
    <w:p w:rsidR="00E8157B" w:rsidRPr="00E70294" w:rsidRDefault="00E8157B" w:rsidP="00E8157B">
      <w:pPr>
        <w:ind w:firstLine="709"/>
        <w:jc w:val="both"/>
        <w:rPr>
          <w:sz w:val="28"/>
          <w:szCs w:val="28"/>
        </w:rPr>
      </w:pPr>
      <w:r w:rsidRPr="00E70294">
        <w:rPr>
          <w:sz w:val="28"/>
          <w:szCs w:val="28"/>
        </w:rPr>
        <w:t xml:space="preserve">6.3. Копию решения о выдаче Разрешения или решения об отказе его выдаче специалист отдела архитектуры и градостроительства подшивает к заявлению и </w:t>
      </w:r>
      <w:proofErr w:type="gramStart"/>
      <w:r w:rsidRPr="00E70294">
        <w:rPr>
          <w:sz w:val="28"/>
          <w:szCs w:val="28"/>
        </w:rPr>
        <w:t>приложенных</w:t>
      </w:r>
      <w:proofErr w:type="gramEnd"/>
      <w:r w:rsidRPr="00E70294">
        <w:rPr>
          <w:sz w:val="28"/>
          <w:szCs w:val="28"/>
        </w:rPr>
        <w:t xml:space="preserve"> к нему документам.</w:t>
      </w:r>
    </w:p>
    <w:p w:rsidR="00E8157B" w:rsidRPr="00E70294" w:rsidRDefault="00E8157B" w:rsidP="00E8157B">
      <w:pPr>
        <w:ind w:firstLine="709"/>
        <w:jc w:val="both"/>
        <w:rPr>
          <w:sz w:val="28"/>
          <w:szCs w:val="28"/>
        </w:rPr>
      </w:pPr>
      <w:r w:rsidRPr="00E70294">
        <w:rPr>
          <w:sz w:val="28"/>
          <w:szCs w:val="28"/>
        </w:rPr>
        <w:t>6.4. Общий максимальный срок принятия решения о выдаче Разрешения или об отказе в его выдаче с момента получения заявления не может превышать 30 дней.</w:t>
      </w:r>
    </w:p>
    <w:p w:rsidR="00E8157B" w:rsidRPr="00E70294" w:rsidRDefault="00E8157B" w:rsidP="00E8157B">
      <w:pPr>
        <w:ind w:firstLine="709"/>
        <w:jc w:val="both"/>
        <w:rPr>
          <w:sz w:val="28"/>
          <w:szCs w:val="28"/>
        </w:rPr>
      </w:pPr>
      <w:r w:rsidRPr="00E70294">
        <w:rPr>
          <w:sz w:val="28"/>
          <w:szCs w:val="28"/>
        </w:rPr>
        <w:t>6.5. Порядок обжалования принятого решения предусмотрен действующим законодательством.</w:t>
      </w:r>
    </w:p>
    <w:p w:rsidR="00E8157B" w:rsidRPr="00E70294" w:rsidRDefault="00E8157B" w:rsidP="00E8157B">
      <w:pPr>
        <w:ind w:firstLine="709"/>
        <w:jc w:val="both"/>
        <w:rPr>
          <w:sz w:val="28"/>
          <w:szCs w:val="28"/>
        </w:rPr>
      </w:pPr>
    </w:p>
    <w:p w:rsidR="00E8157B" w:rsidRPr="00E70294" w:rsidRDefault="00E8157B" w:rsidP="00E8157B">
      <w:pPr>
        <w:ind w:firstLine="709"/>
        <w:jc w:val="right"/>
        <w:rPr>
          <w:sz w:val="28"/>
          <w:szCs w:val="28"/>
        </w:rPr>
      </w:pPr>
    </w:p>
    <w:p w:rsidR="00E8157B" w:rsidRDefault="00E8157B" w:rsidP="00E8157B">
      <w:pPr>
        <w:ind w:firstLine="709"/>
        <w:jc w:val="right"/>
        <w:rPr>
          <w:sz w:val="28"/>
          <w:szCs w:val="28"/>
        </w:rPr>
      </w:pPr>
    </w:p>
    <w:p w:rsidR="00855FC5" w:rsidRDefault="00855FC5" w:rsidP="00E8157B">
      <w:pPr>
        <w:ind w:firstLine="709"/>
        <w:jc w:val="right"/>
        <w:rPr>
          <w:sz w:val="28"/>
          <w:szCs w:val="28"/>
        </w:rPr>
      </w:pPr>
    </w:p>
    <w:p w:rsidR="00855FC5" w:rsidRDefault="00855FC5" w:rsidP="00E8157B">
      <w:pPr>
        <w:ind w:firstLine="709"/>
        <w:jc w:val="right"/>
        <w:rPr>
          <w:sz w:val="28"/>
          <w:szCs w:val="28"/>
        </w:rPr>
      </w:pPr>
    </w:p>
    <w:p w:rsidR="00855FC5" w:rsidRDefault="00855FC5" w:rsidP="00E8157B">
      <w:pPr>
        <w:ind w:firstLine="709"/>
        <w:jc w:val="right"/>
        <w:rPr>
          <w:sz w:val="28"/>
          <w:szCs w:val="28"/>
        </w:rPr>
      </w:pPr>
    </w:p>
    <w:p w:rsidR="00855FC5" w:rsidRDefault="00855FC5" w:rsidP="00E8157B">
      <w:pPr>
        <w:ind w:firstLine="709"/>
        <w:jc w:val="right"/>
        <w:rPr>
          <w:sz w:val="28"/>
          <w:szCs w:val="28"/>
        </w:rPr>
      </w:pPr>
    </w:p>
    <w:p w:rsidR="00855FC5" w:rsidRDefault="00855FC5" w:rsidP="00E8157B">
      <w:pPr>
        <w:ind w:firstLine="709"/>
        <w:jc w:val="right"/>
        <w:rPr>
          <w:sz w:val="28"/>
          <w:szCs w:val="28"/>
        </w:rPr>
      </w:pPr>
    </w:p>
    <w:p w:rsidR="00855FC5" w:rsidRDefault="00855FC5" w:rsidP="00E8157B">
      <w:pPr>
        <w:ind w:firstLine="709"/>
        <w:jc w:val="right"/>
        <w:rPr>
          <w:sz w:val="28"/>
          <w:szCs w:val="28"/>
        </w:rPr>
      </w:pPr>
    </w:p>
    <w:p w:rsidR="00855FC5" w:rsidRPr="00E70294" w:rsidRDefault="00855FC5" w:rsidP="00E8157B">
      <w:pPr>
        <w:ind w:firstLine="709"/>
        <w:jc w:val="right"/>
        <w:rPr>
          <w:sz w:val="28"/>
          <w:szCs w:val="28"/>
        </w:rPr>
      </w:pPr>
    </w:p>
    <w:p w:rsidR="00E8157B" w:rsidRPr="00F561E1" w:rsidRDefault="00E8157B" w:rsidP="00E8157B">
      <w:pPr>
        <w:ind w:firstLine="709"/>
        <w:jc w:val="right"/>
        <w:rPr>
          <w:sz w:val="24"/>
          <w:szCs w:val="24"/>
        </w:rPr>
      </w:pPr>
      <w:r w:rsidRPr="00F561E1">
        <w:rPr>
          <w:sz w:val="24"/>
          <w:szCs w:val="24"/>
        </w:rPr>
        <w:t xml:space="preserve">Приложение </w:t>
      </w:r>
      <w:r>
        <w:rPr>
          <w:sz w:val="24"/>
          <w:szCs w:val="24"/>
        </w:rPr>
        <w:t xml:space="preserve">к </w:t>
      </w:r>
      <w:r w:rsidRPr="00F561E1">
        <w:rPr>
          <w:sz w:val="24"/>
          <w:szCs w:val="24"/>
        </w:rPr>
        <w:t>Поряд</w:t>
      </w:r>
      <w:r>
        <w:rPr>
          <w:sz w:val="24"/>
          <w:szCs w:val="24"/>
        </w:rPr>
        <w:t>ку</w:t>
      </w:r>
    </w:p>
    <w:p w:rsidR="00E8157B" w:rsidRDefault="00E8157B" w:rsidP="00E8157B">
      <w:pPr>
        <w:ind w:firstLine="709"/>
        <w:jc w:val="right"/>
        <w:rPr>
          <w:sz w:val="24"/>
          <w:szCs w:val="24"/>
        </w:rPr>
      </w:pPr>
      <w:r w:rsidRPr="00F561E1">
        <w:rPr>
          <w:sz w:val="24"/>
          <w:szCs w:val="24"/>
        </w:rPr>
        <w:t xml:space="preserve">выдачи разрешения на установку информационной конструкции </w:t>
      </w:r>
    </w:p>
    <w:p w:rsidR="00E8157B" w:rsidRPr="00F561E1" w:rsidRDefault="00E8157B" w:rsidP="00E8157B">
      <w:pPr>
        <w:ind w:firstLine="709"/>
        <w:jc w:val="right"/>
        <w:rPr>
          <w:sz w:val="24"/>
          <w:szCs w:val="24"/>
        </w:rPr>
      </w:pPr>
      <w:r w:rsidRPr="00F561E1">
        <w:rPr>
          <w:sz w:val="24"/>
          <w:szCs w:val="24"/>
        </w:rPr>
        <w:t>на территории городского округа Кинешма</w:t>
      </w:r>
    </w:p>
    <w:p w:rsidR="00E8157B" w:rsidRDefault="00E8157B" w:rsidP="00E8157B">
      <w:pPr>
        <w:jc w:val="right"/>
      </w:pPr>
    </w:p>
    <w:p w:rsidR="00E8157B" w:rsidRPr="007D0F4D" w:rsidRDefault="00E8157B" w:rsidP="00E8157B">
      <w:pPr>
        <w:jc w:val="right"/>
      </w:pPr>
    </w:p>
    <w:p w:rsidR="00E8157B" w:rsidRPr="00855FC5" w:rsidRDefault="00E8157B" w:rsidP="00E8157B">
      <w:pPr>
        <w:jc w:val="center"/>
        <w:rPr>
          <w:b/>
          <w:sz w:val="24"/>
          <w:szCs w:val="24"/>
        </w:rPr>
      </w:pPr>
      <w:r w:rsidRPr="00855FC5">
        <w:rPr>
          <w:b/>
          <w:sz w:val="24"/>
          <w:szCs w:val="24"/>
        </w:rPr>
        <w:t xml:space="preserve">Форма заявления </w:t>
      </w:r>
    </w:p>
    <w:p w:rsidR="00E8157B" w:rsidRPr="00855FC5" w:rsidRDefault="00E8157B" w:rsidP="00E8157B">
      <w:pPr>
        <w:jc w:val="center"/>
        <w:rPr>
          <w:b/>
          <w:sz w:val="24"/>
          <w:szCs w:val="24"/>
        </w:rPr>
      </w:pPr>
      <w:r w:rsidRPr="00855FC5">
        <w:rPr>
          <w:b/>
          <w:sz w:val="24"/>
          <w:szCs w:val="24"/>
        </w:rPr>
        <w:t xml:space="preserve">на выдачу </w:t>
      </w:r>
      <w:proofErr w:type="gramStart"/>
      <w:r w:rsidRPr="00855FC5">
        <w:rPr>
          <w:b/>
          <w:sz w:val="24"/>
          <w:szCs w:val="24"/>
        </w:rPr>
        <w:t>разрешения</w:t>
      </w:r>
      <w:proofErr w:type="gramEnd"/>
      <w:r w:rsidRPr="00855FC5">
        <w:rPr>
          <w:b/>
          <w:sz w:val="24"/>
          <w:szCs w:val="24"/>
        </w:rPr>
        <w:t xml:space="preserve"> на установку информационной конструкции</w:t>
      </w:r>
    </w:p>
    <w:p w:rsidR="00E8157B" w:rsidRPr="00855FC5" w:rsidRDefault="00E8157B" w:rsidP="00E8157B">
      <w:pPr>
        <w:ind w:firstLine="709"/>
        <w:jc w:val="right"/>
        <w:rPr>
          <w:sz w:val="24"/>
          <w:szCs w:val="24"/>
        </w:rPr>
      </w:pPr>
    </w:p>
    <w:p w:rsidR="00E8157B" w:rsidRDefault="00E8157B" w:rsidP="00E8157B">
      <w:pPr>
        <w:ind w:firstLine="709"/>
        <w:jc w:val="right"/>
      </w:pPr>
    </w:p>
    <w:p w:rsidR="00E8157B" w:rsidRPr="00E72B92" w:rsidRDefault="00E8157B" w:rsidP="00E8157B">
      <w:pPr>
        <w:ind w:firstLine="709"/>
        <w:jc w:val="right"/>
        <w:rPr>
          <w:sz w:val="24"/>
          <w:szCs w:val="24"/>
        </w:rPr>
      </w:pPr>
      <w:r w:rsidRPr="00E72B92">
        <w:rPr>
          <w:sz w:val="24"/>
          <w:szCs w:val="24"/>
        </w:rPr>
        <w:t>Начальнику отдела архитектуры</w:t>
      </w:r>
    </w:p>
    <w:p w:rsidR="00E8157B" w:rsidRPr="00E72B92" w:rsidRDefault="00E8157B" w:rsidP="00E8157B">
      <w:pPr>
        <w:ind w:firstLine="709"/>
        <w:jc w:val="right"/>
        <w:rPr>
          <w:sz w:val="24"/>
          <w:szCs w:val="24"/>
        </w:rPr>
      </w:pPr>
      <w:r w:rsidRPr="00E72B92">
        <w:rPr>
          <w:sz w:val="24"/>
          <w:szCs w:val="24"/>
        </w:rPr>
        <w:t>и градостроительства администрации</w:t>
      </w:r>
    </w:p>
    <w:p w:rsidR="00E8157B" w:rsidRPr="00E72B92" w:rsidRDefault="00E8157B" w:rsidP="00E8157B">
      <w:pPr>
        <w:ind w:firstLine="709"/>
        <w:jc w:val="right"/>
        <w:rPr>
          <w:sz w:val="24"/>
          <w:szCs w:val="24"/>
        </w:rPr>
      </w:pPr>
      <w:r w:rsidRPr="00E72B92">
        <w:rPr>
          <w:sz w:val="24"/>
          <w:szCs w:val="24"/>
        </w:rPr>
        <w:t>городского округа Кинешма</w:t>
      </w:r>
    </w:p>
    <w:p w:rsidR="00E8157B" w:rsidRPr="00E72B92" w:rsidRDefault="00E8157B" w:rsidP="00E8157B">
      <w:pPr>
        <w:ind w:firstLine="709"/>
        <w:jc w:val="right"/>
        <w:rPr>
          <w:sz w:val="24"/>
          <w:szCs w:val="24"/>
        </w:rPr>
      </w:pPr>
      <w:r w:rsidRPr="00E72B92">
        <w:rPr>
          <w:sz w:val="24"/>
          <w:szCs w:val="24"/>
        </w:rPr>
        <w:t>______________________________</w:t>
      </w:r>
    </w:p>
    <w:p w:rsidR="00E8157B" w:rsidRPr="00E72B92" w:rsidRDefault="00E8157B" w:rsidP="00E8157B">
      <w:pPr>
        <w:ind w:firstLine="709"/>
        <w:jc w:val="right"/>
        <w:rPr>
          <w:sz w:val="24"/>
          <w:szCs w:val="24"/>
        </w:rPr>
      </w:pPr>
      <w:r w:rsidRPr="00E72B92">
        <w:rPr>
          <w:sz w:val="24"/>
          <w:szCs w:val="24"/>
        </w:rPr>
        <w:t>от ____________________________</w:t>
      </w:r>
    </w:p>
    <w:p w:rsidR="00E8157B" w:rsidRPr="00E72B92" w:rsidRDefault="00E8157B" w:rsidP="00E8157B">
      <w:pPr>
        <w:ind w:firstLine="709"/>
        <w:jc w:val="center"/>
        <w:rPr>
          <w:sz w:val="24"/>
          <w:szCs w:val="24"/>
        </w:rPr>
      </w:pPr>
      <w:r w:rsidRPr="00E72B92">
        <w:rPr>
          <w:sz w:val="24"/>
          <w:szCs w:val="24"/>
        </w:rPr>
        <w:t xml:space="preserve">                                                                (Ф.И.О. заявителя)</w:t>
      </w:r>
    </w:p>
    <w:p w:rsidR="00E8157B" w:rsidRPr="00E72B92" w:rsidRDefault="00AC2D3B" w:rsidP="00E8157B">
      <w:pPr>
        <w:ind w:firstLine="709"/>
        <w:jc w:val="right"/>
        <w:rPr>
          <w:sz w:val="24"/>
          <w:szCs w:val="24"/>
        </w:rPr>
      </w:pPr>
      <w:r>
        <w:rPr>
          <w:sz w:val="24"/>
          <w:szCs w:val="24"/>
        </w:rPr>
        <w:t xml:space="preserve">                     </w:t>
      </w:r>
      <w:r w:rsidR="00E8157B" w:rsidRPr="00E72B92">
        <w:rPr>
          <w:sz w:val="24"/>
          <w:szCs w:val="24"/>
        </w:rPr>
        <w:t>______________________________</w:t>
      </w:r>
    </w:p>
    <w:p w:rsidR="00E8157B" w:rsidRPr="00E72B92" w:rsidRDefault="00E8157B" w:rsidP="00E8157B">
      <w:pPr>
        <w:ind w:firstLine="709"/>
        <w:jc w:val="center"/>
        <w:rPr>
          <w:sz w:val="24"/>
          <w:szCs w:val="24"/>
        </w:rPr>
      </w:pPr>
      <w:r w:rsidRPr="00E72B92">
        <w:rPr>
          <w:sz w:val="24"/>
          <w:szCs w:val="24"/>
        </w:rPr>
        <w:t xml:space="preserve">                                                  </w:t>
      </w:r>
      <w:r w:rsidR="00E72B92">
        <w:rPr>
          <w:sz w:val="24"/>
          <w:szCs w:val="24"/>
        </w:rPr>
        <w:t xml:space="preserve">                                    </w:t>
      </w:r>
      <w:r w:rsidRPr="00E72B92">
        <w:rPr>
          <w:sz w:val="24"/>
          <w:szCs w:val="24"/>
        </w:rPr>
        <w:t xml:space="preserve">   </w:t>
      </w:r>
      <w:r w:rsidR="00282260">
        <w:rPr>
          <w:sz w:val="24"/>
          <w:szCs w:val="24"/>
        </w:rPr>
        <w:t xml:space="preserve">    </w:t>
      </w:r>
      <w:r w:rsidR="00C42BAA">
        <w:rPr>
          <w:sz w:val="24"/>
          <w:szCs w:val="24"/>
        </w:rPr>
        <w:t xml:space="preserve">     </w:t>
      </w:r>
      <w:proofErr w:type="gramStart"/>
      <w:r w:rsidRPr="00E72B92">
        <w:rPr>
          <w:sz w:val="24"/>
          <w:szCs w:val="24"/>
        </w:rPr>
        <w:t>Зарегистрированного</w:t>
      </w:r>
      <w:proofErr w:type="gramEnd"/>
      <w:r w:rsidRPr="00E72B92">
        <w:rPr>
          <w:sz w:val="24"/>
          <w:szCs w:val="24"/>
        </w:rPr>
        <w:t xml:space="preserve"> по адресу:</w:t>
      </w:r>
    </w:p>
    <w:p w:rsidR="00E8157B" w:rsidRPr="00E72B92" w:rsidRDefault="00E8157B" w:rsidP="00E8157B">
      <w:pPr>
        <w:ind w:firstLine="709"/>
        <w:jc w:val="right"/>
        <w:rPr>
          <w:sz w:val="24"/>
          <w:szCs w:val="24"/>
        </w:rPr>
      </w:pPr>
      <w:r w:rsidRPr="00E72B92">
        <w:rPr>
          <w:sz w:val="24"/>
          <w:szCs w:val="24"/>
        </w:rPr>
        <w:t>______________________________</w:t>
      </w:r>
    </w:p>
    <w:p w:rsidR="00E8157B" w:rsidRPr="00E72B92" w:rsidRDefault="00E8157B" w:rsidP="00E8157B">
      <w:pPr>
        <w:ind w:firstLine="709"/>
        <w:jc w:val="right"/>
        <w:rPr>
          <w:sz w:val="24"/>
          <w:szCs w:val="24"/>
        </w:rPr>
      </w:pPr>
      <w:r w:rsidRPr="00E72B92">
        <w:rPr>
          <w:sz w:val="24"/>
          <w:szCs w:val="24"/>
        </w:rPr>
        <w:t>______________________________</w:t>
      </w:r>
    </w:p>
    <w:p w:rsidR="00E8157B" w:rsidRPr="00E72B92" w:rsidRDefault="00E8157B" w:rsidP="00E8157B">
      <w:pPr>
        <w:ind w:firstLine="709"/>
        <w:jc w:val="right"/>
        <w:rPr>
          <w:sz w:val="24"/>
          <w:szCs w:val="24"/>
        </w:rPr>
      </w:pPr>
      <w:r w:rsidRPr="00E72B92">
        <w:rPr>
          <w:sz w:val="24"/>
          <w:szCs w:val="24"/>
        </w:rPr>
        <w:t>ИНН __________________________</w:t>
      </w:r>
    </w:p>
    <w:p w:rsidR="00E8157B" w:rsidRPr="00E72B92" w:rsidRDefault="00E8157B" w:rsidP="00E8157B">
      <w:pPr>
        <w:ind w:firstLine="709"/>
        <w:jc w:val="center"/>
        <w:rPr>
          <w:sz w:val="24"/>
          <w:szCs w:val="24"/>
        </w:rPr>
      </w:pPr>
      <w:r w:rsidRPr="00E72B92">
        <w:rPr>
          <w:sz w:val="24"/>
          <w:szCs w:val="24"/>
        </w:rPr>
        <w:t xml:space="preserve">                                                         </w:t>
      </w:r>
      <w:r w:rsidR="00E72B92" w:rsidRPr="00E72B92">
        <w:rPr>
          <w:sz w:val="24"/>
          <w:szCs w:val="24"/>
        </w:rPr>
        <w:t xml:space="preserve">                       </w:t>
      </w:r>
      <w:r w:rsidR="00E72B92">
        <w:rPr>
          <w:sz w:val="24"/>
          <w:szCs w:val="24"/>
        </w:rPr>
        <w:t xml:space="preserve">        </w:t>
      </w:r>
      <w:r w:rsidR="00E72B92" w:rsidRPr="00E72B92">
        <w:rPr>
          <w:sz w:val="24"/>
          <w:szCs w:val="24"/>
        </w:rPr>
        <w:t xml:space="preserve">    </w:t>
      </w:r>
      <w:r w:rsidRPr="00E72B92">
        <w:rPr>
          <w:sz w:val="24"/>
          <w:szCs w:val="24"/>
        </w:rPr>
        <w:t xml:space="preserve"> Тел. __________________________</w:t>
      </w:r>
    </w:p>
    <w:p w:rsidR="00E8157B" w:rsidRPr="00E72B92" w:rsidRDefault="00E8157B" w:rsidP="00E8157B">
      <w:pPr>
        <w:ind w:firstLine="709"/>
        <w:jc w:val="both"/>
        <w:rPr>
          <w:sz w:val="24"/>
          <w:szCs w:val="24"/>
        </w:rPr>
      </w:pPr>
    </w:p>
    <w:p w:rsidR="00E8157B" w:rsidRPr="00E72B92" w:rsidRDefault="00E8157B" w:rsidP="00E8157B">
      <w:pPr>
        <w:jc w:val="center"/>
        <w:rPr>
          <w:b/>
          <w:sz w:val="24"/>
          <w:szCs w:val="24"/>
        </w:rPr>
      </w:pPr>
      <w:r w:rsidRPr="00E72B92">
        <w:rPr>
          <w:b/>
          <w:sz w:val="24"/>
          <w:szCs w:val="24"/>
        </w:rPr>
        <w:t>Заявление</w:t>
      </w:r>
    </w:p>
    <w:p w:rsidR="00E8157B" w:rsidRPr="00E72B92" w:rsidRDefault="00E8157B" w:rsidP="00E8157B">
      <w:pPr>
        <w:jc w:val="center"/>
        <w:rPr>
          <w:b/>
          <w:sz w:val="24"/>
          <w:szCs w:val="24"/>
        </w:rPr>
      </w:pPr>
      <w:r w:rsidRPr="00E72B92">
        <w:rPr>
          <w:b/>
          <w:sz w:val="24"/>
          <w:szCs w:val="24"/>
        </w:rPr>
        <w:t xml:space="preserve">на выдачу </w:t>
      </w:r>
      <w:proofErr w:type="gramStart"/>
      <w:r w:rsidRPr="00E72B92">
        <w:rPr>
          <w:b/>
          <w:sz w:val="24"/>
          <w:szCs w:val="24"/>
        </w:rPr>
        <w:t>разрешения</w:t>
      </w:r>
      <w:proofErr w:type="gramEnd"/>
      <w:r w:rsidRPr="00E72B92">
        <w:rPr>
          <w:b/>
          <w:sz w:val="24"/>
          <w:szCs w:val="24"/>
        </w:rPr>
        <w:t xml:space="preserve"> на установку информационной конструкции</w:t>
      </w:r>
    </w:p>
    <w:p w:rsidR="00E8157B" w:rsidRPr="00E72B92" w:rsidRDefault="00E8157B" w:rsidP="00E8157B">
      <w:pPr>
        <w:jc w:val="both"/>
        <w:rPr>
          <w:b/>
          <w:sz w:val="24"/>
          <w:szCs w:val="24"/>
        </w:rPr>
      </w:pPr>
    </w:p>
    <w:p w:rsidR="00E8157B" w:rsidRPr="00E72B92" w:rsidRDefault="00E8157B" w:rsidP="00E8157B">
      <w:pPr>
        <w:ind w:firstLine="709"/>
        <w:jc w:val="both"/>
        <w:rPr>
          <w:sz w:val="24"/>
          <w:szCs w:val="24"/>
        </w:rPr>
      </w:pPr>
      <w:r w:rsidRPr="00E72B92">
        <w:rPr>
          <w:sz w:val="24"/>
          <w:szCs w:val="24"/>
        </w:rPr>
        <w:t xml:space="preserve">Прошу Вас выдать разрешение на установку информационной конструкции на территории городского округа Кинешма по адресу: __________________________________________________________________размером _________________________________ </w:t>
      </w:r>
      <w:proofErr w:type="gramStart"/>
      <w:r w:rsidRPr="00E72B92">
        <w:rPr>
          <w:sz w:val="24"/>
          <w:szCs w:val="24"/>
        </w:rPr>
        <w:t>м</w:t>
      </w:r>
      <w:proofErr w:type="gramEnd"/>
      <w:r w:rsidRPr="00E72B92">
        <w:rPr>
          <w:sz w:val="24"/>
          <w:szCs w:val="24"/>
        </w:rPr>
        <w:t>.</w:t>
      </w:r>
    </w:p>
    <w:p w:rsidR="00E8157B" w:rsidRPr="00E72B92" w:rsidRDefault="00E8157B" w:rsidP="00E8157B">
      <w:pPr>
        <w:ind w:firstLine="709"/>
        <w:jc w:val="both"/>
        <w:rPr>
          <w:sz w:val="24"/>
          <w:szCs w:val="24"/>
        </w:rPr>
      </w:pPr>
    </w:p>
    <w:p w:rsidR="00E8157B" w:rsidRPr="00E72B92" w:rsidRDefault="00E8157B" w:rsidP="00E8157B">
      <w:pPr>
        <w:rPr>
          <w:sz w:val="24"/>
          <w:szCs w:val="24"/>
        </w:rPr>
      </w:pPr>
      <w:r w:rsidRPr="00E72B92">
        <w:rPr>
          <w:sz w:val="24"/>
          <w:szCs w:val="24"/>
        </w:rPr>
        <w:t>"____" _____________ 20___ года</w:t>
      </w:r>
      <w:r w:rsidRPr="00E72B92">
        <w:rPr>
          <w:sz w:val="24"/>
          <w:szCs w:val="24"/>
        </w:rPr>
        <w:tab/>
      </w:r>
    </w:p>
    <w:p w:rsidR="00E8157B" w:rsidRPr="00E72B92" w:rsidRDefault="00E8157B" w:rsidP="00E8157B">
      <w:pPr>
        <w:rPr>
          <w:sz w:val="24"/>
          <w:szCs w:val="24"/>
        </w:rPr>
      </w:pPr>
    </w:p>
    <w:p w:rsidR="00E8157B" w:rsidRPr="00E72B92" w:rsidRDefault="00E8157B" w:rsidP="00E8157B">
      <w:pPr>
        <w:rPr>
          <w:sz w:val="24"/>
          <w:szCs w:val="24"/>
        </w:rPr>
      </w:pPr>
      <w:r w:rsidRPr="00E72B92">
        <w:rPr>
          <w:sz w:val="24"/>
          <w:szCs w:val="24"/>
        </w:rPr>
        <w:t>_________________/  ______________________________</w:t>
      </w:r>
    </w:p>
    <w:p w:rsidR="00E8157B" w:rsidRPr="00E72B92" w:rsidRDefault="00E8157B" w:rsidP="00E8157B">
      <w:pPr>
        <w:rPr>
          <w:sz w:val="24"/>
          <w:szCs w:val="24"/>
        </w:rPr>
      </w:pPr>
      <w:r w:rsidRPr="00E72B92">
        <w:rPr>
          <w:sz w:val="24"/>
          <w:szCs w:val="24"/>
        </w:rPr>
        <w:t xml:space="preserve">          (подпись)                                       (расшифровка подписи)</w:t>
      </w:r>
    </w:p>
    <w:p w:rsidR="00E8157B" w:rsidRPr="00E72B92" w:rsidRDefault="00E8157B" w:rsidP="00E8157B">
      <w:pPr>
        <w:rPr>
          <w:sz w:val="24"/>
          <w:szCs w:val="24"/>
        </w:rPr>
      </w:pPr>
      <w:r w:rsidRPr="00E72B92">
        <w:rPr>
          <w:sz w:val="24"/>
          <w:szCs w:val="24"/>
        </w:rPr>
        <w:tab/>
        <w:t xml:space="preserve">                     </w:t>
      </w:r>
    </w:p>
    <w:p w:rsidR="00E8157B" w:rsidRPr="00E72B92" w:rsidRDefault="00E8157B" w:rsidP="00E8157B">
      <w:pPr>
        <w:ind w:firstLine="709"/>
        <w:jc w:val="both"/>
        <w:rPr>
          <w:sz w:val="24"/>
          <w:szCs w:val="24"/>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15"/>
        <w:gridCol w:w="7355"/>
        <w:gridCol w:w="1967"/>
      </w:tblGrid>
      <w:tr w:rsidR="00E8157B" w:rsidRPr="00E72B92"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E72B92" w:rsidRDefault="00E8157B" w:rsidP="00E8157B">
            <w:pPr>
              <w:pStyle w:val="aa"/>
              <w:jc w:val="center"/>
              <w:rPr>
                <w:rFonts w:ascii="Times New Roman" w:hAnsi="Times New Roman" w:cs="Times New Roman"/>
              </w:rPr>
            </w:pPr>
            <w:r w:rsidRPr="00E72B92">
              <w:rPr>
                <w:rFonts w:ascii="Times New Roman" w:hAnsi="Times New Roman" w:cs="Times New Roman"/>
              </w:rPr>
              <w:t>N</w:t>
            </w:r>
          </w:p>
        </w:tc>
        <w:tc>
          <w:tcPr>
            <w:tcW w:w="3628" w:type="pct"/>
            <w:tcBorders>
              <w:top w:val="single" w:sz="4" w:space="0" w:color="auto"/>
              <w:left w:val="single" w:sz="4" w:space="0" w:color="auto"/>
              <w:bottom w:val="single" w:sz="4" w:space="0" w:color="auto"/>
              <w:right w:val="single" w:sz="4" w:space="0" w:color="auto"/>
            </w:tcBorders>
          </w:tcPr>
          <w:p w:rsidR="00E8157B" w:rsidRPr="00E72B92" w:rsidRDefault="00E8157B" w:rsidP="00E8157B">
            <w:pPr>
              <w:pStyle w:val="aa"/>
              <w:jc w:val="center"/>
              <w:rPr>
                <w:rFonts w:ascii="Times New Roman" w:hAnsi="Times New Roman" w:cs="Times New Roman"/>
              </w:rPr>
            </w:pPr>
            <w:r w:rsidRPr="00E72B92">
              <w:rPr>
                <w:rFonts w:ascii="Times New Roman" w:hAnsi="Times New Roman" w:cs="Times New Roman"/>
              </w:rPr>
              <w:t>Наименование документа</w:t>
            </w:r>
          </w:p>
        </w:tc>
        <w:tc>
          <w:tcPr>
            <w:tcW w:w="971" w:type="pct"/>
            <w:tcBorders>
              <w:top w:val="single" w:sz="4" w:space="0" w:color="auto"/>
              <w:left w:val="single" w:sz="4" w:space="0" w:color="auto"/>
              <w:bottom w:val="single" w:sz="4" w:space="0" w:color="auto"/>
            </w:tcBorders>
          </w:tcPr>
          <w:p w:rsidR="00E8157B" w:rsidRPr="00E72B92" w:rsidRDefault="00E8157B" w:rsidP="00E8157B">
            <w:pPr>
              <w:pStyle w:val="aa"/>
              <w:jc w:val="center"/>
              <w:rPr>
                <w:rFonts w:ascii="Times New Roman" w:hAnsi="Times New Roman" w:cs="Times New Roman"/>
              </w:rPr>
            </w:pPr>
            <w:proofErr w:type="spellStart"/>
            <w:r w:rsidRPr="00E72B92">
              <w:rPr>
                <w:rFonts w:ascii="Times New Roman" w:hAnsi="Times New Roman" w:cs="Times New Roman"/>
              </w:rPr>
              <w:t>Необх</w:t>
            </w:r>
            <w:proofErr w:type="spellEnd"/>
            <w:r w:rsidRPr="00E72B92">
              <w:rPr>
                <w:rFonts w:ascii="Times New Roman" w:hAnsi="Times New Roman" w:cs="Times New Roman"/>
              </w:rPr>
              <w:t>. (экз.)</w:t>
            </w:r>
          </w:p>
        </w:tc>
      </w:tr>
      <w:tr w:rsidR="00E8157B" w:rsidRPr="00E72B92"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E72B92" w:rsidRDefault="00E8157B" w:rsidP="00E8157B">
            <w:pPr>
              <w:pStyle w:val="aa"/>
              <w:jc w:val="center"/>
              <w:rPr>
                <w:rFonts w:ascii="Times New Roman" w:hAnsi="Times New Roman" w:cs="Times New Roman"/>
              </w:rPr>
            </w:pPr>
            <w:r w:rsidRPr="00E72B92">
              <w:rPr>
                <w:rFonts w:ascii="Times New Roman" w:hAnsi="Times New Roman" w:cs="Times New Roman"/>
              </w:rPr>
              <w:t>1</w:t>
            </w:r>
          </w:p>
        </w:tc>
        <w:tc>
          <w:tcPr>
            <w:tcW w:w="3628" w:type="pct"/>
            <w:tcBorders>
              <w:top w:val="single" w:sz="4" w:space="0" w:color="auto"/>
              <w:left w:val="single" w:sz="4" w:space="0" w:color="auto"/>
              <w:bottom w:val="single" w:sz="4" w:space="0" w:color="auto"/>
              <w:right w:val="single" w:sz="4" w:space="0" w:color="auto"/>
            </w:tcBorders>
          </w:tcPr>
          <w:p w:rsidR="00E8157B" w:rsidRPr="00E72B92" w:rsidRDefault="00E8157B" w:rsidP="00E8157B">
            <w:pPr>
              <w:pStyle w:val="aa"/>
              <w:jc w:val="left"/>
              <w:rPr>
                <w:rFonts w:ascii="Times New Roman" w:hAnsi="Times New Roman" w:cs="Times New Roman"/>
              </w:rPr>
            </w:pPr>
            <w:r w:rsidRPr="00E72B92">
              <w:rPr>
                <w:rFonts w:ascii="Times New Roman" w:hAnsi="Times New Roman" w:cs="Times New Roman"/>
              </w:rPr>
              <w:t>Данные о заявителе - физическом лице</w:t>
            </w:r>
          </w:p>
        </w:tc>
        <w:tc>
          <w:tcPr>
            <w:tcW w:w="971" w:type="pct"/>
            <w:tcBorders>
              <w:top w:val="single" w:sz="4" w:space="0" w:color="auto"/>
              <w:left w:val="single" w:sz="4" w:space="0" w:color="auto"/>
              <w:bottom w:val="single" w:sz="4" w:space="0" w:color="auto"/>
            </w:tcBorders>
          </w:tcPr>
          <w:p w:rsidR="00E8157B" w:rsidRPr="00E72B92" w:rsidRDefault="00E8157B" w:rsidP="00E8157B">
            <w:pPr>
              <w:pStyle w:val="aa"/>
              <w:rPr>
                <w:rFonts w:ascii="Times New Roman" w:hAnsi="Times New Roman" w:cs="Times New Roman"/>
              </w:rPr>
            </w:pPr>
          </w:p>
        </w:tc>
      </w:tr>
      <w:tr w:rsidR="00E8157B" w:rsidRPr="00E72B92"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E72B92" w:rsidRDefault="00E8157B" w:rsidP="00E8157B">
            <w:pPr>
              <w:pStyle w:val="aa"/>
              <w:jc w:val="center"/>
              <w:rPr>
                <w:rFonts w:ascii="Times New Roman" w:hAnsi="Times New Roman" w:cs="Times New Roman"/>
              </w:rPr>
            </w:pPr>
            <w:r w:rsidRPr="00E72B92">
              <w:rPr>
                <w:rFonts w:ascii="Times New Roman" w:hAnsi="Times New Roman" w:cs="Times New Roman"/>
              </w:rPr>
              <w:t>1.1</w:t>
            </w:r>
          </w:p>
        </w:tc>
        <w:tc>
          <w:tcPr>
            <w:tcW w:w="3628" w:type="pct"/>
            <w:tcBorders>
              <w:top w:val="single" w:sz="4" w:space="0" w:color="auto"/>
              <w:left w:val="single" w:sz="4" w:space="0" w:color="auto"/>
              <w:bottom w:val="single" w:sz="4" w:space="0" w:color="auto"/>
              <w:right w:val="single" w:sz="4" w:space="0" w:color="auto"/>
            </w:tcBorders>
          </w:tcPr>
          <w:p w:rsidR="00E8157B" w:rsidRPr="00E72B92" w:rsidRDefault="00E8157B" w:rsidP="00E8157B">
            <w:pPr>
              <w:pStyle w:val="aa"/>
              <w:jc w:val="left"/>
              <w:rPr>
                <w:rFonts w:ascii="Times New Roman" w:hAnsi="Times New Roman" w:cs="Times New Roman"/>
              </w:rPr>
            </w:pPr>
            <w:r w:rsidRPr="00E72B92">
              <w:rPr>
                <w:rFonts w:ascii="Times New Roman" w:hAnsi="Times New Roman" w:cs="Times New Roman"/>
              </w:rPr>
              <w:t>Копия документа удостоверяющего личность (доверенность от имени Заявителя, оформленная в установленном законом порядке, в случае подачи заявления представителем заявителя)</w:t>
            </w:r>
          </w:p>
        </w:tc>
        <w:tc>
          <w:tcPr>
            <w:tcW w:w="971" w:type="pct"/>
            <w:tcBorders>
              <w:top w:val="single" w:sz="4" w:space="0" w:color="auto"/>
              <w:left w:val="single" w:sz="4" w:space="0" w:color="auto"/>
              <w:bottom w:val="single" w:sz="4" w:space="0" w:color="auto"/>
            </w:tcBorders>
          </w:tcPr>
          <w:p w:rsidR="00E8157B" w:rsidRPr="00E72B92" w:rsidRDefault="00E8157B" w:rsidP="00E8157B">
            <w:pPr>
              <w:pStyle w:val="aa"/>
              <w:rPr>
                <w:rFonts w:ascii="Times New Roman" w:hAnsi="Times New Roman" w:cs="Times New Roman"/>
              </w:rPr>
            </w:pPr>
          </w:p>
        </w:tc>
      </w:tr>
      <w:tr w:rsidR="00E8157B" w:rsidRPr="00E72B92"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E72B92" w:rsidRDefault="00E8157B" w:rsidP="00E8157B">
            <w:pPr>
              <w:pStyle w:val="aa"/>
              <w:jc w:val="center"/>
              <w:rPr>
                <w:rFonts w:ascii="Times New Roman" w:hAnsi="Times New Roman" w:cs="Times New Roman"/>
              </w:rPr>
            </w:pPr>
            <w:r w:rsidRPr="00E72B92">
              <w:rPr>
                <w:rFonts w:ascii="Times New Roman" w:hAnsi="Times New Roman" w:cs="Times New Roman"/>
              </w:rPr>
              <w:t>1.2</w:t>
            </w:r>
          </w:p>
        </w:tc>
        <w:tc>
          <w:tcPr>
            <w:tcW w:w="3628" w:type="pct"/>
            <w:tcBorders>
              <w:top w:val="single" w:sz="4" w:space="0" w:color="auto"/>
              <w:left w:val="single" w:sz="4" w:space="0" w:color="auto"/>
              <w:bottom w:val="single" w:sz="4" w:space="0" w:color="auto"/>
              <w:right w:val="single" w:sz="4" w:space="0" w:color="auto"/>
            </w:tcBorders>
          </w:tcPr>
          <w:p w:rsidR="00E8157B" w:rsidRPr="00E72B92" w:rsidRDefault="00E8157B" w:rsidP="00E8157B">
            <w:pPr>
              <w:pStyle w:val="aa"/>
              <w:jc w:val="left"/>
              <w:rPr>
                <w:rFonts w:ascii="Times New Roman" w:hAnsi="Times New Roman" w:cs="Times New Roman"/>
              </w:rPr>
            </w:pPr>
            <w:r w:rsidRPr="00E72B92">
              <w:rPr>
                <w:rFonts w:ascii="Times New Roman" w:hAnsi="Times New Roman" w:cs="Times New Roman"/>
              </w:rPr>
              <w:t>Копия свидетельства о постановке на учет физического лица</w:t>
            </w:r>
          </w:p>
        </w:tc>
        <w:tc>
          <w:tcPr>
            <w:tcW w:w="971" w:type="pct"/>
            <w:tcBorders>
              <w:top w:val="single" w:sz="4" w:space="0" w:color="auto"/>
              <w:left w:val="single" w:sz="4" w:space="0" w:color="auto"/>
              <w:bottom w:val="single" w:sz="4" w:space="0" w:color="auto"/>
            </w:tcBorders>
          </w:tcPr>
          <w:p w:rsidR="00E8157B" w:rsidRPr="00E72B92" w:rsidRDefault="00E8157B" w:rsidP="00E8157B">
            <w:pPr>
              <w:pStyle w:val="aa"/>
              <w:rPr>
                <w:rFonts w:ascii="Times New Roman" w:hAnsi="Times New Roman" w:cs="Times New Roman"/>
              </w:rPr>
            </w:pPr>
          </w:p>
        </w:tc>
      </w:tr>
      <w:tr w:rsidR="00E8157B" w:rsidRPr="00E72B92"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E72B92" w:rsidRDefault="00E8157B" w:rsidP="00E8157B">
            <w:pPr>
              <w:pStyle w:val="aa"/>
              <w:jc w:val="center"/>
              <w:rPr>
                <w:rFonts w:ascii="Times New Roman" w:hAnsi="Times New Roman" w:cs="Times New Roman"/>
              </w:rPr>
            </w:pPr>
            <w:r w:rsidRPr="00E72B92">
              <w:rPr>
                <w:rFonts w:ascii="Times New Roman" w:hAnsi="Times New Roman" w:cs="Times New Roman"/>
              </w:rPr>
              <w:t>2</w:t>
            </w:r>
          </w:p>
        </w:tc>
        <w:tc>
          <w:tcPr>
            <w:tcW w:w="3628" w:type="pct"/>
            <w:tcBorders>
              <w:top w:val="single" w:sz="4" w:space="0" w:color="auto"/>
              <w:left w:val="single" w:sz="4" w:space="0" w:color="auto"/>
              <w:bottom w:val="single" w:sz="4" w:space="0" w:color="auto"/>
              <w:right w:val="single" w:sz="4" w:space="0" w:color="auto"/>
            </w:tcBorders>
          </w:tcPr>
          <w:p w:rsidR="00E8157B" w:rsidRPr="00E72B92" w:rsidRDefault="00E8157B" w:rsidP="00E8157B">
            <w:pPr>
              <w:pStyle w:val="aa"/>
              <w:jc w:val="left"/>
              <w:rPr>
                <w:rFonts w:ascii="Times New Roman" w:hAnsi="Times New Roman" w:cs="Times New Roman"/>
              </w:rPr>
            </w:pPr>
            <w:r w:rsidRPr="00E72B92">
              <w:rPr>
                <w:rFonts w:ascii="Times New Roman" w:hAnsi="Times New Roman" w:cs="Times New Roman"/>
              </w:rPr>
              <w:t>Данные о заявителе - индивидуальном предпринимателе</w:t>
            </w:r>
          </w:p>
        </w:tc>
        <w:tc>
          <w:tcPr>
            <w:tcW w:w="971" w:type="pct"/>
            <w:tcBorders>
              <w:top w:val="single" w:sz="4" w:space="0" w:color="auto"/>
              <w:left w:val="single" w:sz="4" w:space="0" w:color="auto"/>
              <w:bottom w:val="single" w:sz="4" w:space="0" w:color="auto"/>
            </w:tcBorders>
          </w:tcPr>
          <w:p w:rsidR="00E8157B" w:rsidRPr="00E72B92" w:rsidRDefault="00E8157B" w:rsidP="00E8157B">
            <w:pPr>
              <w:pStyle w:val="aa"/>
              <w:rPr>
                <w:rFonts w:ascii="Times New Roman" w:hAnsi="Times New Roman" w:cs="Times New Roman"/>
              </w:rPr>
            </w:pPr>
          </w:p>
        </w:tc>
      </w:tr>
      <w:tr w:rsidR="00E8157B" w:rsidRPr="00E72B92"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E72B92" w:rsidRDefault="00E8157B" w:rsidP="00E8157B">
            <w:pPr>
              <w:pStyle w:val="aa"/>
              <w:jc w:val="center"/>
              <w:rPr>
                <w:rFonts w:ascii="Times New Roman" w:hAnsi="Times New Roman" w:cs="Times New Roman"/>
              </w:rPr>
            </w:pPr>
            <w:r w:rsidRPr="00E72B92">
              <w:rPr>
                <w:rFonts w:ascii="Times New Roman" w:hAnsi="Times New Roman" w:cs="Times New Roman"/>
              </w:rPr>
              <w:t>2.1</w:t>
            </w:r>
          </w:p>
        </w:tc>
        <w:tc>
          <w:tcPr>
            <w:tcW w:w="3628" w:type="pct"/>
            <w:tcBorders>
              <w:top w:val="single" w:sz="4" w:space="0" w:color="auto"/>
              <w:left w:val="single" w:sz="4" w:space="0" w:color="auto"/>
              <w:bottom w:val="single" w:sz="4" w:space="0" w:color="auto"/>
              <w:right w:val="single" w:sz="4" w:space="0" w:color="auto"/>
            </w:tcBorders>
          </w:tcPr>
          <w:p w:rsidR="00E8157B" w:rsidRPr="00E72B92" w:rsidRDefault="00E8157B" w:rsidP="00E8157B">
            <w:pPr>
              <w:pStyle w:val="aa"/>
              <w:jc w:val="left"/>
              <w:rPr>
                <w:rFonts w:ascii="Times New Roman" w:hAnsi="Times New Roman" w:cs="Times New Roman"/>
              </w:rPr>
            </w:pPr>
            <w:r w:rsidRPr="00E72B92">
              <w:rPr>
                <w:rFonts w:ascii="Times New Roman" w:hAnsi="Times New Roman" w:cs="Times New Roman"/>
              </w:rPr>
              <w:t>Копия свидетельства государственной регистрации физического лица в качестве индивидуального предпринимателя или выписка из ЕГРИП</w:t>
            </w:r>
          </w:p>
        </w:tc>
        <w:tc>
          <w:tcPr>
            <w:tcW w:w="971" w:type="pct"/>
            <w:tcBorders>
              <w:top w:val="single" w:sz="4" w:space="0" w:color="auto"/>
              <w:left w:val="single" w:sz="4" w:space="0" w:color="auto"/>
              <w:bottom w:val="single" w:sz="4" w:space="0" w:color="auto"/>
            </w:tcBorders>
          </w:tcPr>
          <w:p w:rsidR="00E8157B" w:rsidRPr="00E72B92" w:rsidRDefault="00E8157B" w:rsidP="00E8157B">
            <w:pPr>
              <w:pStyle w:val="aa"/>
              <w:rPr>
                <w:rFonts w:ascii="Times New Roman" w:hAnsi="Times New Roman" w:cs="Times New Roman"/>
              </w:rPr>
            </w:pPr>
          </w:p>
        </w:tc>
      </w:tr>
      <w:tr w:rsidR="00E8157B"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BF2302" w:rsidRDefault="00E8157B" w:rsidP="00E8157B">
            <w:pPr>
              <w:pStyle w:val="aa"/>
              <w:jc w:val="center"/>
              <w:rPr>
                <w:rFonts w:ascii="Times New Roman" w:hAnsi="Times New Roman" w:cs="Times New Roman"/>
              </w:rPr>
            </w:pPr>
            <w:r w:rsidRPr="00BF2302">
              <w:rPr>
                <w:rFonts w:ascii="Times New Roman" w:hAnsi="Times New Roman" w:cs="Times New Roman"/>
              </w:rPr>
              <w:t>3</w:t>
            </w:r>
          </w:p>
        </w:tc>
        <w:tc>
          <w:tcPr>
            <w:tcW w:w="3628" w:type="pct"/>
            <w:tcBorders>
              <w:top w:val="single" w:sz="4" w:space="0" w:color="auto"/>
              <w:left w:val="single" w:sz="4" w:space="0" w:color="auto"/>
              <w:bottom w:val="single" w:sz="4" w:space="0" w:color="auto"/>
              <w:right w:val="single" w:sz="4" w:space="0" w:color="auto"/>
            </w:tcBorders>
          </w:tcPr>
          <w:p w:rsidR="00E8157B" w:rsidRPr="00BF2302" w:rsidRDefault="00E8157B" w:rsidP="00E8157B">
            <w:pPr>
              <w:pStyle w:val="aa"/>
              <w:jc w:val="left"/>
              <w:rPr>
                <w:rFonts w:ascii="Times New Roman" w:hAnsi="Times New Roman" w:cs="Times New Roman"/>
              </w:rPr>
            </w:pPr>
            <w:r w:rsidRPr="00BF2302">
              <w:rPr>
                <w:rFonts w:ascii="Times New Roman" w:hAnsi="Times New Roman" w:cs="Times New Roman"/>
              </w:rPr>
              <w:t>Данные о заявителе - юридическом лице</w:t>
            </w:r>
          </w:p>
        </w:tc>
        <w:tc>
          <w:tcPr>
            <w:tcW w:w="971" w:type="pct"/>
            <w:tcBorders>
              <w:top w:val="single" w:sz="4" w:space="0" w:color="auto"/>
              <w:left w:val="single" w:sz="4" w:space="0" w:color="auto"/>
              <w:bottom w:val="single" w:sz="4" w:space="0" w:color="auto"/>
            </w:tcBorders>
          </w:tcPr>
          <w:p w:rsidR="00E8157B" w:rsidRPr="00BF2302" w:rsidRDefault="00E8157B" w:rsidP="00E8157B">
            <w:pPr>
              <w:pStyle w:val="aa"/>
              <w:rPr>
                <w:rFonts w:ascii="Times New Roman" w:hAnsi="Times New Roman" w:cs="Times New Roman"/>
              </w:rPr>
            </w:pPr>
          </w:p>
        </w:tc>
      </w:tr>
      <w:tr w:rsidR="00E8157B"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BF2302" w:rsidRDefault="00E8157B" w:rsidP="00E8157B">
            <w:pPr>
              <w:pStyle w:val="aa"/>
              <w:jc w:val="center"/>
              <w:rPr>
                <w:rFonts w:ascii="Times New Roman" w:hAnsi="Times New Roman" w:cs="Times New Roman"/>
              </w:rPr>
            </w:pPr>
            <w:r w:rsidRPr="00BF2302">
              <w:rPr>
                <w:rFonts w:ascii="Times New Roman" w:hAnsi="Times New Roman" w:cs="Times New Roman"/>
              </w:rPr>
              <w:t>3.1</w:t>
            </w:r>
          </w:p>
        </w:tc>
        <w:tc>
          <w:tcPr>
            <w:tcW w:w="3628" w:type="pct"/>
            <w:tcBorders>
              <w:top w:val="single" w:sz="4" w:space="0" w:color="auto"/>
              <w:left w:val="single" w:sz="4" w:space="0" w:color="auto"/>
              <w:bottom w:val="single" w:sz="4" w:space="0" w:color="auto"/>
              <w:right w:val="single" w:sz="4" w:space="0" w:color="auto"/>
            </w:tcBorders>
          </w:tcPr>
          <w:p w:rsidR="00E8157B" w:rsidRPr="00BF2302" w:rsidRDefault="00E8157B" w:rsidP="00E8157B">
            <w:pPr>
              <w:pStyle w:val="aa"/>
              <w:jc w:val="left"/>
              <w:rPr>
                <w:rFonts w:ascii="Times New Roman" w:hAnsi="Times New Roman" w:cs="Times New Roman"/>
              </w:rPr>
            </w:pPr>
            <w:r w:rsidRPr="00BF2302">
              <w:rPr>
                <w:rFonts w:ascii="Times New Roman" w:hAnsi="Times New Roman" w:cs="Times New Roman"/>
              </w:rPr>
              <w:t>Копия свидетельства государственной регистрации юридического лица или выписка из ЕГРЮЛ</w:t>
            </w:r>
          </w:p>
        </w:tc>
        <w:tc>
          <w:tcPr>
            <w:tcW w:w="971" w:type="pct"/>
            <w:tcBorders>
              <w:top w:val="single" w:sz="4" w:space="0" w:color="auto"/>
              <w:left w:val="single" w:sz="4" w:space="0" w:color="auto"/>
              <w:bottom w:val="single" w:sz="4" w:space="0" w:color="auto"/>
            </w:tcBorders>
          </w:tcPr>
          <w:p w:rsidR="00E8157B" w:rsidRPr="00BF2302" w:rsidRDefault="00E8157B" w:rsidP="00E8157B">
            <w:pPr>
              <w:pStyle w:val="aa"/>
              <w:rPr>
                <w:rFonts w:ascii="Times New Roman" w:hAnsi="Times New Roman" w:cs="Times New Roman"/>
              </w:rPr>
            </w:pPr>
          </w:p>
        </w:tc>
      </w:tr>
      <w:tr w:rsidR="00E8157B"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BF2302" w:rsidRDefault="00E8157B" w:rsidP="00E8157B">
            <w:pPr>
              <w:pStyle w:val="aa"/>
              <w:jc w:val="center"/>
              <w:rPr>
                <w:rFonts w:ascii="Times New Roman" w:hAnsi="Times New Roman" w:cs="Times New Roman"/>
              </w:rPr>
            </w:pPr>
            <w:r w:rsidRPr="00BF2302">
              <w:rPr>
                <w:rFonts w:ascii="Times New Roman" w:hAnsi="Times New Roman" w:cs="Times New Roman"/>
              </w:rPr>
              <w:t>4</w:t>
            </w:r>
          </w:p>
        </w:tc>
        <w:tc>
          <w:tcPr>
            <w:tcW w:w="3628" w:type="pct"/>
            <w:tcBorders>
              <w:top w:val="single" w:sz="4" w:space="0" w:color="auto"/>
              <w:left w:val="single" w:sz="4" w:space="0" w:color="auto"/>
              <w:bottom w:val="single" w:sz="4" w:space="0" w:color="auto"/>
              <w:right w:val="single" w:sz="4" w:space="0" w:color="auto"/>
            </w:tcBorders>
          </w:tcPr>
          <w:p w:rsidR="00E8157B" w:rsidRPr="00BF2302" w:rsidRDefault="00E8157B" w:rsidP="00E8157B">
            <w:pPr>
              <w:pStyle w:val="aa"/>
              <w:jc w:val="left"/>
              <w:rPr>
                <w:rFonts w:ascii="Times New Roman" w:hAnsi="Times New Roman" w:cs="Times New Roman"/>
              </w:rPr>
            </w:pPr>
            <w:r w:rsidRPr="00BF2302">
              <w:rPr>
                <w:rFonts w:ascii="Times New Roman" w:hAnsi="Times New Roman" w:cs="Times New Roman"/>
              </w:rPr>
              <w:t>Копия документа, подтверждающая право на объект недвижимости (если заявитель не является собственником, подтверждение в письменной форме согласия собственника либо иного законного владельца)</w:t>
            </w:r>
          </w:p>
        </w:tc>
        <w:tc>
          <w:tcPr>
            <w:tcW w:w="971" w:type="pct"/>
            <w:tcBorders>
              <w:top w:val="single" w:sz="4" w:space="0" w:color="auto"/>
              <w:left w:val="single" w:sz="4" w:space="0" w:color="auto"/>
              <w:bottom w:val="single" w:sz="4" w:space="0" w:color="auto"/>
            </w:tcBorders>
          </w:tcPr>
          <w:p w:rsidR="00E8157B" w:rsidRPr="00BF2302" w:rsidRDefault="00E8157B" w:rsidP="00E8157B">
            <w:pPr>
              <w:pStyle w:val="aa"/>
              <w:rPr>
                <w:rFonts w:ascii="Times New Roman" w:hAnsi="Times New Roman" w:cs="Times New Roman"/>
              </w:rPr>
            </w:pPr>
          </w:p>
        </w:tc>
      </w:tr>
      <w:tr w:rsidR="00E8157B" w:rsidTr="00E8157B">
        <w:tblPrEx>
          <w:tblCellMar>
            <w:top w:w="0" w:type="dxa"/>
            <w:bottom w:w="0" w:type="dxa"/>
          </w:tblCellMar>
        </w:tblPrEx>
        <w:tc>
          <w:tcPr>
            <w:tcW w:w="402" w:type="pct"/>
            <w:tcBorders>
              <w:top w:val="single" w:sz="4" w:space="0" w:color="auto"/>
              <w:bottom w:val="single" w:sz="4" w:space="0" w:color="auto"/>
              <w:right w:val="single" w:sz="4" w:space="0" w:color="auto"/>
            </w:tcBorders>
          </w:tcPr>
          <w:p w:rsidR="00E8157B" w:rsidRPr="00BF2302" w:rsidRDefault="00E8157B" w:rsidP="00E8157B">
            <w:pPr>
              <w:pStyle w:val="aa"/>
              <w:jc w:val="center"/>
              <w:rPr>
                <w:rFonts w:ascii="Times New Roman" w:hAnsi="Times New Roman" w:cs="Times New Roman"/>
              </w:rPr>
            </w:pPr>
            <w:r w:rsidRPr="00BF2302">
              <w:rPr>
                <w:rFonts w:ascii="Times New Roman" w:hAnsi="Times New Roman" w:cs="Times New Roman"/>
              </w:rPr>
              <w:t>5</w:t>
            </w:r>
          </w:p>
        </w:tc>
        <w:tc>
          <w:tcPr>
            <w:tcW w:w="3628" w:type="pct"/>
            <w:tcBorders>
              <w:top w:val="single" w:sz="4" w:space="0" w:color="auto"/>
              <w:left w:val="single" w:sz="4" w:space="0" w:color="auto"/>
              <w:bottom w:val="single" w:sz="4" w:space="0" w:color="auto"/>
              <w:right w:val="single" w:sz="4" w:space="0" w:color="auto"/>
            </w:tcBorders>
          </w:tcPr>
          <w:p w:rsidR="00E8157B" w:rsidRPr="00BF2302" w:rsidRDefault="00E8157B" w:rsidP="00E8157B">
            <w:pPr>
              <w:pStyle w:val="aa"/>
              <w:jc w:val="left"/>
              <w:rPr>
                <w:rFonts w:ascii="Times New Roman" w:hAnsi="Times New Roman" w:cs="Times New Roman"/>
              </w:rPr>
            </w:pPr>
            <w:r w:rsidRPr="00BF2302">
              <w:rPr>
                <w:rFonts w:ascii="Times New Roman" w:hAnsi="Times New Roman" w:cs="Times New Roman"/>
              </w:rPr>
              <w:t>Эскизный проект размещения информационной конструкции</w:t>
            </w:r>
          </w:p>
        </w:tc>
        <w:tc>
          <w:tcPr>
            <w:tcW w:w="971" w:type="pct"/>
            <w:tcBorders>
              <w:top w:val="single" w:sz="4" w:space="0" w:color="auto"/>
              <w:left w:val="single" w:sz="4" w:space="0" w:color="auto"/>
              <w:bottom w:val="single" w:sz="4" w:space="0" w:color="auto"/>
            </w:tcBorders>
          </w:tcPr>
          <w:p w:rsidR="00E8157B" w:rsidRPr="00BF2302" w:rsidRDefault="00E8157B" w:rsidP="00E8157B">
            <w:pPr>
              <w:pStyle w:val="aa"/>
              <w:rPr>
                <w:rFonts w:ascii="Times New Roman" w:hAnsi="Times New Roman" w:cs="Times New Roman"/>
              </w:rPr>
            </w:pPr>
          </w:p>
        </w:tc>
      </w:tr>
    </w:tbl>
    <w:p w:rsidR="00E8157B" w:rsidRPr="007D0F4D" w:rsidRDefault="00E8157B" w:rsidP="00E8157B">
      <w:pPr>
        <w:ind w:firstLine="709"/>
        <w:jc w:val="both"/>
      </w:pPr>
      <w:r w:rsidRPr="007D0F4D">
        <w:tab/>
      </w:r>
    </w:p>
    <w:p w:rsidR="00E8157B" w:rsidRPr="007D0F4D" w:rsidRDefault="00E8157B" w:rsidP="00E8157B">
      <w:pPr>
        <w:ind w:firstLine="709"/>
        <w:jc w:val="both"/>
      </w:pPr>
    </w:p>
    <w:p w:rsidR="00E8157B" w:rsidRPr="007D0F4D" w:rsidRDefault="00E8157B" w:rsidP="00E8157B">
      <w:pPr>
        <w:ind w:firstLine="709"/>
        <w:jc w:val="both"/>
      </w:pPr>
      <w:r w:rsidRPr="007D0F4D">
        <w:t>В соответствии с требованиями ст. 9 Федерального закона от 27.07.2006 г. "О персональных данных" N 152-ФЗ подтверждаю своё согласие на обработку моих персональных данных</w:t>
      </w:r>
      <w:r>
        <w:t>.</w:t>
      </w:r>
    </w:p>
    <w:p w:rsidR="00E8157B" w:rsidRPr="007D0F4D" w:rsidRDefault="00E8157B" w:rsidP="00E8157B">
      <w:pPr>
        <w:ind w:firstLine="709"/>
        <w:jc w:val="both"/>
      </w:pPr>
    </w:p>
    <w:p w:rsidR="00E8157B" w:rsidRDefault="00E8157B" w:rsidP="00E8157B">
      <w:r w:rsidRPr="007D0F4D">
        <w:t>"____" _____________ 20___ года</w:t>
      </w:r>
      <w:r w:rsidRPr="007D0F4D">
        <w:tab/>
      </w:r>
    </w:p>
    <w:p w:rsidR="00E8157B" w:rsidRDefault="00E8157B" w:rsidP="00E8157B"/>
    <w:p w:rsidR="00E8157B" w:rsidRDefault="00E8157B" w:rsidP="00E8157B">
      <w:r w:rsidRPr="007D0F4D">
        <w:t>_________________/</w:t>
      </w:r>
      <w:r>
        <w:t xml:space="preserve">  ______________________________</w:t>
      </w:r>
    </w:p>
    <w:p w:rsidR="00E8157B" w:rsidRPr="00F561E1" w:rsidRDefault="00E8157B" w:rsidP="00E8157B">
      <w:r>
        <w:t xml:space="preserve">          </w:t>
      </w:r>
      <w:r w:rsidRPr="00F561E1">
        <w:t xml:space="preserve">(подпись) </w:t>
      </w:r>
      <w:r>
        <w:t xml:space="preserve">                                      </w:t>
      </w:r>
      <w:r w:rsidRPr="00F561E1">
        <w:t>(расшифровка подписи)</w:t>
      </w:r>
    </w:p>
    <w:p w:rsidR="00E8157B" w:rsidRPr="00F561E1" w:rsidRDefault="00E8157B" w:rsidP="00E8157B">
      <w:r w:rsidRPr="007D0F4D">
        <w:tab/>
      </w:r>
      <w:r>
        <w:t xml:space="preserve">                     </w:t>
      </w:r>
    </w:p>
    <w:p w:rsidR="00E8157B" w:rsidRPr="007D0F4D" w:rsidRDefault="00E8157B" w:rsidP="00E8157B">
      <w:pPr>
        <w:ind w:firstLine="709"/>
        <w:jc w:val="both"/>
      </w:pPr>
    </w:p>
    <w:p w:rsidR="00E8157B" w:rsidRPr="007D0F4D" w:rsidRDefault="00E8157B" w:rsidP="00E8157B">
      <w:pPr>
        <w:ind w:firstLine="709"/>
        <w:jc w:val="both"/>
      </w:pPr>
    </w:p>
    <w:p w:rsidR="00AD461E" w:rsidRDefault="00AD461E" w:rsidP="00AD461E">
      <w:pPr>
        <w:pStyle w:val="a5"/>
        <w:jc w:val="center"/>
        <w:rPr>
          <w:rFonts w:ascii="Times New Roman" w:hAnsi="Times New Roman"/>
          <w:b/>
          <w:sz w:val="24"/>
          <w:szCs w:val="24"/>
        </w:rPr>
      </w:pPr>
      <w:r w:rsidRPr="0093113A">
        <w:rPr>
          <w:rFonts w:ascii="Times New Roman" w:hAnsi="Times New Roman"/>
          <w:b/>
          <w:sz w:val="24"/>
          <w:szCs w:val="24"/>
          <w:lang w:val="en-US"/>
        </w:rPr>
        <w:t>I</w:t>
      </w:r>
      <w:r w:rsidRPr="0093113A">
        <w:rPr>
          <w:rFonts w:ascii="Times New Roman" w:hAnsi="Times New Roman"/>
          <w:b/>
          <w:sz w:val="24"/>
          <w:szCs w:val="24"/>
        </w:rPr>
        <w:t xml:space="preserve">. </w:t>
      </w:r>
      <w:r>
        <w:rPr>
          <w:rFonts w:ascii="Times New Roman" w:hAnsi="Times New Roman"/>
          <w:b/>
          <w:sz w:val="24"/>
          <w:szCs w:val="24"/>
        </w:rPr>
        <w:t>Извещение</w:t>
      </w:r>
    </w:p>
    <w:p w:rsidR="00AD461E" w:rsidRDefault="00AD461E" w:rsidP="00AD461E">
      <w:pPr>
        <w:pStyle w:val="a5"/>
        <w:jc w:val="center"/>
        <w:rPr>
          <w:rFonts w:ascii="Times New Roman" w:hAnsi="Times New Roman"/>
          <w:b/>
          <w:sz w:val="24"/>
          <w:szCs w:val="24"/>
        </w:rPr>
      </w:pPr>
      <w:r>
        <w:rPr>
          <w:rFonts w:ascii="Times New Roman" w:hAnsi="Times New Roman"/>
          <w:b/>
          <w:sz w:val="24"/>
          <w:szCs w:val="24"/>
        </w:rPr>
        <w:t xml:space="preserve">о проведении </w:t>
      </w:r>
      <w:r>
        <w:rPr>
          <w:rFonts w:ascii="Times New Roman" w:hAnsi="Times New Roman"/>
          <w:b/>
          <w:color w:val="FF0000"/>
          <w:sz w:val="24"/>
          <w:szCs w:val="24"/>
        </w:rPr>
        <w:t>06.08</w:t>
      </w:r>
      <w:r w:rsidRPr="007614BD">
        <w:rPr>
          <w:rFonts w:ascii="Times New Roman" w:hAnsi="Times New Roman"/>
          <w:b/>
          <w:color w:val="FF0000"/>
          <w:sz w:val="24"/>
          <w:szCs w:val="24"/>
        </w:rPr>
        <w:t>.2020</w:t>
      </w:r>
      <w:r>
        <w:rPr>
          <w:rFonts w:ascii="Times New Roman" w:hAnsi="Times New Roman"/>
          <w:b/>
          <w:sz w:val="24"/>
          <w:szCs w:val="24"/>
        </w:rPr>
        <w:t xml:space="preserve"> ау</w:t>
      </w:r>
      <w:r w:rsidRPr="002734E6">
        <w:rPr>
          <w:rFonts w:ascii="Times New Roman" w:hAnsi="Times New Roman"/>
          <w:b/>
          <w:sz w:val="24"/>
          <w:szCs w:val="24"/>
        </w:rPr>
        <w:t>кциона</w:t>
      </w:r>
      <w:r w:rsidRPr="009B6B64">
        <w:rPr>
          <w:rFonts w:ascii="Times New Roman" w:hAnsi="Times New Roman"/>
          <w:b/>
          <w:sz w:val="24"/>
          <w:szCs w:val="24"/>
        </w:rPr>
        <w:t xml:space="preserve"> в электронной форме</w:t>
      </w:r>
      <w:r>
        <w:rPr>
          <w:rFonts w:ascii="Times New Roman" w:hAnsi="Times New Roman"/>
          <w:b/>
          <w:sz w:val="24"/>
          <w:szCs w:val="24"/>
        </w:rPr>
        <w:t xml:space="preserve"> </w:t>
      </w:r>
      <w:r w:rsidRPr="000F136D">
        <w:rPr>
          <w:rFonts w:ascii="Times New Roman" w:hAnsi="Times New Roman"/>
          <w:b/>
          <w:sz w:val="24"/>
          <w:szCs w:val="24"/>
        </w:rPr>
        <w:t>по продаже имущества, находящегося в собственности муниципального образования «</w:t>
      </w:r>
      <w:r>
        <w:rPr>
          <w:rFonts w:ascii="Times New Roman" w:hAnsi="Times New Roman"/>
          <w:b/>
          <w:sz w:val="24"/>
          <w:szCs w:val="24"/>
        </w:rPr>
        <w:t>Г</w:t>
      </w:r>
      <w:r w:rsidRPr="000F136D">
        <w:rPr>
          <w:rFonts w:ascii="Times New Roman" w:hAnsi="Times New Roman"/>
          <w:b/>
          <w:sz w:val="24"/>
          <w:szCs w:val="24"/>
        </w:rPr>
        <w:t>ород</w:t>
      </w:r>
      <w:r>
        <w:rPr>
          <w:rFonts w:ascii="Times New Roman" w:hAnsi="Times New Roman"/>
          <w:b/>
          <w:sz w:val="24"/>
          <w:szCs w:val="24"/>
        </w:rPr>
        <w:t>ского округа Кинешма</w:t>
      </w:r>
      <w:r w:rsidRPr="000F136D">
        <w:rPr>
          <w:rFonts w:ascii="Times New Roman" w:hAnsi="Times New Roman"/>
          <w:b/>
          <w:sz w:val="24"/>
          <w:szCs w:val="24"/>
        </w:rPr>
        <w:t xml:space="preserve">» на электронной торговой площадке </w:t>
      </w:r>
      <w:r w:rsidRPr="001E2EE8">
        <w:rPr>
          <w:rFonts w:ascii="Times New Roman" w:hAnsi="Times New Roman"/>
          <w:b/>
          <w:sz w:val="24"/>
          <w:szCs w:val="24"/>
        </w:rPr>
        <w:t>https://178</w:t>
      </w:r>
      <w:proofErr w:type="spellStart"/>
      <w:r w:rsidRPr="001E2EE8">
        <w:rPr>
          <w:rFonts w:ascii="Times New Roman" w:hAnsi="Times New Roman"/>
          <w:b/>
          <w:sz w:val="24"/>
          <w:szCs w:val="24"/>
          <w:lang w:val="en-US"/>
        </w:rPr>
        <w:t>fz</w:t>
      </w:r>
      <w:proofErr w:type="spellEnd"/>
      <w:r w:rsidRPr="001E2EE8">
        <w:rPr>
          <w:rFonts w:ascii="Times New Roman" w:hAnsi="Times New Roman"/>
          <w:b/>
          <w:sz w:val="24"/>
          <w:szCs w:val="24"/>
        </w:rPr>
        <w:t>.roseltorg.ru.</w:t>
      </w:r>
      <w:r w:rsidRPr="000F136D">
        <w:rPr>
          <w:rFonts w:ascii="Times New Roman" w:hAnsi="Times New Roman"/>
          <w:b/>
          <w:sz w:val="24"/>
          <w:szCs w:val="24"/>
        </w:rPr>
        <w:t xml:space="preserve"> в сети Интернет</w:t>
      </w:r>
    </w:p>
    <w:p w:rsidR="00AD461E" w:rsidRPr="00F320CD" w:rsidRDefault="00AD461E" w:rsidP="00AD461E">
      <w:pPr>
        <w:pStyle w:val="a5"/>
        <w:jc w:val="center"/>
        <w:rPr>
          <w:i/>
          <w:color w:val="FF0000"/>
          <w:sz w:val="24"/>
          <w:szCs w:val="24"/>
        </w:rPr>
      </w:pPr>
      <w:r w:rsidRPr="00F320CD">
        <w:rPr>
          <w:rFonts w:ascii="Times New Roman" w:hAnsi="Times New Roman"/>
          <w:b/>
          <w:color w:val="FF0000"/>
          <w:sz w:val="24"/>
          <w:szCs w:val="24"/>
        </w:rPr>
        <w:t>(</w:t>
      </w:r>
      <w:r w:rsidRPr="00AF4FCE">
        <w:rPr>
          <w:b/>
          <w:color w:val="FF0000"/>
        </w:rPr>
        <w:t>178fz02072000038)</w:t>
      </w:r>
    </w:p>
    <w:p w:rsidR="00AD461E" w:rsidRPr="0093113A" w:rsidRDefault="00AD461E" w:rsidP="00AD461E">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AD461E" w:rsidRPr="001E641C" w:rsidRDefault="00AD461E" w:rsidP="00AD461E">
      <w:pPr>
        <w:pStyle w:val="a5"/>
        <w:jc w:val="center"/>
        <w:rPr>
          <w:rFonts w:ascii="Times New Roman" w:hAnsi="Times New Roman"/>
          <w:b/>
          <w:sz w:val="24"/>
          <w:szCs w:val="24"/>
        </w:rPr>
      </w:pPr>
      <w:r w:rsidRPr="001E641C">
        <w:rPr>
          <w:rFonts w:ascii="Times New Roman" w:hAnsi="Times New Roman"/>
          <w:b/>
          <w:sz w:val="24"/>
          <w:szCs w:val="24"/>
        </w:rPr>
        <w:t>1. Сведения об объект</w:t>
      </w:r>
      <w:r>
        <w:rPr>
          <w:rFonts w:ascii="Times New Roman" w:hAnsi="Times New Roman"/>
          <w:b/>
          <w:sz w:val="24"/>
          <w:szCs w:val="24"/>
        </w:rPr>
        <w:t>ах</w:t>
      </w:r>
      <w:r w:rsidRPr="001E641C">
        <w:rPr>
          <w:rFonts w:ascii="Times New Roman" w:hAnsi="Times New Roman"/>
          <w:b/>
          <w:sz w:val="24"/>
          <w:szCs w:val="24"/>
        </w:rPr>
        <w:t xml:space="preserve"> приватизации</w:t>
      </w:r>
    </w:p>
    <w:p w:rsidR="00AD461E" w:rsidRDefault="00AD461E" w:rsidP="00AD461E">
      <w:pPr>
        <w:pStyle w:val="headdoc"/>
        <w:suppressAutoHyphens w:val="0"/>
        <w:spacing w:after="120" w:line="240" w:lineRule="auto"/>
        <w:ind w:firstLine="540"/>
        <w:jc w:val="both"/>
        <w:rPr>
          <w:rFonts w:ascii="Times New Roman" w:hAnsi="Times New Roman" w:cs="Times New Roman"/>
          <w:sz w:val="24"/>
          <w:szCs w:val="24"/>
        </w:rPr>
      </w:pPr>
      <w:r w:rsidRPr="00665DF4">
        <w:rPr>
          <w:rFonts w:ascii="Times New Roman" w:hAnsi="Times New Roman" w:cs="Times New Roman"/>
          <w:sz w:val="24"/>
          <w:szCs w:val="24"/>
        </w:rPr>
        <w:t xml:space="preserve"> 1.1</w:t>
      </w:r>
      <w:r>
        <w:rPr>
          <w:rFonts w:ascii="Times New Roman" w:hAnsi="Times New Roman" w:cs="Times New Roman"/>
          <w:b/>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sidRPr="00DA026A">
        <w:rPr>
          <w:rFonts w:ascii="Times New Roman" w:hAnsi="Times New Roman" w:cs="Times New Roman"/>
          <w:spacing w:val="-2"/>
          <w:sz w:val="24"/>
          <w:szCs w:val="24"/>
        </w:rPr>
        <w:t xml:space="preserve">Комитет </w:t>
      </w:r>
      <w:r>
        <w:rPr>
          <w:rFonts w:ascii="Times New Roman" w:hAnsi="Times New Roman" w:cs="Times New Roman"/>
          <w:spacing w:val="-2"/>
          <w:sz w:val="24"/>
          <w:szCs w:val="24"/>
        </w:rPr>
        <w:t xml:space="preserve">имущественных и земельных отношений администрации городского округа </w:t>
      </w:r>
      <w:r w:rsidRPr="005E1231">
        <w:rPr>
          <w:rFonts w:ascii="Times New Roman" w:hAnsi="Times New Roman" w:cs="Times New Roman"/>
          <w:spacing w:val="-2"/>
          <w:sz w:val="24"/>
          <w:szCs w:val="24"/>
        </w:rPr>
        <w:t>Кинешма  (155800, Ивановская область, г. Кинешма, ул. им. Фрунзе, д. 4)</w:t>
      </w:r>
      <w:r>
        <w:rPr>
          <w:rFonts w:ascii="Times New Roman" w:hAnsi="Times New Roman" w:cs="Times New Roman"/>
          <w:spacing w:val="-2"/>
          <w:sz w:val="24"/>
          <w:szCs w:val="24"/>
        </w:rPr>
        <w:t xml:space="preserve">, электронный </w:t>
      </w:r>
      <w:r w:rsidRPr="005E1231">
        <w:rPr>
          <w:rFonts w:ascii="Times New Roman" w:hAnsi="Times New Roman" w:cs="Times New Roman"/>
          <w:spacing w:val="-2"/>
          <w:sz w:val="24"/>
          <w:szCs w:val="24"/>
        </w:rPr>
        <w:t xml:space="preserve">адрес </w:t>
      </w:r>
      <w:hyperlink r:id="rId11" w:history="1">
        <w:r w:rsidRPr="008B4770">
          <w:rPr>
            <w:rStyle w:val="ad"/>
            <w:rFonts w:ascii="Times New Roman" w:hAnsi="Times New Roman"/>
            <w:spacing w:val="-2"/>
            <w:sz w:val="24"/>
            <w:szCs w:val="24"/>
          </w:rPr>
          <w:t>kumi37@mail.ru</w:t>
        </w:r>
      </w:hyperlink>
      <w:r w:rsidRPr="008B4770">
        <w:rPr>
          <w:rFonts w:ascii="Times New Roman" w:hAnsi="Times New Roman" w:cs="Times New Roman"/>
          <w:spacing w:val="-2"/>
          <w:sz w:val="24"/>
          <w:szCs w:val="24"/>
        </w:rPr>
        <w:t xml:space="preserve">, сайт администрации городского округа Кинешма </w:t>
      </w:r>
      <w:hyperlink r:id="rId12" w:history="1">
        <w:r w:rsidRPr="008B4770">
          <w:rPr>
            <w:rStyle w:val="ad"/>
            <w:rFonts w:ascii="Times New Roman" w:hAnsi="Times New Roman"/>
            <w:sz w:val="24"/>
            <w:szCs w:val="24"/>
          </w:rPr>
          <w:t>www.admkineshma.ru</w:t>
        </w:r>
      </w:hyperlink>
      <w:r>
        <w:rPr>
          <w:rFonts w:ascii="Times New Roman" w:hAnsi="Times New Roman" w:cs="Times New Roman"/>
          <w:sz w:val="24"/>
          <w:szCs w:val="24"/>
        </w:rPr>
        <w:t>, т. (49331) 53854, 55816)</w:t>
      </w:r>
      <w:r w:rsidRPr="008B4770">
        <w:rPr>
          <w:rFonts w:ascii="Times New Roman" w:hAnsi="Times New Roman" w:cs="Times New Roman"/>
          <w:sz w:val="24"/>
          <w:szCs w:val="24"/>
        </w:rPr>
        <w:t>.</w:t>
      </w:r>
    </w:p>
    <w:p w:rsidR="00AD461E" w:rsidRDefault="00AD461E" w:rsidP="00AD461E">
      <w:pPr>
        <w:pStyle w:val="headdoc"/>
        <w:suppressAutoHyphens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w:t>
      </w:r>
      <w:r w:rsidRPr="009B3057">
        <w:rPr>
          <w:rFonts w:ascii="Times New Roman" w:hAnsi="Times New Roman" w:cs="Times New Roman"/>
          <w:sz w:val="24"/>
          <w:szCs w:val="24"/>
        </w:rPr>
        <w:t>ператор</w:t>
      </w:r>
      <w:r w:rsidRPr="009B3057">
        <w:rPr>
          <w:rFonts w:ascii="Times New Roman" w:hAnsi="Times New Roman" w:cs="Times New Roman"/>
          <w:b/>
          <w:bCs/>
          <w:sz w:val="24"/>
          <w:szCs w:val="24"/>
        </w:rPr>
        <w:t xml:space="preserve"> </w:t>
      </w:r>
      <w:r w:rsidRPr="00ED4B2D">
        <w:rPr>
          <w:rFonts w:ascii="Times New Roman" w:hAnsi="Times New Roman" w:cs="Times New Roman"/>
          <w:sz w:val="24"/>
          <w:szCs w:val="24"/>
        </w:rPr>
        <w:t>(</w:t>
      </w:r>
      <w:r>
        <w:rPr>
          <w:rFonts w:ascii="Times New Roman" w:hAnsi="Times New Roman" w:cs="Times New Roman"/>
          <w:sz w:val="24"/>
          <w:szCs w:val="24"/>
        </w:rPr>
        <w:t>о</w:t>
      </w:r>
      <w:r w:rsidRPr="009117CE">
        <w:rPr>
          <w:rFonts w:ascii="Times New Roman" w:hAnsi="Times New Roman" w:cs="Times New Roman"/>
          <w:sz w:val="24"/>
          <w:szCs w:val="24"/>
        </w:rPr>
        <w:t>рганизатор</w:t>
      </w:r>
      <w:r w:rsidRPr="00ED4B2D">
        <w:rPr>
          <w:rFonts w:ascii="Times New Roman" w:hAnsi="Times New Roman" w:cs="Times New Roman"/>
          <w:sz w:val="24"/>
          <w:szCs w:val="24"/>
        </w:rPr>
        <w:t>) электронной площадки (далее – О</w:t>
      </w:r>
      <w:r>
        <w:rPr>
          <w:rFonts w:ascii="Times New Roman" w:hAnsi="Times New Roman" w:cs="Times New Roman"/>
          <w:sz w:val="24"/>
          <w:szCs w:val="24"/>
        </w:rPr>
        <w:t>рганизатор</w:t>
      </w:r>
      <w:r w:rsidRPr="00ED4B2D">
        <w:rPr>
          <w:rFonts w:ascii="Times New Roman" w:hAnsi="Times New Roman" w:cs="Times New Roman"/>
          <w:sz w:val="24"/>
          <w:szCs w:val="24"/>
        </w:rPr>
        <w:t>): АО «Единая электронная торговая площадка» (</w:t>
      </w:r>
      <w:hyperlink r:id="rId13" w:history="1">
        <w:r w:rsidRPr="00ED4B2D">
          <w:rPr>
            <w:rStyle w:val="ad"/>
            <w:rFonts w:ascii="Times New Roman" w:hAnsi="Times New Roman"/>
            <w:sz w:val="24"/>
            <w:szCs w:val="24"/>
          </w:rPr>
          <w:t>https://www.roseltorg.ru</w:t>
        </w:r>
      </w:hyperlink>
      <w:r w:rsidRPr="00ED4B2D">
        <w:rPr>
          <w:rFonts w:ascii="Times New Roman" w:hAnsi="Times New Roman" w:cs="Times New Roman"/>
          <w:sz w:val="24"/>
          <w:szCs w:val="24"/>
        </w:rPr>
        <w:t xml:space="preserve">). Юридический адрес Оператора: 115114, г. Москва, ул. </w:t>
      </w:r>
      <w:proofErr w:type="spellStart"/>
      <w:r w:rsidRPr="00ED4B2D">
        <w:rPr>
          <w:rFonts w:ascii="Times New Roman" w:hAnsi="Times New Roman" w:cs="Times New Roman"/>
          <w:sz w:val="24"/>
          <w:szCs w:val="24"/>
        </w:rPr>
        <w:t>Кожевническая</w:t>
      </w:r>
      <w:proofErr w:type="spellEnd"/>
      <w:r w:rsidRPr="00ED4B2D">
        <w:rPr>
          <w:rFonts w:ascii="Times New Roman" w:hAnsi="Times New Roman" w:cs="Times New Roman"/>
          <w:sz w:val="24"/>
          <w:szCs w:val="24"/>
        </w:rPr>
        <w:t>, д. 14, стр. 5, телефон:8 (495) 276-16-26, e-</w:t>
      </w:r>
      <w:proofErr w:type="spellStart"/>
      <w:r w:rsidRPr="00ED4B2D">
        <w:rPr>
          <w:rFonts w:ascii="Times New Roman" w:hAnsi="Times New Roman" w:cs="Times New Roman"/>
          <w:sz w:val="24"/>
          <w:szCs w:val="24"/>
        </w:rPr>
        <w:t>mail</w:t>
      </w:r>
      <w:proofErr w:type="spellEnd"/>
      <w:r w:rsidRPr="00ED4B2D">
        <w:rPr>
          <w:rFonts w:ascii="Times New Roman" w:hAnsi="Times New Roman" w:cs="Times New Roman"/>
          <w:sz w:val="24"/>
          <w:szCs w:val="24"/>
        </w:rPr>
        <w:t xml:space="preserve">: </w:t>
      </w:r>
      <w:hyperlink r:id="rId14" w:history="1">
        <w:r w:rsidRPr="00762F0C">
          <w:rPr>
            <w:rStyle w:val="ad"/>
            <w:rFonts w:ascii="Times New Roman" w:hAnsi="Times New Roman"/>
            <w:sz w:val="24"/>
            <w:szCs w:val="24"/>
          </w:rPr>
          <w:t>info@roseltorg.ru</w:t>
        </w:r>
      </w:hyperlink>
      <w:r>
        <w:rPr>
          <w:rFonts w:ascii="Times New Roman" w:hAnsi="Times New Roman" w:cs="Times New Roman"/>
          <w:sz w:val="24"/>
          <w:szCs w:val="24"/>
        </w:rPr>
        <w:t>.</w:t>
      </w:r>
    </w:p>
    <w:p w:rsidR="00AD461E" w:rsidRPr="002734E6" w:rsidRDefault="00AD461E" w:rsidP="00AD461E">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w:t>
      </w:r>
      <w:proofErr w:type="gramStart"/>
      <w:r>
        <w:rPr>
          <w:b w:val="0"/>
          <w:sz w:val="24"/>
          <w:szCs w:val="24"/>
          <w:lang w:val="ru-RU"/>
        </w:rPr>
        <w:t>ии ау</w:t>
      </w:r>
      <w:proofErr w:type="gramEnd"/>
      <w:r>
        <w:rPr>
          <w:b w:val="0"/>
          <w:sz w:val="24"/>
          <w:szCs w:val="24"/>
          <w:lang w:val="ru-RU"/>
        </w:rPr>
        <w:t>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hyperlink r:id="rId15" w:history="1">
        <w:r w:rsidRPr="00430943">
          <w:rPr>
            <w:rStyle w:val="ad"/>
            <w:sz w:val="24"/>
            <w:szCs w:val="24"/>
            <w:lang w:val="ru-RU"/>
          </w:rPr>
          <w:t>www.torgi.gov.ru</w:t>
        </w:r>
      </w:hyperlink>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w:t>
      </w:r>
      <w:r w:rsidRPr="000F1423">
        <w:rPr>
          <w:b w:val="0"/>
          <w:spacing w:val="-2"/>
          <w:sz w:val="24"/>
          <w:szCs w:val="24"/>
          <w:lang w:val="ru-RU"/>
        </w:rPr>
        <w:t xml:space="preserve">администрации городского округа Кинешма </w:t>
      </w:r>
      <w:hyperlink r:id="rId16" w:history="1">
        <w:r w:rsidRPr="000F1423">
          <w:rPr>
            <w:rStyle w:val="ad"/>
            <w:sz w:val="24"/>
            <w:szCs w:val="24"/>
          </w:rPr>
          <w:t>www</w:t>
        </w:r>
        <w:r w:rsidRPr="000F1423">
          <w:rPr>
            <w:rStyle w:val="ad"/>
            <w:sz w:val="24"/>
            <w:szCs w:val="24"/>
            <w:lang w:val="ru-RU"/>
          </w:rPr>
          <w:t>.</w:t>
        </w:r>
        <w:proofErr w:type="spellStart"/>
        <w:r w:rsidRPr="000F1423">
          <w:rPr>
            <w:rStyle w:val="ad"/>
            <w:sz w:val="24"/>
            <w:szCs w:val="24"/>
          </w:rPr>
          <w:t>admkineshma</w:t>
        </w:r>
        <w:proofErr w:type="spellEnd"/>
        <w:r w:rsidRPr="000F1423">
          <w:rPr>
            <w:rStyle w:val="ad"/>
            <w:sz w:val="24"/>
            <w:szCs w:val="24"/>
            <w:lang w:val="ru-RU"/>
          </w:rPr>
          <w:t>.</w:t>
        </w:r>
        <w:proofErr w:type="spellStart"/>
        <w:r w:rsidRPr="000F1423">
          <w:rPr>
            <w:rStyle w:val="ad"/>
            <w:sz w:val="24"/>
            <w:szCs w:val="24"/>
          </w:rPr>
          <w:t>ru</w:t>
        </w:r>
        <w:proofErr w:type="spellEnd"/>
      </w:hyperlink>
      <w:r w:rsidRPr="000F1423">
        <w:rPr>
          <w:b w:val="0"/>
          <w:sz w:val="24"/>
          <w:szCs w:val="24"/>
          <w:lang w:val="ru-RU"/>
        </w:rPr>
        <w:t xml:space="preserve"> в информационно-телекоммуникационной сети «Интернет» (далее –</w:t>
      </w:r>
      <w:r>
        <w:rPr>
          <w:b w:val="0"/>
          <w:sz w:val="24"/>
          <w:szCs w:val="24"/>
          <w:lang w:val="ru-RU"/>
        </w:rPr>
        <w:t xml:space="preserve"> официальные сайты торгов</w:t>
      </w:r>
      <w:r w:rsidRPr="00CF208B">
        <w:rPr>
          <w:b w:val="0"/>
          <w:sz w:val="24"/>
          <w:szCs w:val="24"/>
          <w:lang w:val="ru-RU"/>
        </w:rPr>
        <w:t>)</w:t>
      </w:r>
      <w:r>
        <w:rPr>
          <w:b w:val="0"/>
          <w:sz w:val="24"/>
          <w:szCs w:val="24"/>
          <w:lang w:val="ru-RU"/>
        </w:rPr>
        <w:t>.</w:t>
      </w:r>
    </w:p>
    <w:p w:rsidR="00AD461E" w:rsidRDefault="00AD461E" w:rsidP="00AD461E">
      <w:pPr>
        <w:pStyle w:val="rezul"/>
        <w:numPr>
          <w:ilvl w:val="1"/>
          <w:numId w:val="2"/>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proofErr w:type="gramStart"/>
      <w:r w:rsidRPr="00C13FA4">
        <w:rPr>
          <w:b w:val="0"/>
          <w:sz w:val="24"/>
          <w:szCs w:val="24"/>
          <w:lang w:val="ru-RU"/>
        </w:rPr>
        <w:t xml:space="preserve">Аукцион по продаже имущества, находящегося в собственности </w:t>
      </w:r>
      <w:r>
        <w:rPr>
          <w:b w:val="0"/>
          <w:sz w:val="24"/>
          <w:szCs w:val="24"/>
          <w:lang w:val="ru-RU"/>
        </w:rPr>
        <w:t>муниципального образования «Городского округа Кинешма»</w:t>
      </w:r>
      <w:r w:rsidRPr="00C13FA4">
        <w:rPr>
          <w:b w:val="0"/>
          <w:sz w:val="24"/>
          <w:szCs w:val="24"/>
          <w:lang w:val="ru-RU"/>
        </w:rPr>
        <w:t xml:space="preserve">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w:t>
      </w:r>
      <w:proofErr w:type="gramEnd"/>
      <w:r w:rsidRPr="00C13FA4">
        <w:rPr>
          <w:b w:val="0"/>
          <w:sz w:val="24"/>
          <w:szCs w:val="24"/>
          <w:lang w:val="ru-RU"/>
        </w:rPr>
        <w:t xml:space="preserve"> или муниципального имущества в электронной форме»</w:t>
      </w:r>
      <w:r>
        <w:rPr>
          <w:b w:val="0"/>
          <w:sz w:val="24"/>
          <w:szCs w:val="24"/>
          <w:lang w:val="ru-RU"/>
        </w:rPr>
        <w:t>.</w:t>
      </w:r>
    </w:p>
    <w:p w:rsidR="00AD461E" w:rsidRPr="001514FA" w:rsidRDefault="00AD461E" w:rsidP="00AD461E">
      <w:pPr>
        <w:pStyle w:val="ab"/>
        <w:spacing w:after="0"/>
        <w:ind w:firstLine="708"/>
        <w:jc w:val="both"/>
        <w:rPr>
          <w:sz w:val="24"/>
          <w:szCs w:val="24"/>
        </w:rPr>
      </w:pPr>
      <w:r w:rsidRPr="00243CCE">
        <w:rPr>
          <w:sz w:val="24"/>
          <w:szCs w:val="24"/>
        </w:rPr>
        <w:t>Решени</w:t>
      </w:r>
      <w:r>
        <w:rPr>
          <w:sz w:val="24"/>
          <w:szCs w:val="24"/>
        </w:rPr>
        <w:t>е</w:t>
      </w:r>
      <w:r w:rsidRPr="00243CCE">
        <w:rPr>
          <w:sz w:val="24"/>
          <w:szCs w:val="24"/>
        </w:rPr>
        <w:t xml:space="preserve">  об   условиях приватизации</w:t>
      </w:r>
      <w:r>
        <w:rPr>
          <w:sz w:val="24"/>
          <w:szCs w:val="24"/>
        </w:rPr>
        <w:t xml:space="preserve">: </w:t>
      </w:r>
      <w:r w:rsidRPr="00CC5D5F">
        <w:rPr>
          <w:sz w:val="24"/>
          <w:szCs w:val="24"/>
        </w:rPr>
        <w:t>постановлени</w:t>
      </w:r>
      <w:r>
        <w:rPr>
          <w:sz w:val="24"/>
          <w:szCs w:val="24"/>
        </w:rPr>
        <w:t>е администрации городского округа Кинешма</w:t>
      </w:r>
      <w:r w:rsidRPr="00CC5D5F">
        <w:rPr>
          <w:sz w:val="24"/>
          <w:szCs w:val="24"/>
        </w:rPr>
        <w:t xml:space="preserve"> </w:t>
      </w:r>
      <w:r w:rsidRPr="004A18E5">
        <w:rPr>
          <w:sz w:val="24"/>
          <w:szCs w:val="24"/>
        </w:rPr>
        <w:t xml:space="preserve">от </w:t>
      </w:r>
      <w:r>
        <w:rPr>
          <w:sz w:val="24"/>
          <w:szCs w:val="24"/>
        </w:rPr>
        <w:t>0</w:t>
      </w:r>
      <w:r w:rsidRPr="001514FA">
        <w:rPr>
          <w:sz w:val="24"/>
          <w:szCs w:val="24"/>
        </w:rPr>
        <w:t>2.0</w:t>
      </w:r>
      <w:r>
        <w:rPr>
          <w:sz w:val="24"/>
          <w:szCs w:val="24"/>
        </w:rPr>
        <w:t>7</w:t>
      </w:r>
      <w:r w:rsidRPr="001514FA">
        <w:rPr>
          <w:sz w:val="24"/>
          <w:szCs w:val="24"/>
        </w:rPr>
        <w:t xml:space="preserve">.2020 № </w:t>
      </w:r>
      <w:r>
        <w:rPr>
          <w:sz w:val="24"/>
          <w:szCs w:val="24"/>
        </w:rPr>
        <w:t>7</w:t>
      </w:r>
      <w:r w:rsidRPr="001514FA">
        <w:rPr>
          <w:sz w:val="24"/>
          <w:szCs w:val="24"/>
        </w:rPr>
        <w:t>2</w:t>
      </w:r>
      <w:r>
        <w:rPr>
          <w:sz w:val="24"/>
          <w:szCs w:val="24"/>
        </w:rPr>
        <w:t>0</w:t>
      </w:r>
      <w:r w:rsidRPr="001514FA">
        <w:rPr>
          <w:sz w:val="24"/>
          <w:szCs w:val="24"/>
        </w:rPr>
        <w:t>-п.</w:t>
      </w:r>
    </w:p>
    <w:p w:rsidR="00AD461E" w:rsidRDefault="00AD461E" w:rsidP="00AD461E">
      <w:pPr>
        <w:pStyle w:val="rezul"/>
        <w:numPr>
          <w:ilvl w:val="1"/>
          <w:numId w:val="2"/>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 приватизации, находящи</w:t>
      </w:r>
      <w:r>
        <w:rPr>
          <w:b w:val="0"/>
          <w:sz w:val="24"/>
          <w:szCs w:val="24"/>
          <w:lang w:val="ru-RU"/>
        </w:rPr>
        <w:t>е</w:t>
      </w:r>
      <w:r w:rsidRPr="00C13FA4">
        <w:rPr>
          <w:b w:val="0"/>
          <w:sz w:val="24"/>
          <w:szCs w:val="24"/>
          <w:lang w:val="ru-RU"/>
        </w:rPr>
        <w:t xml:space="preserve">ся в собственности </w:t>
      </w:r>
      <w:r>
        <w:rPr>
          <w:b w:val="0"/>
          <w:sz w:val="24"/>
          <w:szCs w:val="24"/>
          <w:lang w:val="ru-RU"/>
        </w:rPr>
        <w:t>муниципального образования «Городской округ Кинешма»</w:t>
      </w:r>
      <w:r w:rsidRPr="00C13FA4">
        <w:rPr>
          <w:b w:val="0"/>
          <w:sz w:val="24"/>
          <w:szCs w:val="24"/>
          <w:lang w:val="ru-RU"/>
        </w:rPr>
        <w:t xml:space="preserve"> (имущество</w:t>
      </w:r>
      <w:r>
        <w:rPr>
          <w:b w:val="0"/>
          <w:sz w:val="24"/>
          <w:szCs w:val="24"/>
          <w:lang w:val="ru-RU"/>
        </w:rPr>
        <w:t xml:space="preserve">), </w:t>
      </w:r>
      <w:r w:rsidRPr="00037BE0">
        <w:rPr>
          <w:b w:val="0"/>
          <w:sz w:val="24"/>
          <w:szCs w:val="24"/>
          <w:lang w:val="ru-RU"/>
        </w:rPr>
        <w:t>выставляем</w:t>
      </w:r>
      <w:r>
        <w:rPr>
          <w:b w:val="0"/>
          <w:sz w:val="24"/>
          <w:szCs w:val="24"/>
          <w:lang w:val="ru-RU"/>
        </w:rPr>
        <w:t>ое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p w:rsidR="00AD461E" w:rsidRPr="00800880" w:rsidRDefault="00AD461E" w:rsidP="00AD461E">
      <w:pPr>
        <w:pStyle w:val="ab"/>
        <w:spacing w:after="0"/>
        <w:ind w:firstLine="708"/>
        <w:jc w:val="both"/>
        <w:rPr>
          <w:sz w:val="24"/>
          <w:szCs w:val="24"/>
        </w:rPr>
      </w:pPr>
      <w:proofErr w:type="gramStart"/>
      <w:r w:rsidRPr="00B77753">
        <w:rPr>
          <w:b/>
          <w:sz w:val="24"/>
          <w:szCs w:val="24"/>
        </w:rPr>
        <w:t xml:space="preserve">ЛОТ № 1 – </w:t>
      </w:r>
      <w:r w:rsidRPr="00800880">
        <w:rPr>
          <w:sz w:val="24"/>
          <w:szCs w:val="24"/>
        </w:rPr>
        <w:t>здание, назначение: нежилое здание, наименование: здание-</w:t>
      </w:r>
      <w:r>
        <w:rPr>
          <w:sz w:val="24"/>
          <w:szCs w:val="24"/>
        </w:rPr>
        <w:t>штаб</w:t>
      </w:r>
      <w:r w:rsidRPr="00800880">
        <w:rPr>
          <w:sz w:val="24"/>
          <w:szCs w:val="24"/>
        </w:rPr>
        <w:t>, общая площадь 4</w:t>
      </w:r>
      <w:r>
        <w:rPr>
          <w:sz w:val="24"/>
          <w:szCs w:val="24"/>
        </w:rPr>
        <w:t>88</w:t>
      </w:r>
      <w:r w:rsidRPr="00800880">
        <w:rPr>
          <w:sz w:val="24"/>
          <w:szCs w:val="24"/>
        </w:rPr>
        <w:t xml:space="preserve">,0 </w:t>
      </w:r>
      <w:proofErr w:type="spellStart"/>
      <w:r w:rsidRPr="00800880">
        <w:rPr>
          <w:sz w:val="24"/>
          <w:szCs w:val="24"/>
        </w:rPr>
        <w:t>кв.м</w:t>
      </w:r>
      <w:proofErr w:type="spellEnd"/>
      <w:r w:rsidRPr="00800880">
        <w:rPr>
          <w:sz w:val="24"/>
          <w:szCs w:val="24"/>
        </w:rPr>
        <w:t>., кадастровый номер 37:25:030101:1</w:t>
      </w:r>
      <w:r>
        <w:rPr>
          <w:sz w:val="24"/>
          <w:szCs w:val="24"/>
        </w:rPr>
        <w:t>78</w:t>
      </w:r>
      <w:r w:rsidRPr="00800880">
        <w:rPr>
          <w:sz w:val="24"/>
          <w:szCs w:val="24"/>
        </w:rPr>
        <w:t>, адрес (местонахождение) объекта:</w:t>
      </w:r>
      <w:proofErr w:type="gramEnd"/>
      <w:r w:rsidRPr="00800880">
        <w:rPr>
          <w:sz w:val="24"/>
          <w:szCs w:val="24"/>
        </w:rPr>
        <w:t xml:space="preserve"> Ивановская область, г. Кинешма, ул. Котовского, д. 2, совместно с земельным участком по адресу: </w:t>
      </w:r>
      <w:proofErr w:type="gramStart"/>
      <w:r w:rsidRPr="00800880">
        <w:rPr>
          <w:sz w:val="24"/>
          <w:szCs w:val="24"/>
        </w:rPr>
        <w:t>Ивановская область, г. Кинешма, ул. Котовского, д. 2, кадастровый номер 37:25:030101:30</w:t>
      </w:r>
      <w:r>
        <w:rPr>
          <w:sz w:val="24"/>
          <w:szCs w:val="24"/>
        </w:rPr>
        <w:t>1</w:t>
      </w:r>
      <w:r w:rsidRPr="00800880">
        <w:rPr>
          <w:sz w:val="24"/>
          <w:szCs w:val="24"/>
        </w:rPr>
        <w:t xml:space="preserve">, площадью </w:t>
      </w:r>
      <w:r>
        <w:rPr>
          <w:sz w:val="24"/>
          <w:szCs w:val="24"/>
        </w:rPr>
        <w:t>5183</w:t>
      </w:r>
      <w:r w:rsidRPr="00800880">
        <w:rPr>
          <w:sz w:val="24"/>
          <w:szCs w:val="24"/>
        </w:rPr>
        <w:t>+/-2</w:t>
      </w:r>
      <w:r>
        <w:rPr>
          <w:sz w:val="24"/>
          <w:szCs w:val="24"/>
        </w:rPr>
        <w:t>5</w:t>
      </w:r>
      <w:r w:rsidRPr="00800880">
        <w:rPr>
          <w:sz w:val="24"/>
          <w:szCs w:val="24"/>
        </w:rPr>
        <w:t xml:space="preserve"> кв. м., из земель населенных пунктов, разрешенное использование: производственная деятельность. </w:t>
      </w:r>
      <w:proofErr w:type="gramEnd"/>
    </w:p>
    <w:p w:rsidR="00AD461E" w:rsidRPr="00B77753" w:rsidRDefault="00AD461E" w:rsidP="00AD461E">
      <w:pPr>
        <w:pStyle w:val="a5"/>
        <w:jc w:val="both"/>
        <w:rPr>
          <w:rFonts w:ascii="Times New Roman" w:hAnsi="Times New Roman"/>
          <w:sz w:val="24"/>
          <w:szCs w:val="24"/>
        </w:rPr>
      </w:pPr>
      <w:r w:rsidRPr="00B77753">
        <w:rPr>
          <w:rFonts w:ascii="Times New Roman" w:hAnsi="Times New Roman"/>
          <w:sz w:val="24"/>
          <w:szCs w:val="24"/>
        </w:rPr>
        <w:t xml:space="preserve">начальная цена продажи – </w:t>
      </w:r>
      <w:r>
        <w:rPr>
          <w:rFonts w:ascii="Times New Roman" w:hAnsi="Times New Roman"/>
          <w:sz w:val="24"/>
          <w:szCs w:val="24"/>
        </w:rPr>
        <w:t>1 848</w:t>
      </w:r>
      <w:r w:rsidRPr="00B77753">
        <w:rPr>
          <w:rFonts w:ascii="Times New Roman" w:hAnsi="Times New Roman"/>
          <w:sz w:val="24"/>
          <w:szCs w:val="24"/>
        </w:rPr>
        <w:t xml:space="preserve"> 000,00 (</w:t>
      </w:r>
      <w:r>
        <w:rPr>
          <w:rFonts w:ascii="Times New Roman" w:hAnsi="Times New Roman"/>
          <w:sz w:val="24"/>
          <w:szCs w:val="24"/>
        </w:rPr>
        <w:t>один миллион восемьсот сорок восемь тысяч</w:t>
      </w:r>
      <w:r w:rsidRPr="00B77753">
        <w:rPr>
          <w:rFonts w:ascii="Times New Roman" w:hAnsi="Times New Roman"/>
          <w:sz w:val="24"/>
          <w:szCs w:val="24"/>
        </w:rPr>
        <w:t>) рублей с учетом НДС;</w:t>
      </w:r>
    </w:p>
    <w:p w:rsidR="00AD461E" w:rsidRDefault="00AD461E" w:rsidP="00AD461E">
      <w:pPr>
        <w:pStyle w:val="ab"/>
        <w:spacing w:after="0"/>
        <w:jc w:val="both"/>
        <w:rPr>
          <w:sz w:val="24"/>
          <w:szCs w:val="24"/>
        </w:rPr>
      </w:pPr>
      <w:r>
        <w:rPr>
          <w:sz w:val="24"/>
          <w:szCs w:val="24"/>
        </w:rPr>
        <w:t>шаг аукциона (5%) – 92 400,00 (девяносто две тысячи четыреста) рублей;</w:t>
      </w:r>
    </w:p>
    <w:p w:rsidR="00AD461E" w:rsidRDefault="00AD461E" w:rsidP="00AD461E">
      <w:pPr>
        <w:pStyle w:val="ab"/>
        <w:spacing w:after="0"/>
        <w:jc w:val="both"/>
        <w:rPr>
          <w:sz w:val="24"/>
          <w:szCs w:val="24"/>
        </w:rPr>
      </w:pPr>
      <w:r>
        <w:rPr>
          <w:sz w:val="24"/>
          <w:szCs w:val="24"/>
        </w:rPr>
        <w:t>сумма  задатка (20%) – 369 600,00 (триста шестьдесят девять тысяч шестьсот) рублей</w:t>
      </w:r>
    </w:p>
    <w:p w:rsidR="00AD461E" w:rsidRPr="00604318" w:rsidRDefault="00AD461E" w:rsidP="00AD461E">
      <w:pPr>
        <w:pStyle w:val="ab"/>
        <w:spacing w:after="0"/>
        <w:ind w:firstLine="708"/>
        <w:jc w:val="both"/>
        <w:rPr>
          <w:i/>
          <w:color w:val="00B050"/>
          <w:sz w:val="24"/>
        </w:rPr>
      </w:pPr>
      <w:r w:rsidRPr="00604318">
        <w:rPr>
          <w:sz w:val="24"/>
        </w:rPr>
        <w:t>1.3. 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AD461E" w:rsidRPr="00865908" w:rsidRDefault="00AD461E" w:rsidP="00AD461E">
      <w:pPr>
        <w:pStyle w:val="TextBoldCenter"/>
        <w:spacing w:before="0"/>
        <w:ind w:firstLine="567"/>
        <w:jc w:val="both"/>
        <w:outlineLvl w:val="0"/>
        <w:rPr>
          <w:b w:val="0"/>
          <w:sz w:val="24"/>
          <w:szCs w:val="24"/>
        </w:rPr>
      </w:pPr>
      <w:r w:rsidRPr="00C13FA4">
        <w:rPr>
          <w:b w:val="0"/>
          <w:sz w:val="24"/>
          <w:szCs w:val="24"/>
        </w:rPr>
        <w:t>1.</w:t>
      </w:r>
      <w:r>
        <w:rPr>
          <w:b w:val="0"/>
          <w:sz w:val="24"/>
          <w:szCs w:val="24"/>
        </w:rPr>
        <w:t>3.1</w:t>
      </w:r>
      <w:r w:rsidRPr="00C13FA4">
        <w:rPr>
          <w:b w:val="0"/>
          <w:sz w:val="24"/>
          <w:szCs w:val="24"/>
        </w:rPr>
        <w:t>. </w:t>
      </w:r>
      <w:r w:rsidRPr="00865908">
        <w:rPr>
          <w:b w:val="0"/>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w:t>
      </w:r>
      <w:r>
        <w:rPr>
          <w:b w:val="0"/>
          <w:sz w:val="24"/>
          <w:szCs w:val="24"/>
        </w:rPr>
        <w:t xml:space="preserve">на счет </w:t>
      </w:r>
      <w:r w:rsidRPr="00865908">
        <w:rPr>
          <w:b w:val="0"/>
          <w:sz w:val="24"/>
          <w:szCs w:val="24"/>
        </w:rPr>
        <w:t xml:space="preserve">являются акцептом такой оферты, </w:t>
      </w:r>
      <w:r>
        <w:rPr>
          <w:b w:val="0"/>
          <w:sz w:val="24"/>
          <w:szCs w:val="24"/>
        </w:rPr>
        <w:t>и</w:t>
      </w:r>
      <w:r w:rsidRPr="00865908">
        <w:rPr>
          <w:b w:val="0"/>
          <w:sz w:val="24"/>
          <w:szCs w:val="24"/>
        </w:rPr>
        <w:t xml:space="preserve"> договор о задатке считается заключенным в </w:t>
      </w:r>
      <w:r>
        <w:rPr>
          <w:b w:val="0"/>
          <w:sz w:val="24"/>
          <w:szCs w:val="24"/>
        </w:rPr>
        <w:t>установленном порядке</w:t>
      </w:r>
      <w:r w:rsidRPr="00865908">
        <w:rPr>
          <w:b w:val="0"/>
          <w:sz w:val="24"/>
          <w:szCs w:val="24"/>
        </w:rPr>
        <w:t>.</w:t>
      </w:r>
    </w:p>
    <w:p w:rsidR="00AD461E" w:rsidRPr="00C13FA4" w:rsidRDefault="00AD461E" w:rsidP="00AD461E">
      <w:pPr>
        <w:pStyle w:val="TextBoldCenter"/>
        <w:tabs>
          <w:tab w:val="left" w:pos="284"/>
        </w:tabs>
        <w:spacing w:before="0"/>
        <w:ind w:firstLine="567"/>
        <w:jc w:val="both"/>
        <w:outlineLvl w:val="0"/>
        <w:rPr>
          <w:b w:val="0"/>
          <w:i/>
          <w:sz w:val="24"/>
          <w:szCs w:val="24"/>
        </w:rPr>
      </w:pPr>
      <w:r w:rsidRPr="00C13FA4">
        <w:rPr>
          <w:b w:val="0"/>
          <w:sz w:val="24"/>
          <w:szCs w:val="24"/>
        </w:rPr>
        <w:t>1.</w:t>
      </w:r>
      <w:r>
        <w:rPr>
          <w:b w:val="0"/>
          <w:sz w:val="24"/>
          <w:szCs w:val="24"/>
        </w:rPr>
        <w:t>3</w:t>
      </w:r>
      <w:r w:rsidRPr="00C13FA4">
        <w:rPr>
          <w:b w:val="0"/>
          <w:sz w:val="24"/>
          <w:szCs w:val="24"/>
        </w:rPr>
        <w:t>.</w:t>
      </w:r>
      <w:r>
        <w:rPr>
          <w:b w:val="0"/>
          <w:sz w:val="24"/>
          <w:szCs w:val="24"/>
        </w:rPr>
        <w:t>2.</w:t>
      </w:r>
      <w:r w:rsidRPr="00C13FA4">
        <w:rPr>
          <w:b w:val="0"/>
          <w:sz w:val="24"/>
          <w:szCs w:val="24"/>
        </w:rPr>
        <w:t>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AD461E" w:rsidRPr="00C13FA4" w:rsidRDefault="00AD461E" w:rsidP="00AD461E">
      <w:pPr>
        <w:pStyle w:val="TextBoldCenter"/>
        <w:spacing w:before="0"/>
        <w:ind w:firstLine="567"/>
        <w:jc w:val="both"/>
        <w:outlineLvl w:val="0"/>
        <w:rPr>
          <w:b w:val="0"/>
          <w:sz w:val="24"/>
          <w:szCs w:val="24"/>
        </w:rPr>
      </w:pPr>
      <w:r w:rsidRPr="00C13FA4">
        <w:rPr>
          <w:b w:val="0"/>
          <w:sz w:val="24"/>
          <w:szCs w:val="24"/>
        </w:rPr>
        <w:lastRenderedPageBreak/>
        <w:t>1.</w:t>
      </w:r>
      <w:r>
        <w:rPr>
          <w:b w:val="0"/>
          <w:sz w:val="24"/>
          <w:szCs w:val="24"/>
        </w:rPr>
        <w:t>3</w:t>
      </w:r>
      <w:r w:rsidRPr="00C13FA4">
        <w:rPr>
          <w:b w:val="0"/>
          <w:sz w:val="24"/>
          <w:szCs w:val="24"/>
        </w:rPr>
        <w:t>.</w:t>
      </w:r>
      <w:r>
        <w:rPr>
          <w:b w:val="0"/>
          <w:sz w:val="24"/>
          <w:szCs w:val="24"/>
        </w:rPr>
        <w:t>3.</w:t>
      </w:r>
      <w:r w:rsidRPr="00C13FA4">
        <w:rPr>
          <w:b w:val="0"/>
          <w:sz w:val="24"/>
          <w:szCs w:val="24"/>
        </w:rPr>
        <w:t xml:space="preserve"> Задаток возвращается всем участникам аукциона, кроме победителя, в течение 5 (пяти) календарных дней </w:t>
      </w:r>
      <w:proofErr w:type="gramStart"/>
      <w:r w:rsidRPr="00C13FA4">
        <w:rPr>
          <w:b w:val="0"/>
          <w:sz w:val="24"/>
          <w:szCs w:val="24"/>
        </w:rPr>
        <w:t>с даты подведения</w:t>
      </w:r>
      <w:proofErr w:type="gramEnd"/>
      <w:r w:rsidRPr="00C13FA4">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AD461E" w:rsidRPr="00C13FA4" w:rsidRDefault="00AD461E" w:rsidP="00AD461E">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rFonts w:eastAsia="Calibri"/>
          <w:b w:val="0"/>
          <w:bCs/>
          <w:sz w:val="24"/>
          <w:szCs w:val="24"/>
          <w:lang w:val="ru-RU" w:eastAsia="ru-RU"/>
        </w:rPr>
      </w:pPr>
      <w:r w:rsidRPr="00C13FA4">
        <w:rPr>
          <w:rFonts w:eastAsia="Calibri"/>
          <w:b w:val="0"/>
          <w:bCs/>
          <w:sz w:val="24"/>
          <w:szCs w:val="24"/>
          <w:lang w:val="ru-RU" w:eastAsia="ru-RU"/>
        </w:rPr>
        <w:t>1.</w:t>
      </w:r>
      <w:r>
        <w:rPr>
          <w:rFonts w:eastAsia="Calibri"/>
          <w:b w:val="0"/>
          <w:bCs/>
          <w:sz w:val="24"/>
          <w:szCs w:val="24"/>
          <w:lang w:val="ru-RU" w:eastAsia="ru-RU"/>
        </w:rPr>
        <w:t>3.4</w:t>
      </w:r>
      <w:r w:rsidRPr="00C13FA4">
        <w:rPr>
          <w:rFonts w:eastAsia="Calibri"/>
          <w:b w:val="0"/>
          <w:bCs/>
          <w:sz w:val="24"/>
          <w:szCs w:val="24"/>
          <w:lang w:val="ru-RU" w:eastAsia="ru-RU"/>
        </w:rPr>
        <w:t xml:space="preserve">. При уклонении или отказе победителя аукциона от заключения в установленный в пункте </w:t>
      </w:r>
      <w:r w:rsidRPr="00577A95">
        <w:rPr>
          <w:rFonts w:eastAsia="Calibri"/>
          <w:b w:val="0"/>
          <w:bCs/>
          <w:sz w:val="24"/>
          <w:szCs w:val="24"/>
          <w:lang w:val="ru-RU" w:eastAsia="ru-RU"/>
        </w:rPr>
        <w:t>1.1</w:t>
      </w:r>
      <w:r>
        <w:rPr>
          <w:rFonts w:eastAsia="Calibri"/>
          <w:b w:val="0"/>
          <w:bCs/>
          <w:sz w:val="24"/>
          <w:szCs w:val="24"/>
          <w:lang w:val="ru-RU" w:eastAsia="ru-RU"/>
        </w:rPr>
        <w:t>0</w:t>
      </w:r>
      <w:r w:rsidRPr="00C13FA4">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AD461E" w:rsidRPr="00C13FA4" w:rsidRDefault="00AD461E" w:rsidP="00AD461E">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rFonts w:eastAsia="Calibri"/>
          <w:b w:val="0"/>
          <w:bCs/>
          <w:sz w:val="24"/>
          <w:szCs w:val="24"/>
          <w:lang w:val="ru-RU" w:eastAsia="ru-RU"/>
        </w:rPr>
      </w:pPr>
      <w:r w:rsidRPr="00C13FA4">
        <w:rPr>
          <w:rFonts w:eastAsia="Calibri"/>
          <w:b w:val="0"/>
          <w:bCs/>
          <w:sz w:val="24"/>
          <w:szCs w:val="24"/>
          <w:lang w:val="ru-RU" w:eastAsia="ru-RU"/>
        </w:rPr>
        <w:t>1.</w:t>
      </w:r>
      <w:r>
        <w:rPr>
          <w:rFonts w:eastAsia="Calibri"/>
          <w:b w:val="0"/>
          <w:bCs/>
          <w:sz w:val="24"/>
          <w:szCs w:val="24"/>
          <w:lang w:val="ru-RU" w:eastAsia="ru-RU"/>
        </w:rPr>
        <w:t>4</w:t>
      </w:r>
      <w:r w:rsidRPr="00C13FA4">
        <w:rPr>
          <w:rFonts w:eastAsia="Calibri"/>
          <w:b w:val="0"/>
          <w:bCs/>
          <w:sz w:val="24"/>
          <w:szCs w:val="24"/>
          <w:lang w:val="ru-RU" w:eastAsia="ru-RU"/>
        </w:rPr>
        <w:t xml:space="preserve">.  </w:t>
      </w:r>
      <w:r>
        <w:rPr>
          <w:rFonts w:eastAsia="Calibri"/>
          <w:b w:val="0"/>
          <w:bCs/>
          <w:sz w:val="24"/>
          <w:szCs w:val="24"/>
          <w:lang w:val="ru-RU" w:eastAsia="ru-RU"/>
        </w:rPr>
        <w:t>Победителем аукциона в электронной форме признается участник, предложивший наиболее высокую цену имущества.</w:t>
      </w:r>
    </w:p>
    <w:p w:rsidR="00AD461E" w:rsidRPr="00005982" w:rsidRDefault="00AD461E" w:rsidP="00AD461E">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rFonts w:eastAsia="Calibri"/>
          <w:b w:val="0"/>
          <w:bCs/>
          <w:color w:val="FF0000"/>
          <w:sz w:val="24"/>
          <w:szCs w:val="24"/>
          <w:lang w:val="ru-RU" w:eastAsia="ru-RU"/>
        </w:rPr>
      </w:pPr>
      <w:r w:rsidRPr="00577A95">
        <w:rPr>
          <w:rFonts w:eastAsia="Calibri"/>
          <w:b w:val="0"/>
          <w:bCs/>
          <w:sz w:val="24"/>
          <w:szCs w:val="24"/>
          <w:lang w:val="ru-RU" w:eastAsia="ru-RU"/>
        </w:rPr>
        <w:t>1.</w:t>
      </w:r>
      <w:r>
        <w:rPr>
          <w:rFonts w:eastAsia="Calibri"/>
          <w:b w:val="0"/>
          <w:bCs/>
          <w:sz w:val="24"/>
          <w:szCs w:val="24"/>
          <w:lang w:val="ru-RU" w:eastAsia="ru-RU"/>
        </w:rPr>
        <w:t>5</w:t>
      </w:r>
      <w:r w:rsidRPr="00577A95">
        <w:rPr>
          <w:rFonts w:eastAsia="Calibri"/>
          <w:b w:val="0"/>
          <w:bCs/>
          <w:sz w:val="24"/>
          <w:szCs w:val="24"/>
          <w:lang w:val="ru-RU" w:eastAsia="ru-RU"/>
        </w:rPr>
        <w:t>. Форма заявки на участие в торгах: приложение 1 к информационному сообщению</w:t>
      </w:r>
      <w:r w:rsidRPr="00005982">
        <w:rPr>
          <w:rFonts w:eastAsia="Calibri"/>
          <w:b w:val="0"/>
          <w:bCs/>
          <w:color w:val="FF0000"/>
          <w:sz w:val="24"/>
          <w:szCs w:val="24"/>
          <w:lang w:val="ru-RU" w:eastAsia="ru-RU"/>
        </w:rPr>
        <w:t>.</w:t>
      </w:r>
    </w:p>
    <w:p w:rsidR="00AD461E" w:rsidRDefault="00AD461E" w:rsidP="00AD461E">
      <w:pPr>
        <w:pStyle w:val="ab"/>
        <w:spacing w:after="0"/>
        <w:ind w:firstLine="567"/>
        <w:rPr>
          <w:sz w:val="24"/>
          <w:szCs w:val="24"/>
        </w:rPr>
      </w:pPr>
      <w:r w:rsidRPr="006C7294">
        <w:rPr>
          <w:b/>
          <w:bCs/>
          <w:sz w:val="24"/>
          <w:szCs w:val="24"/>
        </w:rPr>
        <w:t>1.</w:t>
      </w:r>
      <w:r>
        <w:rPr>
          <w:b/>
          <w:bCs/>
          <w:sz w:val="24"/>
          <w:szCs w:val="24"/>
        </w:rPr>
        <w:t xml:space="preserve">6. </w:t>
      </w:r>
      <w:r w:rsidRPr="006C7294">
        <w:rPr>
          <w:b/>
          <w:bCs/>
          <w:sz w:val="24"/>
        </w:rPr>
        <w:t xml:space="preserve"> </w:t>
      </w:r>
      <w:r w:rsidRPr="00680059">
        <w:rPr>
          <w:b/>
          <w:sz w:val="24"/>
          <w:szCs w:val="24"/>
        </w:rPr>
        <w:t>Условия участия в электронном аукционе</w:t>
      </w:r>
      <w:r w:rsidRPr="006C7294">
        <w:rPr>
          <w:b/>
          <w:bCs/>
          <w:sz w:val="24"/>
          <w:szCs w:val="24"/>
        </w:rPr>
        <w:t>:</w:t>
      </w:r>
      <w:r w:rsidRPr="006C7294">
        <w:rPr>
          <w:sz w:val="24"/>
          <w:szCs w:val="24"/>
        </w:rPr>
        <w:t xml:space="preserve"> </w:t>
      </w:r>
    </w:p>
    <w:p w:rsidR="00AD461E" w:rsidRPr="003653E7" w:rsidRDefault="00AD461E" w:rsidP="00AD461E">
      <w:pPr>
        <w:widowControl w:val="0"/>
        <w:autoSpaceDE w:val="0"/>
        <w:autoSpaceDN w:val="0"/>
        <w:adjustRightInd w:val="0"/>
        <w:ind w:firstLine="502"/>
        <w:jc w:val="both"/>
        <w:rPr>
          <w:sz w:val="24"/>
          <w:szCs w:val="24"/>
          <w:lang w:eastAsia="ru-RU"/>
        </w:rPr>
      </w:pPr>
      <w:r>
        <w:rPr>
          <w:b/>
          <w:bCs/>
          <w:sz w:val="24"/>
          <w:szCs w:val="24"/>
        </w:rPr>
        <w:t xml:space="preserve"> </w:t>
      </w:r>
      <w:r w:rsidRPr="003653E7">
        <w:rPr>
          <w:sz w:val="24"/>
          <w:szCs w:val="24"/>
          <w:lang w:eastAsia="ru-RU"/>
        </w:rPr>
        <w:t>Покупателями государственного и муниципального имущества могут быть любые физические и юридические лица, за исключением:</w:t>
      </w:r>
    </w:p>
    <w:p w:rsidR="00AD461E" w:rsidRPr="003653E7" w:rsidRDefault="00AD461E" w:rsidP="00AD461E">
      <w:pPr>
        <w:widowControl w:val="0"/>
        <w:autoSpaceDE w:val="0"/>
        <w:autoSpaceDN w:val="0"/>
        <w:adjustRightInd w:val="0"/>
        <w:ind w:firstLine="502"/>
        <w:jc w:val="both"/>
        <w:rPr>
          <w:sz w:val="24"/>
          <w:szCs w:val="24"/>
          <w:lang w:eastAsia="ru-RU"/>
        </w:rPr>
      </w:pPr>
      <w:r w:rsidRPr="003653E7">
        <w:rPr>
          <w:sz w:val="24"/>
          <w:szCs w:val="24"/>
          <w:lang w:eastAsia="ru-RU"/>
        </w:rPr>
        <w:t>- государственных и муниципальных унитарных предприятий, государственных и муниципальных учреждений;</w:t>
      </w:r>
    </w:p>
    <w:p w:rsidR="00AD461E" w:rsidRPr="003653E7" w:rsidRDefault="00AD461E" w:rsidP="00AD461E">
      <w:pPr>
        <w:widowControl w:val="0"/>
        <w:autoSpaceDE w:val="0"/>
        <w:autoSpaceDN w:val="0"/>
        <w:adjustRightInd w:val="0"/>
        <w:ind w:firstLine="502"/>
        <w:jc w:val="both"/>
        <w:rPr>
          <w:sz w:val="24"/>
          <w:szCs w:val="24"/>
          <w:lang w:eastAsia="ru-RU"/>
        </w:rPr>
      </w:pPr>
      <w:r w:rsidRPr="003653E7">
        <w:rPr>
          <w:sz w:val="24"/>
          <w:szCs w:val="24"/>
          <w:lang w:eastAsia="ru-RU"/>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AD461E" w:rsidRPr="003653E7" w:rsidRDefault="00AD461E" w:rsidP="00AD461E">
      <w:pPr>
        <w:widowControl w:val="0"/>
        <w:autoSpaceDE w:val="0"/>
        <w:autoSpaceDN w:val="0"/>
        <w:adjustRightInd w:val="0"/>
        <w:ind w:firstLine="502"/>
        <w:jc w:val="both"/>
        <w:rPr>
          <w:color w:val="000000"/>
          <w:sz w:val="24"/>
          <w:szCs w:val="24"/>
          <w:lang w:eastAsia="ru-RU"/>
        </w:rPr>
      </w:pPr>
      <w:proofErr w:type="gramStart"/>
      <w:r w:rsidRPr="003653E7">
        <w:rPr>
          <w:sz w:val="24"/>
          <w:szCs w:val="24"/>
          <w:lang w:eastAsia="ru-RU"/>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sidRPr="003653E7">
        <w:rPr>
          <w:color w:val="000000"/>
          <w:sz w:val="24"/>
          <w:szCs w:val="24"/>
          <w:lang w:eastAsia="ru-RU"/>
        </w:rPr>
        <w:t xml:space="preserve">), и которые не осуществляют раскрытие и предоставление информации о своих выгодоприобретателях, </w:t>
      </w:r>
      <w:proofErr w:type="spellStart"/>
      <w:r w:rsidRPr="003653E7">
        <w:rPr>
          <w:color w:val="000000"/>
          <w:sz w:val="24"/>
          <w:szCs w:val="24"/>
          <w:lang w:eastAsia="ru-RU"/>
        </w:rPr>
        <w:t>бенефициарных</w:t>
      </w:r>
      <w:proofErr w:type="spellEnd"/>
      <w:r w:rsidRPr="003653E7">
        <w:rPr>
          <w:color w:val="000000"/>
          <w:sz w:val="24"/>
          <w:szCs w:val="24"/>
          <w:lang w:eastAsia="ru-RU"/>
        </w:rPr>
        <w:t xml:space="preserve"> владельцах и контролирующих лицах в порядке, установленном Правительством Российской</w:t>
      </w:r>
      <w:proofErr w:type="gramEnd"/>
      <w:r w:rsidRPr="003653E7">
        <w:rPr>
          <w:color w:val="000000"/>
          <w:sz w:val="24"/>
          <w:szCs w:val="24"/>
          <w:lang w:eastAsia="ru-RU"/>
        </w:rPr>
        <w:t xml:space="preserve"> Федерации.</w:t>
      </w:r>
    </w:p>
    <w:p w:rsidR="00AD461E" w:rsidRPr="00CB48E4" w:rsidRDefault="00AD461E" w:rsidP="00AD461E">
      <w:pPr>
        <w:ind w:firstLine="720"/>
        <w:jc w:val="both"/>
        <w:rPr>
          <w:sz w:val="24"/>
          <w:szCs w:val="24"/>
        </w:rPr>
      </w:pPr>
      <w:r w:rsidRPr="00CB48E4">
        <w:rPr>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CB48E4">
          <w:rPr>
            <w:sz w:val="24"/>
            <w:szCs w:val="24"/>
          </w:rPr>
          <w:t>2001 г</w:t>
        </w:r>
      </w:smartTag>
      <w:r w:rsidRPr="00CB48E4">
        <w:rPr>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AD461E" w:rsidRPr="00345CE2" w:rsidRDefault="00AD461E" w:rsidP="00AD461E">
      <w:pPr>
        <w:jc w:val="both"/>
        <w:rPr>
          <w:sz w:val="24"/>
          <w:szCs w:val="24"/>
        </w:rPr>
      </w:pPr>
      <w:r w:rsidRPr="00CB48E4">
        <w:rPr>
          <w:sz w:val="24"/>
          <w:szCs w:val="24"/>
        </w:rPr>
        <w:tab/>
      </w:r>
      <w:r w:rsidRPr="00CB48E4">
        <w:rPr>
          <w:b/>
          <w:sz w:val="24"/>
          <w:szCs w:val="24"/>
        </w:rPr>
        <w:t xml:space="preserve">- </w:t>
      </w:r>
      <w:r w:rsidRPr="00345CE2">
        <w:rPr>
          <w:sz w:val="24"/>
          <w:szCs w:val="24"/>
        </w:rPr>
        <w:t>внести задаток в указанном в настоящем информационном сообщении порядке;</w:t>
      </w:r>
    </w:p>
    <w:p w:rsidR="00AD461E" w:rsidRPr="00345CE2" w:rsidRDefault="00AD461E" w:rsidP="00AD461E">
      <w:pPr>
        <w:jc w:val="both"/>
        <w:rPr>
          <w:i/>
          <w:sz w:val="24"/>
          <w:szCs w:val="24"/>
        </w:rPr>
      </w:pPr>
      <w:r w:rsidRPr="00345CE2">
        <w:rPr>
          <w:sz w:val="24"/>
          <w:szCs w:val="24"/>
        </w:rPr>
        <w:tab/>
        <w:t>- в установленном порядке подать заявку по утвержденной Продавцом форме</w:t>
      </w:r>
      <w:r w:rsidRPr="00345CE2">
        <w:rPr>
          <w:i/>
          <w:sz w:val="24"/>
          <w:szCs w:val="24"/>
        </w:rPr>
        <w:t xml:space="preserve">. </w:t>
      </w:r>
    </w:p>
    <w:p w:rsidR="00AD461E" w:rsidRPr="00680059" w:rsidRDefault="00AD461E" w:rsidP="00AD461E">
      <w:pPr>
        <w:ind w:firstLine="709"/>
        <w:jc w:val="both"/>
        <w:rPr>
          <w:sz w:val="24"/>
          <w:szCs w:val="24"/>
        </w:rPr>
      </w:pPr>
      <w:r w:rsidRPr="00CB48E4">
        <w:rPr>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CB48E4">
        <w:rPr>
          <w:color w:val="000000"/>
          <w:sz w:val="24"/>
          <w:szCs w:val="24"/>
        </w:rPr>
        <w:t>АО «Единая электронная торговая площадка»</w:t>
      </w:r>
      <w:r w:rsidRPr="00CB48E4">
        <w:rPr>
          <w:sz w:val="24"/>
          <w:szCs w:val="24"/>
        </w:rPr>
        <w:t xml:space="preserve"> в соответствии с Регламентом электронной площадки.</w:t>
      </w:r>
    </w:p>
    <w:p w:rsidR="00AD461E" w:rsidRPr="00680059" w:rsidRDefault="00AD461E" w:rsidP="00AD461E">
      <w:pPr>
        <w:jc w:val="both"/>
        <w:rPr>
          <w:sz w:val="24"/>
          <w:szCs w:val="24"/>
        </w:rPr>
      </w:pPr>
      <w:r w:rsidRPr="00680059">
        <w:rPr>
          <w:sz w:val="24"/>
          <w:szCs w:val="24"/>
        </w:rPr>
        <w:tab/>
        <w:t>Обязанность доказать свое право на участие в электронном аукционе возлагается на претендента.</w:t>
      </w:r>
    </w:p>
    <w:p w:rsidR="00AD461E" w:rsidRPr="00CB48E4" w:rsidRDefault="00AD461E" w:rsidP="00AD461E">
      <w:pPr>
        <w:ind w:firstLine="720"/>
        <w:jc w:val="both"/>
        <w:rPr>
          <w:sz w:val="24"/>
          <w:szCs w:val="24"/>
        </w:rPr>
      </w:pPr>
      <w:r w:rsidRPr="00CB48E4">
        <w:rPr>
          <w:sz w:val="24"/>
          <w:szCs w:val="24"/>
        </w:rPr>
        <w:t>Подача заявки на участие в электронном аукционе осуществляется претендентом из личного кабинета.</w:t>
      </w:r>
    </w:p>
    <w:p w:rsidR="00AD461E" w:rsidRPr="00345CE2" w:rsidRDefault="00AD461E" w:rsidP="00AD461E">
      <w:pPr>
        <w:ind w:firstLine="709"/>
        <w:jc w:val="both"/>
        <w:rPr>
          <w:sz w:val="24"/>
          <w:szCs w:val="24"/>
        </w:rPr>
      </w:pPr>
      <w:proofErr w:type="gramStart"/>
      <w:r w:rsidRPr="00345CE2">
        <w:rPr>
          <w:sz w:val="24"/>
          <w:szCs w:val="24"/>
        </w:rPr>
        <w:t>Заявки подаются путем заполнения фор</w:t>
      </w:r>
      <w:r>
        <w:rPr>
          <w:sz w:val="24"/>
          <w:szCs w:val="24"/>
        </w:rPr>
        <w:t xml:space="preserve">мы, представленной в Приложении </w:t>
      </w:r>
      <w:r w:rsidRPr="00345CE2">
        <w:rPr>
          <w:sz w:val="24"/>
          <w:szCs w:val="24"/>
        </w:rPr>
        <w:t xml:space="preserve">№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r w:rsidRPr="00345CE2">
        <w:rPr>
          <w:sz w:val="24"/>
          <w:szCs w:val="24"/>
          <w:u w:val="single"/>
        </w:rPr>
        <w:t>www.roseltorg.ru</w:t>
      </w:r>
      <w:r w:rsidRPr="00345CE2">
        <w:rPr>
          <w:sz w:val="24"/>
          <w:szCs w:val="24"/>
        </w:rPr>
        <w:t>.</w:t>
      </w:r>
      <w:proofErr w:type="gramEnd"/>
      <w:r w:rsidRPr="00345CE2">
        <w:rPr>
          <w:sz w:val="24"/>
          <w:szCs w:val="24"/>
        </w:rPr>
        <w:t xml:space="preserve"> Образцы </w:t>
      </w:r>
      <w:proofErr w:type="gramStart"/>
      <w:r w:rsidRPr="00345CE2">
        <w:rPr>
          <w:sz w:val="24"/>
          <w:szCs w:val="24"/>
        </w:rPr>
        <w:t>документов, прилагаемых к заявке представлены</w:t>
      </w:r>
      <w:proofErr w:type="gramEnd"/>
      <w:r w:rsidRPr="00345CE2">
        <w:rPr>
          <w:sz w:val="24"/>
          <w:szCs w:val="24"/>
        </w:rPr>
        <w:t xml:space="preserve"> в Приложении № 2 к настоящему информационному сообщению.</w:t>
      </w:r>
    </w:p>
    <w:p w:rsidR="00AD461E" w:rsidRPr="00345CE2" w:rsidRDefault="00AD461E" w:rsidP="00AD461E">
      <w:pPr>
        <w:ind w:firstLine="720"/>
        <w:jc w:val="both"/>
        <w:rPr>
          <w:sz w:val="24"/>
          <w:szCs w:val="24"/>
        </w:rPr>
      </w:pPr>
      <w:r w:rsidRPr="00345CE2">
        <w:rPr>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Приложении № 2). </w:t>
      </w:r>
    </w:p>
    <w:p w:rsidR="00AD461E" w:rsidRPr="00CB48E4" w:rsidRDefault="00AD461E" w:rsidP="00AD461E">
      <w:pPr>
        <w:ind w:firstLine="720"/>
        <w:jc w:val="both"/>
        <w:rPr>
          <w:b/>
          <w:i/>
          <w:sz w:val="24"/>
          <w:szCs w:val="24"/>
        </w:rPr>
      </w:pPr>
      <w:r w:rsidRPr="00CB48E4">
        <w:rPr>
          <w:b/>
          <w:i/>
          <w:sz w:val="24"/>
          <w:szCs w:val="24"/>
          <w:u w:val="single"/>
        </w:rPr>
        <w:t>Юридические лица предоставляют</w:t>
      </w:r>
      <w:r w:rsidRPr="00CB48E4">
        <w:rPr>
          <w:b/>
          <w:i/>
          <w:sz w:val="24"/>
          <w:szCs w:val="24"/>
        </w:rPr>
        <w:t>:</w:t>
      </w:r>
    </w:p>
    <w:p w:rsidR="00AD461E" w:rsidRPr="00345CE2" w:rsidRDefault="00AD461E" w:rsidP="00AD461E">
      <w:pPr>
        <w:ind w:firstLine="720"/>
        <w:jc w:val="both"/>
        <w:rPr>
          <w:sz w:val="24"/>
          <w:szCs w:val="24"/>
        </w:rPr>
      </w:pPr>
      <w:r w:rsidRPr="00345CE2">
        <w:rPr>
          <w:sz w:val="24"/>
          <w:szCs w:val="24"/>
        </w:rPr>
        <w:t>- заявка на участие в аукционе (Приложение № 1);</w:t>
      </w:r>
    </w:p>
    <w:p w:rsidR="00AD461E" w:rsidRPr="00345CE2" w:rsidRDefault="00AD461E" w:rsidP="00AD461E">
      <w:pPr>
        <w:ind w:firstLine="720"/>
        <w:jc w:val="both"/>
        <w:rPr>
          <w:sz w:val="24"/>
          <w:szCs w:val="24"/>
        </w:rPr>
      </w:pPr>
      <w:r w:rsidRPr="00345CE2">
        <w:rPr>
          <w:sz w:val="24"/>
          <w:szCs w:val="24"/>
        </w:rPr>
        <w:t>- учредительные документы;</w:t>
      </w:r>
    </w:p>
    <w:p w:rsidR="00AD461E" w:rsidRPr="00345CE2" w:rsidRDefault="00AD461E" w:rsidP="00AD461E">
      <w:pPr>
        <w:ind w:firstLine="720"/>
        <w:jc w:val="both"/>
        <w:rPr>
          <w:sz w:val="24"/>
          <w:szCs w:val="24"/>
        </w:rPr>
      </w:pPr>
      <w:r w:rsidRPr="00345CE2">
        <w:rPr>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w:t>
      </w:r>
      <w:r w:rsidRPr="00345CE2">
        <w:rPr>
          <w:sz w:val="24"/>
          <w:szCs w:val="24"/>
        </w:rPr>
        <w:lastRenderedPageBreak/>
        <w:t>владельцев акций либо выписка из него или заверенное печатью юридического лица (при наличии печати) и подписанное его руководителем письмо)  (Приложение № 2);</w:t>
      </w:r>
    </w:p>
    <w:p w:rsidR="00AD461E" w:rsidRPr="00345CE2" w:rsidRDefault="00AD461E" w:rsidP="00AD461E">
      <w:pPr>
        <w:ind w:firstLine="720"/>
        <w:jc w:val="both"/>
        <w:rPr>
          <w:sz w:val="24"/>
          <w:szCs w:val="24"/>
        </w:rPr>
      </w:pPr>
      <w:r w:rsidRPr="00345CE2">
        <w:rPr>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D461E" w:rsidRPr="00CB48E4" w:rsidRDefault="00AD461E" w:rsidP="00AD461E">
      <w:pPr>
        <w:ind w:firstLine="720"/>
        <w:jc w:val="both"/>
        <w:rPr>
          <w:b/>
          <w:sz w:val="24"/>
          <w:szCs w:val="24"/>
        </w:rPr>
      </w:pPr>
      <w:r w:rsidRPr="00CB48E4">
        <w:rPr>
          <w:sz w:val="24"/>
          <w:szCs w:val="24"/>
        </w:rPr>
        <w:t>- оформленная в установленном порядке</w:t>
      </w:r>
      <w:r w:rsidRPr="00CB48E4">
        <w:rPr>
          <w:b/>
          <w:sz w:val="24"/>
          <w:szCs w:val="24"/>
        </w:rPr>
        <w:t xml:space="preserve"> </w:t>
      </w:r>
      <w:r w:rsidRPr="00CB48E4">
        <w:rPr>
          <w:sz w:val="24"/>
          <w:szCs w:val="24"/>
        </w:rPr>
        <w:t xml:space="preserve">или нотариально заверенная копия </w:t>
      </w:r>
      <w:r w:rsidRPr="00E649EA">
        <w:rPr>
          <w:sz w:val="24"/>
          <w:szCs w:val="24"/>
        </w:rPr>
        <w:t>доверенности</w:t>
      </w:r>
      <w:r w:rsidRPr="00CB48E4">
        <w:rPr>
          <w:b/>
          <w:sz w:val="24"/>
          <w:szCs w:val="24"/>
        </w:rPr>
        <w:t xml:space="preserve">  </w:t>
      </w:r>
      <w:r w:rsidRPr="00CB48E4">
        <w:rPr>
          <w:sz w:val="24"/>
          <w:szCs w:val="24"/>
        </w:rPr>
        <w:t>на осуществление действий от имени претендента (в случае, если от имени претендента действует его представитель);</w:t>
      </w:r>
    </w:p>
    <w:p w:rsidR="00AD461E" w:rsidRPr="00345CE2" w:rsidRDefault="00AD461E" w:rsidP="00AD461E">
      <w:pPr>
        <w:ind w:firstLine="720"/>
        <w:jc w:val="both"/>
        <w:rPr>
          <w:sz w:val="24"/>
          <w:szCs w:val="24"/>
        </w:rPr>
      </w:pPr>
      <w:r w:rsidRPr="00CB48E4">
        <w:rPr>
          <w:sz w:val="24"/>
          <w:szCs w:val="24"/>
        </w:rPr>
        <w:t xml:space="preserve">- опись документов, входящих в состав заявки </w:t>
      </w:r>
      <w:r w:rsidRPr="00345CE2">
        <w:rPr>
          <w:sz w:val="24"/>
          <w:szCs w:val="24"/>
        </w:rPr>
        <w:t>(Приложение № 2).</w:t>
      </w:r>
    </w:p>
    <w:p w:rsidR="00AD461E" w:rsidRPr="00CB48E4" w:rsidRDefault="00AD461E" w:rsidP="00AD461E">
      <w:pPr>
        <w:ind w:firstLine="720"/>
        <w:jc w:val="both"/>
        <w:rPr>
          <w:b/>
          <w:i/>
          <w:sz w:val="24"/>
          <w:szCs w:val="24"/>
        </w:rPr>
      </w:pPr>
      <w:r w:rsidRPr="00CB48E4">
        <w:rPr>
          <w:b/>
          <w:i/>
          <w:sz w:val="24"/>
          <w:szCs w:val="24"/>
          <w:u w:val="single"/>
        </w:rPr>
        <w:t>Физические лица предоставляют</w:t>
      </w:r>
      <w:r w:rsidRPr="00CB48E4">
        <w:rPr>
          <w:b/>
          <w:i/>
          <w:sz w:val="24"/>
          <w:szCs w:val="24"/>
        </w:rPr>
        <w:t>:</w:t>
      </w:r>
    </w:p>
    <w:p w:rsidR="00AD461E" w:rsidRPr="00345CE2" w:rsidRDefault="00AD461E" w:rsidP="00AD461E">
      <w:pPr>
        <w:ind w:firstLine="720"/>
        <w:jc w:val="both"/>
        <w:rPr>
          <w:sz w:val="24"/>
          <w:szCs w:val="24"/>
        </w:rPr>
      </w:pPr>
      <w:r w:rsidRPr="00CB48E4">
        <w:rPr>
          <w:b/>
          <w:sz w:val="24"/>
          <w:szCs w:val="24"/>
        </w:rPr>
        <w:t xml:space="preserve">- </w:t>
      </w:r>
      <w:r w:rsidRPr="00345CE2">
        <w:rPr>
          <w:sz w:val="24"/>
          <w:szCs w:val="24"/>
        </w:rPr>
        <w:t>заявка на участие в аукционе (Приложение № 1);</w:t>
      </w:r>
    </w:p>
    <w:p w:rsidR="00AD461E" w:rsidRPr="00345CE2" w:rsidRDefault="00AD461E" w:rsidP="00AD461E">
      <w:pPr>
        <w:ind w:firstLine="720"/>
        <w:jc w:val="both"/>
        <w:rPr>
          <w:sz w:val="24"/>
          <w:szCs w:val="24"/>
        </w:rPr>
      </w:pPr>
      <w:r w:rsidRPr="00345CE2">
        <w:rPr>
          <w:sz w:val="24"/>
          <w:szCs w:val="24"/>
        </w:rPr>
        <w:t>- документ, удостоверяющий личность (все листы);</w:t>
      </w:r>
    </w:p>
    <w:p w:rsidR="00AD461E" w:rsidRPr="00345CE2" w:rsidRDefault="00AD461E" w:rsidP="00AD461E">
      <w:pPr>
        <w:ind w:firstLine="720"/>
        <w:jc w:val="both"/>
        <w:rPr>
          <w:sz w:val="24"/>
          <w:szCs w:val="24"/>
        </w:rPr>
      </w:pPr>
      <w:r w:rsidRPr="00CB48E4">
        <w:rPr>
          <w:sz w:val="24"/>
          <w:szCs w:val="24"/>
        </w:rPr>
        <w:t xml:space="preserve">- </w:t>
      </w:r>
      <w:r w:rsidRPr="00345CE2">
        <w:rPr>
          <w:sz w:val="24"/>
          <w:szCs w:val="24"/>
        </w:rPr>
        <w:t>в случае</w:t>
      </w:r>
      <w:proofErr w:type="gramStart"/>
      <w:r w:rsidRPr="00345CE2">
        <w:rPr>
          <w:sz w:val="24"/>
          <w:szCs w:val="24"/>
        </w:rPr>
        <w:t>,</w:t>
      </w:r>
      <w:proofErr w:type="gramEnd"/>
      <w:r w:rsidRPr="00345CE2">
        <w:rPr>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345CE2">
        <w:rPr>
          <w:sz w:val="24"/>
          <w:szCs w:val="24"/>
        </w:rPr>
        <w:t>,</w:t>
      </w:r>
      <w:proofErr w:type="gramEnd"/>
      <w:r w:rsidRPr="00345CE2">
        <w:rPr>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w:t>
      </w:r>
      <w:r>
        <w:rPr>
          <w:sz w:val="24"/>
          <w:szCs w:val="24"/>
        </w:rPr>
        <w:t>ца;</w:t>
      </w:r>
    </w:p>
    <w:p w:rsidR="00AD461E" w:rsidRPr="00345CE2" w:rsidRDefault="00AD461E" w:rsidP="00AD461E">
      <w:pPr>
        <w:ind w:firstLine="720"/>
        <w:jc w:val="both"/>
        <w:rPr>
          <w:sz w:val="24"/>
          <w:szCs w:val="24"/>
        </w:rPr>
      </w:pPr>
      <w:r w:rsidRPr="00CB48E4">
        <w:rPr>
          <w:sz w:val="24"/>
          <w:szCs w:val="24"/>
        </w:rPr>
        <w:t xml:space="preserve">- опись документов, входящих в состав заявки </w:t>
      </w:r>
      <w:r w:rsidRPr="00345CE2">
        <w:rPr>
          <w:sz w:val="24"/>
          <w:szCs w:val="24"/>
        </w:rPr>
        <w:t>(Приложение № 2).</w:t>
      </w:r>
    </w:p>
    <w:p w:rsidR="00AD461E" w:rsidRPr="006C7294" w:rsidRDefault="00AD461E" w:rsidP="00AD461E">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 право подать только одну заявку на один объект приватизации.</w:t>
      </w:r>
    </w:p>
    <w:p w:rsidR="00AD461E" w:rsidRPr="00C13FA4" w:rsidRDefault="00AD461E" w:rsidP="00AD461E">
      <w:pPr>
        <w:autoSpaceDE w:val="0"/>
        <w:autoSpaceDN w:val="0"/>
        <w:adjustRightInd w:val="0"/>
        <w:ind w:firstLine="709"/>
        <w:jc w:val="both"/>
        <w:rPr>
          <w:sz w:val="24"/>
          <w:szCs w:val="24"/>
        </w:rPr>
      </w:pPr>
      <w:r w:rsidRPr="00C13FA4">
        <w:rPr>
          <w:sz w:val="24"/>
          <w:szCs w:val="24"/>
        </w:rPr>
        <w:t xml:space="preserve">Заявки подаются на электронную площадку, начиная </w:t>
      </w:r>
      <w:proofErr w:type="gramStart"/>
      <w:r w:rsidRPr="00C13FA4">
        <w:rPr>
          <w:sz w:val="24"/>
          <w:szCs w:val="24"/>
        </w:rPr>
        <w:t>с даты начала</w:t>
      </w:r>
      <w:proofErr w:type="gramEnd"/>
      <w:r w:rsidRPr="00C13FA4">
        <w:rPr>
          <w:sz w:val="24"/>
          <w:szCs w:val="24"/>
        </w:rPr>
        <w:t xml:space="preserve"> приема заявок до времени и даты окончания приема заявок, указанных в информационном сообщении.</w:t>
      </w:r>
    </w:p>
    <w:p w:rsidR="00AD461E" w:rsidRPr="00C13FA4" w:rsidRDefault="00AD461E" w:rsidP="00AD461E">
      <w:pPr>
        <w:pStyle w:val="3"/>
        <w:tabs>
          <w:tab w:val="left" w:pos="540"/>
        </w:tabs>
        <w:ind w:firstLine="709"/>
        <w:outlineLvl w:val="0"/>
        <w:rPr>
          <w:sz w:val="24"/>
        </w:rPr>
      </w:pPr>
      <w:r w:rsidRPr="00C13FA4">
        <w:rPr>
          <w:sz w:val="24"/>
        </w:rPr>
        <w:t>При приеме заявок от Претендентов О</w:t>
      </w:r>
      <w:r>
        <w:rPr>
          <w:sz w:val="24"/>
        </w:rPr>
        <w:t>ператор  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AD461E" w:rsidRDefault="00AD461E" w:rsidP="00AD461E">
      <w:pPr>
        <w:tabs>
          <w:tab w:val="left" w:pos="540"/>
        </w:tabs>
        <w:ind w:firstLine="709"/>
        <w:jc w:val="both"/>
        <w:outlineLvl w:val="0"/>
        <w:rPr>
          <w:sz w:val="24"/>
          <w:szCs w:val="24"/>
        </w:rPr>
      </w:pPr>
      <w:r w:rsidRPr="00C13FA4">
        <w:rPr>
          <w:sz w:val="24"/>
          <w:szCs w:val="24"/>
        </w:rPr>
        <w:t xml:space="preserve">В течение одного часа со времени поступления заявки </w:t>
      </w:r>
      <w:r w:rsidRPr="00167FBC">
        <w:rPr>
          <w:sz w:val="24"/>
        </w:rPr>
        <w:t>Оператор</w:t>
      </w:r>
      <w:r w:rsidRPr="00C13FA4">
        <w:rPr>
          <w:sz w:val="24"/>
          <w:szCs w:val="24"/>
        </w:rPr>
        <w:t xml:space="preserve"> сообщает Претенденту о ее поступлении путем направления </w:t>
      </w:r>
      <w:proofErr w:type="gramStart"/>
      <w:r w:rsidRPr="00C13FA4">
        <w:rPr>
          <w:sz w:val="24"/>
          <w:szCs w:val="24"/>
        </w:rPr>
        <w:t>уведомления</w:t>
      </w:r>
      <w:proofErr w:type="gramEnd"/>
      <w:r w:rsidRPr="00C13FA4">
        <w:rPr>
          <w:sz w:val="24"/>
          <w:szCs w:val="24"/>
        </w:rPr>
        <w:t xml:space="preserve"> с приложением электронных копий зарегистрированной заявки и прилагаемых к ней документов.</w:t>
      </w:r>
    </w:p>
    <w:p w:rsidR="00AD461E" w:rsidRDefault="00AD461E" w:rsidP="00AD461E">
      <w:pPr>
        <w:tabs>
          <w:tab w:val="left" w:pos="540"/>
        </w:tabs>
        <w:ind w:firstLine="709"/>
        <w:jc w:val="both"/>
        <w:outlineLvl w:val="0"/>
        <w:rPr>
          <w:sz w:val="24"/>
          <w:szCs w:val="24"/>
        </w:rPr>
      </w:pPr>
      <w:r>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AD461E" w:rsidRDefault="00AD461E" w:rsidP="00AD461E">
      <w:pPr>
        <w:tabs>
          <w:tab w:val="left" w:pos="540"/>
        </w:tabs>
        <w:ind w:firstLine="709"/>
        <w:jc w:val="both"/>
        <w:outlineLvl w:val="0"/>
        <w:rPr>
          <w:sz w:val="24"/>
          <w:szCs w:val="24"/>
        </w:rPr>
      </w:pPr>
      <w:r>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AD461E" w:rsidRPr="00C13FA4" w:rsidRDefault="00AD461E" w:rsidP="00AD461E">
      <w:pPr>
        <w:tabs>
          <w:tab w:val="left" w:pos="540"/>
        </w:tabs>
        <w:ind w:firstLine="709"/>
        <w:jc w:val="both"/>
        <w:outlineLvl w:val="0"/>
        <w:rPr>
          <w:sz w:val="24"/>
          <w:szCs w:val="24"/>
        </w:rPr>
      </w:pPr>
      <w:r>
        <w:rPr>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AD461E" w:rsidRPr="00C13FA4" w:rsidRDefault="00AD461E" w:rsidP="00AD461E">
      <w:pPr>
        <w:pStyle w:val="ab"/>
        <w:spacing w:after="0"/>
        <w:ind w:firstLine="539"/>
        <w:jc w:val="both"/>
        <w:rPr>
          <w:sz w:val="24"/>
          <w:szCs w:val="24"/>
        </w:rPr>
      </w:pPr>
      <w:r w:rsidRPr="00C13FA4">
        <w:rPr>
          <w:rFonts w:eastAsia="Calibri"/>
          <w:sz w:val="24"/>
          <w:szCs w:val="24"/>
          <w:lang w:eastAsia="ru-RU"/>
        </w:rPr>
        <w:t>1.</w:t>
      </w:r>
      <w:r>
        <w:rPr>
          <w:rFonts w:eastAsia="Calibri"/>
          <w:sz w:val="24"/>
          <w:szCs w:val="24"/>
          <w:lang w:eastAsia="ru-RU"/>
        </w:rPr>
        <w:t>7</w:t>
      </w:r>
      <w:r w:rsidRPr="00C13FA4">
        <w:rPr>
          <w:rFonts w:eastAsia="Calibri"/>
          <w:sz w:val="24"/>
          <w:szCs w:val="24"/>
          <w:lang w:eastAsia="ru-RU"/>
        </w:rPr>
        <w:t>.</w:t>
      </w:r>
      <w:r>
        <w:rPr>
          <w:rFonts w:eastAsia="Calibri"/>
          <w:sz w:val="24"/>
          <w:szCs w:val="24"/>
          <w:lang w:eastAsia="ru-RU"/>
        </w:rPr>
        <w:t xml:space="preserve"> </w:t>
      </w:r>
      <w:r w:rsidRPr="00C13FA4">
        <w:rPr>
          <w:rFonts w:eastAsia="Calibri"/>
          <w:b/>
          <w:sz w:val="24"/>
          <w:szCs w:val="24"/>
          <w:lang w:eastAsia="ru-RU"/>
        </w:rPr>
        <w:t>Срок, место и порядок представления информационного сообщения</w:t>
      </w:r>
      <w:r w:rsidRPr="00C13FA4">
        <w:rPr>
          <w:rFonts w:eastAsia="Calibri"/>
          <w:sz w:val="24"/>
          <w:szCs w:val="24"/>
          <w:lang w:eastAsia="ru-RU"/>
        </w:rPr>
        <w:t xml:space="preserve">, </w:t>
      </w:r>
      <w:r w:rsidRPr="006C7294">
        <w:rPr>
          <w:rFonts w:eastAsia="Calibri"/>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C13FA4">
        <w:rPr>
          <w:rFonts w:eastAsia="Calibri"/>
          <w:sz w:val="24"/>
          <w:szCs w:val="24"/>
          <w:lang w:eastAsia="ru-RU"/>
        </w:rPr>
        <w:t>: информационное сообщение размещается на</w:t>
      </w:r>
      <w:r w:rsidRPr="00C13FA4">
        <w:rPr>
          <w:sz w:val="24"/>
          <w:szCs w:val="24"/>
        </w:rPr>
        <w:t xml:space="preserve"> официальных сайтах торгов и на электронной площадке.</w:t>
      </w:r>
      <w:r w:rsidRPr="00C13FA4">
        <w:t xml:space="preserve"> </w:t>
      </w:r>
      <w:r w:rsidRPr="00C13FA4">
        <w:rPr>
          <w:sz w:val="24"/>
          <w:szCs w:val="24"/>
        </w:rPr>
        <w:t xml:space="preserve">С информационным сообщением можно ознакомиться </w:t>
      </w:r>
      <w:proofErr w:type="gramStart"/>
      <w:r w:rsidRPr="00C13FA4">
        <w:rPr>
          <w:sz w:val="24"/>
          <w:szCs w:val="24"/>
        </w:rPr>
        <w:t>с даты размещения информационного сообщения на официальных сайтах торгов до даты окончания срока приема заявок на участие в аукционе</w:t>
      </w:r>
      <w:proofErr w:type="gramEnd"/>
      <w:r w:rsidRPr="00C13FA4">
        <w:rPr>
          <w:sz w:val="24"/>
          <w:szCs w:val="24"/>
        </w:rPr>
        <w:t xml:space="preserve"> на официальных сайтах торгов и на электронной площадке.</w:t>
      </w:r>
    </w:p>
    <w:p w:rsidR="00AD461E" w:rsidRPr="00C13FA4" w:rsidRDefault="00AD461E" w:rsidP="00AD461E">
      <w:pPr>
        <w:autoSpaceDE w:val="0"/>
        <w:autoSpaceDN w:val="0"/>
        <w:adjustRightInd w:val="0"/>
        <w:ind w:firstLine="567"/>
        <w:jc w:val="both"/>
        <w:rPr>
          <w:rFonts w:eastAsia="Calibri"/>
          <w:sz w:val="24"/>
          <w:szCs w:val="24"/>
          <w:lang w:eastAsia="ru-RU"/>
        </w:rPr>
      </w:pPr>
      <w:r w:rsidRPr="00C13FA4">
        <w:rPr>
          <w:rFonts w:eastAsia="Calibri"/>
          <w:sz w:val="24"/>
          <w:szCs w:val="24"/>
          <w:lang w:eastAsia="ru-RU"/>
        </w:rPr>
        <w:t>1.</w:t>
      </w:r>
      <w:r>
        <w:rPr>
          <w:rFonts w:eastAsia="Calibri"/>
          <w:sz w:val="24"/>
          <w:szCs w:val="24"/>
          <w:lang w:eastAsia="ru-RU"/>
        </w:rPr>
        <w:t>8</w:t>
      </w:r>
      <w:r w:rsidRPr="00C13FA4">
        <w:rPr>
          <w:rFonts w:eastAsia="Calibri"/>
          <w:sz w:val="24"/>
          <w:szCs w:val="24"/>
          <w:lang w:eastAsia="ru-RU"/>
        </w:rPr>
        <w:t>.</w:t>
      </w:r>
      <w:r>
        <w:rPr>
          <w:rFonts w:eastAsia="Calibri"/>
          <w:sz w:val="24"/>
          <w:szCs w:val="24"/>
          <w:lang w:eastAsia="ru-RU"/>
        </w:rPr>
        <w:t xml:space="preserve"> </w:t>
      </w:r>
      <w:r w:rsidRPr="00C13FA4">
        <w:rPr>
          <w:rFonts w:eastAsia="Calibri"/>
          <w:b/>
          <w:sz w:val="24"/>
          <w:szCs w:val="24"/>
          <w:lang w:eastAsia="ru-RU"/>
        </w:rPr>
        <w:t>Порядок ознакомления участников торгов с условиями договора</w:t>
      </w:r>
      <w:r w:rsidRPr="00C13FA4">
        <w:rPr>
          <w:rFonts w:eastAsia="Calibri"/>
          <w:sz w:val="24"/>
          <w:szCs w:val="24"/>
          <w:lang w:eastAsia="ru-RU"/>
        </w:rPr>
        <w:t xml:space="preserve">, заключаемого по итогам проведения торгов, порядок предоставления разъяснений положений информационного сообщения и осмотр объектов </w:t>
      </w:r>
      <w:r>
        <w:rPr>
          <w:rFonts w:eastAsia="Calibri"/>
          <w:sz w:val="24"/>
          <w:szCs w:val="24"/>
          <w:lang w:eastAsia="ru-RU"/>
        </w:rPr>
        <w:t>недвижимости</w:t>
      </w:r>
      <w:r w:rsidRPr="00C13FA4">
        <w:rPr>
          <w:rFonts w:eastAsia="Calibri"/>
          <w:sz w:val="24"/>
          <w:szCs w:val="24"/>
          <w:lang w:eastAsia="ru-RU"/>
        </w:rPr>
        <w:t>:</w:t>
      </w:r>
    </w:p>
    <w:p w:rsidR="00AD461E" w:rsidRPr="00C13FA4" w:rsidRDefault="00AD461E" w:rsidP="00AD461E">
      <w:pPr>
        <w:autoSpaceDE w:val="0"/>
        <w:autoSpaceDN w:val="0"/>
        <w:adjustRightInd w:val="0"/>
        <w:ind w:firstLine="567"/>
        <w:jc w:val="both"/>
        <w:rPr>
          <w:rFonts w:eastAsia="Calibri"/>
          <w:sz w:val="24"/>
          <w:szCs w:val="24"/>
          <w:lang w:eastAsia="ru-RU"/>
        </w:rPr>
      </w:pPr>
      <w:r w:rsidRPr="00C13FA4">
        <w:rPr>
          <w:rFonts w:eastAsia="Calibri"/>
          <w:sz w:val="24"/>
          <w:szCs w:val="24"/>
          <w:lang w:eastAsia="ru-RU"/>
        </w:rPr>
        <w:t>1.</w:t>
      </w:r>
      <w:r>
        <w:rPr>
          <w:rFonts w:eastAsia="Calibri"/>
          <w:sz w:val="24"/>
          <w:szCs w:val="24"/>
          <w:lang w:eastAsia="ru-RU"/>
        </w:rPr>
        <w:t>8</w:t>
      </w:r>
      <w:r w:rsidRPr="00C13FA4">
        <w:rPr>
          <w:rFonts w:eastAsia="Calibri"/>
          <w:sz w:val="24"/>
          <w:szCs w:val="24"/>
          <w:lang w:eastAsia="ru-RU"/>
        </w:rPr>
        <w:t xml:space="preserve">.1. С условиями договора заключаемого по итогам проведения торгов, можно ознакомиться </w:t>
      </w:r>
      <w:proofErr w:type="gramStart"/>
      <w:r w:rsidRPr="00C13FA4">
        <w:rPr>
          <w:sz w:val="24"/>
          <w:szCs w:val="24"/>
        </w:rPr>
        <w:t>с даты размещения</w:t>
      </w:r>
      <w:proofErr w:type="gramEnd"/>
      <w:r w:rsidRPr="00C13FA4">
        <w:rPr>
          <w:sz w:val="24"/>
          <w:szCs w:val="24"/>
        </w:rPr>
        <w:t xml:space="preserve">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eastAsia="Calibri"/>
          <w:sz w:val="24"/>
          <w:szCs w:val="24"/>
          <w:lang w:eastAsia="ru-RU"/>
        </w:rPr>
        <w:t>.</w:t>
      </w:r>
    </w:p>
    <w:p w:rsidR="00AD461E" w:rsidRPr="00C13FA4" w:rsidRDefault="00AD461E" w:rsidP="00AD461E">
      <w:pPr>
        <w:autoSpaceDE w:val="0"/>
        <w:autoSpaceDN w:val="0"/>
        <w:adjustRightInd w:val="0"/>
        <w:ind w:firstLine="567"/>
        <w:jc w:val="both"/>
        <w:rPr>
          <w:sz w:val="24"/>
          <w:szCs w:val="24"/>
        </w:rPr>
      </w:pPr>
      <w:r w:rsidRPr="00C13FA4">
        <w:rPr>
          <w:rFonts w:eastAsia="Calibri"/>
          <w:sz w:val="24"/>
          <w:szCs w:val="24"/>
          <w:lang w:eastAsia="ru-RU"/>
        </w:rPr>
        <w:t>1.</w:t>
      </w:r>
      <w:r>
        <w:rPr>
          <w:rFonts w:eastAsia="Calibri"/>
          <w:sz w:val="24"/>
          <w:szCs w:val="24"/>
          <w:lang w:eastAsia="ru-RU"/>
        </w:rPr>
        <w:t>8</w:t>
      </w:r>
      <w:r w:rsidRPr="00C13FA4">
        <w:rPr>
          <w:rFonts w:eastAsia="Calibri"/>
          <w:sz w:val="24"/>
          <w:szCs w:val="24"/>
          <w:lang w:eastAsia="ru-RU"/>
        </w:rPr>
        <w:t>.2.</w:t>
      </w:r>
      <w:r w:rsidRPr="00C13FA4">
        <w:rPr>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Pr>
          <w:sz w:val="24"/>
          <w:szCs w:val="24"/>
        </w:rPr>
        <w:t>Оператора</w:t>
      </w:r>
      <w:r w:rsidRPr="00C13FA4">
        <w:rPr>
          <w:sz w:val="24"/>
          <w:szCs w:val="24"/>
        </w:rPr>
        <w:t xml:space="preserve"> запрос о </w:t>
      </w:r>
      <w:r w:rsidRPr="00C13FA4">
        <w:rPr>
          <w:sz w:val="24"/>
          <w:szCs w:val="24"/>
        </w:rPr>
        <w:lastRenderedPageBreak/>
        <w:t xml:space="preserve">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Pr>
          <w:sz w:val="24"/>
          <w:szCs w:val="24"/>
        </w:rPr>
        <w:t>Оператору</w:t>
      </w:r>
      <w:r w:rsidRPr="00C13FA4">
        <w:rPr>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AD461E" w:rsidRPr="006E0E3E" w:rsidRDefault="00AD461E" w:rsidP="00AD461E">
      <w:pPr>
        <w:autoSpaceDE w:val="0"/>
        <w:autoSpaceDN w:val="0"/>
        <w:adjustRightInd w:val="0"/>
        <w:ind w:firstLine="567"/>
        <w:jc w:val="both"/>
        <w:rPr>
          <w:sz w:val="24"/>
          <w:szCs w:val="24"/>
          <w:shd w:val="clear" w:color="auto" w:fill="FFFFFF"/>
        </w:rPr>
      </w:pPr>
      <w:r w:rsidRPr="006E0E3E">
        <w:rPr>
          <w:sz w:val="24"/>
        </w:rPr>
        <w:t xml:space="preserve">1.8.3. Любое заинтересованное лицо независимо </w:t>
      </w:r>
      <w:proofErr w:type="gramStart"/>
      <w:r w:rsidRPr="006E0E3E">
        <w:rPr>
          <w:sz w:val="24"/>
        </w:rPr>
        <w:t>от регистрации на электронной площадке с даты размещения информационного сообщения на официальных сайтах торгов до даты</w:t>
      </w:r>
      <w:proofErr w:type="gramEnd"/>
      <w:r w:rsidRPr="006E0E3E">
        <w:rPr>
          <w:sz w:val="24"/>
        </w:rPr>
        <w:t xml:space="preserve">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на электронный адрес Продавца не </w:t>
      </w:r>
      <w:proofErr w:type="gramStart"/>
      <w:r w:rsidRPr="006E0E3E">
        <w:rPr>
          <w:sz w:val="24"/>
        </w:rPr>
        <w:t>позднее</w:t>
      </w:r>
      <w:proofErr w:type="gramEnd"/>
      <w:r w:rsidRPr="006E0E3E">
        <w:rPr>
          <w:sz w:val="24"/>
        </w:rPr>
        <w:t xml:space="preserve"> чем за два рабочих дня до даты окончания срока подачи заявок на участие в аукционе</w:t>
      </w:r>
      <w:r w:rsidRPr="006E0E3E">
        <w:rPr>
          <w:sz w:val="24"/>
          <w:szCs w:val="24"/>
          <w:shd w:val="clear" w:color="auto" w:fill="FFFFFF"/>
        </w:rPr>
        <w:t xml:space="preserve"> а также по адресу: Ивановская область, г. Кинешма, ул. им. Фрунзе, д. 4, </w:t>
      </w:r>
      <w:proofErr w:type="spellStart"/>
      <w:r w:rsidRPr="006E0E3E">
        <w:rPr>
          <w:sz w:val="24"/>
          <w:szCs w:val="24"/>
          <w:shd w:val="clear" w:color="auto" w:fill="FFFFFF"/>
        </w:rPr>
        <w:t>каб</w:t>
      </w:r>
      <w:proofErr w:type="spellEnd"/>
      <w:r w:rsidRPr="006E0E3E">
        <w:rPr>
          <w:sz w:val="24"/>
          <w:szCs w:val="24"/>
          <w:shd w:val="clear" w:color="auto" w:fill="FFFFFF"/>
        </w:rPr>
        <w:t>. 41, в рабочие дни с 9.00 до 11.00 и 14-00 до 16-00.</w:t>
      </w:r>
    </w:p>
    <w:p w:rsidR="00AD461E" w:rsidRPr="00C13FA4" w:rsidRDefault="00AD461E" w:rsidP="00AD461E">
      <w:pPr>
        <w:ind w:firstLine="567"/>
        <w:jc w:val="both"/>
        <w:rPr>
          <w:sz w:val="24"/>
          <w:szCs w:val="24"/>
          <w:lang w:eastAsia="ru-RU"/>
        </w:rPr>
      </w:pPr>
      <w:r w:rsidRPr="00C13FA4">
        <w:rPr>
          <w:sz w:val="24"/>
          <w:szCs w:val="24"/>
        </w:rPr>
        <w:t>1.</w:t>
      </w:r>
      <w:r>
        <w:rPr>
          <w:sz w:val="24"/>
          <w:szCs w:val="24"/>
        </w:rPr>
        <w:t>8</w:t>
      </w:r>
      <w:r w:rsidRPr="00C13FA4">
        <w:rPr>
          <w:sz w:val="24"/>
          <w:szCs w:val="24"/>
        </w:rPr>
        <w:t>.</w:t>
      </w:r>
      <w:r>
        <w:rPr>
          <w:sz w:val="24"/>
          <w:szCs w:val="24"/>
        </w:rPr>
        <w:t>4</w:t>
      </w:r>
      <w:r w:rsidRPr="00C13FA4">
        <w:rPr>
          <w:sz w:val="24"/>
          <w:szCs w:val="24"/>
        </w:rPr>
        <w:t>. </w:t>
      </w:r>
      <w:r w:rsidRPr="00C13FA4">
        <w:rPr>
          <w:sz w:val="24"/>
          <w:szCs w:val="24"/>
          <w:lang w:eastAsia="ru-RU"/>
        </w:rPr>
        <w:t xml:space="preserve">Документооборот между Претендентами, участниками торгов, Продавцом  и </w:t>
      </w:r>
      <w:r>
        <w:rPr>
          <w:sz w:val="24"/>
          <w:szCs w:val="24"/>
          <w:lang w:eastAsia="ru-RU"/>
        </w:rPr>
        <w:t>Оператором</w:t>
      </w:r>
      <w:r w:rsidRPr="00C13FA4">
        <w:rPr>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w:t>
      </w:r>
      <w:proofErr w:type="gramStart"/>
      <w:r w:rsidRPr="00C13FA4">
        <w:rPr>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Pr>
          <w:sz w:val="24"/>
          <w:szCs w:val="24"/>
          <w:lang w:eastAsia="ru-RU"/>
        </w:rPr>
        <w:t>ператора</w:t>
      </w:r>
      <w:r w:rsidRPr="00C13FA4">
        <w:rPr>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Pr>
          <w:sz w:val="24"/>
          <w:szCs w:val="24"/>
          <w:lang w:eastAsia="ru-RU"/>
        </w:rPr>
        <w:t>ператором</w:t>
      </w:r>
      <w:r w:rsidRPr="00C13FA4">
        <w:rPr>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proofErr w:type="gramEnd"/>
      <w:r w:rsidRPr="00C13FA4">
        <w:rPr>
          <w:sz w:val="24"/>
          <w:szCs w:val="24"/>
          <w:lang w:eastAsia="ru-RU"/>
        </w:rPr>
        <w:t xml:space="preserve"> </w:t>
      </w:r>
      <w:proofErr w:type="gramStart"/>
      <w:r>
        <w:rPr>
          <w:sz w:val="24"/>
          <w:szCs w:val="24"/>
          <w:lang w:eastAsia="ru-RU"/>
        </w:rPr>
        <w:t>Оператора</w:t>
      </w:r>
      <w:r w:rsidRPr="00C13FA4">
        <w:rPr>
          <w:sz w:val="24"/>
          <w:szCs w:val="24"/>
          <w:lang w:eastAsia="ru-RU"/>
        </w:rPr>
        <w:t xml:space="preserve">). </w:t>
      </w:r>
      <w:proofErr w:type="gramEnd"/>
    </w:p>
    <w:p w:rsidR="00AD461E" w:rsidRPr="00C13FA4" w:rsidRDefault="00AD461E" w:rsidP="00AD461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b w:val="0"/>
          <w:sz w:val="24"/>
          <w:szCs w:val="24"/>
          <w:lang w:val="ru-RU"/>
        </w:rPr>
      </w:pPr>
      <w:r w:rsidRPr="00C13FA4">
        <w:rPr>
          <w:rFonts w:eastAsia="Calibri"/>
          <w:b w:val="0"/>
          <w:sz w:val="24"/>
          <w:szCs w:val="24"/>
          <w:lang w:val="ru-RU" w:eastAsia="ru-RU"/>
        </w:rPr>
        <w:t>1.</w:t>
      </w:r>
      <w:r>
        <w:rPr>
          <w:rFonts w:eastAsia="Calibri"/>
          <w:b w:val="0"/>
          <w:sz w:val="24"/>
          <w:szCs w:val="24"/>
          <w:lang w:val="ru-RU" w:eastAsia="ru-RU"/>
        </w:rPr>
        <w:t>9</w:t>
      </w:r>
      <w:r w:rsidRPr="00C13FA4">
        <w:rPr>
          <w:rFonts w:eastAsia="Calibri"/>
          <w:b w:val="0"/>
          <w:sz w:val="24"/>
          <w:szCs w:val="24"/>
          <w:lang w:val="ru-RU" w:eastAsia="ru-RU"/>
        </w:rPr>
        <w:t>.</w:t>
      </w:r>
      <w:r w:rsidRPr="00C13FA4">
        <w:rPr>
          <w:b w:val="0"/>
          <w:sz w:val="24"/>
          <w:szCs w:val="24"/>
          <w:lang w:val="ru-RU"/>
        </w:rPr>
        <w:t xml:space="preserve"> Продав</w:t>
      </w:r>
      <w:r>
        <w:rPr>
          <w:b w:val="0"/>
          <w:sz w:val="24"/>
          <w:szCs w:val="24"/>
          <w:lang w:val="ru-RU"/>
        </w:rPr>
        <w:t>е</w:t>
      </w:r>
      <w:r w:rsidRPr="00C13FA4">
        <w:rPr>
          <w:b w:val="0"/>
          <w:sz w:val="24"/>
          <w:szCs w:val="24"/>
          <w:lang w:val="ru-RU"/>
        </w:rPr>
        <w:t>ц вправе:</w:t>
      </w:r>
    </w:p>
    <w:p w:rsidR="00AD461E" w:rsidRPr="00C13FA4" w:rsidRDefault="00AD461E" w:rsidP="00AD461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 xml:space="preserve">не </w:t>
      </w:r>
      <w:proofErr w:type="gramStart"/>
      <w:r w:rsidRPr="00C13FA4">
        <w:rPr>
          <w:b w:val="0"/>
          <w:sz w:val="24"/>
          <w:szCs w:val="24"/>
          <w:lang w:val="ru-RU"/>
        </w:rPr>
        <w:t>позднее</w:t>
      </w:r>
      <w:proofErr w:type="gramEnd"/>
      <w:r w:rsidRPr="00C13FA4">
        <w:rPr>
          <w:b w:val="0"/>
          <w:sz w:val="24"/>
          <w:szCs w:val="24"/>
          <w:lang w:val="ru-RU"/>
        </w:rPr>
        <w:t xml:space="preserve"> чем за 3 (три) дня до даты проведения аукциона.</w:t>
      </w:r>
    </w:p>
    <w:p w:rsidR="00AD461E" w:rsidRPr="00C13FA4" w:rsidRDefault="00AD461E" w:rsidP="00AD461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 этом задатки возвращаются заявителям в течение 5 (пяти) дней </w:t>
      </w:r>
      <w:proofErr w:type="gramStart"/>
      <w:r w:rsidRPr="00C13FA4">
        <w:rPr>
          <w:b w:val="0"/>
          <w:sz w:val="24"/>
          <w:szCs w:val="24"/>
          <w:lang w:val="ru-RU"/>
        </w:rPr>
        <w:t>с даты публикации</w:t>
      </w:r>
      <w:proofErr w:type="gramEnd"/>
      <w:r w:rsidRPr="00C13FA4">
        <w:rPr>
          <w:b w:val="0"/>
          <w:sz w:val="24"/>
          <w:szCs w:val="24"/>
          <w:lang w:val="ru-RU"/>
        </w:rPr>
        <w:t xml:space="preserve"> извещения об отказе от проведения аукциона на официальных сайтах торгов, электронной площадке.</w:t>
      </w:r>
    </w:p>
    <w:p w:rsidR="00AD461E" w:rsidRPr="00C13FA4" w:rsidRDefault="00AD461E" w:rsidP="00AD461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Pr="00C13FA4">
        <w:rPr>
          <w:b w:val="0"/>
          <w:sz w:val="24"/>
          <w:szCs w:val="24"/>
          <w:lang w:val="ru-RU"/>
        </w:rPr>
        <w:t xml:space="preserve"> </w:t>
      </w:r>
      <w:r w:rsidRPr="00C13FA4">
        <w:rPr>
          <w:b w:val="0"/>
          <w:bCs/>
          <w:iCs/>
          <w:sz w:val="24"/>
          <w:szCs w:val="24"/>
          <w:lang w:val="ru-RU"/>
        </w:rPr>
        <w:t>извещает Претендентов об отказе Продавц</w:t>
      </w:r>
      <w:r>
        <w:rPr>
          <w:b w:val="0"/>
          <w:bCs/>
          <w:iCs/>
          <w:sz w:val="24"/>
          <w:szCs w:val="24"/>
          <w:lang w:val="ru-RU"/>
        </w:rPr>
        <w:t>а</w:t>
      </w:r>
      <w:r w:rsidRPr="00C13FA4">
        <w:rPr>
          <w:b w:val="0"/>
          <w:bCs/>
          <w:iCs/>
          <w:sz w:val="24"/>
          <w:szCs w:val="24"/>
          <w:lang w:val="ru-RU"/>
        </w:rPr>
        <w:t xml:space="preserve"> от проведения аукциона не позднее следующего рабочего </w:t>
      </w:r>
      <w:r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AD461E" w:rsidRPr="00C13FA4" w:rsidRDefault="00AD461E" w:rsidP="00AD461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AD461E" w:rsidRPr="00C13FA4" w:rsidRDefault="00AD461E" w:rsidP="00AD461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AD461E" w:rsidRPr="00C13FA4" w:rsidRDefault="00AD461E" w:rsidP="00AD461E">
      <w:pPr>
        <w:pStyle w:val="a5"/>
        <w:ind w:firstLine="709"/>
        <w:jc w:val="both"/>
        <w:rPr>
          <w:rFonts w:ascii="Times New Roman" w:hAnsi="Times New Roman"/>
          <w:bCs/>
          <w:sz w:val="24"/>
          <w:szCs w:val="24"/>
        </w:rPr>
      </w:pPr>
      <w:r w:rsidRPr="00C13FA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w:t>
      </w:r>
      <w:proofErr w:type="gramStart"/>
      <w:r w:rsidRPr="00C13FA4">
        <w:rPr>
          <w:rFonts w:ascii="Times New Roman" w:hAnsi="Times New Roman"/>
          <w:sz w:val="24"/>
          <w:szCs w:val="24"/>
        </w:rPr>
        <w:t>с даты размещения</w:t>
      </w:r>
      <w:proofErr w:type="gramEnd"/>
      <w:r w:rsidRPr="00C13FA4">
        <w:rPr>
          <w:rFonts w:ascii="Times New Roman" w:hAnsi="Times New Roman"/>
          <w:sz w:val="24"/>
          <w:szCs w:val="24"/>
        </w:rPr>
        <w:t xml:space="preserve"> на официальных сайтах торгов внесенных изменений до даты окончания подачи заявок на участие в аукционе составлял не менее </w:t>
      </w:r>
      <w:r>
        <w:rPr>
          <w:rFonts w:ascii="Times New Roman" w:hAnsi="Times New Roman"/>
          <w:sz w:val="24"/>
          <w:szCs w:val="24"/>
        </w:rPr>
        <w:t>25</w:t>
      </w:r>
      <w:r w:rsidRPr="00C13FA4">
        <w:rPr>
          <w:rFonts w:ascii="Times New Roman" w:hAnsi="Times New Roman"/>
          <w:sz w:val="24"/>
          <w:szCs w:val="24"/>
        </w:rPr>
        <w:t xml:space="preserve"> (</w:t>
      </w:r>
      <w:r>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Pr>
          <w:rFonts w:ascii="Times New Roman" w:hAnsi="Times New Roman"/>
          <w:bCs/>
          <w:sz w:val="24"/>
          <w:szCs w:val="24"/>
        </w:rPr>
        <w:t>е</w:t>
      </w:r>
      <w:r w:rsidRPr="00C13FA4">
        <w:rPr>
          <w:rFonts w:ascii="Times New Roman" w:hAnsi="Times New Roman"/>
          <w:bCs/>
          <w:sz w:val="24"/>
          <w:szCs w:val="24"/>
        </w:rPr>
        <w:t>ц не несут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AD461E" w:rsidRPr="007C6B20" w:rsidRDefault="00AD461E" w:rsidP="00AD461E">
      <w:pPr>
        <w:pStyle w:val="ConsPlusNormal"/>
        <w:ind w:firstLine="540"/>
        <w:rPr>
          <w:rFonts w:ascii="Times New Roman" w:hAnsi="Times New Roman" w:cs="Times New Roman"/>
          <w:sz w:val="24"/>
          <w:szCs w:val="24"/>
        </w:rPr>
      </w:pPr>
      <w:r w:rsidRPr="006E0E3E">
        <w:rPr>
          <w:rFonts w:ascii="Times New Roman" w:hAnsi="Times New Roman" w:cs="Times New Roman"/>
          <w:sz w:val="24"/>
          <w:szCs w:val="24"/>
        </w:rPr>
        <w:t>1.10</w:t>
      </w:r>
      <w:r w:rsidRPr="006E0E3E">
        <w:t>.</w:t>
      </w:r>
      <w:r w:rsidRPr="00347630">
        <w:rPr>
          <w:rFonts w:ascii="Times New Roman" w:hAnsi="Times New Roman"/>
          <w:sz w:val="24"/>
          <w:szCs w:val="24"/>
        </w:rPr>
        <w:t xml:space="preserve"> </w:t>
      </w:r>
      <w:r w:rsidRPr="007C6B20">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w:t>
      </w:r>
      <w:r w:rsidRPr="007C6B20">
        <w:rPr>
          <w:rFonts w:ascii="Times New Roman" w:hAnsi="Times New Roman" w:cs="Times New Roman"/>
          <w:bCs/>
          <w:sz w:val="24"/>
          <w:szCs w:val="24"/>
        </w:rPr>
        <w:t xml:space="preserve">в течение пяти рабочих дней </w:t>
      </w:r>
      <w:proofErr w:type="gramStart"/>
      <w:r w:rsidRPr="007C6B20">
        <w:rPr>
          <w:rFonts w:ascii="Times New Roman" w:hAnsi="Times New Roman" w:cs="Times New Roman"/>
          <w:bCs/>
          <w:sz w:val="24"/>
          <w:szCs w:val="24"/>
        </w:rPr>
        <w:t>с даты подведения</w:t>
      </w:r>
      <w:proofErr w:type="gramEnd"/>
      <w:r w:rsidRPr="007C6B20">
        <w:rPr>
          <w:rFonts w:ascii="Times New Roman" w:hAnsi="Times New Roman" w:cs="Times New Roman"/>
          <w:bCs/>
          <w:sz w:val="24"/>
          <w:szCs w:val="24"/>
        </w:rPr>
        <w:t xml:space="preserve"> итогов аукциона</w:t>
      </w:r>
      <w:r w:rsidRPr="007C6B20">
        <w:rPr>
          <w:rFonts w:ascii="Times New Roman" w:hAnsi="Times New Roman" w:cs="Times New Roman"/>
          <w:sz w:val="24"/>
          <w:szCs w:val="24"/>
        </w:rPr>
        <w:t>.</w:t>
      </w:r>
    </w:p>
    <w:p w:rsidR="00AD461E" w:rsidRPr="00C13FA4" w:rsidRDefault="00AD461E" w:rsidP="00AD461E">
      <w:pPr>
        <w:pStyle w:val="TextBasTxt"/>
        <w:ind w:firstLine="540"/>
        <w:rPr>
          <w:rFonts w:eastAsia="Times New Roman"/>
          <w:lang w:eastAsia="en-US"/>
        </w:rPr>
      </w:pPr>
      <w:r w:rsidRPr="00C13FA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AD461E" w:rsidRPr="00C13FA4" w:rsidRDefault="00AD461E" w:rsidP="00AD461E">
      <w:pPr>
        <w:pStyle w:val="TextBasTxt"/>
        <w:ind w:firstLine="540"/>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AD461E" w:rsidRDefault="00AD461E" w:rsidP="00AD461E">
      <w:pPr>
        <w:pStyle w:val="rezul"/>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lastRenderedPageBreak/>
        <w:tab/>
      </w:r>
      <w:r w:rsidRPr="00C13FA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AD461E" w:rsidRPr="00D00795" w:rsidRDefault="00AD461E" w:rsidP="00AD461E">
      <w:pPr>
        <w:ind w:firstLine="567"/>
        <w:jc w:val="both"/>
        <w:rPr>
          <w:sz w:val="24"/>
          <w:szCs w:val="24"/>
        </w:rPr>
      </w:pPr>
      <w:r w:rsidRPr="00D00795">
        <w:rPr>
          <w:sz w:val="24"/>
          <w:szCs w:val="24"/>
        </w:rPr>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AD461E" w:rsidRPr="00D00795" w:rsidRDefault="00AD461E" w:rsidP="00AD461E">
      <w:pPr>
        <w:ind w:firstLine="567"/>
        <w:jc w:val="both"/>
        <w:rPr>
          <w:sz w:val="24"/>
          <w:szCs w:val="24"/>
        </w:rPr>
      </w:pPr>
      <w:r w:rsidRPr="00D00795">
        <w:rPr>
          <w:sz w:val="24"/>
          <w:szCs w:val="24"/>
        </w:rPr>
        <w:t>Факт оплаты подтверждается выпиской со счета  Продавца о поступлении денежных сре</w:t>
      </w:r>
      <w:proofErr w:type="gramStart"/>
      <w:r w:rsidRPr="00D00795">
        <w:rPr>
          <w:sz w:val="24"/>
          <w:szCs w:val="24"/>
        </w:rPr>
        <w:t>дств  в р</w:t>
      </w:r>
      <w:proofErr w:type="gramEnd"/>
      <w:r w:rsidRPr="00D00795">
        <w:rPr>
          <w:sz w:val="24"/>
          <w:szCs w:val="24"/>
        </w:rPr>
        <w:t>азмере и сроки, указанные  в договоре купли-продажи.</w:t>
      </w:r>
    </w:p>
    <w:p w:rsidR="00AD461E" w:rsidRPr="00D00795" w:rsidRDefault="00AD461E" w:rsidP="00AD461E">
      <w:pPr>
        <w:autoSpaceDE w:val="0"/>
        <w:autoSpaceDN w:val="0"/>
        <w:adjustRightInd w:val="0"/>
        <w:ind w:firstLine="540"/>
        <w:jc w:val="both"/>
        <w:outlineLvl w:val="1"/>
        <w:rPr>
          <w:sz w:val="24"/>
          <w:szCs w:val="24"/>
        </w:rPr>
      </w:pPr>
      <w:r w:rsidRPr="00D00795">
        <w:rPr>
          <w:sz w:val="24"/>
          <w:szCs w:val="24"/>
        </w:rPr>
        <w:t xml:space="preserve">Передача муниципального имущества и оформление права собственности на него осуществляются в соответствии с </w:t>
      </w:r>
      <w:hyperlink r:id="rId17" w:history="1">
        <w:r w:rsidRPr="00190D13">
          <w:rPr>
            <w:sz w:val="24"/>
            <w:szCs w:val="24"/>
          </w:rPr>
          <w:t>законодательством</w:t>
        </w:r>
      </w:hyperlink>
      <w:r w:rsidRPr="00190D13">
        <w:rPr>
          <w:sz w:val="24"/>
          <w:szCs w:val="24"/>
        </w:rPr>
        <w:t xml:space="preserve"> Ро</w:t>
      </w:r>
      <w:r w:rsidRPr="00D00795">
        <w:rPr>
          <w:sz w:val="24"/>
          <w:szCs w:val="24"/>
        </w:rPr>
        <w:t>ссийской Федерации и договором купли-продажи не позднее чем через тридцать дней после дня полной оплаты имущества.</w:t>
      </w:r>
    </w:p>
    <w:p w:rsidR="00AD461E" w:rsidRPr="00D00795" w:rsidRDefault="00AD461E" w:rsidP="00AD461E">
      <w:pPr>
        <w:ind w:firstLine="567"/>
        <w:jc w:val="both"/>
        <w:rPr>
          <w:sz w:val="24"/>
          <w:szCs w:val="24"/>
        </w:rPr>
      </w:pPr>
      <w:r w:rsidRPr="00D00795">
        <w:rPr>
          <w:sz w:val="24"/>
          <w:szCs w:val="24"/>
        </w:rPr>
        <w:t xml:space="preserve">Право собственности на приватизируемый объект недвижимости переходит к </w:t>
      </w:r>
      <w:r>
        <w:rPr>
          <w:sz w:val="24"/>
          <w:szCs w:val="24"/>
        </w:rPr>
        <w:t>П</w:t>
      </w:r>
      <w:r w:rsidRPr="00D00795">
        <w:rPr>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w:t>
      </w:r>
      <w:r>
        <w:rPr>
          <w:sz w:val="24"/>
          <w:szCs w:val="24"/>
        </w:rPr>
        <w:t>П</w:t>
      </w:r>
      <w:r w:rsidRPr="00D00795">
        <w:rPr>
          <w:sz w:val="24"/>
          <w:szCs w:val="24"/>
        </w:rPr>
        <w:t>окупателя.</w:t>
      </w:r>
    </w:p>
    <w:p w:rsidR="00AD461E" w:rsidRPr="009117CE" w:rsidRDefault="00AD461E" w:rsidP="00AD46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b/>
          <w:sz w:val="20"/>
          <w:szCs w:val="20"/>
        </w:rPr>
      </w:pPr>
    </w:p>
    <w:p w:rsidR="00AD461E" w:rsidRPr="00F87FBC" w:rsidRDefault="00AD461E" w:rsidP="00AD46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b/>
          <w:sz w:val="24"/>
          <w:szCs w:val="24"/>
        </w:rPr>
      </w:pPr>
      <w:r w:rsidRPr="00F87FBC">
        <w:rPr>
          <w:b/>
          <w:sz w:val="24"/>
          <w:szCs w:val="24"/>
        </w:rPr>
        <w:t>2. Сроки, время подачи заявок и проведения аукциона</w:t>
      </w:r>
    </w:p>
    <w:p w:rsidR="00AD461E" w:rsidRPr="00F87FBC" w:rsidRDefault="00AD461E" w:rsidP="00AD461E">
      <w:pPr>
        <w:ind w:firstLine="709"/>
        <w:rPr>
          <w:bCs/>
          <w:sz w:val="24"/>
          <w:szCs w:val="24"/>
          <w:lang w:eastAsia="ru-RU"/>
        </w:rPr>
      </w:pPr>
      <w:r>
        <w:rPr>
          <w:bCs/>
          <w:sz w:val="24"/>
          <w:szCs w:val="24"/>
          <w:lang w:eastAsia="ru-RU"/>
        </w:rPr>
        <w:t xml:space="preserve">   </w:t>
      </w:r>
      <w:r w:rsidRPr="00F87FBC">
        <w:rPr>
          <w:bCs/>
          <w:sz w:val="24"/>
          <w:szCs w:val="24"/>
          <w:lang w:eastAsia="ru-RU"/>
        </w:rPr>
        <w:t>Указанное в настоящем информационном сообщении время – московское.</w:t>
      </w:r>
    </w:p>
    <w:p w:rsidR="00AD461E" w:rsidRDefault="00AD461E" w:rsidP="00AD461E">
      <w:pPr>
        <w:ind w:firstLine="709"/>
        <w:rPr>
          <w:bCs/>
          <w:sz w:val="24"/>
          <w:szCs w:val="24"/>
          <w:lang w:eastAsia="ru-RU"/>
        </w:rPr>
      </w:pPr>
      <w:r w:rsidRPr="00F87FBC">
        <w:rPr>
          <w:bCs/>
          <w:sz w:val="24"/>
          <w:szCs w:val="24"/>
          <w:lang w:eastAsia="ru-RU"/>
        </w:rPr>
        <w:t xml:space="preserve">При исчислении сроков, указанных в настоящем информационном сообщении, </w:t>
      </w:r>
    </w:p>
    <w:p w:rsidR="00AD461E" w:rsidRPr="00F87FBC" w:rsidRDefault="00AD461E" w:rsidP="00AD461E">
      <w:pPr>
        <w:ind w:firstLine="709"/>
        <w:rPr>
          <w:bCs/>
          <w:sz w:val="24"/>
          <w:szCs w:val="24"/>
          <w:lang w:eastAsia="ru-RU"/>
        </w:rPr>
      </w:pPr>
      <w:r>
        <w:rPr>
          <w:bCs/>
          <w:sz w:val="24"/>
          <w:szCs w:val="24"/>
          <w:lang w:eastAsia="ru-RU"/>
        </w:rPr>
        <w:t xml:space="preserve">    </w:t>
      </w:r>
      <w:r w:rsidRPr="00F87FBC">
        <w:rPr>
          <w:bCs/>
          <w:sz w:val="24"/>
          <w:szCs w:val="24"/>
          <w:lang w:eastAsia="ru-RU"/>
        </w:rPr>
        <w:t>принимается время сервера электронной торговой площадки – московское.</w:t>
      </w:r>
    </w:p>
    <w:p w:rsidR="00AD461E" w:rsidRPr="009117CE" w:rsidRDefault="00AD461E" w:rsidP="00AD46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sz w:val="20"/>
          <w:szCs w:val="20"/>
          <w:highlight w:val="yellow"/>
        </w:rPr>
      </w:pPr>
    </w:p>
    <w:p w:rsidR="00AD461E" w:rsidRPr="00967297" w:rsidRDefault="00AD461E" w:rsidP="00AD461E">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sz w:val="24"/>
          <w:szCs w:val="24"/>
        </w:rPr>
      </w:pPr>
      <w:r w:rsidRPr="00F87FBC">
        <w:rPr>
          <w:sz w:val="24"/>
          <w:szCs w:val="24"/>
        </w:rPr>
        <w:t>2.1.</w:t>
      </w:r>
      <w:r w:rsidRPr="00F87FBC">
        <w:rPr>
          <w:b/>
          <w:sz w:val="24"/>
          <w:szCs w:val="24"/>
        </w:rPr>
        <w:t> </w:t>
      </w:r>
      <w:r w:rsidRPr="00967297">
        <w:rPr>
          <w:b/>
          <w:sz w:val="24"/>
          <w:szCs w:val="24"/>
        </w:rPr>
        <w:t>Начало приема заявок</w:t>
      </w:r>
      <w:r w:rsidRPr="00967297">
        <w:rPr>
          <w:sz w:val="24"/>
          <w:szCs w:val="24"/>
        </w:rPr>
        <w:t xml:space="preserve"> на участие в аукционе – </w:t>
      </w:r>
      <w:r>
        <w:rPr>
          <w:b/>
          <w:sz w:val="24"/>
          <w:szCs w:val="24"/>
        </w:rPr>
        <w:t>03.07.</w:t>
      </w:r>
      <w:r w:rsidRPr="00967297">
        <w:rPr>
          <w:b/>
          <w:sz w:val="24"/>
          <w:szCs w:val="24"/>
        </w:rPr>
        <w:t>20</w:t>
      </w:r>
      <w:r>
        <w:rPr>
          <w:b/>
          <w:sz w:val="24"/>
          <w:szCs w:val="24"/>
        </w:rPr>
        <w:t>20</w:t>
      </w:r>
      <w:r w:rsidRPr="00967297">
        <w:rPr>
          <w:b/>
          <w:sz w:val="24"/>
          <w:szCs w:val="24"/>
        </w:rPr>
        <w:t xml:space="preserve"> в 09:00.</w:t>
      </w:r>
    </w:p>
    <w:p w:rsidR="00AD461E" w:rsidRPr="00967297" w:rsidRDefault="00AD461E" w:rsidP="00AD461E">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967297">
        <w:rPr>
          <w:sz w:val="24"/>
          <w:szCs w:val="24"/>
        </w:rPr>
        <w:t>2.2. </w:t>
      </w:r>
      <w:r w:rsidRPr="00967297">
        <w:rPr>
          <w:b/>
          <w:sz w:val="24"/>
          <w:szCs w:val="24"/>
        </w:rPr>
        <w:t>Окончание приема заявок</w:t>
      </w:r>
      <w:r w:rsidRPr="00967297">
        <w:rPr>
          <w:sz w:val="24"/>
          <w:szCs w:val="24"/>
        </w:rPr>
        <w:t xml:space="preserve"> на участие в аукционе – </w:t>
      </w:r>
      <w:r>
        <w:rPr>
          <w:b/>
          <w:sz w:val="24"/>
          <w:szCs w:val="24"/>
        </w:rPr>
        <w:t>03.08</w:t>
      </w:r>
      <w:r w:rsidRPr="00967297">
        <w:rPr>
          <w:b/>
          <w:sz w:val="24"/>
          <w:szCs w:val="24"/>
        </w:rPr>
        <w:t>.20</w:t>
      </w:r>
      <w:r>
        <w:rPr>
          <w:b/>
          <w:sz w:val="24"/>
          <w:szCs w:val="24"/>
        </w:rPr>
        <w:t>20</w:t>
      </w:r>
      <w:r w:rsidRPr="00967297">
        <w:rPr>
          <w:b/>
          <w:sz w:val="24"/>
          <w:szCs w:val="24"/>
        </w:rPr>
        <w:t xml:space="preserve"> в  16:00.</w:t>
      </w:r>
    </w:p>
    <w:p w:rsidR="00AD461E" w:rsidRPr="00967297" w:rsidRDefault="00AD461E" w:rsidP="00AD461E">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sz w:val="24"/>
          <w:szCs w:val="24"/>
        </w:rPr>
      </w:pPr>
      <w:r w:rsidRPr="00967297">
        <w:rPr>
          <w:sz w:val="24"/>
          <w:szCs w:val="24"/>
        </w:rPr>
        <w:t>2.3. </w:t>
      </w:r>
      <w:r w:rsidRPr="00967297">
        <w:rPr>
          <w:b/>
          <w:sz w:val="24"/>
          <w:szCs w:val="24"/>
        </w:rPr>
        <w:t>Определение участников аукциона</w:t>
      </w:r>
      <w:r w:rsidRPr="00967297">
        <w:rPr>
          <w:sz w:val="24"/>
          <w:szCs w:val="24"/>
        </w:rPr>
        <w:t xml:space="preserve"> – </w:t>
      </w:r>
      <w:r>
        <w:rPr>
          <w:b/>
          <w:sz w:val="24"/>
          <w:szCs w:val="24"/>
        </w:rPr>
        <w:t>04.08</w:t>
      </w:r>
      <w:r w:rsidRPr="00967297">
        <w:rPr>
          <w:b/>
          <w:sz w:val="24"/>
          <w:szCs w:val="24"/>
        </w:rPr>
        <w:t>.20</w:t>
      </w:r>
      <w:r>
        <w:rPr>
          <w:b/>
          <w:sz w:val="24"/>
          <w:szCs w:val="24"/>
        </w:rPr>
        <w:t>20 в 09:00</w:t>
      </w:r>
      <w:r w:rsidRPr="00967297">
        <w:rPr>
          <w:b/>
          <w:sz w:val="24"/>
          <w:szCs w:val="24"/>
        </w:rPr>
        <w:t>.</w:t>
      </w:r>
    </w:p>
    <w:p w:rsidR="00AD461E" w:rsidRPr="00967297" w:rsidRDefault="00AD461E" w:rsidP="00AD461E">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967297">
        <w:rPr>
          <w:sz w:val="24"/>
          <w:szCs w:val="24"/>
        </w:rPr>
        <w:t>2.4. </w:t>
      </w:r>
      <w:r w:rsidRPr="00967297">
        <w:rPr>
          <w:b/>
          <w:sz w:val="24"/>
          <w:szCs w:val="24"/>
        </w:rPr>
        <w:t>Проведение аукциона</w:t>
      </w:r>
      <w:r w:rsidRPr="00967297">
        <w:rPr>
          <w:sz w:val="24"/>
          <w:szCs w:val="24"/>
        </w:rPr>
        <w:t xml:space="preserve"> (дата и время начала приема предложений от участников аукциона) – </w:t>
      </w:r>
      <w:r>
        <w:rPr>
          <w:b/>
          <w:sz w:val="24"/>
          <w:szCs w:val="24"/>
        </w:rPr>
        <w:t>06.08</w:t>
      </w:r>
      <w:r w:rsidRPr="009117CE">
        <w:rPr>
          <w:b/>
          <w:sz w:val="24"/>
          <w:szCs w:val="24"/>
        </w:rPr>
        <w:t>.20</w:t>
      </w:r>
      <w:r>
        <w:rPr>
          <w:b/>
          <w:sz w:val="24"/>
          <w:szCs w:val="24"/>
        </w:rPr>
        <w:t>20</w:t>
      </w:r>
      <w:r w:rsidRPr="00967297">
        <w:rPr>
          <w:b/>
          <w:sz w:val="24"/>
          <w:szCs w:val="24"/>
        </w:rPr>
        <w:t xml:space="preserve"> в 10:</w:t>
      </w:r>
      <w:r>
        <w:rPr>
          <w:b/>
          <w:sz w:val="24"/>
          <w:szCs w:val="24"/>
        </w:rPr>
        <w:t>0</w:t>
      </w:r>
      <w:r w:rsidRPr="00967297">
        <w:rPr>
          <w:b/>
          <w:sz w:val="24"/>
          <w:szCs w:val="24"/>
        </w:rPr>
        <w:t>0.</w:t>
      </w:r>
      <w:r w:rsidRPr="00967297">
        <w:rPr>
          <w:sz w:val="24"/>
          <w:szCs w:val="24"/>
        </w:rPr>
        <w:t xml:space="preserve"> </w:t>
      </w:r>
    </w:p>
    <w:p w:rsidR="00AD461E" w:rsidRPr="00C13FA4" w:rsidRDefault="00AD461E" w:rsidP="00AD461E">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F87FBC">
        <w:rPr>
          <w:sz w:val="24"/>
          <w:szCs w:val="24"/>
        </w:rPr>
        <w:t>2.5.</w:t>
      </w:r>
      <w:r w:rsidRPr="00F87FBC">
        <w:t xml:space="preserve"> </w:t>
      </w:r>
      <w:r w:rsidRPr="00F87FBC">
        <w:rPr>
          <w:b/>
          <w:sz w:val="24"/>
          <w:szCs w:val="24"/>
        </w:rPr>
        <w:t>Подведение итогов аукциона:</w:t>
      </w:r>
      <w:r w:rsidRPr="00F87FBC">
        <w:rPr>
          <w:sz w:val="24"/>
          <w:szCs w:val="24"/>
        </w:rPr>
        <w:t xml:space="preserve"> процедура аукциона считается завершенной со времени подписания продавцом протокола об итогах аукциона.</w:t>
      </w:r>
    </w:p>
    <w:p w:rsidR="00AD461E" w:rsidRPr="009117CE" w:rsidRDefault="00AD461E" w:rsidP="00AD461E">
      <w:pPr>
        <w:pStyle w:val="a5"/>
        <w:ind w:firstLine="709"/>
        <w:rPr>
          <w:rFonts w:ascii="Times New Roman" w:hAnsi="Times New Roman"/>
          <w:b/>
          <w:sz w:val="20"/>
          <w:szCs w:val="20"/>
        </w:rPr>
      </w:pPr>
      <w:r>
        <w:rPr>
          <w:rFonts w:ascii="Times New Roman" w:hAnsi="Times New Roman"/>
          <w:b/>
          <w:sz w:val="24"/>
          <w:szCs w:val="24"/>
        </w:rPr>
        <w:t xml:space="preserve">                                   </w:t>
      </w:r>
    </w:p>
    <w:p w:rsidR="00AD461E" w:rsidRPr="00C13FA4" w:rsidRDefault="00AD461E" w:rsidP="00AD461E">
      <w:pPr>
        <w:pStyle w:val="a5"/>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rsidR="00AD461E" w:rsidRPr="00190D13" w:rsidRDefault="00AD461E" w:rsidP="00AD461E">
      <w:pPr>
        <w:pStyle w:val="a5"/>
        <w:ind w:firstLine="709"/>
        <w:jc w:val="center"/>
        <w:rPr>
          <w:rFonts w:ascii="Times New Roman" w:hAnsi="Times New Roman"/>
          <w:b/>
          <w:sz w:val="20"/>
          <w:szCs w:val="20"/>
        </w:rPr>
      </w:pPr>
    </w:p>
    <w:p w:rsidR="00AD461E" w:rsidRPr="00C13FA4" w:rsidRDefault="00AD461E" w:rsidP="00AD461E">
      <w:pPr>
        <w:pStyle w:val="a5"/>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rsidR="00AD461E" w:rsidRPr="00C13FA4" w:rsidRDefault="00AD461E" w:rsidP="00AD461E">
      <w:pPr>
        <w:ind w:firstLine="709"/>
        <w:jc w:val="both"/>
        <w:rPr>
          <w:sz w:val="24"/>
          <w:szCs w:val="24"/>
          <w:lang w:eastAsia="ru-RU"/>
        </w:rPr>
      </w:pPr>
      <w:proofErr w:type="gramStart"/>
      <w:r w:rsidRPr="00C13FA4">
        <w:rPr>
          <w:b/>
          <w:sz w:val="24"/>
          <w:szCs w:val="24"/>
          <w:lang w:eastAsia="ru-RU"/>
        </w:rPr>
        <w:t>Сайт</w:t>
      </w:r>
      <w:r w:rsidRPr="00C13FA4">
        <w:rPr>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AD461E" w:rsidRPr="00C13FA4" w:rsidRDefault="00AD461E" w:rsidP="00AD461E">
      <w:pPr>
        <w:ind w:firstLine="709"/>
        <w:jc w:val="both"/>
        <w:rPr>
          <w:sz w:val="24"/>
          <w:szCs w:val="24"/>
          <w:lang w:eastAsia="ru-RU"/>
        </w:rPr>
      </w:pPr>
      <w:r w:rsidRPr="00C13FA4">
        <w:rPr>
          <w:b/>
          <w:sz w:val="24"/>
          <w:szCs w:val="24"/>
          <w:lang w:eastAsia="ru-RU"/>
        </w:rPr>
        <w:t xml:space="preserve">Предмет аукциона – </w:t>
      </w:r>
      <w:r w:rsidRPr="00C13FA4">
        <w:rPr>
          <w:sz w:val="24"/>
          <w:szCs w:val="24"/>
          <w:lang w:eastAsia="ru-RU"/>
        </w:rPr>
        <w:t xml:space="preserve">продажа имущества, находящегося в собственности </w:t>
      </w:r>
      <w:r>
        <w:rPr>
          <w:sz w:val="24"/>
          <w:szCs w:val="24"/>
          <w:lang w:eastAsia="ru-RU"/>
        </w:rPr>
        <w:t>муниципального образования «Городской округ Кинешма»</w:t>
      </w:r>
      <w:r w:rsidRPr="00C13FA4">
        <w:rPr>
          <w:sz w:val="24"/>
          <w:szCs w:val="24"/>
          <w:lang w:eastAsia="ru-RU"/>
        </w:rPr>
        <w:t>.</w:t>
      </w:r>
    </w:p>
    <w:p w:rsidR="00AD461E" w:rsidRDefault="00AD461E" w:rsidP="00AD461E">
      <w:pPr>
        <w:pStyle w:val="headdoc"/>
        <w:suppressAutoHyphens w:val="0"/>
        <w:spacing w:after="0" w:line="240" w:lineRule="auto"/>
        <w:ind w:firstLine="708"/>
        <w:jc w:val="both"/>
        <w:rPr>
          <w:rFonts w:ascii="Times New Roman" w:hAnsi="Times New Roman" w:cs="Times New Roman"/>
          <w:sz w:val="24"/>
          <w:szCs w:val="24"/>
        </w:rPr>
      </w:pPr>
      <w:r w:rsidRPr="00C13FA4">
        <w:rPr>
          <w:rFonts w:ascii="Times New Roman" w:hAnsi="Times New Roman"/>
          <w:b/>
          <w:sz w:val="24"/>
          <w:szCs w:val="24"/>
          <w:lang w:eastAsia="ru-RU"/>
        </w:rPr>
        <w:t>Продав</w:t>
      </w:r>
      <w:r>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sidRPr="00DA026A">
        <w:rPr>
          <w:rFonts w:ascii="Times New Roman" w:hAnsi="Times New Roman" w:cs="Times New Roman"/>
          <w:spacing w:val="-2"/>
          <w:sz w:val="24"/>
          <w:szCs w:val="24"/>
        </w:rPr>
        <w:t xml:space="preserve">Комитет </w:t>
      </w:r>
      <w:r>
        <w:rPr>
          <w:rFonts w:ascii="Times New Roman" w:hAnsi="Times New Roman" w:cs="Times New Roman"/>
          <w:spacing w:val="-2"/>
          <w:sz w:val="24"/>
          <w:szCs w:val="24"/>
        </w:rPr>
        <w:t xml:space="preserve">имущественных и земельных отношений администрации городского округа </w:t>
      </w:r>
      <w:r w:rsidRPr="005E1231">
        <w:rPr>
          <w:rFonts w:ascii="Times New Roman" w:hAnsi="Times New Roman" w:cs="Times New Roman"/>
          <w:spacing w:val="-2"/>
          <w:sz w:val="24"/>
          <w:szCs w:val="24"/>
        </w:rPr>
        <w:t>Кинешма  (155800, Ивановская область, г. Кинешма, ул. им. Фрунзе, д. 4)</w:t>
      </w:r>
      <w:r>
        <w:rPr>
          <w:rFonts w:ascii="Times New Roman" w:hAnsi="Times New Roman" w:cs="Times New Roman"/>
          <w:spacing w:val="-2"/>
          <w:sz w:val="24"/>
          <w:szCs w:val="24"/>
        </w:rPr>
        <w:t xml:space="preserve">, электронный </w:t>
      </w:r>
      <w:r w:rsidRPr="005E1231">
        <w:rPr>
          <w:rFonts w:ascii="Times New Roman" w:hAnsi="Times New Roman" w:cs="Times New Roman"/>
          <w:spacing w:val="-2"/>
          <w:sz w:val="24"/>
          <w:szCs w:val="24"/>
        </w:rPr>
        <w:t xml:space="preserve">адрес </w:t>
      </w:r>
      <w:hyperlink r:id="rId18" w:history="1">
        <w:r w:rsidRPr="008B4770">
          <w:rPr>
            <w:rStyle w:val="ad"/>
            <w:rFonts w:ascii="Times New Roman" w:hAnsi="Times New Roman"/>
            <w:spacing w:val="-2"/>
            <w:sz w:val="24"/>
            <w:szCs w:val="24"/>
          </w:rPr>
          <w:t>kumi37@mail.ru</w:t>
        </w:r>
      </w:hyperlink>
      <w:r w:rsidRPr="008B4770">
        <w:rPr>
          <w:rFonts w:ascii="Times New Roman" w:hAnsi="Times New Roman" w:cs="Times New Roman"/>
          <w:spacing w:val="-2"/>
          <w:sz w:val="24"/>
          <w:szCs w:val="24"/>
        </w:rPr>
        <w:t xml:space="preserve">, сайт администрации городского округа Кинешма </w:t>
      </w:r>
      <w:hyperlink r:id="rId19" w:history="1">
        <w:r w:rsidRPr="008B4770">
          <w:rPr>
            <w:rStyle w:val="ad"/>
            <w:rFonts w:ascii="Times New Roman" w:hAnsi="Times New Roman"/>
            <w:sz w:val="24"/>
            <w:szCs w:val="24"/>
          </w:rPr>
          <w:t>www.admkineshma.ru</w:t>
        </w:r>
      </w:hyperlink>
      <w:r>
        <w:rPr>
          <w:rFonts w:ascii="Times New Roman" w:hAnsi="Times New Roman" w:cs="Times New Roman"/>
          <w:sz w:val="24"/>
          <w:szCs w:val="24"/>
        </w:rPr>
        <w:t>, т. (49331) 53854, 55816)</w:t>
      </w:r>
      <w:r w:rsidRPr="008B4770">
        <w:rPr>
          <w:rFonts w:ascii="Times New Roman" w:hAnsi="Times New Roman" w:cs="Times New Roman"/>
          <w:sz w:val="24"/>
          <w:szCs w:val="24"/>
        </w:rPr>
        <w:t>.</w:t>
      </w:r>
    </w:p>
    <w:p w:rsidR="00AD461E" w:rsidRPr="00C13FA4" w:rsidRDefault="00AD461E" w:rsidP="00AD461E">
      <w:pPr>
        <w:pStyle w:val="headdoc"/>
        <w:suppressAutoHyphens w:val="0"/>
        <w:spacing w:after="0" w:line="240" w:lineRule="auto"/>
        <w:ind w:firstLine="708"/>
        <w:jc w:val="both"/>
        <w:rPr>
          <w:rFonts w:ascii="Times New Roman" w:hAnsi="Times New Roman"/>
          <w:sz w:val="24"/>
          <w:szCs w:val="24"/>
          <w:lang w:eastAsia="ru-RU"/>
        </w:rPr>
      </w:pPr>
      <w:r>
        <w:rPr>
          <w:rFonts w:ascii="Times New Roman" w:hAnsi="Times New Roman"/>
          <w:b/>
          <w:sz w:val="24"/>
          <w:szCs w:val="24"/>
          <w:lang w:eastAsia="ru-RU"/>
        </w:rPr>
        <w:t>Оператор</w:t>
      </w:r>
      <w:r w:rsidRPr="00C13FA4">
        <w:rPr>
          <w:rFonts w:ascii="Times New Roman" w:hAnsi="Times New Roman"/>
          <w:b/>
          <w:sz w:val="24"/>
          <w:szCs w:val="24"/>
          <w:lang w:eastAsia="ru-RU"/>
        </w:rPr>
        <w:t xml:space="preserve"> – </w:t>
      </w:r>
      <w:r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AD461E" w:rsidRPr="00C13FA4" w:rsidRDefault="00AD461E" w:rsidP="00AD461E">
      <w:pPr>
        <w:ind w:firstLine="709"/>
        <w:jc w:val="both"/>
        <w:rPr>
          <w:sz w:val="24"/>
          <w:szCs w:val="24"/>
          <w:lang w:eastAsia="ru-RU"/>
        </w:rPr>
      </w:pPr>
      <w:r w:rsidRPr="00C13FA4">
        <w:rPr>
          <w:b/>
          <w:sz w:val="24"/>
          <w:szCs w:val="24"/>
          <w:lang w:eastAsia="ru-RU"/>
        </w:rPr>
        <w:t>Регистрация на электронной площадке</w:t>
      </w:r>
      <w:r w:rsidRPr="00C13FA4">
        <w:rPr>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AD461E" w:rsidRPr="00C13FA4" w:rsidRDefault="00AD461E" w:rsidP="00AD461E">
      <w:pPr>
        <w:ind w:firstLine="709"/>
        <w:jc w:val="both"/>
        <w:rPr>
          <w:sz w:val="24"/>
          <w:szCs w:val="24"/>
          <w:lang w:eastAsia="ru-RU"/>
        </w:rPr>
      </w:pPr>
      <w:r w:rsidRPr="00C13FA4">
        <w:rPr>
          <w:b/>
          <w:sz w:val="24"/>
          <w:szCs w:val="24"/>
          <w:lang w:eastAsia="ru-RU"/>
        </w:rPr>
        <w:t>Открытая часть электронной площадки</w:t>
      </w:r>
      <w:r w:rsidRPr="00C13FA4">
        <w:rPr>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AD461E" w:rsidRPr="00C13FA4" w:rsidRDefault="00AD461E" w:rsidP="00AD461E">
      <w:pPr>
        <w:ind w:firstLine="709"/>
        <w:jc w:val="both"/>
        <w:rPr>
          <w:sz w:val="24"/>
          <w:szCs w:val="24"/>
          <w:lang w:eastAsia="ru-RU"/>
        </w:rPr>
      </w:pPr>
      <w:r w:rsidRPr="00C13FA4">
        <w:rPr>
          <w:b/>
          <w:sz w:val="24"/>
          <w:szCs w:val="24"/>
          <w:lang w:eastAsia="ru-RU"/>
        </w:rPr>
        <w:t>Закрытая часть электронной площадки</w:t>
      </w:r>
      <w:r w:rsidRPr="00C13FA4">
        <w:rPr>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AD461E" w:rsidRPr="00C13FA4" w:rsidRDefault="00AD461E" w:rsidP="00AD461E">
      <w:pPr>
        <w:ind w:firstLine="709"/>
        <w:jc w:val="both"/>
        <w:rPr>
          <w:sz w:val="24"/>
          <w:szCs w:val="24"/>
          <w:lang w:eastAsia="ru-RU"/>
        </w:rPr>
      </w:pPr>
      <w:r w:rsidRPr="00C13FA4">
        <w:rPr>
          <w:sz w:val="24"/>
          <w:szCs w:val="24"/>
          <w:lang w:eastAsia="ru-RU"/>
        </w:rPr>
        <w:lastRenderedPageBreak/>
        <w:t>«</w:t>
      </w:r>
      <w:r w:rsidRPr="00C13FA4">
        <w:rPr>
          <w:b/>
          <w:sz w:val="24"/>
          <w:szCs w:val="24"/>
          <w:lang w:eastAsia="ru-RU"/>
        </w:rPr>
        <w:t>Личный кабинет»</w:t>
      </w:r>
      <w:r w:rsidRPr="00C13FA4">
        <w:rPr>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AD461E" w:rsidRPr="00C13FA4" w:rsidRDefault="00AD461E" w:rsidP="00AD461E">
      <w:pPr>
        <w:ind w:firstLine="709"/>
        <w:jc w:val="both"/>
        <w:rPr>
          <w:sz w:val="24"/>
          <w:szCs w:val="24"/>
          <w:lang w:eastAsia="ru-RU"/>
        </w:rPr>
      </w:pPr>
      <w:r w:rsidRPr="00C13FA4">
        <w:rPr>
          <w:b/>
          <w:sz w:val="24"/>
          <w:szCs w:val="24"/>
          <w:lang w:eastAsia="ru-RU"/>
        </w:rPr>
        <w:t>Электронный аукцион</w:t>
      </w:r>
      <w:r w:rsidRPr="00C13FA4">
        <w:rPr>
          <w:sz w:val="24"/>
          <w:szCs w:val="24"/>
          <w:lang w:eastAsia="ru-RU"/>
        </w:rPr>
        <w:t xml:space="preserve"> – торги по продаже </w:t>
      </w:r>
      <w:r>
        <w:rPr>
          <w:sz w:val="24"/>
          <w:szCs w:val="24"/>
          <w:lang w:eastAsia="ru-RU"/>
        </w:rPr>
        <w:t>муниципального</w:t>
      </w:r>
      <w:r w:rsidRPr="00C13FA4">
        <w:rPr>
          <w:sz w:val="24"/>
          <w:szCs w:val="24"/>
          <w:lang w:eastAsia="ru-RU"/>
        </w:rPr>
        <w:t xml:space="preserve"> имущества, право </w:t>
      </w:r>
      <w:proofErr w:type="gramStart"/>
      <w:r w:rsidRPr="00C13FA4">
        <w:rPr>
          <w:sz w:val="24"/>
          <w:szCs w:val="24"/>
          <w:lang w:eastAsia="ru-RU"/>
        </w:rPr>
        <w:t>приобретения</w:t>
      </w:r>
      <w:proofErr w:type="gramEnd"/>
      <w:r w:rsidRPr="00C13FA4">
        <w:rPr>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AD461E" w:rsidRPr="00C13FA4" w:rsidRDefault="00AD461E" w:rsidP="00AD461E">
      <w:pPr>
        <w:ind w:firstLine="709"/>
        <w:jc w:val="both"/>
        <w:rPr>
          <w:sz w:val="24"/>
          <w:szCs w:val="24"/>
          <w:lang w:eastAsia="ru-RU"/>
        </w:rPr>
      </w:pPr>
      <w:r w:rsidRPr="00C13FA4">
        <w:rPr>
          <w:b/>
          <w:sz w:val="24"/>
          <w:szCs w:val="24"/>
          <w:lang w:eastAsia="ru-RU"/>
        </w:rPr>
        <w:t>Лот</w:t>
      </w:r>
      <w:r w:rsidRPr="00C13FA4">
        <w:rPr>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AD461E" w:rsidRPr="00C13FA4" w:rsidRDefault="00AD461E" w:rsidP="00AD461E">
      <w:pPr>
        <w:tabs>
          <w:tab w:val="left" w:pos="1134"/>
        </w:tabs>
        <w:autoSpaceDE w:val="0"/>
        <w:autoSpaceDN w:val="0"/>
        <w:adjustRightInd w:val="0"/>
        <w:ind w:firstLine="709"/>
        <w:jc w:val="both"/>
        <w:rPr>
          <w:sz w:val="24"/>
          <w:szCs w:val="24"/>
          <w:lang w:eastAsia="ru-RU"/>
        </w:rPr>
      </w:pPr>
      <w:r w:rsidRPr="00C13FA4">
        <w:rPr>
          <w:b/>
          <w:sz w:val="24"/>
          <w:szCs w:val="24"/>
        </w:rPr>
        <w:t>Претендент</w:t>
      </w:r>
      <w:r w:rsidRPr="00C13FA4">
        <w:rPr>
          <w:sz w:val="24"/>
          <w:szCs w:val="24"/>
        </w:rPr>
        <w:t xml:space="preserve"> - любое физическое и юридическое лицо, желающее приобрести </w:t>
      </w:r>
      <w:r>
        <w:rPr>
          <w:sz w:val="24"/>
          <w:szCs w:val="24"/>
        </w:rPr>
        <w:t>муниципальное</w:t>
      </w:r>
      <w:r w:rsidRPr="00C13FA4">
        <w:rPr>
          <w:sz w:val="24"/>
          <w:szCs w:val="24"/>
        </w:rPr>
        <w:t xml:space="preserve"> имущество.</w:t>
      </w:r>
    </w:p>
    <w:p w:rsidR="00AD461E" w:rsidRPr="00C13FA4" w:rsidRDefault="00AD461E" w:rsidP="00AD461E">
      <w:pPr>
        <w:tabs>
          <w:tab w:val="left" w:pos="1134"/>
        </w:tabs>
        <w:ind w:firstLine="709"/>
        <w:jc w:val="both"/>
        <w:rPr>
          <w:sz w:val="24"/>
          <w:szCs w:val="24"/>
        </w:rPr>
      </w:pPr>
      <w:r w:rsidRPr="00C13FA4">
        <w:rPr>
          <w:b/>
          <w:sz w:val="24"/>
          <w:szCs w:val="24"/>
        </w:rPr>
        <w:t xml:space="preserve">Участник электронного аукциона </w:t>
      </w:r>
      <w:r w:rsidRPr="00C13FA4">
        <w:rPr>
          <w:sz w:val="24"/>
          <w:szCs w:val="24"/>
        </w:rPr>
        <w:t>– претендент, признанный</w:t>
      </w:r>
      <w:r w:rsidRPr="00C13FA4">
        <w:t xml:space="preserve"> </w:t>
      </w:r>
      <w:r w:rsidRPr="00C13FA4">
        <w:rPr>
          <w:sz w:val="24"/>
          <w:szCs w:val="24"/>
        </w:rPr>
        <w:t xml:space="preserve">в установленном порядке </w:t>
      </w:r>
      <w:r>
        <w:rPr>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w:t>
      </w:r>
      <w:r w:rsidRPr="00C13FA4">
        <w:rPr>
          <w:sz w:val="24"/>
          <w:szCs w:val="24"/>
        </w:rPr>
        <w:t xml:space="preserve"> участником аукциона.</w:t>
      </w:r>
    </w:p>
    <w:p w:rsidR="00AD461E" w:rsidRPr="00C13FA4" w:rsidRDefault="00AD461E" w:rsidP="00AD461E">
      <w:pPr>
        <w:ind w:firstLine="709"/>
        <w:jc w:val="both"/>
        <w:rPr>
          <w:sz w:val="24"/>
          <w:szCs w:val="24"/>
          <w:lang w:eastAsia="ru-RU"/>
        </w:rPr>
      </w:pPr>
      <w:r w:rsidRPr="00C13FA4">
        <w:rPr>
          <w:b/>
          <w:sz w:val="24"/>
          <w:szCs w:val="24"/>
          <w:lang w:eastAsia="ru-RU"/>
        </w:rPr>
        <w:t>Электронная подпись (ЭП)</w:t>
      </w:r>
      <w:r w:rsidRPr="00C13FA4">
        <w:rPr>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AD461E" w:rsidRPr="00C13FA4" w:rsidRDefault="00AD461E" w:rsidP="00AD461E">
      <w:pPr>
        <w:ind w:firstLine="709"/>
        <w:jc w:val="both"/>
        <w:rPr>
          <w:sz w:val="24"/>
          <w:szCs w:val="24"/>
          <w:lang w:eastAsia="ru-RU"/>
        </w:rPr>
      </w:pPr>
      <w:r w:rsidRPr="00C13FA4">
        <w:rPr>
          <w:b/>
          <w:sz w:val="24"/>
          <w:szCs w:val="24"/>
          <w:lang w:eastAsia="ru-RU"/>
        </w:rPr>
        <w:t>Электронный документ</w:t>
      </w:r>
      <w:r w:rsidRPr="00C13FA4">
        <w:rPr>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AD461E" w:rsidRPr="00C13FA4" w:rsidRDefault="00AD461E" w:rsidP="00AD461E">
      <w:pPr>
        <w:ind w:firstLine="709"/>
        <w:jc w:val="both"/>
        <w:rPr>
          <w:sz w:val="24"/>
          <w:szCs w:val="24"/>
          <w:lang w:eastAsia="ru-RU"/>
        </w:rPr>
      </w:pPr>
      <w:r w:rsidRPr="00C13FA4">
        <w:rPr>
          <w:b/>
          <w:sz w:val="24"/>
          <w:szCs w:val="24"/>
          <w:lang w:eastAsia="ru-RU"/>
        </w:rPr>
        <w:t>Электронный образ документа</w:t>
      </w:r>
      <w:r w:rsidRPr="00C13FA4">
        <w:rPr>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AD461E" w:rsidRPr="00C13FA4" w:rsidRDefault="00AD461E" w:rsidP="00AD461E">
      <w:pPr>
        <w:ind w:firstLine="709"/>
        <w:jc w:val="both"/>
        <w:rPr>
          <w:sz w:val="24"/>
          <w:szCs w:val="24"/>
          <w:lang w:eastAsia="ru-RU"/>
        </w:rPr>
      </w:pPr>
      <w:r w:rsidRPr="00C13FA4">
        <w:rPr>
          <w:b/>
          <w:sz w:val="24"/>
          <w:szCs w:val="24"/>
          <w:lang w:eastAsia="ru-RU"/>
        </w:rPr>
        <w:t>Электронное сообщение (электронное уведомление)</w:t>
      </w:r>
      <w:r w:rsidRPr="00C13FA4">
        <w:rPr>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AD461E" w:rsidRPr="00C13FA4" w:rsidRDefault="00AD461E" w:rsidP="00AD461E">
      <w:pPr>
        <w:ind w:firstLine="709"/>
        <w:jc w:val="both"/>
        <w:rPr>
          <w:sz w:val="24"/>
          <w:szCs w:val="24"/>
          <w:lang w:eastAsia="ru-RU"/>
        </w:rPr>
      </w:pPr>
      <w:r w:rsidRPr="00C13FA4">
        <w:rPr>
          <w:b/>
          <w:sz w:val="24"/>
          <w:szCs w:val="24"/>
          <w:lang w:eastAsia="ru-RU"/>
        </w:rPr>
        <w:t>Электронный журнал</w:t>
      </w:r>
      <w:r w:rsidRPr="00C13FA4">
        <w:rPr>
          <w:sz w:val="24"/>
          <w:szCs w:val="24"/>
          <w:lang w:eastAsia="ru-RU"/>
        </w:rPr>
        <w:t xml:space="preserve"> – электронный документ, в котором </w:t>
      </w:r>
      <w:r>
        <w:rPr>
          <w:sz w:val="24"/>
          <w:szCs w:val="24"/>
          <w:lang w:eastAsia="ru-RU"/>
        </w:rPr>
        <w:t>Оператор</w:t>
      </w:r>
      <w:r w:rsidRPr="00C13FA4">
        <w:rPr>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AD461E" w:rsidRPr="00C13FA4" w:rsidRDefault="00AD461E" w:rsidP="00AD461E">
      <w:pPr>
        <w:ind w:firstLine="709"/>
        <w:jc w:val="both"/>
        <w:rPr>
          <w:sz w:val="24"/>
          <w:szCs w:val="24"/>
          <w:lang w:eastAsia="ru-RU"/>
        </w:rPr>
      </w:pPr>
      <w:r w:rsidRPr="00C13FA4">
        <w:rPr>
          <w:b/>
          <w:sz w:val="24"/>
          <w:szCs w:val="24"/>
          <w:lang w:eastAsia="ru-RU"/>
        </w:rPr>
        <w:t xml:space="preserve">«Шаг аукциона» </w:t>
      </w:r>
      <w:r w:rsidRPr="00C13FA4">
        <w:rPr>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AD461E" w:rsidRPr="00C13FA4" w:rsidRDefault="00AD461E" w:rsidP="00AD461E">
      <w:pPr>
        <w:widowControl w:val="0"/>
        <w:ind w:firstLine="709"/>
        <w:jc w:val="both"/>
        <w:rPr>
          <w:sz w:val="24"/>
          <w:szCs w:val="24"/>
          <w:lang w:eastAsia="ru-RU"/>
        </w:rPr>
      </w:pPr>
      <w:r w:rsidRPr="00C13FA4">
        <w:rPr>
          <w:b/>
          <w:sz w:val="24"/>
          <w:szCs w:val="24"/>
          <w:lang w:eastAsia="ru-RU"/>
        </w:rPr>
        <w:t>Победитель аукциона</w:t>
      </w:r>
      <w:r w:rsidRPr="00C13FA4">
        <w:rPr>
          <w:sz w:val="24"/>
          <w:szCs w:val="24"/>
          <w:lang w:eastAsia="ru-RU"/>
        </w:rPr>
        <w:t xml:space="preserve"> – участник электронного аукциона, предложивший наиболее высокую цену имущества.</w:t>
      </w:r>
    </w:p>
    <w:p w:rsidR="00AD461E" w:rsidRPr="001F7080" w:rsidRDefault="00AD461E" w:rsidP="00AD461E">
      <w:pPr>
        <w:pStyle w:val="a5"/>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20" w:history="1">
        <w:r w:rsidRPr="000678DA">
          <w:rPr>
            <w:rStyle w:val="ad"/>
            <w:rFonts w:ascii="Times New Roman" w:hAnsi="Times New Roman"/>
            <w:sz w:val="24"/>
            <w:szCs w:val="24"/>
          </w:rPr>
          <w:t>www.torgi.gov.ru</w:t>
        </w:r>
      </w:hyperlink>
      <w:r w:rsidRPr="00C13FA4">
        <w:rPr>
          <w:rFonts w:ascii="Times New Roman" w:hAnsi="Times New Roman"/>
          <w:sz w:val="24"/>
          <w:szCs w:val="24"/>
        </w:rPr>
        <w:t>,</w:t>
      </w:r>
      <w:r>
        <w:rPr>
          <w:rFonts w:ascii="Times New Roman" w:hAnsi="Times New Roman"/>
          <w:sz w:val="24"/>
          <w:szCs w:val="24"/>
        </w:rPr>
        <w:t xml:space="preserve"> </w:t>
      </w:r>
      <w:r w:rsidRPr="001F7080">
        <w:rPr>
          <w:rFonts w:ascii="Times New Roman" w:hAnsi="Times New Roman"/>
          <w:sz w:val="24"/>
          <w:szCs w:val="24"/>
        </w:rPr>
        <w:t xml:space="preserve">официальный сайт </w:t>
      </w:r>
      <w:r w:rsidRPr="008B4770">
        <w:rPr>
          <w:rFonts w:ascii="Times New Roman" w:hAnsi="Times New Roman"/>
          <w:spacing w:val="-2"/>
          <w:sz w:val="24"/>
          <w:szCs w:val="24"/>
        </w:rPr>
        <w:t xml:space="preserve">администрации городского округа Кинешма </w:t>
      </w:r>
      <w:hyperlink r:id="rId21" w:history="1">
        <w:r w:rsidRPr="008B4770">
          <w:rPr>
            <w:rStyle w:val="ad"/>
            <w:rFonts w:ascii="Times New Roman" w:hAnsi="Times New Roman"/>
            <w:sz w:val="24"/>
            <w:szCs w:val="24"/>
          </w:rPr>
          <w:t>www.admkineshma.ru</w:t>
        </w:r>
      </w:hyperlink>
      <w:r>
        <w:rPr>
          <w:rFonts w:ascii="Times New Roman" w:hAnsi="Times New Roman"/>
          <w:sz w:val="24"/>
          <w:szCs w:val="24"/>
        </w:rPr>
        <w:t xml:space="preserve">, </w:t>
      </w:r>
      <w:r w:rsidRPr="001F7080">
        <w:rPr>
          <w:rFonts w:ascii="Times New Roman" w:hAnsi="Times New Roman"/>
          <w:sz w:val="24"/>
          <w:szCs w:val="24"/>
        </w:rPr>
        <w:t>в информационно-телекоммуникационной сети «Интернет».</w:t>
      </w:r>
    </w:p>
    <w:p w:rsidR="00AD461E" w:rsidRPr="00C13FA4" w:rsidRDefault="00AD461E" w:rsidP="00AD461E">
      <w:pPr>
        <w:pStyle w:val="a5"/>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rsidR="00AD461E" w:rsidRPr="009117CE" w:rsidRDefault="00AD461E" w:rsidP="00AD461E">
      <w:pPr>
        <w:widowControl w:val="0"/>
        <w:ind w:firstLine="709"/>
        <w:contextualSpacing/>
        <w:jc w:val="center"/>
        <w:rPr>
          <w:b/>
          <w:sz w:val="20"/>
          <w:szCs w:val="20"/>
          <w:lang w:eastAsia="ru-RU"/>
        </w:rPr>
      </w:pPr>
    </w:p>
    <w:p w:rsidR="00AD461E" w:rsidRPr="00C13FA4" w:rsidRDefault="00AD461E" w:rsidP="00AD461E">
      <w:pPr>
        <w:widowControl w:val="0"/>
        <w:ind w:firstLine="709"/>
        <w:contextualSpacing/>
        <w:jc w:val="center"/>
        <w:rPr>
          <w:b/>
          <w:sz w:val="24"/>
          <w:szCs w:val="24"/>
          <w:lang w:eastAsia="ru-RU"/>
        </w:rPr>
      </w:pPr>
      <w:r w:rsidRPr="00C13FA4">
        <w:rPr>
          <w:b/>
          <w:sz w:val="24"/>
          <w:szCs w:val="24"/>
          <w:lang w:eastAsia="ru-RU"/>
        </w:rPr>
        <w:t>4. Порядок регистрации на электронной площадке</w:t>
      </w:r>
    </w:p>
    <w:p w:rsidR="00AD461E" w:rsidRPr="00C13FA4" w:rsidRDefault="00AD461E" w:rsidP="00AD461E">
      <w:pPr>
        <w:widowControl w:val="0"/>
        <w:ind w:firstLine="709"/>
        <w:jc w:val="both"/>
        <w:rPr>
          <w:sz w:val="24"/>
          <w:szCs w:val="24"/>
          <w:lang w:eastAsia="ru-RU"/>
        </w:rPr>
      </w:pPr>
      <w:r w:rsidRPr="00C13FA4">
        <w:rPr>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AD461E" w:rsidRPr="00C13FA4" w:rsidRDefault="00AD461E" w:rsidP="00AD461E">
      <w:pPr>
        <w:widowControl w:val="0"/>
        <w:ind w:firstLine="709"/>
        <w:jc w:val="both"/>
        <w:rPr>
          <w:sz w:val="24"/>
          <w:szCs w:val="24"/>
          <w:lang w:eastAsia="ru-RU"/>
        </w:rPr>
      </w:pPr>
      <w:r w:rsidRPr="00C13FA4">
        <w:rPr>
          <w:sz w:val="24"/>
          <w:szCs w:val="24"/>
          <w:lang w:eastAsia="ru-RU"/>
        </w:rPr>
        <w:t>4.2. Регистрация на электронной площадке осуществляется без взимания платы.</w:t>
      </w:r>
    </w:p>
    <w:p w:rsidR="00AD461E" w:rsidRPr="00C13FA4" w:rsidRDefault="00AD461E" w:rsidP="00AD461E">
      <w:pPr>
        <w:ind w:firstLine="709"/>
        <w:jc w:val="both"/>
        <w:rPr>
          <w:sz w:val="24"/>
          <w:szCs w:val="24"/>
          <w:lang w:eastAsia="ru-RU"/>
        </w:rPr>
      </w:pPr>
      <w:r w:rsidRPr="00C13FA4">
        <w:rPr>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AD461E" w:rsidRPr="00C13FA4" w:rsidRDefault="00AD461E" w:rsidP="00AD461E">
      <w:pPr>
        <w:ind w:firstLine="709"/>
        <w:jc w:val="both"/>
        <w:rPr>
          <w:sz w:val="24"/>
          <w:szCs w:val="24"/>
          <w:lang w:eastAsia="ru-RU"/>
        </w:rPr>
      </w:pPr>
      <w:r w:rsidRPr="00C13FA4">
        <w:rPr>
          <w:sz w:val="24"/>
          <w:szCs w:val="24"/>
          <w:lang w:eastAsia="ru-RU"/>
        </w:rPr>
        <w:lastRenderedPageBreak/>
        <w:t>4.4. Регистрация на электронной площадке проводится в соответствии с Регламентом электронной площадки.</w:t>
      </w:r>
    </w:p>
    <w:p w:rsidR="00AD461E" w:rsidRPr="00190D13" w:rsidRDefault="00AD461E" w:rsidP="00AD461E">
      <w:pPr>
        <w:ind w:firstLine="709"/>
        <w:jc w:val="both"/>
        <w:rPr>
          <w:b/>
          <w:sz w:val="20"/>
          <w:szCs w:val="20"/>
        </w:rPr>
      </w:pPr>
      <w:r w:rsidRPr="00C13FA4">
        <w:rPr>
          <w:sz w:val="24"/>
          <w:szCs w:val="24"/>
          <w:lang w:eastAsia="ru-RU"/>
        </w:rPr>
        <w:tab/>
      </w:r>
    </w:p>
    <w:p w:rsidR="00AD461E" w:rsidRPr="00C13FA4" w:rsidRDefault="00AD461E" w:rsidP="00AD461E">
      <w:pPr>
        <w:pStyle w:val="a5"/>
        <w:ind w:firstLine="709"/>
        <w:jc w:val="center"/>
        <w:rPr>
          <w:rFonts w:ascii="Times New Roman" w:hAnsi="Times New Roman"/>
          <w:b/>
          <w:noProof/>
          <w:sz w:val="24"/>
          <w:szCs w:val="24"/>
          <w:lang w:eastAsia="zh-CN"/>
        </w:rPr>
      </w:pPr>
      <w:r w:rsidRPr="00C13FA4">
        <w:rPr>
          <w:rFonts w:ascii="Times New Roman" w:hAnsi="Times New Roman"/>
          <w:b/>
          <w:noProof/>
          <w:sz w:val="24"/>
          <w:szCs w:val="24"/>
          <w:lang w:eastAsia="zh-CN"/>
        </w:rPr>
        <w:t>5. Условия допуска и отказа в допуске к участию в аукционе</w:t>
      </w:r>
    </w:p>
    <w:p w:rsidR="00AD461E" w:rsidRPr="00C13FA4" w:rsidRDefault="00AD461E" w:rsidP="00AD461E">
      <w:pPr>
        <w:pStyle w:val="ConsPlusNormal"/>
        <w:tabs>
          <w:tab w:val="left" w:pos="1134"/>
        </w:tabs>
        <w:ind w:firstLine="709"/>
        <w:rPr>
          <w:rFonts w:ascii="Times New Roman" w:hAnsi="Times New Roman"/>
          <w:sz w:val="24"/>
          <w:szCs w:val="24"/>
        </w:rPr>
      </w:pPr>
      <w:r w:rsidRPr="00C13FA4">
        <w:rPr>
          <w:rFonts w:ascii="Times New Roman" w:hAnsi="Times New Roman"/>
          <w:noProof/>
          <w:sz w:val="24"/>
          <w:szCs w:val="24"/>
          <w:lang w:eastAsia="zh-CN"/>
        </w:rPr>
        <w:t>5.1. </w:t>
      </w:r>
      <w:proofErr w:type="gramStart"/>
      <w:r w:rsidRPr="00C13FA4">
        <w:rPr>
          <w:rFonts w:ascii="Times New Roman" w:hAnsi="Times New Roman"/>
          <w:sz w:val="24"/>
          <w:szCs w:val="24"/>
        </w:rPr>
        <w:t xml:space="preserve">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w:t>
      </w:r>
      <w:r>
        <w:rPr>
          <w:rFonts w:ascii="Times New Roman" w:hAnsi="Times New Roman"/>
          <w:sz w:val="24"/>
          <w:szCs w:val="24"/>
        </w:rPr>
        <w:t>статьей 5 Закона о приватизации</w:t>
      </w:r>
      <w:r w:rsidRPr="00C13FA4">
        <w:rPr>
          <w:rFonts w:ascii="Times New Roman" w:hAnsi="Times New Roman"/>
          <w:i/>
          <w:sz w:val="24"/>
          <w:szCs w:val="24"/>
        </w:rPr>
        <w:t>.</w:t>
      </w:r>
      <w:proofErr w:type="gramEnd"/>
    </w:p>
    <w:p w:rsidR="00AD461E" w:rsidRPr="00C13FA4" w:rsidRDefault="00AD461E" w:rsidP="00AD461E">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Претендент не допускается к участию в аукционе по следующим основаниям:</w:t>
      </w:r>
    </w:p>
    <w:p w:rsidR="00AD461E" w:rsidRPr="00C13FA4" w:rsidRDefault="00AD461E" w:rsidP="00AD461E">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 xml:space="preserve">5.2.1. Представленные документы не подтверждают право Претендента быть покупателем имущества в соответствии с законодательством Российской Федерации, в том числе с учетом ограничений, установленных </w:t>
      </w:r>
      <w:r w:rsidRPr="00C13FA4">
        <w:rPr>
          <w:rFonts w:ascii="Times New Roman" w:hAnsi="Times New Roman"/>
          <w:sz w:val="24"/>
          <w:szCs w:val="24"/>
        </w:rPr>
        <w:t>частью 2 статьи 66 Гражданского кодекса Российской Федерации</w:t>
      </w:r>
      <w:r w:rsidRPr="00C13FA4">
        <w:rPr>
          <w:rFonts w:ascii="Times New Roman" w:hAnsi="Times New Roman" w:cs="Times New Roman"/>
          <w:sz w:val="24"/>
          <w:szCs w:val="24"/>
        </w:rPr>
        <w:t>.</w:t>
      </w:r>
    </w:p>
    <w:p w:rsidR="00AD461E" w:rsidRPr="00C13FA4" w:rsidRDefault="00AD461E" w:rsidP="00AD461E">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5.2.2. Представлены не все документы в соответствии с перечнем, указанным в информационном сообщении о проведен</w:t>
      </w:r>
      <w:proofErr w:type="gramStart"/>
      <w:r w:rsidRPr="00C13FA4">
        <w:rPr>
          <w:rFonts w:ascii="Times New Roman" w:hAnsi="Times New Roman" w:cs="Times New Roman"/>
          <w:sz w:val="24"/>
          <w:szCs w:val="24"/>
        </w:rPr>
        <w:t>ии ау</w:t>
      </w:r>
      <w:proofErr w:type="gramEnd"/>
      <w:r w:rsidRPr="00C13FA4">
        <w:rPr>
          <w:rFonts w:ascii="Times New Roman" w:hAnsi="Times New Roman" w:cs="Times New Roman"/>
          <w:sz w:val="24"/>
          <w:szCs w:val="24"/>
        </w:rPr>
        <w:t>кциона, или оформление представленных документов не соответствует законодательству Российской Федерации.</w:t>
      </w:r>
    </w:p>
    <w:p w:rsidR="00AD461E" w:rsidRPr="00C13FA4" w:rsidRDefault="00AD461E" w:rsidP="00AD461E">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rsidR="00AD461E" w:rsidRPr="00C13FA4" w:rsidRDefault="00AD461E" w:rsidP="00AD461E">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rsidR="00AD461E" w:rsidRPr="00C13FA4" w:rsidRDefault="00AD461E" w:rsidP="00AD461E">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AD461E" w:rsidRPr="00C13FA4" w:rsidRDefault="00AD461E" w:rsidP="00AD461E">
      <w:pPr>
        <w:pStyle w:val="3"/>
        <w:ind w:firstLine="709"/>
        <w:outlineLvl w:val="0"/>
        <w:rPr>
          <w:sz w:val="24"/>
        </w:rPr>
      </w:pPr>
      <w:r w:rsidRPr="00C13FA4">
        <w:rPr>
          <w:sz w:val="24"/>
        </w:rPr>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AD461E" w:rsidRPr="00190D13" w:rsidRDefault="00AD461E" w:rsidP="00AD461E">
      <w:pPr>
        <w:pStyle w:val="3"/>
        <w:ind w:firstLine="709"/>
        <w:outlineLvl w:val="0"/>
        <w:rPr>
          <w:sz w:val="20"/>
          <w:szCs w:val="20"/>
        </w:rPr>
      </w:pPr>
    </w:p>
    <w:p w:rsidR="00AD461E" w:rsidRPr="00C13FA4" w:rsidRDefault="00AD461E" w:rsidP="00AD461E">
      <w:pPr>
        <w:pStyle w:val="3"/>
        <w:ind w:firstLine="709"/>
        <w:jc w:val="center"/>
        <w:outlineLvl w:val="0"/>
        <w:rPr>
          <w:b/>
          <w:sz w:val="24"/>
        </w:rPr>
      </w:pPr>
      <w:r w:rsidRPr="00C13FA4">
        <w:rPr>
          <w:b/>
          <w:sz w:val="24"/>
        </w:rPr>
        <w:t>6. Порядок и срок отзыва заявок, порядок внесения изменений в заявку</w:t>
      </w:r>
    </w:p>
    <w:p w:rsidR="00AD461E" w:rsidRPr="00C13FA4" w:rsidRDefault="00AD461E" w:rsidP="00AD461E">
      <w:pPr>
        <w:pStyle w:val="3"/>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AD461E" w:rsidRPr="0093113A" w:rsidRDefault="00AD461E" w:rsidP="00AD461E">
      <w:pPr>
        <w:pStyle w:val="3"/>
        <w:tabs>
          <w:tab w:val="left" w:pos="426"/>
          <w:tab w:val="left" w:pos="540"/>
        </w:tabs>
        <w:ind w:firstLine="709"/>
        <w:outlineLvl w:val="0"/>
        <w:rPr>
          <w:sz w:val="24"/>
        </w:rPr>
      </w:pPr>
      <w:r w:rsidRPr="00C13FA4">
        <w:rPr>
          <w:sz w:val="24"/>
        </w:rPr>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AD461E" w:rsidRPr="0093113A" w:rsidRDefault="00AD461E" w:rsidP="00AD461E">
      <w:pPr>
        <w:pStyle w:val="3"/>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93113A">
        <w:rPr>
          <w:sz w:val="24"/>
        </w:rPr>
        <w:t>ии ау</w:t>
      </w:r>
      <w:proofErr w:type="gramEnd"/>
      <w:r w:rsidRPr="0093113A">
        <w:rPr>
          <w:sz w:val="24"/>
        </w:rPr>
        <w:t>кциона, при этом первоначальная заявка должна быть отозвана.</w:t>
      </w:r>
    </w:p>
    <w:p w:rsidR="00AD461E" w:rsidRDefault="00AD461E" w:rsidP="00AD461E">
      <w:pPr>
        <w:pStyle w:val="TextBoldCenter"/>
        <w:spacing w:before="0"/>
        <w:ind w:firstLine="709"/>
        <w:outlineLvl w:val="0"/>
        <w:rPr>
          <w:sz w:val="24"/>
          <w:szCs w:val="24"/>
        </w:rPr>
      </w:pPr>
    </w:p>
    <w:p w:rsidR="00AD461E" w:rsidRPr="0093113A" w:rsidRDefault="00AD461E" w:rsidP="00AD461E">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rsidR="00AD461E" w:rsidRPr="00190D13" w:rsidRDefault="00AD461E" w:rsidP="00AD461E">
      <w:pPr>
        <w:pStyle w:val="TextBoldCenter"/>
        <w:spacing w:before="0"/>
        <w:ind w:firstLine="709"/>
        <w:jc w:val="both"/>
        <w:outlineLvl w:val="0"/>
        <w:rPr>
          <w:sz w:val="20"/>
          <w:szCs w:val="20"/>
        </w:rPr>
      </w:pPr>
    </w:p>
    <w:p w:rsidR="00AD461E" w:rsidRPr="0093113A" w:rsidRDefault="00AD461E" w:rsidP="00AD461E">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rsidR="00AD461E" w:rsidRPr="006F3491" w:rsidRDefault="00AD461E" w:rsidP="00AD461E">
      <w:pPr>
        <w:autoSpaceDE w:val="0"/>
        <w:autoSpaceDN w:val="0"/>
        <w:adjustRightInd w:val="0"/>
        <w:ind w:firstLine="709"/>
        <w:jc w:val="both"/>
        <w:outlineLvl w:val="0"/>
        <w:rPr>
          <w:rFonts w:eastAsia="Calibri"/>
          <w:bCs/>
          <w:sz w:val="24"/>
          <w:szCs w:val="24"/>
          <w:lang w:eastAsia="ru-RU"/>
        </w:rPr>
      </w:pPr>
      <w:r w:rsidRPr="006F3491">
        <w:rPr>
          <w:rFonts w:eastAsia="Calibri"/>
          <w:bCs/>
          <w:sz w:val="24"/>
          <w:szCs w:val="24"/>
          <w:lang w:eastAsia="ru-RU"/>
        </w:rPr>
        <w:t xml:space="preserve">7.1. Для участия в аукционе Претенденты перечисляют задаток в размере 20 процентов начальной цены продажи имущества и прикрепляют </w:t>
      </w:r>
      <w:proofErr w:type="gramStart"/>
      <w:r w:rsidRPr="006F3491">
        <w:rPr>
          <w:rFonts w:eastAsia="Calibri"/>
          <w:bCs/>
          <w:sz w:val="24"/>
          <w:szCs w:val="24"/>
          <w:lang w:eastAsia="ru-RU"/>
        </w:rPr>
        <w:t>через личный кабинет на электронной площадке Заявку на участие в торгах по форме</w:t>
      </w:r>
      <w:proofErr w:type="gramEnd"/>
      <w:r w:rsidRPr="006F3491">
        <w:rPr>
          <w:rFonts w:eastAsia="Calibri"/>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AD461E" w:rsidRPr="006F3491" w:rsidRDefault="00AD461E" w:rsidP="00AD461E">
      <w:pPr>
        <w:autoSpaceDE w:val="0"/>
        <w:autoSpaceDN w:val="0"/>
        <w:adjustRightInd w:val="0"/>
        <w:ind w:firstLine="709"/>
        <w:jc w:val="both"/>
        <w:outlineLvl w:val="0"/>
        <w:rPr>
          <w:rFonts w:eastAsia="Calibri"/>
          <w:bCs/>
          <w:sz w:val="24"/>
          <w:szCs w:val="24"/>
          <w:lang w:eastAsia="ru-RU"/>
        </w:rPr>
      </w:pPr>
      <w:r w:rsidRPr="006F3491">
        <w:rPr>
          <w:rFonts w:eastAsia="Calibri"/>
          <w:bCs/>
          <w:sz w:val="24"/>
          <w:szCs w:val="24"/>
          <w:lang w:eastAsia="ru-RU"/>
        </w:rPr>
        <w:t xml:space="preserve">7.2. В день определения участников аукциона, указанный в информационном сообщении, </w:t>
      </w:r>
      <w:r>
        <w:rPr>
          <w:rFonts w:eastAsia="Calibri"/>
          <w:bCs/>
          <w:sz w:val="24"/>
          <w:szCs w:val="24"/>
          <w:lang w:eastAsia="ru-RU"/>
        </w:rPr>
        <w:t>Оператор</w:t>
      </w:r>
      <w:r w:rsidRPr="006F3491">
        <w:rPr>
          <w:rFonts w:eastAsia="Calibri"/>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AD461E" w:rsidRPr="006F3491" w:rsidRDefault="00AD461E" w:rsidP="00AD461E">
      <w:pPr>
        <w:autoSpaceDE w:val="0"/>
        <w:autoSpaceDN w:val="0"/>
        <w:adjustRightInd w:val="0"/>
        <w:ind w:firstLine="709"/>
        <w:jc w:val="both"/>
        <w:outlineLvl w:val="0"/>
        <w:rPr>
          <w:rFonts w:eastAsia="Calibri"/>
          <w:bCs/>
          <w:sz w:val="24"/>
          <w:szCs w:val="24"/>
          <w:lang w:eastAsia="ru-RU"/>
        </w:rPr>
      </w:pPr>
      <w:r w:rsidRPr="006F3491">
        <w:rPr>
          <w:rFonts w:eastAsia="Calibri"/>
          <w:bCs/>
          <w:sz w:val="24"/>
          <w:szCs w:val="24"/>
          <w:lang w:eastAsia="ru-RU"/>
        </w:rPr>
        <w:t>7.3. </w:t>
      </w:r>
      <w:proofErr w:type="gramStart"/>
      <w:r w:rsidRPr="006F3491">
        <w:rPr>
          <w:rFonts w:eastAsia="Calibri"/>
          <w:bCs/>
          <w:sz w:val="24"/>
          <w:szCs w:val="24"/>
          <w:lang w:eastAsia="ru-RU"/>
        </w:rPr>
        <w:t>Продав</w:t>
      </w:r>
      <w:r>
        <w:rPr>
          <w:rFonts w:eastAsia="Calibri"/>
          <w:bCs/>
          <w:sz w:val="24"/>
          <w:szCs w:val="24"/>
          <w:lang w:eastAsia="ru-RU"/>
        </w:rPr>
        <w:t>е</w:t>
      </w:r>
      <w:r w:rsidRPr="006F3491">
        <w:rPr>
          <w:rFonts w:eastAsia="Calibri"/>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AD461E" w:rsidRPr="006F3491" w:rsidRDefault="00AD461E" w:rsidP="00AD461E">
      <w:pPr>
        <w:autoSpaceDE w:val="0"/>
        <w:autoSpaceDN w:val="0"/>
        <w:adjustRightInd w:val="0"/>
        <w:ind w:firstLine="709"/>
        <w:contextualSpacing/>
        <w:jc w:val="both"/>
        <w:rPr>
          <w:rFonts w:eastAsia="Calibri"/>
          <w:bCs/>
          <w:sz w:val="24"/>
          <w:szCs w:val="24"/>
        </w:rPr>
      </w:pPr>
      <w:r w:rsidRPr="006F3491">
        <w:rPr>
          <w:rFonts w:eastAsia="Calibri"/>
          <w:sz w:val="24"/>
          <w:szCs w:val="24"/>
        </w:rPr>
        <w:lastRenderedPageBreak/>
        <w:t>7.4. </w:t>
      </w:r>
      <w:r w:rsidRPr="006F3491">
        <w:rPr>
          <w:rFonts w:eastAsia="Calibri"/>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AD461E" w:rsidRPr="006F3491" w:rsidRDefault="00AD461E" w:rsidP="00AD461E">
      <w:pPr>
        <w:widowControl w:val="0"/>
        <w:autoSpaceDE w:val="0"/>
        <w:autoSpaceDN w:val="0"/>
        <w:adjustRightInd w:val="0"/>
        <w:ind w:firstLine="709"/>
        <w:jc w:val="both"/>
        <w:rPr>
          <w:rFonts w:eastAsia="Calibri"/>
          <w:sz w:val="24"/>
          <w:szCs w:val="24"/>
          <w:lang w:eastAsia="ru-RU"/>
        </w:rPr>
      </w:pPr>
      <w:r w:rsidRPr="006F3491">
        <w:rPr>
          <w:rFonts w:eastAsia="Calibri"/>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eastAsia="Calibri"/>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AD461E" w:rsidRPr="00C7293A" w:rsidRDefault="00AD461E" w:rsidP="00AD461E">
      <w:pPr>
        <w:widowControl w:val="0"/>
        <w:autoSpaceDE w:val="0"/>
        <w:autoSpaceDN w:val="0"/>
        <w:adjustRightInd w:val="0"/>
        <w:ind w:firstLine="709"/>
        <w:jc w:val="both"/>
        <w:rPr>
          <w:rFonts w:eastAsia="Calibri"/>
          <w:sz w:val="24"/>
          <w:szCs w:val="24"/>
          <w:lang w:eastAsia="ru-RU"/>
        </w:rPr>
      </w:pPr>
      <w:proofErr w:type="gramStart"/>
      <w:r w:rsidRPr="00C7293A">
        <w:rPr>
          <w:rFonts w:eastAsia="Calibri"/>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AD461E" w:rsidRPr="006F3491" w:rsidRDefault="00AD461E" w:rsidP="00AD461E">
      <w:pPr>
        <w:autoSpaceDE w:val="0"/>
        <w:autoSpaceDN w:val="0"/>
        <w:adjustRightInd w:val="0"/>
        <w:ind w:firstLine="709"/>
        <w:contextualSpacing/>
        <w:jc w:val="both"/>
        <w:rPr>
          <w:rFonts w:eastAsia="Calibri"/>
          <w:sz w:val="24"/>
          <w:szCs w:val="24"/>
        </w:rPr>
      </w:pPr>
      <w:r w:rsidRPr="006F3491">
        <w:rPr>
          <w:rFonts w:eastAsia="Calibri"/>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eastAsia="Calibri"/>
          <w:sz w:val="24"/>
          <w:szCs w:val="24"/>
        </w:rPr>
        <w:t>аукциона, указанного в информационном сообщении.</w:t>
      </w:r>
    </w:p>
    <w:p w:rsidR="00AD461E" w:rsidRPr="00190D13" w:rsidRDefault="00AD461E" w:rsidP="00AD461E">
      <w:pPr>
        <w:pStyle w:val="af2"/>
        <w:autoSpaceDE w:val="0"/>
        <w:autoSpaceDN w:val="0"/>
        <w:adjustRightInd w:val="0"/>
        <w:ind w:left="0" w:firstLine="709"/>
        <w:jc w:val="center"/>
        <w:rPr>
          <w:b/>
          <w:sz w:val="20"/>
          <w:szCs w:val="20"/>
        </w:rPr>
      </w:pPr>
    </w:p>
    <w:p w:rsidR="00AD461E" w:rsidRPr="0093113A" w:rsidRDefault="00AD461E" w:rsidP="00AD461E">
      <w:pPr>
        <w:pStyle w:val="af2"/>
        <w:autoSpaceDE w:val="0"/>
        <w:autoSpaceDN w:val="0"/>
        <w:adjustRightInd w:val="0"/>
        <w:ind w:left="0" w:firstLine="709"/>
        <w:jc w:val="center"/>
        <w:rPr>
          <w:b/>
        </w:rPr>
      </w:pPr>
      <w:r>
        <w:rPr>
          <w:b/>
        </w:rPr>
        <w:t>8</w:t>
      </w:r>
      <w:r w:rsidRPr="0093113A">
        <w:rPr>
          <w:b/>
        </w:rPr>
        <w:t>. Порядок проведения аукциона</w:t>
      </w:r>
    </w:p>
    <w:p w:rsidR="00AD461E" w:rsidRPr="0093113A" w:rsidRDefault="00AD461E" w:rsidP="00AD461E">
      <w:pPr>
        <w:ind w:firstLine="709"/>
        <w:jc w:val="both"/>
        <w:rPr>
          <w:rFonts w:eastAsia="Calibri"/>
          <w:sz w:val="24"/>
          <w:szCs w:val="24"/>
        </w:rPr>
      </w:pPr>
      <w:r>
        <w:rPr>
          <w:sz w:val="24"/>
          <w:szCs w:val="24"/>
        </w:rPr>
        <w:t>8</w:t>
      </w:r>
      <w:r w:rsidRPr="0093113A">
        <w:rPr>
          <w:sz w:val="24"/>
          <w:szCs w:val="24"/>
        </w:rPr>
        <w:t>.1. </w:t>
      </w:r>
      <w:proofErr w:type="gramStart"/>
      <w:r w:rsidRPr="0093113A">
        <w:rPr>
          <w:sz w:val="24"/>
          <w:szCs w:val="24"/>
        </w:rPr>
        <w:t xml:space="preserve">Электронный аукцион проводится в указанные в информационном сообщении день и час </w:t>
      </w:r>
      <w:r w:rsidRPr="0093113A">
        <w:rPr>
          <w:rFonts w:eastAsia="Calibri"/>
          <w:sz w:val="24"/>
          <w:szCs w:val="24"/>
        </w:rPr>
        <w:t>путем последовательного повыше</w:t>
      </w:r>
      <w:r>
        <w:rPr>
          <w:rFonts w:eastAsia="Calibri"/>
          <w:sz w:val="24"/>
          <w:szCs w:val="24"/>
        </w:rPr>
        <w:t xml:space="preserve">ния участниками начальной цены </w:t>
      </w:r>
      <w:r w:rsidRPr="0093113A">
        <w:rPr>
          <w:rFonts w:eastAsia="Calibri"/>
          <w:sz w:val="24"/>
          <w:szCs w:val="24"/>
        </w:rPr>
        <w:t>на величину, равную либо кратную величине «шага аукциона».</w:t>
      </w:r>
      <w:proofErr w:type="gramEnd"/>
    </w:p>
    <w:p w:rsidR="00AD461E" w:rsidRPr="0093113A" w:rsidRDefault="00AD461E" w:rsidP="00AD461E">
      <w:pPr>
        <w:ind w:firstLine="709"/>
        <w:jc w:val="both"/>
        <w:rPr>
          <w:rFonts w:eastAsia="Calibri"/>
          <w:sz w:val="24"/>
          <w:szCs w:val="24"/>
        </w:rPr>
      </w:pPr>
      <w:r w:rsidRPr="0093113A">
        <w:rPr>
          <w:rFonts w:eastAsia="Calibri"/>
          <w:sz w:val="24"/>
          <w:szCs w:val="24"/>
        </w:rPr>
        <w:t>«Шаг аукциона» устанавливается Продавц</w:t>
      </w:r>
      <w:r>
        <w:rPr>
          <w:rFonts w:eastAsia="Calibri"/>
          <w:sz w:val="24"/>
          <w:szCs w:val="24"/>
        </w:rPr>
        <w:t xml:space="preserve">ом </w:t>
      </w:r>
      <w:r w:rsidRPr="0093113A">
        <w:rPr>
          <w:rFonts w:eastAsia="Calibri"/>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AD461E" w:rsidRPr="0093113A" w:rsidRDefault="00AD461E" w:rsidP="00AD461E">
      <w:pPr>
        <w:pStyle w:val="af2"/>
        <w:autoSpaceDE w:val="0"/>
        <w:autoSpaceDN w:val="0"/>
        <w:adjustRightInd w:val="0"/>
        <w:ind w:left="0" w:firstLine="709"/>
      </w:pPr>
      <w:r w:rsidRPr="0093113A">
        <w:t>Во время проведения процедуры аукциона О</w:t>
      </w:r>
      <w:r>
        <w:t>ператор</w:t>
      </w:r>
      <w:r w:rsidRPr="0093113A">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AD461E" w:rsidRPr="0093113A" w:rsidRDefault="00AD461E" w:rsidP="00AD461E">
      <w:pPr>
        <w:ind w:firstLine="709"/>
        <w:jc w:val="both"/>
        <w:rPr>
          <w:rFonts w:eastAsia="Calibri"/>
          <w:sz w:val="24"/>
          <w:szCs w:val="24"/>
        </w:rPr>
      </w:pPr>
      <w:r>
        <w:rPr>
          <w:rFonts w:eastAsia="Calibri"/>
          <w:sz w:val="24"/>
          <w:szCs w:val="24"/>
        </w:rPr>
        <w:t>8</w:t>
      </w:r>
      <w:r w:rsidRPr="0093113A">
        <w:rPr>
          <w:rFonts w:eastAsia="Calibri"/>
          <w:sz w:val="24"/>
          <w:szCs w:val="24"/>
        </w:rPr>
        <w:t>.2. Со времени начала проведения процедуры аукциона О</w:t>
      </w:r>
      <w:r>
        <w:rPr>
          <w:rFonts w:eastAsia="Calibri"/>
          <w:sz w:val="24"/>
          <w:szCs w:val="24"/>
        </w:rPr>
        <w:t>ператором</w:t>
      </w:r>
      <w:r w:rsidRPr="0093113A">
        <w:rPr>
          <w:rFonts w:eastAsia="Calibri"/>
          <w:sz w:val="24"/>
          <w:szCs w:val="24"/>
        </w:rPr>
        <w:t xml:space="preserve"> размещается:</w:t>
      </w:r>
    </w:p>
    <w:p w:rsidR="00AD461E" w:rsidRPr="0093113A" w:rsidRDefault="00AD461E" w:rsidP="00AD461E">
      <w:pPr>
        <w:ind w:firstLine="709"/>
        <w:jc w:val="both"/>
        <w:rPr>
          <w:rFonts w:eastAsia="Calibri"/>
          <w:sz w:val="24"/>
          <w:szCs w:val="24"/>
        </w:rPr>
      </w:pPr>
      <w:r w:rsidRPr="0093113A">
        <w:rPr>
          <w:rFonts w:eastAsia="Calibri"/>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AD461E" w:rsidRPr="0093113A" w:rsidRDefault="00AD461E" w:rsidP="00AD461E">
      <w:pPr>
        <w:ind w:firstLine="709"/>
        <w:jc w:val="both"/>
        <w:rPr>
          <w:rFonts w:eastAsia="Calibri"/>
          <w:sz w:val="24"/>
          <w:szCs w:val="24"/>
        </w:rPr>
      </w:pPr>
      <w:r w:rsidRPr="0093113A">
        <w:rPr>
          <w:rFonts w:eastAsia="Calibri"/>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AD461E" w:rsidRPr="0093113A" w:rsidRDefault="00AD461E" w:rsidP="00AD461E">
      <w:pPr>
        <w:ind w:firstLine="709"/>
        <w:jc w:val="both"/>
        <w:rPr>
          <w:rFonts w:eastAsia="Calibri"/>
          <w:sz w:val="24"/>
          <w:szCs w:val="24"/>
        </w:rPr>
      </w:pPr>
      <w:r>
        <w:rPr>
          <w:rFonts w:eastAsia="Calibri"/>
          <w:sz w:val="24"/>
          <w:szCs w:val="24"/>
        </w:rPr>
        <w:t>8</w:t>
      </w:r>
      <w:r w:rsidRPr="0093113A">
        <w:rPr>
          <w:rFonts w:eastAsia="Calibri"/>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93113A">
        <w:rPr>
          <w:rFonts w:eastAsia="Calibri"/>
          <w:sz w:val="24"/>
          <w:szCs w:val="24"/>
        </w:rPr>
        <w:t>,</w:t>
      </w:r>
      <w:proofErr w:type="gramEnd"/>
      <w:r w:rsidRPr="0093113A">
        <w:rPr>
          <w:rFonts w:eastAsia="Calibri"/>
          <w:sz w:val="24"/>
          <w:szCs w:val="24"/>
        </w:rPr>
        <w:t xml:space="preserve"> если в течение указанного времени:</w:t>
      </w:r>
    </w:p>
    <w:p w:rsidR="00AD461E" w:rsidRPr="0093113A" w:rsidRDefault="00AD461E" w:rsidP="00AD461E">
      <w:pPr>
        <w:ind w:firstLine="709"/>
        <w:jc w:val="both"/>
        <w:rPr>
          <w:rFonts w:eastAsia="Calibri"/>
          <w:sz w:val="24"/>
          <w:szCs w:val="24"/>
        </w:rPr>
      </w:pPr>
      <w:r>
        <w:rPr>
          <w:rFonts w:eastAsia="Calibri"/>
          <w:sz w:val="24"/>
          <w:szCs w:val="24"/>
        </w:rPr>
        <w:t>-</w:t>
      </w:r>
      <w:r w:rsidRPr="0093113A">
        <w:rPr>
          <w:rFonts w:eastAsia="Calibri"/>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Pr>
          <w:rFonts w:eastAsia="Calibri"/>
          <w:sz w:val="24"/>
          <w:szCs w:val="24"/>
        </w:rPr>
        <w:t>10</w:t>
      </w:r>
      <w:r w:rsidRPr="0093113A">
        <w:rPr>
          <w:rFonts w:eastAsia="Calibri"/>
          <w:sz w:val="24"/>
          <w:szCs w:val="24"/>
        </w:rPr>
        <w:t xml:space="preserve"> (</w:t>
      </w:r>
      <w:r>
        <w:rPr>
          <w:rFonts w:eastAsia="Calibri"/>
          <w:sz w:val="24"/>
          <w:szCs w:val="24"/>
        </w:rPr>
        <w:t>десять</w:t>
      </w:r>
      <w:r w:rsidRPr="0093113A">
        <w:rPr>
          <w:rFonts w:eastAsia="Calibri"/>
          <w:sz w:val="24"/>
          <w:szCs w:val="24"/>
        </w:rPr>
        <w:t xml:space="preserve">) минут со времени представления каждого следующего предложения. Если в течение </w:t>
      </w:r>
      <w:r>
        <w:rPr>
          <w:rFonts w:eastAsia="Calibri"/>
          <w:sz w:val="24"/>
          <w:szCs w:val="24"/>
        </w:rPr>
        <w:t>10</w:t>
      </w:r>
      <w:r w:rsidRPr="0093113A">
        <w:rPr>
          <w:rFonts w:eastAsia="Calibri"/>
          <w:sz w:val="24"/>
          <w:szCs w:val="24"/>
        </w:rPr>
        <w:t xml:space="preserve"> (</w:t>
      </w:r>
      <w:r>
        <w:rPr>
          <w:rFonts w:eastAsia="Calibri"/>
          <w:sz w:val="24"/>
          <w:szCs w:val="24"/>
        </w:rPr>
        <w:t>десяти</w:t>
      </w:r>
      <w:r w:rsidRPr="0093113A">
        <w:rPr>
          <w:rFonts w:eastAsia="Calibri"/>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AD461E" w:rsidRPr="0093113A" w:rsidRDefault="00AD461E" w:rsidP="00AD461E">
      <w:pPr>
        <w:ind w:firstLine="709"/>
        <w:jc w:val="both"/>
        <w:rPr>
          <w:rFonts w:eastAsia="Calibri"/>
          <w:sz w:val="24"/>
          <w:szCs w:val="24"/>
        </w:rPr>
      </w:pPr>
      <w:r w:rsidRPr="0093113A">
        <w:rPr>
          <w:rFonts w:eastAsia="Calibri"/>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AD461E" w:rsidRPr="0093113A" w:rsidRDefault="00AD461E" w:rsidP="00AD461E">
      <w:pPr>
        <w:ind w:firstLine="709"/>
        <w:jc w:val="both"/>
        <w:rPr>
          <w:rFonts w:eastAsia="Calibri"/>
          <w:sz w:val="24"/>
          <w:szCs w:val="24"/>
        </w:rPr>
      </w:pPr>
      <w:r>
        <w:rPr>
          <w:rFonts w:eastAsia="Calibri"/>
          <w:sz w:val="24"/>
          <w:szCs w:val="24"/>
        </w:rPr>
        <w:t>8</w:t>
      </w:r>
      <w:r w:rsidRPr="0093113A">
        <w:rPr>
          <w:rFonts w:eastAsia="Calibri"/>
          <w:sz w:val="24"/>
          <w:szCs w:val="24"/>
        </w:rPr>
        <w:t>.4. Во время проведения процедуры аукциона программными средствами электронной площадки обеспечивается:</w:t>
      </w:r>
    </w:p>
    <w:p w:rsidR="00AD461E" w:rsidRPr="0093113A" w:rsidRDefault="00AD461E" w:rsidP="00AD461E">
      <w:pPr>
        <w:ind w:firstLine="709"/>
        <w:jc w:val="both"/>
        <w:rPr>
          <w:rFonts w:eastAsia="Calibri"/>
          <w:sz w:val="24"/>
          <w:szCs w:val="24"/>
        </w:rPr>
      </w:pPr>
      <w:r w:rsidRPr="0093113A">
        <w:rPr>
          <w:rFonts w:eastAsia="Calibri"/>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AD461E" w:rsidRPr="0093113A" w:rsidRDefault="00AD461E" w:rsidP="00AD461E">
      <w:pPr>
        <w:ind w:firstLine="709"/>
        <w:jc w:val="both"/>
        <w:rPr>
          <w:rFonts w:eastAsia="Calibri"/>
          <w:sz w:val="24"/>
          <w:szCs w:val="24"/>
        </w:rPr>
      </w:pPr>
      <w:r w:rsidRPr="0093113A">
        <w:rPr>
          <w:rFonts w:eastAsia="Calibri"/>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AD461E" w:rsidRPr="0093113A" w:rsidRDefault="00AD461E" w:rsidP="00AD461E">
      <w:pPr>
        <w:ind w:firstLine="709"/>
        <w:jc w:val="both"/>
        <w:rPr>
          <w:sz w:val="24"/>
          <w:szCs w:val="24"/>
          <w:lang w:eastAsia="ru-RU"/>
        </w:rPr>
      </w:pPr>
      <w:r>
        <w:rPr>
          <w:rFonts w:eastAsia="Calibri"/>
          <w:sz w:val="24"/>
          <w:szCs w:val="24"/>
        </w:rPr>
        <w:t>8</w:t>
      </w:r>
      <w:r w:rsidRPr="0093113A">
        <w:rPr>
          <w:rFonts w:eastAsia="Calibri"/>
          <w:sz w:val="24"/>
          <w:szCs w:val="24"/>
        </w:rPr>
        <w:t>.5. </w:t>
      </w:r>
      <w:r w:rsidRPr="0093113A">
        <w:rPr>
          <w:sz w:val="24"/>
          <w:szCs w:val="24"/>
          <w:lang w:eastAsia="ru-RU"/>
        </w:rPr>
        <w:t>Победителем аукциона признается участник, предложивший наибольшую цену имущества.</w:t>
      </w:r>
    </w:p>
    <w:p w:rsidR="00AD461E" w:rsidRPr="00EA1F76" w:rsidRDefault="00AD461E" w:rsidP="00AD461E">
      <w:pPr>
        <w:pStyle w:val="ConsPlusNormal"/>
        <w:ind w:firstLine="709"/>
        <w:rPr>
          <w:rFonts w:ascii="Times New Roman" w:hAnsi="Times New Roman" w:cs="Times New Roman"/>
          <w:sz w:val="24"/>
          <w:szCs w:val="24"/>
        </w:rPr>
      </w:pPr>
      <w:r>
        <w:rPr>
          <w:rFonts w:ascii="Times New Roman" w:hAnsi="Times New Roman" w:cs="Times New Roman"/>
          <w:sz w:val="24"/>
          <w:szCs w:val="24"/>
        </w:rPr>
        <w:t>8.6. </w:t>
      </w:r>
      <w:r w:rsidRPr="0093113A">
        <w:rPr>
          <w:rFonts w:ascii="Times New Roman" w:hAnsi="Times New Roman" w:cs="Times New Roman"/>
          <w:sz w:val="24"/>
          <w:szCs w:val="24"/>
        </w:rPr>
        <w:t>Ход проведения процедуры аукциона фиксируется О</w:t>
      </w:r>
      <w:r>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Pr>
          <w:rFonts w:ascii="Times New Roman" w:hAnsi="Times New Roman" w:cs="Times New Roman"/>
          <w:sz w:val="24"/>
          <w:szCs w:val="24"/>
        </w:rPr>
        <w:t xml:space="preserve">, но не позднее дня, следующего за днем подведения итогов </w:t>
      </w:r>
      <w:r>
        <w:rPr>
          <w:rFonts w:ascii="Times New Roman" w:hAnsi="Times New Roman" w:cs="Times New Roman"/>
          <w:sz w:val="24"/>
          <w:szCs w:val="24"/>
        </w:rPr>
        <w:lastRenderedPageBreak/>
        <w:t>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AD461E" w:rsidRPr="0093113A" w:rsidRDefault="00AD461E" w:rsidP="00AD461E">
      <w:pPr>
        <w:autoSpaceDE w:val="0"/>
        <w:autoSpaceDN w:val="0"/>
        <w:adjustRightInd w:val="0"/>
        <w:ind w:firstLine="709"/>
        <w:jc w:val="both"/>
        <w:outlineLvl w:val="1"/>
        <w:rPr>
          <w:sz w:val="24"/>
          <w:szCs w:val="24"/>
          <w:lang w:eastAsia="ru-RU"/>
        </w:rPr>
      </w:pPr>
      <w:r>
        <w:rPr>
          <w:sz w:val="24"/>
          <w:szCs w:val="24"/>
          <w:lang w:eastAsia="ru-RU"/>
        </w:rPr>
        <w:t>8</w:t>
      </w:r>
      <w:r w:rsidRPr="0093113A">
        <w:rPr>
          <w:sz w:val="24"/>
          <w:szCs w:val="24"/>
          <w:lang w:eastAsia="ru-RU"/>
        </w:rPr>
        <w:t>.7. Процедура аукциона считается завершенной с момента подписания Продавц</w:t>
      </w:r>
      <w:r>
        <w:rPr>
          <w:sz w:val="24"/>
          <w:szCs w:val="24"/>
          <w:lang w:eastAsia="ru-RU"/>
        </w:rPr>
        <w:t xml:space="preserve">ом </w:t>
      </w:r>
      <w:r w:rsidRPr="0093113A">
        <w:rPr>
          <w:sz w:val="24"/>
          <w:szCs w:val="24"/>
          <w:lang w:eastAsia="ru-RU"/>
        </w:rPr>
        <w:t xml:space="preserve"> протокола об итогах аукциона. </w:t>
      </w:r>
      <w:proofErr w:type="gramStart"/>
      <w:r>
        <w:rPr>
          <w:sz w:val="24"/>
          <w:szCs w:val="24"/>
          <w:lang w:eastAsia="ru-RU"/>
        </w:rPr>
        <w:t>В день подведения итогов аукциона</w:t>
      </w:r>
      <w:r w:rsidRPr="0093113A">
        <w:rPr>
          <w:sz w:val="24"/>
          <w:szCs w:val="24"/>
          <w:lang w:eastAsia="ru-RU"/>
        </w:rPr>
        <w:t xml:space="preserve"> </w:t>
      </w:r>
      <w:r>
        <w:rPr>
          <w:sz w:val="24"/>
          <w:szCs w:val="24"/>
          <w:lang w:eastAsia="ru-RU"/>
        </w:rPr>
        <w:t xml:space="preserve">Продавец </w:t>
      </w:r>
      <w:r w:rsidRPr="0093113A">
        <w:rPr>
          <w:sz w:val="24"/>
          <w:szCs w:val="24"/>
          <w:lang w:eastAsia="ru-RU"/>
        </w:rPr>
        <w:t xml:space="preserve"> приглаша</w:t>
      </w:r>
      <w:r>
        <w:rPr>
          <w:sz w:val="24"/>
          <w:szCs w:val="24"/>
          <w:lang w:eastAsia="ru-RU"/>
        </w:rPr>
        <w:t>е</w:t>
      </w:r>
      <w:r w:rsidRPr="0093113A">
        <w:rPr>
          <w:sz w:val="24"/>
          <w:szCs w:val="24"/>
          <w:lang w:eastAsia="ru-RU"/>
        </w:rPr>
        <w:t>т и выда</w:t>
      </w:r>
      <w:r>
        <w:rPr>
          <w:sz w:val="24"/>
          <w:szCs w:val="24"/>
          <w:lang w:eastAsia="ru-RU"/>
        </w:rPr>
        <w:t>е</w:t>
      </w:r>
      <w:r w:rsidRPr="0093113A">
        <w:rPr>
          <w:sz w:val="24"/>
          <w:szCs w:val="24"/>
          <w:lang w:eastAsia="ru-RU"/>
        </w:rPr>
        <w:t>т</w:t>
      </w:r>
      <w:r>
        <w:rPr>
          <w:sz w:val="24"/>
          <w:szCs w:val="24"/>
          <w:lang w:eastAsia="ru-RU"/>
        </w:rPr>
        <w:t xml:space="preserve"> под расписку</w:t>
      </w:r>
      <w:r w:rsidRPr="0093113A">
        <w:rPr>
          <w:sz w:val="24"/>
          <w:szCs w:val="24"/>
          <w:lang w:eastAsia="ru-RU"/>
        </w:rPr>
        <w:t xml:space="preserve"> (по адресу:</w:t>
      </w:r>
      <w:proofErr w:type="gramEnd"/>
      <w:r w:rsidRPr="0093113A">
        <w:rPr>
          <w:sz w:val="24"/>
          <w:szCs w:val="24"/>
          <w:lang w:eastAsia="ru-RU"/>
        </w:rPr>
        <w:t xml:space="preserve"> </w:t>
      </w:r>
      <w:proofErr w:type="gramStart"/>
      <w:r>
        <w:rPr>
          <w:sz w:val="24"/>
          <w:szCs w:val="24"/>
          <w:lang w:eastAsia="ru-RU"/>
        </w:rPr>
        <w:t>Ивановская область, г. Кинешма, ул. им. Фрунзе, д.4, каб.41</w:t>
      </w:r>
      <w:r w:rsidRPr="0093113A">
        <w:rPr>
          <w:sz w:val="24"/>
          <w:szCs w:val="24"/>
          <w:lang w:eastAsia="ru-RU"/>
        </w:rPr>
        <w:t>) Победителю аукциона протокол об итогах аукциона на бумажном носителе.</w:t>
      </w:r>
      <w:proofErr w:type="gramEnd"/>
    </w:p>
    <w:p w:rsidR="00AD461E" w:rsidRPr="0093113A" w:rsidRDefault="00AD461E" w:rsidP="00AD461E">
      <w:pPr>
        <w:ind w:firstLine="709"/>
        <w:rPr>
          <w:rFonts w:eastAsia="Calibri"/>
          <w:sz w:val="24"/>
          <w:szCs w:val="24"/>
        </w:rPr>
      </w:pPr>
      <w:r>
        <w:rPr>
          <w:sz w:val="24"/>
          <w:szCs w:val="24"/>
          <w:lang w:eastAsia="ru-RU"/>
        </w:rPr>
        <w:t>8</w:t>
      </w:r>
      <w:r w:rsidRPr="0093113A">
        <w:rPr>
          <w:sz w:val="24"/>
          <w:szCs w:val="24"/>
          <w:lang w:eastAsia="ru-RU"/>
        </w:rPr>
        <w:t>.8.</w:t>
      </w:r>
      <w:r w:rsidRPr="0093113A">
        <w:rPr>
          <w:rFonts w:eastAsia="Calibri"/>
          <w:sz w:val="24"/>
          <w:szCs w:val="24"/>
        </w:rPr>
        <w:t> Аукцион признается несостоявшимся в следующих случаях:</w:t>
      </w:r>
    </w:p>
    <w:p w:rsidR="00AD461E" w:rsidRPr="0093113A" w:rsidRDefault="00AD461E" w:rsidP="00AD461E">
      <w:pPr>
        <w:pStyle w:val="TextBasTxt"/>
        <w:ind w:firstLine="709"/>
      </w:pPr>
      <w:r w:rsidRPr="0093113A">
        <w:t>- не было подано ни одной заявки на участие либо ни один из Претендентов не признан участником;</w:t>
      </w:r>
    </w:p>
    <w:p w:rsidR="00AD461E" w:rsidRPr="0093113A" w:rsidRDefault="00AD461E" w:rsidP="00AD461E">
      <w:pPr>
        <w:pStyle w:val="TextBasTxt"/>
        <w:ind w:firstLine="709"/>
      </w:pPr>
      <w:r w:rsidRPr="0093113A">
        <w:t>- принято решение о признании только одного Претендента участником;</w:t>
      </w:r>
    </w:p>
    <w:p w:rsidR="00AD461E" w:rsidRPr="0093113A" w:rsidRDefault="00AD461E" w:rsidP="00AD461E">
      <w:pPr>
        <w:pStyle w:val="TextBasTxt"/>
        <w:ind w:firstLine="709"/>
      </w:pPr>
      <w:r w:rsidRPr="0093113A">
        <w:t>- ни один из участников не сделал предложение о начальной цене имущества.</w:t>
      </w:r>
    </w:p>
    <w:p w:rsidR="00AD461E" w:rsidRPr="0093113A" w:rsidRDefault="00AD461E" w:rsidP="00AD461E">
      <w:pPr>
        <w:pStyle w:val="TextBasTxt"/>
        <w:ind w:firstLine="709"/>
      </w:pPr>
      <w:r>
        <w:t>8</w:t>
      </w:r>
      <w:r w:rsidRPr="0093113A">
        <w:t>.9. Решение о признан</w:t>
      </w:r>
      <w:proofErr w:type="gramStart"/>
      <w:r w:rsidRPr="0093113A">
        <w:t>ии ау</w:t>
      </w:r>
      <w:proofErr w:type="gramEnd"/>
      <w:r w:rsidRPr="0093113A">
        <w:t>кциона несостоявшимся оформляется протоколом об итогах аукциона.</w:t>
      </w:r>
    </w:p>
    <w:p w:rsidR="00AD461E" w:rsidRPr="0093113A" w:rsidRDefault="00AD461E" w:rsidP="00AD461E">
      <w:pPr>
        <w:pStyle w:val="TextBasTxt"/>
        <w:ind w:firstLine="709"/>
      </w:pPr>
      <w:r>
        <w:t>8</w:t>
      </w:r>
      <w:r w:rsidRPr="0093113A">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AD461E" w:rsidRPr="0093113A" w:rsidRDefault="00AD461E" w:rsidP="00AD461E">
      <w:pPr>
        <w:pStyle w:val="TextBasTxt"/>
        <w:ind w:firstLine="709"/>
      </w:pPr>
      <w:r w:rsidRPr="0093113A">
        <w:t>- наименование имущества и иные позволяющие его индивидуализировать сведения;</w:t>
      </w:r>
    </w:p>
    <w:p w:rsidR="00AD461E" w:rsidRPr="0093113A" w:rsidRDefault="00AD461E" w:rsidP="00AD461E">
      <w:pPr>
        <w:pStyle w:val="TextBasTxt"/>
        <w:ind w:firstLine="709"/>
      </w:pPr>
      <w:r w:rsidRPr="0093113A">
        <w:t>- цена сделки;</w:t>
      </w:r>
    </w:p>
    <w:p w:rsidR="00AD461E" w:rsidRDefault="00AD461E" w:rsidP="00AD461E">
      <w:pPr>
        <w:pStyle w:val="TextBasTxt"/>
        <w:ind w:firstLine="709"/>
        <w:rPr>
          <w:b/>
        </w:rPr>
      </w:pPr>
      <w:r w:rsidRPr="0093113A">
        <w:t>- фамилия, имя, отчество физического лица или наименовани</w:t>
      </w:r>
      <w:r>
        <w:t>е</w:t>
      </w:r>
      <w:r w:rsidRPr="0093113A">
        <w:t xml:space="preserve"> юридического лица Победителя.</w:t>
      </w:r>
      <w:r w:rsidRPr="0093113A">
        <w:rPr>
          <w:b/>
        </w:rPr>
        <w:br w:type="page"/>
      </w:r>
    </w:p>
    <w:p w:rsidR="00AD461E" w:rsidRDefault="00AD461E" w:rsidP="00AD461E">
      <w:pPr>
        <w:autoSpaceDE w:val="0"/>
        <w:autoSpaceDN w:val="0"/>
        <w:adjustRightInd w:val="0"/>
        <w:ind w:firstLine="567"/>
        <w:jc w:val="center"/>
        <w:rPr>
          <w:b/>
          <w:sz w:val="24"/>
          <w:szCs w:val="24"/>
        </w:rPr>
        <w:sectPr w:rsidR="00AD461E" w:rsidSect="00AD461E">
          <w:headerReference w:type="even" r:id="rId22"/>
          <w:headerReference w:type="default" r:id="rId23"/>
          <w:pgSz w:w="11906" w:h="16838"/>
          <w:pgMar w:top="709" w:right="567" w:bottom="426" w:left="1418" w:header="709" w:footer="709" w:gutter="0"/>
          <w:cols w:space="708"/>
          <w:titlePg/>
          <w:docGrid w:linePitch="360"/>
        </w:sectPr>
      </w:pPr>
    </w:p>
    <w:p w:rsidR="00AD461E" w:rsidRPr="00845E02" w:rsidRDefault="00AD461E" w:rsidP="00AD461E">
      <w:pPr>
        <w:autoSpaceDE w:val="0"/>
        <w:autoSpaceDN w:val="0"/>
        <w:adjustRightInd w:val="0"/>
        <w:ind w:firstLine="567"/>
        <w:jc w:val="center"/>
        <w:rPr>
          <w:b/>
          <w:sz w:val="24"/>
          <w:szCs w:val="24"/>
        </w:rPr>
      </w:pPr>
    </w:p>
    <w:p w:rsidR="00AD461E" w:rsidRPr="0093113A" w:rsidRDefault="00AD461E" w:rsidP="00AD461E">
      <w:pPr>
        <w:autoSpaceDE w:val="0"/>
        <w:autoSpaceDN w:val="0"/>
        <w:adjustRightInd w:val="0"/>
        <w:ind w:firstLine="567"/>
        <w:jc w:val="center"/>
        <w:rPr>
          <w:b/>
          <w:sz w:val="24"/>
          <w:szCs w:val="24"/>
        </w:rPr>
      </w:pPr>
      <w:r w:rsidRPr="0093113A">
        <w:rPr>
          <w:b/>
          <w:sz w:val="24"/>
          <w:szCs w:val="24"/>
          <w:lang w:val="en-US"/>
        </w:rPr>
        <w:t>IV</w:t>
      </w:r>
      <w:r w:rsidRPr="0093113A">
        <w:rPr>
          <w:b/>
          <w:sz w:val="24"/>
          <w:szCs w:val="24"/>
        </w:rPr>
        <w:t>. ПРИЛОЖЕНИЯ</w:t>
      </w:r>
    </w:p>
    <w:p w:rsidR="00AD461E" w:rsidRPr="0093113A" w:rsidRDefault="00AD461E" w:rsidP="00AD461E">
      <w:pPr>
        <w:autoSpaceDE w:val="0"/>
        <w:autoSpaceDN w:val="0"/>
        <w:adjustRightInd w:val="0"/>
        <w:ind w:left="-567" w:right="-284"/>
        <w:jc w:val="right"/>
        <w:rPr>
          <w:bCs/>
          <w:sz w:val="24"/>
          <w:szCs w:val="24"/>
        </w:rPr>
      </w:pPr>
      <w:r w:rsidRPr="0093113A">
        <w:rPr>
          <w:sz w:val="24"/>
          <w:szCs w:val="24"/>
        </w:rPr>
        <w:t>Приложение 1</w:t>
      </w:r>
      <w:r w:rsidRPr="0093113A">
        <w:rPr>
          <w:bCs/>
          <w:sz w:val="24"/>
          <w:szCs w:val="24"/>
        </w:rPr>
        <w:t xml:space="preserve"> </w:t>
      </w:r>
    </w:p>
    <w:p w:rsidR="00AD461E" w:rsidRPr="0093113A" w:rsidRDefault="00AD461E" w:rsidP="00AD461E">
      <w:pPr>
        <w:autoSpaceDE w:val="0"/>
        <w:autoSpaceDN w:val="0"/>
        <w:adjustRightInd w:val="0"/>
        <w:ind w:left="-567" w:right="-284"/>
        <w:jc w:val="right"/>
        <w:rPr>
          <w:bCs/>
          <w:sz w:val="24"/>
          <w:szCs w:val="24"/>
        </w:rPr>
      </w:pPr>
      <w:r w:rsidRPr="0093113A">
        <w:rPr>
          <w:bCs/>
          <w:sz w:val="24"/>
          <w:szCs w:val="24"/>
        </w:rPr>
        <w:t>к информационному сообщению</w:t>
      </w:r>
    </w:p>
    <w:p w:rsidR="00AD461E" w:rsidRPr="0093113A" w:rsidRDefault="00AD461E" w:rsidP="00AD461E">
      <w:pPr>
        <w:autoSpaceDE w:val="0"/>
        <w:autoSpaceDN w:val="0"/>
        <w:adjustRightInd w:val="0"/>
        <w:ind w:left="-567" w:right="-284"/>
        <w:jc w:val="right"/>
        <w:rPr>
          <w:i/>
          <w:sz w:val="24"/>
          <w:szCs w:val="24"/>
        </w:rPr>
      </w:pPr>
    </w:p>
    <w:p w:rsidR="00AD461E" w:rsidRPr="00E970CB" w:rsidRDefault="00AD461E" w:rsidP="00AD461E">
      <w:pPr>
        <w:jc w:val="center"/>
        <w:rPr>
          <w:b/>
          <w:sz w:val="20"/>
          <w:szCs w:val="20"/>
        </w:rPr>
      </w:pPr>
      <w:r w:rsidRPr="00E970CB">
        <w:rPr>
          <w:b/>
          <w:sz w:val="20"/>
          <w:szCs w:val="20"/>
        </w:rPr>
        <w:t>ЗАЯВКА НА УЧАСТИЕ В АУКЦИОНЕ В ЭЛЕКТРОННОЙ ФОРМЕ</w:t>
      </w:r>
    </w:p>
    <w:p w:rsidR="00AD461E" w:rsidRPr="00917029" w:rsidRDefault="00AD461E" w:rsidP="00AD461E">
      <w:pPr>
        <w:pStyle w:val="af9"/>
        <w:rPr>
          <w:sz w:val="20"/>
        </w:rPr>
      </w:pPr>
      <w:r w:rsidRPr="00917029">
        <w:rPr>
          <w:sz w:val="20"/>
        </w:rPr>
        <w:t>ПО ПРОДАЖЕ МУНИЦИПАЛЬНОГО ИМУЩЕСТВА</w:t>
      </w:r>
    </w:p>
    <w:p w:rsidR="00AD461E" w:rsidRPr="00E970CB" w:rsidRDefault="00AD461E" w:rsidP="00AD461E">
      <w:pPr>
        <w:jc w:val="center"/>
        <w:rPr>
          <w:i/>
          <w:iCs/>
          <w:sz w:val="20"/>
          <w:szCs w:val="20"/>
        </w:rPr>
      </w:pPr>
      <w:r>
        <w:rPr>
          <w:noProof/>
          <w:sz w:val="20"/>
          <w:szCs w:val="20"/>
          <w:lang w:eastAsia="ru-RU"/>
        </w:rPr>
        <mc:AlternateContent>
          <mc:Choice Requires="wps">
            <w:drawing>
              <wp:anchor distT="0" distB="0" distL="114300" distR="114300" simplePos="0" relativeHeight="251664384" behindDoc="0" locked="0" layoutInCell="1" allowOverlap="1" wp14:anchorId="6A6E9C61" wp14:editId="307217EC">
                <wp:simplePos x="0" y="0"/>
                <wp:positionH relativeFrom="column">
                  <wp:posOffset>4134485</wp:posOffset>
                </wp:positionH>
                <wp:positionV relativeFrom="paragraph">
                  <wp:posOffset>245745</wp:posOffset>
                </wp:positionV>
                <wp:extent cx="228600" cy="228600"/>
                <wp:effectExtent l="10160" t="7620" r="8890" b="1143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25.55pt;margin-top:19.3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DtP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d8xpmBnlr0&#10;mUQD02rJXkd5BudLynp0DxgL9O7eim+eGbvuKEveItqhk1ATqWnMz55diI6nq2w7fLA1ocMu2KTU&#10;ocE+ApIG7JAacjw3RB4CE/SzKBZXObVNUOhkxxegfLrs0Id30vYsGhVHop7AYX/vw5j6lJLIW63q&#10;jdI6Odhu1xrZHmg2NulL/KnGyzRt2FDx63kxT8jPYv4SIk/f3yB6FWjIteorvjgnQRlVe2tqogll&#10;AKVHm6rT5iRjVG7swNbWR1IR7TjBtHFkdBZ/cDbQ9Fbcf98BSs70e0OduJ7OZnHckzObvynIwcvI&#10;9jICRhBUxQNno7kO44rsHKq2o5emqXZjb6l7jUrKxs6OrE5kaUJTb07bFFfg0k9Zv3Z+9RMAAP//&#10;AwBQSwMEFAAGAAgAAAAhAHYHHIXeAAAACQEAAA8AAABkcnMvZG93bnJldi54bWxMj8FOg0AQhu8m&#10;vsNmTLzZhVYBkaExmpp4bOnF28KugLKzhF1a9OkdT3qcmS//fH+xXewgTmbyvSOEeBWBMNQ43VOL&#10;cKx2NxkIHxRpNTgyCF/Gw7a8vChUrt2Z9uZ0CK3gEPK5QuhCGHMpfdMZq/zKjYb49u4mqwKPUyv1&#10;pM4cbge5jqJEWtUTf+jUaJ4603weZotQ9+uj+t5XL5G9323C61J9zG/PiNdXy+MDiGCW8AfDrz6r&#10;Q8lOtZtJezEgJHdxzCjCJktBMJBkKS9qhPQ2BVkW8n+D8gcAAP//AwBQSwECLQAUAAYACAAAACEA&#10;toM4kv4AAADhAQAAEwAAAAAAAAAAAAAAAAAAAAAAW0NvbnRlbnRfVHlwZXNdLnhtbFBLAQItABQA&#10;BgAIAAAAIQA4/SH/1gAAAJQBAAALAAAAAAAAAAAAAAAAAC8BAABfcmVscy8ucmVsc1BLAQItABQA&#10;BgAIAAAAIQC0RDtPHAIAADsEAAAOAAAAAAAAAAAAAAAAAC4CAABkcnMvZTJvRG9jLnhtbFBLAQIt&#10;ABQABgAIAAAAIQB2BxyF3gAAAAkBAAAPAAAAAAAAAAAAAAAAAHYEAABkcnMvZG93bnJldi54bWxQ&#10;SwUGAAAAAAQABADzAAAAgQUAAAAA&#10;"/>
            </w:pict>
          </mc:Fallback>
        </mc:AlternateContent>
      </w:r>
      <w:r>
        <w:rPr>
          <w:noProof/>
          <w:sz w:val="20"/>
          <w:szCs w:val="20"/>
          <w:lang w:eastAsia="ru-RU"/>
        </w:rPr>
        <mc:AlternateContent>
          <mc:Choice Requires="wps">
            <w:drawing>
              <wp:anchor distT="0" distB="0" distL="114300" distR="114300" simplePos="0" relativeHeight="251663360" behindDoc="0" locked="0" layoutInCell="1" allowOverlap="1" wp14:anchorId="240C74AE" wp14:editId="0CE4F6AE">
                <wp:simplePos x="0" y="0"/>
                <wp:positionH relativeFrom="column">
                  <wp:posOffset>1927860</wp:posOffset>
                </wp:positionH>
                <wp:positionV relativeFrom="paragraph">
                  <wp:posOffset>245745</wp:posOffset>
                </wp:positionV>
                <wp:extent cx="228600" cy="228600"/>
                <wp:effectExtent l="13335" t="7620" r="5715" b="1143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1.8pt;margin-top:19.3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FdsHAIAADsEAAAOAAAAZHJzL2Uyb0RvYy54bWysU1Fv0zAQfkfiP1h+p0mjdnRR02nqKEIa&#10;bGLwA1zHSSwcnzm7Tcuv5+x0pQOeEHmw7nLnz999d7e8OfSG7RV6Dbbi00nOmbISam3bin/9snmz&#10;4MwHYWthwKqKH5XnN6vXr5aDK1UBHZhaISMQ68vBVbwLwZVZ5mWneuEn4JSlYAPYi0AutlmNYiD0&#10;3mRFnl9lA2DtEKTynv7ejUG+SvhNo2R4aBqvAjMVJ24hnZjObTyz1VKULQrXaXmiIf6BRS+0pUfP&#10;UHciCLZD/QdUryWChyZMJPQZNI2WKtVA1Uzz36p56oRTqRYSx7uzTP7/wcpP+0dkuq74nDMremrR&#10;ZxJN2NYoVkR5BudLynpyjxgL9O4e5DfPLKw7ylK3iDB0StREahrzsxcXouPpKtsOH6EmdLELkJQ6&#10;NNhHQNKAHVJDjueGqENgkn4WxeIqp7ZJCp3s+IIony879OG9gp5Fo+JI1BO42N/7MKY+pyTyYHS9&#10;0cYkB9vt2iDbC5qNTfoSf6rxMs1YNlT8el7ME/KLmL+EyNP3N4heBxpyo/uKL85JooyqvbM10RRl&#10;ENqMNlVn7EnGqNzYgS3UR1IRYZxg2jgyOsAfnA00vRX333cCFWfmg6VOXE9nszjuyZnN3xbk4GVk&#10;exkRVhJUxQNno7kO44rsHOq2o5emqXYLt9S9RidlY2dHVieyNKGpN6dtiitw6aesXzu/+gkAAP//&#10;AwBQSwMEFAAGAAgAAAAhAGlKGp/eAAAACQEAAA8AAABkcnMvZG93bnJldi54bWxMj01PwzAMhu9I&#10;/IfISNxYworWrTSdEGhIHLfuwi1tTFtonKpJt8Kvx5zGzR+PXj/Ot7PrxQnH0HnScL9QIJBqbztq&#10;NBzL3d0aRIiGrOk9oYZvDLAtrq9yk1l/pj2eDrERHEIhMxraGIdMylC36ExY+AGJdx9+dCZyOzbS&#10;jubM4a6XS6VW0pmO+EJrBnxusf46TE5D1S2P5mdfviq32SXxbS4/p/cXrW9v5qdHEBHneIHhT5/V&#10;oWCnyk9kg+g1JCpZMcrFOgXBQJJseFBpSB9SkEUu/39Q/AIAAP//AwBQSwECLQAUAAYACAAAACEA&#10;toM4kv4AAADhAQAAEwAAAAAAAAAAAAAAAAAAAAAAW0NvbnRlbnRfVHlwZXNdLnhtbFBLAQItABQA&#10;BgAIAAAAIQA4/SH/1gAAAJQBAAALAAAAAAAAAAAAAAAAAC8BAABfcmVscy8ucmVsc1BLAQItABQA&#10;BgAIAAAAIQBdnFdsHAIAADsEAAAOAAAAAAAAAAAAAAAAAC4CAABkcnMvZTJvRG9jLnhtbFBLAQIt&#10;ABQABgAIAAAAIQBpShqf3gAAAAkBAAAPAAAAAAAAAAAAAAAAAHYEAABkcnMvZG93bnJldi54bWxQ&#10;SwUGAAAAAAQABADzAAAAgQUAAAAA&#10;"/>
            </w:pict>
          </mc:Fallback>
        </mc:AlternateContent>
      </w:r>
      <w:r w:rsidRPr="00917029">
        <w:rPr>
          <w:i/>
          <w:iCs/>
          <w:sz w:val="20"/>
          <w:szCs w:val="20"/>
        </w:rPr>
        <w:t xml:space="preserve"> </w:t>
      </w:r>
      <w:proofErr w:type="gramStart"/>
      <w:r w:rsidRPr="00E970CB">
        <w:rPr>
          <w:i/>
          <w:iCs/>
          <w:sz w:val="20"/>
          <w:szCs w:val="20"/>
        </w:rPr>
        <w:t>(заполняется претендентом (его полномочным представителем)</w:t>
      </w:r>
      <w:proofErr w:type="gramEnd"/>
    </w:p>
    <w:p w:rsidR="00AD461E" w:rsidRPr="00917029" w:rsidRDefault="00AD461E" w:rsidP="00AD461E">
      <w:r w:rsidRPr="00917029">
        <w:t xml:space="preserve">Претендент - физическое лицо                                юридическое лицо </w:t>
      </w:r>
    </w:p>
    <w:p w:rsidR="00AD461E" w:rsidRPr="00917029" w:rsidRDefault="00AD461E" w:rsidP="00AD461E">
      <w:pPr>
        <w:pStyle w:val="ConsPlusNormal"/>
        <w:ind w:firstLine="0"/>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AD461E" w:rsidRPr="008A1F2C" w:rsidTr="00AD461E">
        <w:trPr>
          <w:trHeight w:val="1130"/>
          <w:tblCellSpacing w:w="20" w:type="dxa"/>
        </w:trPr>
        <w:tc>
          <w:tcPr>
            <w:tcW w:w="10431" w:type="dxa"/>
            <w:shd w:val="clear" w:color="auto" w:fill="auto"/>
          </w:tcPr>
          <w:p w:rsidR="00AD461E" w:rsidRPr="00E970CB" w:rsidRDefault="00AD461E" w:rsidP="00AD461E">
            <w:pPr>
              <w:jc w:val="both"/>
              <w:rPr>
                <w:b/>
                <w:bCs/>
                <w:sz w:val="16"/>
                <w:szCs w:val="16"/>
              </w:rPr>
            </w:pPr>
          </w:p>
          <w:p w:rsidR="00AD461E" w:rsidRPr="008A1F2C" w:rsidRDefault="00AD461E" w:rsidP="00AD461E">
            <w:pPr>
              <w:rPr>
                <w:sz w:val="20"/>
                <w:szCs w:val="20"/>
              </w:rPr>
            </w:pPr>
            <w:r w:rsidRPr="008A1F2C">
              <w:rPr>
                <w:b/>
                <w:bCs/>
                <w:sz w:val="20"/>
                <w:szCs w:val="20"/>
              </w:rPr>
              <w:t xml:space="preserve">Претендент </w:t>
            </w:r>
            <w:r w:rsidRPr="008A1F2C">
              <w:rPr>
                <w:bCs/>
                <w:sz w:val="20"/>
                <w:szCs w:val="20"/>
              </w:rPr>
              <w:t>(физическое лицо/индивидуальный предприниматель)</w:t>
            </w:r>
            <w:r w:rsidRPr="008A1F2C">
              <w:rPr>
                <w:b/>
                <w:bCs/>
                <w:sz w:val="20"/>
                <w:szCs w:val="20"/>
              </w:rPr>
              <w:t xml:space="preserve"> …………………………………….</w:t>
            </w:r>
            <w:r w:rsidRPr="008A1F2C">
              <w:rPr>
                <w:sz w:val="20"/>
                <w:szCs w:val="20"/>
              </w:rPr>
              <w:t>…………………………………………………………….……………………………...….</w:t>
            </w:r>
          </w:p>
          <w:p w:rsidR="00AD461E" w:rsidRPr="008A1F2C" w:rsidRDefault="00AD461E" w:rsidP="00AD461E">
            <w:pPr>
              <w:jc w:val="both"/>
              <w:rPr>
                <w:bCs/>
                <w:sz w:val="16"/>
                <w:szCs w:val="16"/>
              </w:rPr>
            </w:pPr>
            <w:r w:rsidRPr="008A1F2C">
              <w:rPr>
                <w:sz w:val="16"/>
                <w:szCs w:val="16"/>
              </w:rPr>
              <w:t xml:space="preserve">                                                                                         (</w:t>
            </w:r>
            <w:r w:rsidRPr="008A1F2C">
              <w:rPr>
                <w:bCs/>
                <w:sz w:val="16"/>
                <w:szCs w:val="16"/>
              </w:rPr>
              <w:t>Ф.И.О. полностью)</w:t>
            </w:r>
          </w:p>
          <w:p w:rsidR="00AD461E" w:rsidRPr="008A1F2C" w:rsidRDefault="00AD461E" w:rsidP="00AD461E">
            <w:pPr>
              <w:jc w:val="both"/>
              <w:rPr>
                <w:bCs/>
                <w:sz w:val="10"/>
                <w:szCs w:val="10"/>
              </w:rPr>
            </w:pPr>
          </w:p>
          <w:p w:rsidR="00AD461E" w:rsidRPr="008A1F2C" w:rsidRDefault="00AD461E" w:rsidP="00AD461E">
            <w:pPr>
              <w:jc w:val="both"/>
              <w:rPr>
                <w:sz w:val="20"/>
                <w:szCs w:val="20"/>
              </w:rPr>
            </w:pPr>
            <w:r w:rsidRPr="008A1F2C">
              <w:rPr>
                <w:sz w:val="20"/>
                <w:szCs w:val="20"/>
              </w:rPr>
              <w:t>Документ, удостоверяющий личность (паспорт, свидетельство о рождении, иное) серия ……………№ …………..…..</w:t>
            </w:r>
          </w:p>
          <w:p w:rsidR="00AD461E" w:rsidRPr="008A1F2C" w:rsidRDefault="00AD461E" w:rsidP="00AD461E">
            <w:pPr>
              <w:jc w:val="both"/>
              <w:rPr>
                <w:b/>
                <w:bCs/>
                <w:sz w:val="20"/>
                <w:szCs w:val="20"/>
              </w:rPr>
            </w:pPr>
          </w:p>
          <w:p w:rsidR="00AD461E" w:rsidRPr="008A1F2C" w:rsidRDefault="00AD461E" w:rsidP="00AD461E">
            <w:pPr>
              <w:jc w:val="both"/>
              <w:rPr>
                <w:sz w:val="20"/>
                <w:szCs w:val="20"/>
              </w:rPr>
            </w:pPr>
            <w:r w:rsidRPr="008A1F2C">
              <w:rPr>
                <w:sz w:val="20"/>
                <w:szCs w:val="20"/>
              </w:rPr>
              <w:t>кем выдан………………………………………………………………….………….… дата выдачи «…...» ...….… 20.…г.</w:t>
            </w:r>
          </w:p>
          <w:p w:rsidR="00AD461E" w:rsidRPr="008A1F2C" w:rsidRDefault="00AD461E" w:rsidP="00AD461E">
            <w:pPr>
              <w:jc w:val="both"/>
              <w:rPr>
                <w:sz w:val="20"/>
                <w:szCs w:val="20"/>
              </w:rPr>
            </w:pPr>
            <w:r w:rsidRPr="008A1F2C">
              <w:rPr>
                <w:sz w:val="20"/>
                <w:szCs w:val="20"/>
              </w:rPr>
              <w:t>Место жительства (адрес постоянной регистрации)……………………………………………………………………………</w:t>
            </w:r>
          </w:p>
          <w:p w:rsidR="00AD461E" w:rsidRPr="008A1F2C" w:rsidRDefault="00AD461E" w:rsidP="00AD461E">
            <w:pPr>
              <w:spacing w:before="40"/>
              <w:jc w:val="both"/>
              <w:rPr>
                <w:sz w:val="20"/>
                <w:szCs w:val="20"/>
              </w:rPr>
            </w:pPr>
            <w:r w:rsidRPr="008A1F2C">
              <w:rPr>
                <w:sz w:val="20"/>
                <w:szCs w:val="20"/>
              </w:rPr>
              <w:t>Контактный телефон: …………………………...…….. Адрес электронной почты: ……………………………………….</w:t>
            </w:r>
          </w:p>
          <w:p w:rsidR="00AD461E" w:rsidRPr="008A1F2C" w:rsidRDefault="00AD461E" w:rsidP="00AD461E">
            <w:pPr>
              <w:spacing w:before="40"/>
              <w:jc w:val="both"/>
              <w:rPr>
                <w:sz w:val="10"/>
                <w:szCs w:val="10"/>
              </w:rPr>
            </w:pPr>
          </w:p>
        </w:tc>
      </w:tr>
      <w:tr w:rsidR="00AD461E" w:rsidRPr="008A1F2C" w:rsidTr="00AD461E">
        <w:trPr>
          <w:trHeight w:val="1130"/>
          <w:tblCellSpacing w:w="20" w:type="dxa"/>
        </w:trPr>
        <w:tc>
          <w:tcPr>
            <w:tcW w:w="10431" w:type="dxa"/>
            <w:shd w:val="clear" w:color="auto" w:fill="auto"/>
          </w:tcPr>
          <w:p w:rsidR="00AD461E" w:rsidRPr="008A1F2C" w:rsidRDefault="00AD461E" w:rsidP="00AD461E">
            <w:pPr>
              <w:widowControl w:val="0"/>
              <w:autoSpaceDE w:val="0"/>
              <w:autoSpaceDN w:val="0"/>
              <w:adjustRightInd w:val="0"/>
              <w:ind w:right="1"/>
              <w:jc w:val="both"/>
              <w:rPr>
                <w:b/>
                <w:sz w:val="10"/>
                <w:szCs w:val="10"/>
              </w:rPr>
            </w:pPr>
          </w:p>
          <w:p w:rsidR="00AD461E" w:rsidRPr="008A1F2C" w:rsidRDefault="00AD461E" w:rsidP="00AD461E">
            <w:pPr>
              <w:widowControl w:val="0"/>
              <w:autoSpaceDE w:val="0"/>
              <w:autoSpaceDN w:val="0"/>
              <w:adjustRightInd w:val="0"/>
              <w:ind w:right="1"/>
              <w:jc w:val="both"/>
              <w:rPr>
                <w:b/>
                <w:sz w:val="20"/>
                <w:szCs w:val="20"/>
              </w:rPr>
            </w:pPr>
            <w:r w:rsidRPr="008A1F2C">
              <w:rPr>
                <w:b/>
                <w:sz w:val="20"/>
                <w:szCs w:val="20"/>
              </w:rPr>
              <w:t xml:space="preserve">Претендент </w:t>
            </w:r>
            <w:r w:rsidRPr="008A1F2C">
              <w:rPr>
                <w:sz w:val="20"/>
                <w:szCs w:val="20"/>
              </w:rPr>
              <w:t>(юридическое лицо)</w:t>
            </w:r>
          </w:p>
          <w:p w:rsidR="00AD461E" w:rsidRPr="008A1F2C" w:rsidRDefault="00AD461E" w:rsidP="00AD461E">
            <w:pPr>
              <w:widowControl w:val="0"/>
              <w:autoSpaceDE w:val="0"/>
              <w:autoSpaceDN w:val="0"/>
              <w:adjustRightInd w:val="0"/>
              <w:ind w:right="1"/>
              <w:jc w:val="both"/>
              <w:rPr>
                <w:b/>
                <w:sz w:val="10"/>
                <w:szCs w:val="10"/>
              </w:rPr>
            </w:pPr>
          </w:p>
          <w:p w:rsidR="00AD461E" w:rsidRPr="008A1F2C" w:rsidRDefault="00AD461E" w:rsidP="00AD461E">
            <w:pPr>
              <w:widowControl w:val="0"/>
              <w:autoSpaceDE w:val="0"/>
              <w:autoSpaceDN w:val="0"/>
              <w:adjustRightInd w:val="0"/>
              <w:spacing w:before="40"/>
              <w:jc w:val="both"/>
              <w:rPr>
                <w:sz w:val="20"/>
                <w:szCs w:val="20"/>
              </w:rPr>
            </w:pPr>
            <w:r w:rsidRPr="008A1F2C">
              <w:rPr>
                <w:sz w:val="20"/>
                <w:szCs w:val="20"/>
              </w:rPr>
              <w:t>……………………………………………………………………………………………………………………………………</w:t>
            </w:r>
          </w:p>
          <w:p w:rsidR="00AD461E" w:rsidRPr="008A1F2C" w:rsidRDefault="00AD461E" w:rsidP="00AD461E">
            <w:pPr>
              <w:jc w:val="both"/>
              <w:rPr>
                <w:sz w:val="16"/>
                <w:szCs w:val="16"/>
              </w:rPr>
            </w:pPr>
            <w:r w:rsidRPr="008A1F2C">
              <w:rPr>
                <w:sz w:val="16"/>
                <w:szCs w:val="16"/>
              </w:rPr>
              <w:t xml:space="preserve">                                                                 (наименование с указанием организационно-правовой формы)</w:t>
            </w:r>
          </w:p>
          <w:p w:rsidR="00AD461E" w:rsidRPr="008A1F2C" w:rsidRDefault="00AD461E" w:rsidP="00AD461E">
            <w:pPr>
              <w:jc w:val="both"/>
              <w:rPr>
                <w:sz w:val="16"/>
                <w:szCs w:val="16"/>
              </w:rPr>
            </w:pPr>
          </w:p>
          <w:p w:rsidR="00AD461E" w:rsidRPr="008A1F2C" w:rsidRDefault="00AD461E" w:rsidP="00AD461E">
            <w:pPr>
              <w:jc w:val="both"/>
              <w:rPr>
                <w:sz w:val="20"/>
                <w:szCs w:val="20"/>
              </w:rPr>
            </w:pPr>
            <w:r w:rsidRPr="008A1F2C">
              <w:rPr>
                <w:sz w:val="20"/>
                <w:szCs w:val="20"/>
              </w:rPr>
              <w:t>ОГРН/ИНН ……………………………………………………………………………………………………………………….,</w:t>
            </w:r>
          </w:p>
          <w:p w:rsidR="00AD461E" w:rsidRPr="008A1F2C" w:rsidRDefault="00AD461E" w:rsidP="00AD461E">
            <w:pPr>
              <w:jc w:val="both"/>
              <w:rPr>
                <w:sz w:val="16"/>
                <w:szCs w:val="16"/>
              </w:rPr>
            </w:pPr>
            <w:r w:rsidRPr="008A1F2C">
              <w:rPr>
                <w:bCs/>
                <w:sz w:val="16"/>
                <w:szCs w:val="16"/>
              </w:rPr>
              <w:t xml:space="preserve">                                                    </w:t>
            </w:r>
          </w:p>
          <w:p w:rsidR="00AD461E" w:rsidRPr="008A1F2C" w:rsidRDefault="00AD461E" w:rsidP="00AD461E">
            <w:pPr>
              <w:jc w:val="both"/>
              <w:rPr>
                <w:sz w:val="20"/>
                <w:szCs w:val="20"/>
              </w:rPr>
            </w:pPr>
            <w:r w:rsidRPr="008A1F2C">
              <w:rPr>
                <w:sz w:val="20"/>
                <w:szCs w:val="20"/>
              </w:rPr>
              <w:t>Руководитель …………………………………………………………………………………………………………………….</w:t>
            </w:r>
          </w:p>
          <w:p w:rsidR="00AD461E" w:rsidRPr="008A1F2C" w:rsidRDefault="00AD461E" w:rsidP="00AD461E">
            <w:pPr>
              <w:jc w:val="both"/>
              <w:rPr>
                <w:sz w:val="16"/>
                <w:szCs w:val="16"/>
              </w:rPr>
            </w:pPr>
            <w:r w:rsidRPr="008A1F2C">
              <w:rPr>
                <w:sz w:val="16"/>
                <w:szCs w:val="16"/>
              </w:rPr>
              <w:t xml:space="preserve">                                                                      (</w:t>
            </w:r>
            <w:r w:rsidRPr="008A1F2C">
              <w:rPr>
                <w:bCs/>
                <w:sz w:val="16"/>
                <w:szCs w:val="16"/>
              </w:rPr>
              <w:t>Ф.И.О. полностью</w:t>
            </w:r>
            <w:r w:rsidRPr="008A1F2C">
              <w:rPr>
                <w:sz w:val="16"/>
                <w:szCs w:val="16"/>
              </w:rPr>
              <w:t>, должность)</w:t>
            </w:r>
          </w:p>
          <w:p w:rsidR="00AD461E" w:rsidRPr="008A1F2C" w:rsidRDefault="00AD461E" w:rsidP="00AD461E">
            <w:pPr>
              <w:spacing w:before="40"/>
              <w:jc w:val="both"/>
              <w:rPr>
                <w:sz w:val="20"/>
                <w:szCs w:val="20"/>
              </w:rPr>
            </w:pPr>
            <w:r w:rsidRPr="008A1F2C">
              <w:rPr>
                <w:sz w:val="20"/>
                <w:szCs w:val="20"/>
              </w:rPr>
              <w:t>Контактный телефон: ………………………...……….. Адрес электронной почты: ……………………………………….</w:t>
            </w:r>
          </w:p>
          <w:p w:rsidR="00AD461E" w:rsidRPr="008A1F2C" w:rsidRDefault="00AD461E" w:rsidP="00AD461E">
            <w:pPr>
              <w:spacing w:before="40"/>
              <w:jc w:val="both"/>
              <w:rPr>
                <w:b/>
                <w:sz w:val="10"/>
                <w:szCs w:val="10"/>
              </w:rPr>
            </w:pPr>
          </w:p>
        </w:tc>
      </w:tr>
    </w:tbl>
    <w:p w:rsidR="00AD461E" w:rsidRPr="008A1F2C" w:rsidRDefault="00AD461E" w:rsidP="00AD461E">
      <w:pPr>
        <w:widowControl w:val="0"/>
        <w:autoSpaceDE w:val="0"/>
        <w:autoSpaceDN w:val="0"/>
        <w:adjustRightInd w:val="0"/>
        <w:ind w:right="1"/>
        <w:jc w:val="both"/>
        <w:rPr>
          <w:b/>
          <w:sz w:val="10"/>
          <w:szCs w:val="10"/>
        </w:rPr>
      </w:pPr>
    </w:p>
    <w:p w:rsidR="00AD461E" w:rsidRPr="008A1F2C" w:rsidRDefault="00AD461E" w:rsidP="00AD461E">
      <w:pPr>
        <w:widowControl w:val="0"/>
        <w:autoSpaceDE w:val="0"/>
        <w:autoSpaceDN w:val="0"/>
        <w:adjustRightInd w:val="0"/>
        <w:ind w:right="1"/>
        <w:jc w:val="both"/>
        <w:rPr>
          <w:b/>
        </w:rPr>
      </w:pPr>
      <w:r w:rsidRPr="008A1F2C">
        <w:rPr>
          <w:b/>
        </w:rPr>
        <w:t xml:space="preserve">Представитель Претендента на участие в аукционе </w:t>
      </w:r>
      <w:r w:rsidRPr="008A1F2C">
        <w:t>(при наличии)</w:t>
      </w:r>
    </w:p>
    <w:p w:rsidR="00AD461E" w:rsidRPr="008A1F2C" w:rsidRDefault="00AD461E" w:rsidP="00AD461E">
      <w:pPr>
        <w:widowControl w:val="0"/>
        <w:autoSpaceDE w:val="0"/>
        <w:autoSpaceDN w:val="0"/>
        <w:adjustRightInd w:val="0"/>
        <w:ind w:right="1"/>
        <w:jc w:val="both"/>
        <w:rPr>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AD461E" w:rsidRPr="008A1F2C" w:rsidTr="00AD461E">
        <w:trPr>
          <w:trHeight w:val="1538"/>
          <w:tblCellSpacing w:w="20" w:type="dxa"/>
        </w:trPr>
        <w:tc>
          <w:tcPr>
            <w:tcW w:w="10431" w:type="dxa"/>
            <w:shd w:val="clear" w:color="auto" w:fill="auto"/>
          </w:tcPr>
          <w:p w:rsidR="00AD461E" w:rsidRPr="008A1F2C" w:rsidRDefault="00AD461E" w:rsidP="00AD461E">
            <w:pPr>
              <w:jc w:val="both"/>
              <w:rPr>
                <w:b/>
                <w:bCs/>
                <w:sz w:val="10"/>
                <w:szCs w:val="10"/>
              </w:rPr>
            </w:pPr>
          </w:p>
          <w:p w:rsidR="00AD461E" w:rsidRPr="008A1F2C" w:rsidRDefault="00AD461E" w:rsidP="00AD461E">
            <w:pPr>
              <w:rPr>
                <w:b/>
                <w:sz w:val="20"/>
                <w:szCs w:val="20"/>
              </w:rPr>
            </w:pPr>
            <w:r w:rsidRPr="008A1F2C">
              <w:rPr>
                <w:b/>
                <w:bCs/>
                <w:sz w:val="20"/>
                <w:szCs w:val="20"/>
              </w:rPr>
              <w:t>Представитель</w:t>
            </w:r>
            <w:r>
              <w:rPr>
                <w:b/>
                <w:bCs/>
                <w:sz w:val="20"/>
                <w:szCs w:val="20"/>
              </w:rPr>
              <w:t xml:space="preserve"> </w:t>
            </w:r>
            <w:r w:rsidRPr="008A1F2C">
              <w:rPr>
                <w:b/>
                <w:bCs/>
                <w:sz w:val="20"/>
                <w:szCs w:val="20"/>
              </w:rPr>
              <w:t>Претендента</w:t>
            </w:r>
            <w:r>
              <w:rPr>
                <w:b/>
                <w:bCs/>
                <w:sz w:val="20"/>
                <w:szCs w:val="20"/>
              </w:rPr>
              <w:t xml:space="preserve"> </w:t>
            </w:r>
            <w:r w:rsidRPr="008A1F2C">
              <w:rPr>
                <w:bCs/>
                <w:sz w:val="20"/>
                <w:szCs w:val="20"/>
              </w:rPr>
              <w:t>(физическое</w:t>
            </w:r>
            <w:r>
              <w:rPr>
                <w:bCs/>
                <w:sz w:val="20"/>
                <w:szCs w:val="20"/>
              </w:rPr>
              <w:t xml:space="preserve"> </w:t>
            </w:r>
            <w:r w:rsidRPr="008A1F2C">
              <w:rPr>
                <w:bCs/>
                <w:sz w:val="20"/>
                <w:szCs w:val="20"/>
              </w:rPr>
              <w:t>лицо</w:t>
            </w:r>
            <w:r>
              <w:rPr>
                <w:bCs/>
                <w:sz w:val="20"/>
                <w:szCs w:val="20"/>
              </w:rPr>
              <w:t xml:space="preserve"> </w:t>
            </w:r>
            <w:r w:rsidRPr="008A1F2C">
              <w:rPr>
                <w:sz w:val="20"/>
                <w:szCs w:val="20"/>
              </w:rPr>
              <w:t>/индивидуальный</w:t>
            </w:r>
            <w:r>
              <w:rPr>
                <w:sz w:val="20"/>
                <w:szCs w:val="20"/>
              </w:rPr>
              <w:t xml:space="preserve"> </w:t>
            </w:r>
            <w:r w:rsidRPr="008A1F2C">
              <w:rPr>
                <w:sz w:val="20"/>
                <w:szCs w:val="20"/>
              </w:rPr>
              <w:t>предприниматель</w:t>
            </w:r>
            <w:r w:rsidRPr="008A1F2C">
              <w:rPr>
                <w:bCs/>
                <w:sz w:val="20"/>
                <w:szCs w:val="20"/>
              </w:rPr>
              <w:t>)</w:t>
            </w:r>
            <w:proofErr w:type="gramStart"/>
            <w:r w:rsidRPr="008A1F2C">
              <w:rPr>
                <w:b/>
                <w:sz w:val="20"/>
                <w:szCs w:val="20"/>
              </w:rPr>
              <w:t xml:space="preserve"> </w:t>
            </w:r>
            <w:r>
              <w:rPr>
                <w:b/>
                <w:sz w:val="20"/>
                <w:szCs w:val="20"/>
              </w:rPr>
              <w:t>.</w:t>
            </w:r>
            <w:proofErr w:type="gramEnd"/>
            <w:r w:rsidRPr="008A1F2C">
              <w:rPr>
                <w:sz w:val="20"/>
                <w:szCs w:val="20"/>
              </w:rPr>
              <w:t>……………………………………………………………………….</w:t>
            </w:r>
          </w:p>
          <w:p w:rsidR="00AD461E" w:rsidRPr="008A1F2C" w:rsidRDefault="00AD461E" w:rsidP="00AD461E">
            <w:pPr>
              <w:ind w:left="3686"/>
              <w:jc w:val="both"/>
              <w:rPr>
                <w:bCs/>
                <w:sz w:val="16"/>
                <w:szCs w:val="16"/>
              </w:rPr>
            </w:pPr>
            <w:r w:rsidRPr="008A1F2C">
              <w:rPr>
                <w:sz w:val="16"/>
                <w:szCs w:val="16"/>
              </w:rPr>
              <w:t xml:space="preserve">     (</w:t>
            </w:r>
            <w:r w:rsidRPr="008A1F2C">
              <w:rPr>
                <w:bCs/>
                <w:sz w:val="16"/>
                <w:szCs w:val="16"/>
              </w:rPr>
              <w:t>Ф.И.О. полностью)</w:t>
            </w:r>
          </w:p>
          <w:p w:rsidR="00AD461E" w:rsidRPr="008A1F2C" w:rsidRDefault="00AD461E" w:rsidP="00AD461E">
            <w:pPr>
              <w:spacing w:before="40"/>
              <w:jc w:val="both"/>
              <w:rPr>
                <w:b/>
                <w:sz w:val="20"/>
                <w:szCs w:val="20"/>
              </w:rPr>
            </w:pPr>
            <w:r w:rsidRPr="008A1F2C">
              <w:rPr>
                <w:sz w:val="20"/>
                <w:szCs w:val="20"/>
              </w:rPr>
              <w:t xml:space="preserve">Действует на основании доверенности от «….»…………20.….г., зарегистрированной в реестре </w:t>
            </w:r>
            <w:proofErr w:type="gramStart"/>
            <w:r w:rsidRPr="008A1F2C">
              <w:rPr>
                <w:sz w:val="20"/>
                <w:szCs w:val="20"/>
              </w:rPr>
              <w:t>за</w:t>
            </w:r>
            <w:proofErr w:type="gramEnd"/>
            <w:r w:rsidRPr="008A1F2C">
              <w:rPr>
                <w:sz w:val="20"/>
                <w:szCs w:val="20"/>
              </w:rPr>
              <w:t xml:space="preserve"> № …………….….</w:t>
            </w:r>
          </w:p>
          <w:p w:rsidR="00AD461E" w:rsidRPr="008A1F2C" w:rsidRDefault="00AD461E" w:rsidP="00AD461E">
            <w:pPr>
              <w:spacing w:before="40"/>
              <w:jc w:val="both"/>
              <w:rPr>
                <w:sz w:val="20"/>
                <w:szCs w:val="20"/>
              </w:rPr>
            </w:pPr>
            <w:r w:rsidRPr="008A1F2C">
              <w:rPr>
                <w:sz w:val="20"/>
                <w:szCs w:val="20"/>
              </w:rPr>
              <w:t>Документ, удостоверяющий личность (паспорт, иное) серия ……… № …………</w:t>
            </w:r>
          </w:p>
          <w:p w:rsidR="00AD461E" w:rsidRPr="008A1F2C" w:rsidRDefault="00AD461E" w:rsidP="00AD461E">
            <w:pPr>
              <w:spacing w:before="40"/>
              <w:jc w:val="both"/>
              <w:rPr>
                <w:sz w:val="20"/>
                <w:szCs w:val="20"/>
              </w:rPr>
            </w:pPr>
            <w:r w:rsidRPr="008A1F2C">
              <w:rPr>
                <w:sz w:val="20"/>
                <w:szCs w:val="20"/>
              </w:rPr>
              <w:t>кем выдан</w:t>
            </w:r>
            <w:proofErr w:type="gramStart"/>
            <w:r w:rsidRPr="008A1F2C">
              <w:rPr>
                <w:sz w:val="20"/>
                <w:szCs w:val="20"/>
              </w:rPr>
              <w:t xml:space="preserve"> .</w:t>
            </w:r>
            <w:proofErr w:type="gramEnd"/>
            <w:r w:rsidRPr="008A1F2C">
              <w:rPr>
                <w:sz w:val="20"/>
                <w:szCs w:val="20"/>
              </w:rPr>
              <w:t>………………………………………….…..……………………….……… дата выдачи «….» ………. 20….г.</w:t>
            </w:r>
          </w:p>
          <w:p w:rsidR="00AD461E" w:rsidRPr="008A1F2C" w:rsidRDefault="00AD461E" w:rsidP="00AD461E">
            <w:pPr>
              <w:spacing w:before="40"/>
              <w:jc w:val="both"/>
              <w:rPr>
                <w:sz w:val="20"/>
                <w:szCs w:val="20"/>
              </w:rPr>
            </w:pPr>
            <w:r w:rsidRPr="008A1F2C">
              <w:rPr>
                <w:sz w:val="20"/>
                <w:szCs w:val="20"/>
              </w:rPr>
              <w:t>Контактный телефон: …………………………...……….. Адрес электронной почты: ……………………………………….</w:t>
            </w:r>
          </w:p>
          <w:p w:rsidR="00AD461E" w:rsidRPr="008A1F2C" w:rsidRDefault="00AD461E" w:rsidP="00AD461E">
            <w:pPr>
              <w:spacing w:before="40"/>
              <w:jc w:val="both"/>
              <w:rPr>
                <w:sz w:val="10"/>
                <w:szCs w:val="10"/>
              </w:rPr>
            </w:pPr>
          </w:p>
        </w:tc>
      </w:tr>
      <w:tr w:rsidR="00AD461E" w:rsidRPr="00E970CB" w:rsidTr="00AD461E">
        <w:trPr>
          <w:trHeight w:val="391"/>
          <w:tblCellSpacing w:w="20" w:type="dxa"/>
        </w:trPr>
        <w:tc>
          <w:tcPr>
            <w:tcW w:w="10431" w:type="dxa"/>
            <w:shd w:val="clear" w:color="auto" w:fill="auto"/>
          </w:tcPr>
          <w:p w:rsidR="00AD461E" w:rsidRPr="008A1F2C" w:rsidRDefault="00AD461E" w:rsidP="00AD461E">
            <w:pPr>
              <w:jc w:val="both"/>
              <w:rPr>
                <w:b/>
                <w:sz w:val="10"/>
                <w:szCs w:val="10"/>
              </w:rPr>
            </w:pPr>
          </w:p>
          <w:p w:rsidR="00AD461E" w:rsidRPr="008A1F2C" w:rsidRDefault="00AD461E" w:rsidP="00AD461E">
            <w:pPr>
              <w:widowControl w:val="0"/>
              <w:autoSpaceDE w:val="0"/>
              <w:autoSpaceDN w:val="0"/>
              <w:adjustRightInd w:val="0"/>
              <w:ind w:right="1"/>
              <w:jc w:val="both"/>
              <w:rPr>
                <w:sz w:val="20"/>
                <w:szCs w:val="20"/>
              </w:rPr>
            </w:pPr>
            <w:r w:rsidRPr="008A1F2C">
              <w:rPr>
                <w:b/>
                <w:bCs/>
                <w:sz w:val="20"/>
                <w:szCs w:val="20"/>
              </w:rPr>
              <w:t xml:space="preserve">Представитель Претендента </w:t>
            </w:r>
            <w:r w:rsidRPr="008A1F2C">
              <w:rPr>
                <w:sz w:val="20"/>
                <w:szCs w:val="20"/>
              </w:rPr>
              <w:t>(юридическое лицо)</w:t>
            </w:r>
          </w:p>
          <w:p w:rsidR="00AD461E" w:rsidRPr="008A1F2C" w:rsidRDefault="00AD461E" w:rsidP="00AD461E">
            <w:pPr>
              <w:widowControl w:val="0"/>
              <w:autoSpaceDE w:val="0"/>
              <w:autoSpaceDN w:val="0"/>
              <w:adjustRightInd w:val="0"/>
              <w:ind w:right="1"/>
              <w:jc w:val="both"/>
              <w:rPr>
                <w:sz w:val="10"/>
                <w:szCs w:val="10"/>
              </w:rPr>
            </w:pPr>
          </w:p>
          <w:p w:rsidR="00AD461E" w:rsidRPr="008A1F2C" w:rsidRDefault="00AD461E" w:rsidP="00AD461E">
            <w:pPr>
              <w:widowControl w:val="0"/>
              <w:autoSpaceDE w:val="0"/>
              <w:autoSpaceDN w:val="0"/>
              <w:adjustRightInd w:val="0"/>
              <w:spacing w:before="40"/>
              <w:jc w:val="both"/>
              <w:rPr>
                <w:sz w:val="20"/>
                <w:szCs w:val="20"/>
              </w:rPr>
            </w:pPr>
            <w:r w:rsidRPr="008A1F2C">
              <w:rPr>
                <w:sz w:val="20"/>
                <w:szCs w:val="20"/>
              </w:rPr>
              <w:t>……………………………………………………………………………………………………………………………………</w:t>
            </w:r>
          </w:p>
          <w:p w:rsidR="00AD461E" w:rsidRPr="008A1F2C" w:rsidRDefault="00AD461E" w:rsidP="00AD461E">
            <w:pPr>
              <w:jc w:val="both"/>
              <w:rPr>
                <w:sz w:val="16"/>
                <w:szCs w:val="16"/>
              </w:rPr>
            </w:pPr>
            <w:r w:rsidRPr="008A1F2C">
              <w:rPr>
                <w:sz w:val="16"/>
                <w:szCs w:val="16"/>
              </w:rPr>
              <w:t xml:space="preserve">                                                        (наименование с указанием организационно-правовой формы)</w:t>
            </w:r>
          </w:p>
          <w:p w:rsidR="00AD461E" w:rsidRPr="008A1F2C" w:rsidRDefault="00AD461E" w:rsidP="00AD461E">
            <w:pPr>
              <w:jc w:val="both"/>
              <w:rPr>
                <w:sz w:val="20"/>
                <w:szCs w:val="20"/>
              </w:rPr>
            </w:pPr>
            <w:r w:rsidRPr="008A1F2C">
              <w:rPr>
                <w:sz w:val="20"/>
                <w:szCs w:val="20"/>
              </w:rPr>
              <w:t>в лице …………………………………………………………………………………………………………………………..,</w:t>
            </w:r>
          </w:p>
          <w:p w:rsidR="00AD461E" w:rsidRPr="008A1F2C" w:rsidRDefault="00AD461E" w:rsidP="00AD461E">
            <w:pPr>
              <w:jc w:val="both"/>
              <w:rPr>
                <w:bCs/>
                <w:sz w:val="16"/>
                <w:szCs w:val="16"/>
              </w:rPr>
            </w:pPr>
            <w:r w:rsidRPr="008A1F2C">
              <w:rPr>
                <w:bCs/>
                <w:sz w:val="16"/>
                <w:szCs w:val="16"/>
              </w:rPr>
              <w:t xml:space="preserve">                                                  (наименование должности, Ф.И.О. уполномоченного лица полностью)</w:t>
            </w:r>
          </w:p>
          <w:p w:rsidR="00AD461E" w:rsidRPr="008A1F2C" w:rsidRDefault="00AD461E" w:rsidP="00AD461E">
            <w:pPr>
              <w:jc w:val="both"/>
              <w:rPr>
                <w:sz w:val="20"/>
                <w:szCs w:val="20"/>
              </w:rPr>
            </w:pPr>
            <w:r w:rsidRPr="008A1F2C">
              <w:rPr>
                <w:sz w:val="20"/>
                <w:szCs w:val="20"/>
              </w:rPr>
              <w:t>Руководитель ………………………………………………………………………………………………………………….</w:t>
            </w:r>
          </w:p>
          <w:p w:rsidR="00AD461E" w:rsidRPr="008A1F2C" w:rsidRDefault="00AD461E" w:rsidP="00AD461E">
            <w:pPr>
              <w:jc w:val="both"/>
              <w:rPr>
                <w:sz w:val="16"/>
                <w:szCs w:val="16"/>
              </w:rPr>
            </w:pPr>
            <w:r w:rsidRPr="008A1F2C">
              <w:rPr>
                <w:sz w:val="16"/>
                <w:szCs w:val="16"/>
              </w:rPr>
              <w:t xml:space="preserve">                                                                      (</w:t>
            </w:r>
            <w:r w:rsidRPr="008A1F2C">
              <w:rPr>
                <w:bCs/>
                <w:sz w:val="16"/>
                <w:szCs w:val="16"/>
              </w:rPr>
              <w:t>Ф.И.О. полностью</w:t>
            </w:r>
            <w:r w:rsidRPr="008A1F2C">
              <w:rPr>
                <w:sz w:val="16"/>
                <w:szCs w:val="16"/>
              </w:rPr>
              <w:t>, должность)</w:t>
            </w:r>
          </w:p>
          <w:p w:rsidR="00AD461E" w:rsidRPr="008A1F2C" w:rsidRDefault="00AD461E" w:rsidP="00AD461E">
            <w:pPr>
              <w:spacing w:before="40"/>
              <w:jc w:val="both"/>
              <w:rPr>
                <w:sz w:val="20"/>
                <w:szCs w:val="20"/>
              </w:rPr>
            </w:pPr>
            <w:r w:rsidRPr="008A1F2C">
              <w:rPr>
                <w:sz w:val="20"/>
                <w:szCs w:val="20"/>
              </w:rPr>
              <w:t>Действует на основании доверенности от «….»…………20.….г., № ……………….</w:t>
            </w:r>
          </w:p>
          <w:p w:rsidR="00AD461E" w:rsidRPr="00E970CB" w:rsidRDefault="00AD461E" w:rsidP="00AD461E">
            <w:pPr>
              <w:spacing w:before="40"/>
              <w:jc w:val="both"/>
              <w:rPr>
                <w:sz w:val="20"/>
                <w:szCs w:val="20"/>
              </w:rPr>
            </w:pPr>
            <w:r w:rsidRPr="008A1F2C">
              <w:rPr>
                <w:sz w:val="20"/>
                <w:szCs w:val="20"/>
              </w:rPr>
              <w:t>Контактный телефон: …………………………...……….. Адрес электронной почты: ……………………………………….</w:t>
            </w:r>
          </w:p>
          <w:p w:rsidR="00AD461E" w:rsidRPr="00E970CB" w:rsidRDefault="00AD461E" w:rsidP="00AD461E">
            <w:pPr>
              <w:spacing w:before="40"/>
              <w:jc w:val="both"/>
              <w:rPr>
                <w:sz w:val="10"/>
                <w:szCs w:val="10"/>
              </w:rPr>
            </w:pPr>
          </w:p>
        </w:tc>
      </w:tr>
    </w:tbl>
    <w:p w:rsidR="00AD461E" w:rsidRPr="00E970CB" w:rsidRDefault="00AD461E" w:rsidP="00AD461E">
      <w:pPr>
        <w:pStyle w:val="ab"/>
        <w:spacing w:after="0"/>
        <w:jc w:val="both"/>
      </w:pPr>
    </w:p>
    <w:p w:rsidR="00AD461E" w:rsidRDefault="00AD461E" w:rsidP="00AD461E">
      <w:pPr>
        <w:pStyle w:val="ab"/>
        <w:spacing w:after="0"/>
        <w:jc w:val="both"/>
      </w:pPr>
    </w:p>
    <w:p w:rsidR="00AD461E" w:rsidRDefault="00AD461E" w:rsidP="00AD461E">
      <w:pPr>
        <w:pStyle w:val="ab"/>
        <w:spacing w:after="0"/>
        <w:jc w:val="both"/>
      </w:pPr>
    </w:p>
    <w:p w:rsidR="00AD461E" w:rsidRDefault="00AD461E" w:rsidP="00AD461E">
      <w:pPr>
        <w:pStyle w:val="ab"/>
        <w:spacing w:after="0"/>
        <w:jc w:val="both"/>
      </w:pPr>
    </w:p>
    <w:p w:rsidR="00AD461E" w:rsidRDefault="00AD461E" w:rsidP="00AD461E">
      <w:pPr>
        <w:pStyle w:val="ab"/>
        <w:spacing w:after="0"/>
        <w:jc w:val="both"/>
      </w:pPr>
    </w:p>
    <w:p w:rsidR="00AD461E" w:rsidRPr="00E970CB" w:rsidRDefault="00AD461E" w:rsidP="00AD461E">
      <w:pPr>
        <w:pStyle w:val="ab"/>
        <w:spacing w:after="0"/>
        <w:jc w:val="both"/>
        <w:rPr>
          <w:b/>
          <w:bCs/>
        </w:rPr>
      </w:pPr>
      <w:r w:rsidRPr="00E970CB">
        <w:t xml:space="preserve">Принимаю решение </w:t>
      </w:r>
      <w:proofErr w:type="gramStart"/>
      <w:r w:rsidRPr="00E970CB">
        <w:t>об участии в аукционе в электронной форме по продаже находящегося в муниципальной</w:t>
      </w:r>
      <w:r>
        <w:t xml:space="preserve"> </w:t>
      </w:r>
      <w:r w:rsidRPr="00E970CB">
        <w:t>собственности</w:t>
      </w:r>
      <w:proofErr w:type="gramEnd"/>
      <w:r>
        <w:t xml:space="preserve"> </w:t>
      </w:r>
      <w:r w:rsidRPr="00E970CB">
        <w:t>имущества:_______________________________________________</w:t>
      </w:r>
      <w:r>
        <w:t>________</w:t>
      </w:r>
      <w:r w:rsidRPr="00E970CB">
        <w:t xml:space="preserve"> </w:t>
      </w:r>
      <w:r w:rsidRPr="00E970CB">
        <w:lastRenderedPageBreak/>
        <w:t>____________________________________________________________</w:t>
      </w:r>
      <w:r w:rsidRPr="00E970CB">
        <w:rPr>
          <w:b/>
          <w:bCs/>
          <w:i/>
          <w:iCs/>
        </w:rPr>
        <w:t>_______________________________________</w:t>
      </w:r>
      <w:r w:rsidRPr="00E970CB">
        <w:t>_______________________________________________________________________________________</w:t>
      </w:r>
    </w:p>
    <w:p w:rsidR="00AD461E" w:rsidRPr="00E970CB" w:rsidRDefault="00AD461E" w:rsidP="00AD461E">
      <w:pPr>
        <w:jc w:val="both"/>
        <w:rPr>
          <w:b/>
          <w:bCs/>
          <w:sz w:val="20"/>
          <w:szCs w:val="20"/>
        </w:rPr>
      </w:pPr>
      <w:r w:rsidRPr="00E970CB">
        <w:rPr>
          <w:b/>
          <w:bCs/>
          <w:sz w:val="20"/>
          <w:szCs w:val="20"/>
        </w:rPr>
        <w:t>___________________________________________________________________</w:t>
      </w:r>
      <w:r>
        <w:rPr>
          <w:b/>
          <w:bCs/>
          <w:sz w:val="20"/>
          <w:szCs w:val="20"/>
        </w:rPr>
        <w:t>_________________________</w:t>
      </w:r>
    </w:p>
    <w:p w:rsidR="00AD461E" w:rsidRPr="00E970CB" w:rsidRDefault="00AD461E" w:rsidP="00AD461E">
      <w:pPr>
        <w:jc w:val="both"/>
        <w:rPr>
          <w:b/>
          <w:bCs/>
          <w:sz w:val="20"/>
          <w:szCs w:val="20"/>
        </w:rPr>
      </w:pPr>
      <w:r w:rsidRPr="00E970CB">
        <w:rPr>
          <w:sz w:val="20"/>
          <w:szCs w:val="20"/>
        </w:rPr>
        <w:t xml:space="preserve"> (наименование, местонахождение и характеристика имущества)</w:t>
      </w:r>
    </w:p>
    <w:p w:rsidR="00AD461E" w:rsidRPr="00E970CB" w:rsidRDefault="00AD461E" w:rsidP="00AD461E">
      <w:pPr>
        <w:ind w:firstLine="708"/>
        <w:jc w:val="both"/>
        <w:rPr>
          <w:b/>
          <w:bCs/>
          <w:sz w:val="20"/>
          <w:szCs w:val="20"/>
        </w:rPr>
      </w:pPr>
      <w:r w:rsidRPr="00E970CB">
        <w:rPr>
          <w:b/>
          <w:bCs/>
          <w:sz w:val="20"/>
          <w:szCs w:val="20"/>
        </w:rPr>
        <w:t>Обязуюсь:</w:t>
      </w:r>
    </w:p>
    <w:p w:rsidR="00AD461E" w:rsidRPr="00E970CB" w:rsidRDefault="00AD461E" w:rsidP="00AD461E">
      <w:pPr>
        <w:ind w:firstLine="708"/>
        <w:jc w:val="both"/>
        <w:rPr>
          <w:sz w:val="20"/>
          <w:szCs w:val="20"/>
        </w:rPr>
      </w:pPr>
      <w:r w:rsidRPr="00E970CB">
        <w:rPr>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sz w:val="20"/>
          <w:szCs w:val="20"/>
        </w:rPr>
        <w:t>ии ау</w:t>
      </w:r>
      <w:proofErr w:type="gramEnd"/>
      <w:r w:rsidRPr="00E970CB">
        <w:rPr>
          <w:sz w:val="20"/>
          <w:szCs w:val="20"/>
        </w:rPr>
        <w:t>кциона в электронной форме.</w:t>
      </w:r>
    </w:p>
    <w:p w:rsidR="00AD461E" w:rsidRPr="00E970CB" w:rsidRDefault="00AD461E" w:rsidP="00AD461E">
      <w:pPr>
        <w:ind w:firstLine="708"/>
        <w:jc w:val="both"/>
        <w:rPr>
          <w:sz w:val="20"/>
          <w:szCs w:val="20"/>
        </w:rPr>
      </w:pPr>
      <w:r w:rsidRPr="00E970CB">
        <w:rPr>
          <w:sz w:val="20"/>
          <w:szCs w:val="20"/>
        </w:rPr>
        <w:t>2. Соблюдать условия аукциона, содержащиеся в информационном сообщении о проведен</w:t>
      </w:r>
      <w:proofErr w:type="gramStart"/>
      <w:r w:rsidRPr="00E970CB">
        <w:rPr>
          <w:sz w:val="20"/>
          <w:szCs w:val="20"/>
        </w:rPr>
        <w:t>ии ау</w:t>
      </w:r>
      <w:proofErr w:type="gramEnd"/>
      <w:r w:rsidRPr="00E970CB">
        <w:rPr>
          <w:sz w:val="20"/>
          <w:szCs w:val="20"/>
        </w:rPr>
        <w:t>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AD461E" w:rsidRPr="00E970CB" w:rsidRDefault="00AD461E" w:rsidP="00AD461E">
      <w:pPr>
        <w:ind w:firstLine="708"/>
        <w:jc w:val="both"/>
        <w:rPr>
          <w:sz w:val="20"/>
          <w:szCs w:val="20"/>
        </w:rPr>
      </w:pPr>
      <w:r w:rsidRPr="00E970CB">
        <w:rPr>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AD461E" w:rsidRPr="00E970CB" w:rsidRDefault="00AD461E" w:rsidP="00AD461E">
      <w:pPr>
        <w:ind w:firstLine="708"/>
        <w:jc w:val="both"/>
        <w:rPr>
          <w:sz w:val="20"/>
          <w:szCs w:val="20"/>
        </w:rPr>
      </w:pPr>
    </w:p>
    <w:p w:rsidR="00AD461E" w:rsidRPr="00E970CB" w:rsidRDefault="00AD461E" w:rsidP="00AD461E">
      <w:pPr>
        <w:ind w:firstLine="708"/>
        <w:jc w:val="both"/>
        <w:rPr>
          <w:b/>
          <w:sz w:val="20"/>
          <w:szCs w:val="20"/>
        </w:rPr>
      </w:pPr>
    </w:p>
    <w:p w:rsidR="00AD461E" w:rsidRPr="00E970CB" w:rsidRDefault="00AD461E" w:rsidP="00AD461E">
      <w:pPr>
        <w:ind w:firstLine="708"/>
        <w:jc w:val="both"/>
        <w:rPr>
          <w:b/>
          <w:sz w:val="20"/>
          <w:szCs w:val="20"/>
        </w:rPr>
      </w:pPr>
      <w:r>
        <w:rPr>
          <w:b/>
          <w:sz w:val="20"/>
          <w:szCs w:val="20"/>
        </w:rPr>
        <w:t xml:space="preserve">                                    </w:t>
      </w:r>
      <w:r w:rsidRPr="00E970CB">
        <w:rPr>
          <w:b/>
          <w:sz w:val="20"/>
          <w:szCs w:val="20"/>
        </w:rPr>
        <w:t>Согласие на обработку персональных данных</w:t>
      </w:r>
    </w:p>
    <w:p w:rsidR="00AD461E" w:rsidRPr="00E970CB" w:rsidRDefault="00AD461E" w:rsidP="00AD461E">
      <w:pPr>
        <w:jc w:val="both"/>
        <w:rPr>
          <w:sz w:val="20"/>
          <w:szCs w:val="20"/>
        </w:rPr>
      </w:pPr>
    </w:p>
    <w:p w:rsidR="00AD461E" w:rsidRPr="00E970CB"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AD461E" w:rsidRPr="00E970CB"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AD461E" w:rsidRPr="00E970CB"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AD461E" w:rsidRPr="00E970CB" w:rsidRDefault="00AD461E" w:rsidP="00AD461E">
      <w:pPr>
        <w:pStyle w:val="afd"/>
        <w:ind w:left="-567" w:right="-284"/>
        <w:jc w:val="both"/>
        <w:rPr>
          <w:rFonts w:ascii="Times New Roman" w:hAnsi="Times New Roman" w:cs="Times New Roman"/>
          <w:sz w:val="20"/>
          <w:szCs w:val="20"/>
        </w:rPr>
      </w:pPr>
    </w:p>
    <w:p w:rsidR="00AD461E" w:rsidRPr="00E970CB"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AD461E" w:rsidRPr="00E970CB"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AD461E" w:rsidRPr="00E970CB" w:rsidRDefault="00AD461E" w:rsidP="00AD461E">
      <w:pPr>
        <w:pStyle w:val="afd"/>
        <w:ind w:left="-567" w:right="-284"/>
        <w:jc w:val="both"/>
        <w:rPr>
          <w:rFonts w:ascii="Times New Roman" w:hAnsi="Times New Roman" w:cs="Times New Roman"/>
          <w:sz w:val="20"/>
          <w:szCs w:val="20"/>
        </w:rPr>
      </w:pPr>
    </w:p>
    <w:p w:rsidR="00AD461E" w:rsidRPr="00E970CB"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AD461E" w:rsidRPr="00E970CB" w:rsidRDefault="00AD461E" w:rsidP="00AD461E">
      <w:pPr>
        <w:pStyle w:val="afd"/>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AD461E" w:rsidRPr="00E970CB" w:rsidRDefault="00AD461E" w:rsidP="00AD461E">
      <w:pPr>
        <w:pStyle w:val="afd"/>
        <w:ind w:left="-567" w:right="-284"/>
        <w:jc w:val="both"/>
        <w:rPr>
          <w:rFonts w:ascii="Times New Roman" w:hAnsi="Times New Roman" w:cs="Times New Roman"/>
          <w:sz w:val="20"/>
          <w:szCs w:val="20"/>
        </w:rPr>
      </w:pPr>
    </w:p>
    <w:p w:rsidR="00AD461E" w:rsidRPr="00E970CB"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AD461E" w:rsidRPr="00E970CB" w:rsidRDefault="00AD461E" w:rsidP="00AD461E">
      <w:pPr>
        <w:pStyle w:val="afd"/>
        <w:ind w:left="-567" w:right="-284"/>
        <w:jc w:val="both"/>
        <w:rPr>
          <w:rFonts w:ascii="Times New Roman" w:hAnsi="Times New Roman" w:cs="Times New Roman"/>
          <w:sz w:val="20"/>
          <w:szCs w:val="20"/>
        </w:rPr>
      </w:pPr>
    </w:p>
    <w:p w:rsidR="00AD461E" w:rsidRPr="00E970CB" w:rsidRDefault="00AD461E" w:rsidP="00AD461E">
      <w:pPr>
        <w:ind w:left="-567" w:right="-284"/>
        <w:jc w:val="both"/>
        <w:rPr>
          <w:sz w:val="20"/>
          <w:szCs w:val="20"/>
        </w:rPr>
      </w:pPr>
      <w:proofErr w:type="gramStart"/>
      <w:r w:rsidRPr="00E970CB">
        <w:rPr>
          <w:sz w:val="20"/>
          <w:szCs w:val="20"/>
        </w:rPr>
        <w:t xml:space="preserve">в соответствии с Федеральным законом от 27.07.2006 № 152-ФЗ «О персональных данных» своей волей и в своем интересе выражаю </w:t>
      </w:r>
      <w:r>
        <w:rPr>
          <w:sz w:val="20"/>
          <w:szCs w:val="20"/>
        </w:rPr>
        <w:t>Комитету имущественных и земельных отношений администрации городского округа Кинешма</w:t>
      </w:r>
      <w:r w:rsidRPr="00E970CB">
        <w:rPr>
          <w:sz w:val="20"/>
          <w:szCs w:val="20"/>
        </w:rPr>
        <w:t xml:space="preserve">, адрес местонахождения: </w:t>
      </w:r>
      <w:r>
        <w:rPr>
          <w:sz w:val="20"/>
          <w:szCs w:val="20"/>
        </w:rPr>
        <w:t>155800</w:t>
      </w:r>
      <w:r w:rsidRPr="00E970CB">
        <w:rPr>
          <w:sz w:val="20"/>
          <w:szCs w:val="20"/>
        </w:rPr>
        <w:t xml:space="preserve">, </w:t>
      </w:r>
      <w:r>
        <w:rPr>
          <w:sz w:val="20"/>
          <w:szCs w:val="20"/>
        </w:rPr>
        <w:t xml:space="preserve">Ивановская область, </w:t>
      </w:r>
      <w:r w:rsidRPr="00E970CB">
        <w:rPr>
          <w:sz w:val="20"/>
          <w:szCs w:val="20"/>
        </w:rPr>
        <w:t xml:space="preserve">г. </w:t>
      </w:r>
      <w:r>
        <w:rPr>
          <w:sz w:val="20"/>
          <w:szCs w:val="20"/>
        </w:rPr>
        <w:t>Кинешма</w:t>
      </w:r>
      <w:r w:rsidRPr="00E970CB">
        <w:rPr>
          <w:sz w:val="20"/>
          <w:szCs w:val="20"/>
        </w:rPr>
        <w:t xml:space="preserve">, </w:t>
      </w:r>
      <w:r>
        <w:rPr>
          <w:sz w:val="20"/>
          <w:szCs w:val="20"/>
        </w:rPr>
        <w:t>ул. им. Фрунзе</w:t>
      </w:r>
      <w:r w:rsidRPr="00E970CB">
        <w:rPr>
          <w:sz w:val="20"/>
          <w:szCs w:val="20"/>
        </w:rPr>
        <w:t xml:space="preserve">, д. </w:t>
      </w:r>
      <w:r>
        <w:rPr>
          <w:sz w:val="20"/>
          <w:szCs w:val="20"/>
        </w:rPr>
        <w:t>4</w:t>
      </w:r>
      <w:r w:rsidRPr="00E970CB">
        <w:rPr>
          <w:sz w:val="20"/>
          <w:szCs w:val="20"/>
        </w:rPr>
        <w:t>,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w:t>
      </w:r>
      <w:proofErr w:type="gramEnd"/>
      <w:r w:rsidRPr="00E970CB">
        <w:rPr>
          <w:sz w:val="20"/>
          <w:szCs w:val="20"/>
        </w:rPr>
        <w:t xml:space="preserve"> </w:t>
      </w:r>
      <w:proofErr w:type="gramStart"/>
      <w:r w:rsidRPr="00E970CB">
        <w:rPr>
          <w:sz w:val="20"/>
          <w:szCs w:val="20"/>
        </w:rPr>
        <w:t>образования "</w:t>
      </w:r>
      <w:r>
        <w:rPr>
          <w:sz w:val="20"/>
          <w:szCs w:val="20"/>
        </w:rPr>
        <w:t>Г</w:t>
      </w:r>
      <w:r w:rsidRPr="00E970CB">
        <w:rPr>
          <w:sz w:val="20"/>
          <w:szCs w:val="20"/>
        </w:rPr>
        <w:t>ород</w:t>
      </w:r>
      <w:r>
        <w:rPr>
          <w:sz w:val="20"/>
          <w:szCs w:val="20"/>
        </w:rPr>
        <w:t>ской округ Кинешма</w:t>
      </w:r>
      <w:r w:rsidRPr="00E970CB">
        <w:rPr>
          <w:sz w:val="20"/>
          <w:szCs w:val="20"/>
        </w:rPr>
        <w:t>",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w:t>
      </w:r>
      <w:proofErr w:type="gramEnd"/>
      <w:r w:rsidRPr="00E970CB">
        <w:rPr>
          <w:sz w:val="20"/>
          <w:szCs w:val="20"/>
        </w:rPr>
        <w:t xml:space="preserve"> данные»). </w:t>
      </w:r>
      <w:proofErr w:type="gramStart"/>
      <w:r w:rsidRPr="00E970CB">
        <w:rPr>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AD461E" w:rsidRPr="00E970CB" w:rsidRDefault="00AD461E" w:rsidP="00AD461E">
      <w:pPr>
        <w:ind w:left="-567" w:right="-284"/>
        <w:jc w:val="both"/>
        <w:rPr>
          <w:sz w:val="20"/>
          <w:szCs w:val="20"/>
        </w:rPr>
      </w:pPr>
      <w:r w:rsidRPr="00E970CB">
        <w:rPr>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AD461E" w:rsidRDefault="00AD461E" w:rsidP="00AD461E">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w:t>
      </w:r>
      <w:r>
        <w:rPr>
          <w:rFonts w:ascii="Times New Roman" w:hAnsi="Times New Roman"/>
          <w:sz w:val="20"/>
          <w:szCs w:val="20"/>
        </w:rPr>
        <w:t>Комитет имущественных и земельных отношений администрации городского округа Кинешма</w:t>
      </w:r>
      <w:r w:rsidRPr="00E970CB">
        <w:rPr>
          <w:rFonts w:ascii="Times New Roman" w:hAnsi="Times New Roman" w:cs="Times New Roman"/>
          <w:sz w:val="20"/>
          <w:szCs w:val="20"/>
        </w:rPr>
        <w:t xml:space="preserve">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AD461E" w:rsidRDefault="00AD461E" w:rsidP="00AD461E">
      <w:pPr>
        <w:pStyle w:val="afd"/>
        <w:ind w:left="-567" w:right="-284"/>
        <w:jc w:val="both"/>
        <w:rPr>
          <w:rFonts w:ascii="Times New Roman" w:hAnsi="Times New Roman" w:cs="Times New Roman"/>
          <w:sz w:val="20"/>
          <w:szCs w:val="20"/>
        </w:rPr>
      </w:pPr>
    </w:p>
    <w:p w:rsidR="00AD461E" w:rsidRDefault="00AD461E" w:rsidP="00AD461E">
      <w:pPr>
        <w:pStyle w:val="afd"/>
        <w:ind w:left="-567" w:right="-284"/>
        <w:jc w:val="both"/>
        <w:rPr>
          <w:rFonts w:ascii="Times New Roman" w:hAnsi="Times New Roman" w:cs="Times New Roman"/>
          <w:sz w:val="20"/>
          <w:szCs w:val="20"/>
        </w:rPr>
      </w:pPr>
    </w:p>
    <w:p w:rsidR="00AD461E" w:rsidRDefault="00AD461E" w:rsidP="00AD461E">
      <w:pPr>
        <w:pStyle w:val="afd"/>
        <w:ind w:left="-567" w:right="-284"/>
        <w:jc w:val="both"/>
        <w:rPr>
          <w:rFonts w:ascii="Times New Roman" w:hAnsi="Times New Roman" w:cs="Times New Roman"/>
          <w:sz w:val="20"/>
          <w:szCs w:val="20"/>
        </w:rPr>
      </w:pPr>
    </w:p>
    <w:p w:rsidR="00AD461E" w:rsidRDefault="00AD461E"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855FC5" w:rsidRDefault="00855FC5" w:rsidP="00AD461E">
      <w:pPr>
        <w:pStyle w:val="afd"/>
        <w:ind w:left="-567" w:right="-284"/>
        <w:jc w:val="both"/>
        <w:rPr>
          <w:rFonts w:ascii="Times New Roman" w:hAnsi="Times New Roman" w:cs="Times New Roman"/>
          <w:sz w:val="20"/>
          <w:szCs w:val="20"/>
        </w:rPr>
      </w:pPr>
    </w:p>
    <w:p w:rsidR="00AD461E" w:rsidRDefault="00AD461E" w:rsidP="00AD461E">
      <w:pPr>
        <w:pStyle w:val="afd"/>
        <w:ind w:left="-567" w:right="-284"/>
        <w:jc w:val="both"/>
        <w:rPr>
          <w:rFonts w:ascii="Times New Roman" w:hAnsi="Times New Roman" w:cs="Times New Roman"/>
          <w:sz w:val="20"/>
          <w:szCs w:val="20"/>
        </w:rPr>
      </w:pPr>
    </w:p>
    <w:p w:rsidR="00AD461E" w:rsidRDefault="00AD461E" w:rsidP="00AD461E">
      <w:pPr>
        <w:keepNext/>
        <w:tabs>
          <w:tab w:val="left" w:pos="1942"/>
          <w:tab w:val="right" w:pos="9355"/>
        </w:tabs>
        <w:jc w:val="right"/>
        <w:outlineLvl w:val="2"/>
        <w:rPr>
          <w:sz w:val="24"/>
          <w:szCs w:val="24"/>
        </w:rPr>
      </w:pPr>
      <w:r>
        <w:rPr>
          <w:sz w:val="24"/>
          <w:szCs w:val="24"/>
        </w:rPr>
        <w:lastRenderedPageBreak/>
        <w:t xml:space="preserve">                  </w:t>
      </w:r>
    </w:p>
    <w:p w:rsidR="00AD461E" w:rsidRPr="00C13FA4" w:rsidRDefault="00AD461E" w:rsidP="00AD461E">
      <w:pPr>
        <w:keepNext/>
        <w:tabs>
          <w:tab w:val="left" w:pos="1942"/>
          <w:tab w:val="right" w:pos="9355"/>
        </w:tabs>
        <w:jc w:val="right"/>
        <w:outlineLvl w:val="2"/>
        <w:rPr>
          <w:sz w:val="24"/>
          <w:szCs w:val="24"/>
        </w:rPr>
      </w:pPr>
      <w:r w:rsidRPr="00C13FA4">
        <w:rPr>
          <w:sz w:val="24"/>
          <w:szCs w:val="24"/>
        </w:rPr>
        <w:t xml:space="preserve">Приложение </w:t>
      </w:r>
      <w:r>
        <w:rPr>
          <w:sz w:val="24"/>
          <w:szCs w:val="24"/>
        </w:rPr>
        <w:t xml:space="preserve">2 </w:t>
      </w:r>
    </w:p>
    <w:p w:rsidR="00AD461E" w:rsidRDefault="00AD461E" w:rsidP="00AD461E">
      <w:pPr>
        <w:pStyle w:val="afd"/>
        <w:ind w:left="-567" w:right="-284"/>
        <w:jc w:val="right"/>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AD461E" w:rsidRDefault="00AD461E" w:rsidP="00AD461E">
      <w:pPr>
        <w:pStyle w:val="afd"/>
        <w:ind w:left="-567" w:right="-284"/>
        <w:jc w:val="both"/>
        <w:rPr>
          <w:rFonts w:ascii="Times New Roman" w:hAnsi="Times New Roman"/>
          <w:sz w:val="24"/>
          <w:szCs w:val="24"/>
        </w:rPr>
      </w:pPr>
    </w:p>
    <w:p w:rsidR="00AD461E" w:rsidRPr="00367400" w:rsidRDefault="00AD461E" w:rsidP="00AD461E">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67400">
        <w:rPr>
          <w:rFonts w:ascii="Times New Roman" w:hAnsi="Times New Roman" w:cs="Times New Roman"/>
          <w:b/>
          <w:sz w:val="24"/>
          <w:szCs w:val="24"/>
        </w:rPr>
        <w:t>ОПИСЬ ДОКУМЕНТОВ,</w:t>
      </w:r>
    </w:p>
    <w:p w:rsidR="00AD461E" w:rsidRDefault="00AD461E" w:rsidP="00AD461E">
      <w:pPr>
        <w:pStyle w:val="ConsPlusNonformat"/>
        <w:contextualSpacing/>
        <w:jc w:val="center"/>
        <w:rPr>
          <w:rFonts w:ascii="Times New Roman" w:hAnsi="Times New Roman" w:cs="Times New Roman"/>
          <w:b/>
          <w:sz w:val="24"/>
          <w:szCs w:val="24"/>
        </w:rPr>
      </w:pPr>
      <w:proofErr w:type="gramStart"/>
      <w:r w:rsidRPr="00367400">
        <w:rPr>
          <w:rFonts w:ascii="Times New Roman" w:hAnsi="Times New Roman" w:cs="Times New Roman"/>
          <w:b/>
          <w:sz w:val="24"/>
          <w:szCs w:val="24"/>
        </w:rPr>
        <w:t>представляемых</w:t>
      </w:r>
      <w:proofErr w:type="gramEnd"/>
      <w:r w:rsidRPr="00367400">
        <w:rPr>
          <w:rFonts w:ascii="Times New Roman" w:hAnsi="Times New Roman" w:cs="Times New Roman"/>
          <w:b/>
          <w:sz w:val="24"/>
          <w:szCs w:val="24"/>
        </w:rPr>
        <w:t xml:space="preserve"> для участия в</w:t>
      </w:r>
      <w:r>
        <w:rPr>
          <w:rFonts w:ascii="Times New Roman" w:hAnsi="Times New Roman" w:cs="Times New Roman"/>
          <w:b/>
          <w:sz w:val="24"/>
          <w:szCs w:val="24"/>
        </w:rPr>
        <w:t xml:space="preserve"> электронном аукционе</w:t>
      </w:r>
    </w:p>
    <w:p w:rsidR="00AD461E" w:rsidRDefault="00AD461E" w:rsidP="00AD461E">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по продаже муниципального имущества</w:t>
      </w:r>
    </w:p>
    <w:p w:rsidR="00AD461E" w:rsidRDefault="00AD461E" w:rsidP="00AD461E">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AD461E" w:rsidRPr="002E0B69" w:rsidRDefault="00AD461E" w:rsidP="00AD461E">
      <w:pPr>
        <w:pStyle w:val="ConsPlusNonformat"/>
        <w:contextualSpacing/>
        <w:jc w:val="center"/>
        <w:rPr>
          <w:rFonts w:ascii="Times New Roman" w:hAnsi="Times New Roman" w:cs="Times New Roman"/>
          <w:b/>
          <w:sz w:val="24"/>
          <w:szCs w:val="24"/>
        </w:rPr>
      </w:pPr>
    </w:p>
    <w:p w:rsidR="00AD461E" w:rsidRDefault="00AD461E" w:rsidP="00AD461E">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AD461E" w:rsidRPr="009E2E72" w:rsidRDefault="00AD461E" w:rsidP="00AD461E">
      <w:pPr>
        <w:jc w:val="center"/>
        <w:rPr>
          <w:i/>
          <w:sz w:val="24"/>
          <w:szCs w:val="24"/>
          <w:vertAlign w:val="subscript"/>
        </w:rPr>
      </w:pPr>
      <w:r w:rsidRPr="009E2E72">
        <w:rPr>
          <w:i/>
          <w:sz w:val="24"/>
          <w:szCs w:val="24"/>
          <w:vertAlign w:val="subscript"/>
        </w:rPr>
        <w:t xml:space="preserve">                                             (полное наименование юридического лица или Ф.И.О. физического лица, подающего заявку)</w:t>
      </w:r>
    </w:p>
    <w:p w:rsidR="00AD461E" w:rsidRDefault="00AD461E" w:rsidP="00AD461E">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лице____________________________________________________, действующег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 ________________________________________________________</w:t>
      </w:r>
      <w:r w:rsidRPr="00211FCF">
        <w:rPr>
          <w:rFonts w:ascii="Times New Roman" w:hAnsi="Times New Roman" w:cs="Times New Roman"/>
          <w:sz w:val="24"/>
          <w:szCs w:val="24"/>
        </w:rPr>
        <w:t>подтверждает,</w:t>
      </w:r>
    </w:p>
    <w:p w:rsidR="00AD461E" w:rsidRPr="00211FCF" w:rsidRDefault="00AD461E" w:rsidP="00AD461E">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 xml:space="preserve">электронном аукционе по продаже муниципального имущества </w:t>
      </w:r>
      <w:r w:rsidRPr="00211FCF">
        <w:rPr>
          <w:rFonts w:ascii="Times New Roman" w:hAnsi="Times New Roman" w:cs="Times New Roman"/>
          <w:sz w:val="24"/>
          <w:szCs w:val="24"/>
        </w:rPr>
        <w:t>представляются нижеперечисленные документы.</w:t>
      </w:r>
    </w:p>
    <w:p w:rsidR="00AD461E" w:rsidRPr="00E96992" w:rsidRDefault="00AD461E" w:rsidP="00AD461E">
      <w:pPr>
        <w:pStyle w:val="ConsPlusNormal"/>
        <w:ind w:firstLine="0"/>
        <w:contextualSpacing/>
        <w:rPr>
          <w:rFonts w:ascii="Times New Roman" w:hAnsi="Times New Roman"/>
          <w:sz w:val="24"/>
          <w:szCs w:val="24"/>
          <w:highlight w:val="red"/>
        </w:rPr>
      </w:pPr>
    </w:p>
    <w:tbl>
      <w:tblPr>
        <w:tblW w:w="9348" w:type="dxa"/>
        <w:tblInd w:w="27" w:type="dxa"/>
        <w:tblLayout w:type="fixed"/>
        <w:tblCellMar>
          <w:left w:w="70" w:type="dxa"/>
          <w:right w:w="70" w:type="dxa"/>
        </w:tblCellMar>
        <w:tblLook w:val="0000" w:firstRow="0" w:lastRow="0" w:firstColumn="0" w:lastColumn="0" w:noHBand="0" w:noVBand="0"/>
      </w:tblPr>
      <w:tblGrid>
        <w:gridCol w:w="913"/>
        <w:gridCol w:w="6542"/>
        <w:gridCol w:w="1893"/>
      </w:tblGrid>
      <w:tr w:rsidR="00AD461E" w:rsidRPr="0013021A" w:rsidTr="00AD461E">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AD461E" w:rsidRPr="00C53EE3" w:rsidRDefault="00AD461E" w:rsidP="00AD461E">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xml:space="preserve">№  </w:t>
            </w:r>
            <w:proofErr w:type="gramStart"/>
            <w:r w:rsidRPr="00C53EE3">
              <w:rPr>
                <w:rFonts w:ascii="Times New Roman" w:hAnsi="Times New Roman"/>
                <w:sz w:val="24"/>
                <w:szCs w:val="24"/>
              </w:rPr>
              <w:t>п</w:t>
            </w:r>
            <w:proofErr w:type="gramEnd"/>
            <w:r w:rsidRPr="00C53EE3">
              <w:rPr>
                <w:rFonts w:ascii="Times New Roman" w:hAnsi="Times New Roman"/>
                <w:sz w:val="24"/>
                <w:szCs w:val="24"/>
              </w:rPr>
              <w:t>/п</w:t>
            </w:r>
          </w:p>
        </w:tc>
        <w:tc>
          <w:tcPr>
            <w:tcW w:w="6542" w:type="dxa"/>
            <w:tcBorders>
              <w:top w:val="single" w:sz="6" w:space="0" w:color="auto"/>
              <w:left w:val="single" w:sz="6" w:space="0" w:color="auto"/>
              <w:bottom w:val="single" w:sz="6" w:space="0" w:color="auto"/>
              <w:right w:val="single" w:sz="6" w:space="0" w:color="auto"/>
            </w:tcBorders>
            <w:vAlign w:val="center"/>
          </w:tcPr>
          <w:p w:rsidR="00AD461E" w:rsidRPr="00C53EE3" w:rsidRDefault="00AD461E" w:rsidP="00AD461E">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AD461E" w:rsidRPr="00C53EE3" w:rsidRDefault="00AD461E" w:rsidP="00AD461E">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AD461E" w:rsidRPr="0013021A" w:rsidTr="00AD461E">
        <w:trPr>
          <w:cantSplit/>
          <w:trHeight w:val="653"/>
        </w:trPr>
        <w:tc>
          <w:tcPr>
            <w:tcW w:w="913"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widowControl w:val="0"/>
              <w:numPr>
                <w:ilvl w:val="0"/>
                <w:numId w:val="3"/>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ind w:firstLine="0"/>
              <w:contextualSpacing/>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ind w:firstLine="0"/>
              <w:contextualSpacing/>
              <w:jc w:val="center"/>
              <w:rPr>
                <w:rFonts w:ascii="Times New Roman" w:hAnsi="Times New Roman"/>
                <w:sz w:val="24"/>
                <w:szCs w:val="24"/>
              </w:rPr>
            </w:pPr>
          </w:p>
        </w:tc>
      </w:tr>
      <w:tr w:rsidR="00AD461E" w:rsidRPr="0013021A" w:rsidTr="00AD461E">
        <w:trPr>
          <w:cantSplit/>
          <w:trHeight w:val="480"/>
        </w:trPr>
        <w:tc>
          <w:tcPr>
            <w:tcW w:w="913"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widowControl w:val="0"/>
              <w:numPr>
                <w:ilvl w:val="0"/>
                <w:numId w:val="3"/>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ind w:firstLine="0"/>
              <w:contextualSpacing/>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ind w:firstLine="0"/>
              <w:contextualSpacing/>
              <w:jc w:val="center"/>
              <w:rPr>
                <w:rFonts w:ascii="Times New Roman" w:hAnsi="Times New Roman"/>
                <w:sz w:val="24"/>
                <w:szCs w:val="24"/>
              </w:rPr>
            </w:pPr>
          </w:p>
        </w:tc>
      </w:tr>
      <w:tr w:rsidR="00AD461E" w:rsidRPr="0013021A" w:rsidTr="00AD461E">
        <w:trPr>
          <w:cantSplit/>
          <w:trHeight w:val="580"/>
        </w:trPr>
        <w:tc>
          <w:tcPr>
            <w:tcW w:w="913"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AD461E" w:rsidRPr="0013021A" w:rsidRDefault="00AD461E" w:rsidP="00AD461E">
            <w:pPr>
              <w:pStyle w:val="af6"/>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AD461E" w:rsidRPr="00C53EE3" w:rsidRDefault="00AD461E" w:rsidP="00AD461E">
            <w:pPr>
              <w:pStyle w:val="ConsPlusNormal"/>
              <w:ind w:firstLine="0"/>
              <w:contextualSpacing/>
              <w:jc w:val="center"/>
              <w:rPr>
                <w:rFonts w:ascii="Times New Roman" w:hAnsi="Times New Roman"/>
                <w:sz w:val="24"/>
                <w:szCs w:val="24"/>
              </w:rPr>
            </w:pPr>
          </w:p>
        </w:tc>
      </w:tr>
    </w:tbl>
    <w:p w:rsidR="00AD461E" w:rsidRDefault="00AD461E" w:rsidP="00AD461E">
      <w:pPr>
        <w:pStyle w:val="ab"/>
        <w:spacing w:after="0"/>
        <w:contextualSpacing/>
        <w:jc w:val="right"/>
        <w:outlineLvl w:val="0"/>
        <w:rPr>
          <w:b/>
          <w:bCs/>
          <w:sz w:val="18"/>
          <w:szCs w:val="18"/>
        </w:rPr>
      </w:pPr>
    </w:p>
    <w:p w:rsidR="00AD461E" w:rsidRDefault="00AD461E" w:rsidP="00AD461E">
      <w:pPr>
        <w:tabs>
          <w:tab w:val="left" w:pos="851"/>
        </w:tabs>
        <w:ind w:firstLine="284"/>
        <w:rPr>
          <w:b/>
        </w:rPr>
      </w:pPr>
    </w:p>
    <w:p w:rsidR="00AD461E" w:rsidRDefault="00AD461E" w:rsidP="00AD461E">
      <w:pPr>
        <w:tabs>
          <w:tab w:val="left" w:pos="851"/>
        </w:tabs>
        <w:ind w:firstLine="284"/>
        <w:rPr>
          <w:b/>
        </w:rPr>
      </w:pPr>
    </w:p>
    <w:p w:rsidR="00AD461E" w:rsidRPr="004C506B" w:rsidRDefault="00AD461E" w:rsidP="00AD461E">
      <w:pPr>
        <w:tabs>
          <w:tab w:val="left" w:pos="851"/>
        </w:tabs>
        <w:ind w:firstLine="284"/>
        <w:rPr>
          <w:sz w:val="24"/>
          <w:szCs w:val="24"/>
        </w:rPr>
      </w:pPr>
      <w:r>
        <w:rPr>
          <w:sz w:val="24"/>
          <w:szCs w:val="24"/>
        </w:rPr>
        <w:t xml:space="preserve">____________________                    </w:t>
      </w:r>
      <w:r w:rsidRPr="004C506B">
        <w:rPr>
          <w:sz w:val="24"/>
          <w:szCs w:val="24"/>
        </w:rPr>
        <w:t>_________________</w:t>
      </w:r>
      <w:r w:rsidRPr="004C506B">
        <w:rPr>
          <w:sz w:val="24"/>
          <w:szCs w:val="24"/>
        </w:rPr>
        <w:tab/>
        <w:t>________________________</w:t>
      </w:r>
    </w:p>
    <w:p w:rsidR="00AD461E" w:rsidRPr="00D84CD4" w:rsidRDefault="00AD461E" w:rsidP="00AD461E">
      <w:pPr>
        <w:tabs>
          <w:tab w:val="left" w:pos="851"/>
        </w:tabs>
        <w:ind w:firstLine="284"/>
        <w:rPr>
          <w:i/>
          <w:vertAlign w:val="subscript"/>
        </w:rPr>
      </w:pPr>
      <w:r w:rsidRPr="00D84CD4">
        <w:rPr>
          <w:i/>
          <w:sz w:val="24"/>
          <w:szCs w:val="24"/>
          <w:vertAlign w:val="subscript"/>
        </w:rPr>
        <w:t xml:space="preserve">  (наименование должности)                                       </w:t>
      </w:r>
      <w:r w:rsidRPr="00D84CD4">
        <w:rPr>
          <w:i/>
          <w:vertAlign w:val="subscript"/>
        </w:rPr>
        <w:t>(подпись)</w:t>
      </w:r>
      <w:r w:rsidRPr="00D84CD4">
        <w:rPr>
          <w:i/>
          <w:vertAlign w:val="subscript"/>
        </w:rPr>
        <w:tab/>
        <w:t xml:space="preserve">             (Ф.И.О.)</w:t>
      </w:r>
    </w:p>
    <w:p w:rsidR="00AD461E" w:rsidRDefault="00AD461E" w:rsidP="00AD461E">
      <w:pPr>
        <w:pStyle w:val="afd"/>
        <w:ind w:left="-567" w:right="-284"/>
        <w:jc w:val="both"/>
        <w:rPr>
          <w:rFonts w:ascii="Times New Roman" w:hAnsi="Times New Roman" w:cs="Times New Roman"/>
          <w:sz w:val="20"/>
          <w:szCs w:val="20"/>
        </w:rPr>
      </w:pPr>
    </w:p>
    <w:p w:rsidR="00AD461E" w:rsidRDefault="00AD461E" w:rsidP="00AD461E">
      <w:pPr>
        <w:tabs>
          <w:tab w:val="left" w:pos="5655"/>
        </w:tabs>
        <w:jc w:val="center"/>
        <w:rPr>
          <w:b/>
          <w:sz w:val="24"/>
          <w:szCs w:val="24"/>
        </w:rPr>
      </w:pPr>
    </w:p>
    <w:p w:rsidR="00AD461E" w:rsidRDefault="00AD461E" w:rsidP="00AD461E">
      <w:pPr>
        <w:tabs>
          <w:tab w:val="left" w:pos="5655"/>
        </w:tabs>
        <w:jc w:val="center"/>
        <w:rPr>
          <w:b/>
          <w:sz w:val="24"/>
          <w:szCs w:val="24"/>
        </w:rPr>
      </w:pPr>
    </w:p>
    <w:p w:rsidR="00AD461E" w:rsidRDefault="00AD461E" w:rsidP="00AD461E">
      <w:pPr>
        <w:tabs>
          <w:tab w:val="left" w:pos="5655"/>
        </w:tabs>
        <w:jc w:val="center"/>
        <w:rPr>
          <w:b/>
          <w:sz w:val="24"/>
          <w:szCs w:val="24"/>
        </w:rPr>
      </w:pPr>
    </w:p>
    <w:p w:rsidR="00AD461E" w:rsidRDefault="00AD461E" w:rsidP="00AD461E">
      <w:pPr>
        <w:tabs>
          <w:tab w:val="left" w:pos="5655"/>
        </w:tabs>
        <w:jc w:val="center"/>
        <w:rPr>
          <w:b/>
          <w:sz w:val="24"/>
          <w:szCs w:val="24"/>
        </w:rPr>
      </w:pPr>
    </w:p>
    <w:p w:rsidR="00AD461E" w:rsidRDefault="00AD461E" w:rsidP="00AD461E">
      <w:pPr>
        <w:tabs>
          <w:tab w:val="left" w:pos="5655"/>
        </w:tabs>
        <w:jc w:val="center"/>
        <w:rPr>
          <w:b/>
          <w:sz w:val="24"/>
          <w:szCs w:val="24"/>
        </w:rPr>
      </w:pPr>
    </w:p>
    <w:p w:rsidR="00AD461E" w:rsidRDefault="00AD461E" w:rsidP="00AD461E">
      <w:pPr>
        <w:tabs>
          <w:tab w:val="left" w:pos="5655"/>
        </w:tabs>
        <w:jc w:val="center"/>
        <w:rPr>
          <w:b/>
          <w:sz w:val="24"/>
          <w:szCs w:val="24"/>
        </w:rPr>
      </w:pPr>
    </w:p>
    <w:p w:rsidR="00AD461E" w:rsidRPr="00A55C7B" w:rsidRDefault="00AD461E" w:rsidP="00AD461E">
      <w:pPr>
        <w:tabs>
          <w:tab w:val="left" w:pos="5655"/>
        </w:tabs>
        <w:jc w:val="center"/>
        <w:rPr>
          <w:b/>
          <w:sz w:val="24"/>
          <w:szCs w:val="24"/>
        </w:rPr>
      </w:pPr>
      <w:r w:rsidRPr="00A55C7B">
        <w:rPr>
          <w:b/>
          <w:sz w:val="24"/>
          <w:szCs w:val="24"/>
        </w:rPr>
        <w:t>Документ о доле Российской Федерации, субъекта Российской Федерации или муниципального образования в уставном капитале юридического лица</w:t>
      </w:r>
    </w:p>
    <w:p w:rsidR="00AD461E" w:rsidRPr="00D84CD4" w:rsidRDefault="00AD461E" w:rsidP="00AD461E">
      <w:pPr>
        <w:tabs>
          <w:tab w:val="left" w:pos="5655"/>
        </w:tabs>
        <w:jc w:val="center"/>
        <w:rPr>
          <w:b/>
          <w:sz w:val="24"/>
          <w:szCs w:val="24"/>
        </w:rPr>
      </w:pPr>
      <w:r w:rsidRPr="00D84CD4">
        <w:rPr>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AD461E" w:rsidRPr="003478F5" w:rsidRDefault="00AD461E" w:rsidP="00AD461E">
      <w:pPr>
        <w:tabs>
          <w:tab w:val="left" w:pos="5655"/>
        </w:tabs>
        <w:jc w:val="center"/>
        <w:rPr>
          <w:b/>
          <w:i/>
          <w:sz w:val="28"/>
          <w:szCs w:val="28"/>
        </w:rPr>
      </w:pPr>
      <w:r w:rsidRPr="003478F5">
        <w:rPr>
          <w:b/>
          <w:i/>
          <w:sz w:val="28"/>
          <w:szCs w:val="28"/>
        </w:rPr>
        <w:t>(при наличии доли)</w:t>
      </w:r>
    </w:p>
    <w:p w:rsidR="00AD461E" w:rsidRDefault="00AD461E" w:rsidP="00AD461E">
      <w:pPr>
        <w:jc w:val="right"/>
        <w:rPr>
          <w:b/>
          <w:bCs/>
          <w:sz w:val="24"/>
          <w:szCs w:val="24"/>
        </w:rPr>
      </w:pPr>
      <w:r>
        <w:rPr>
          <w:b/>
          <w:bCs/>
          <w:sz w:val="24"/>
          <w:szCs w:val="24"/>
        </w:rPr>
        <w:t>Комитет имущественных и земельных отношений</w:t>
      </w:r>
    </w:p>
    <w:p w:rsidR="00AD461E" w:rsidRPr="00A01CE7" w:rsidRDefault="00AD461E" w:rsidP="00AD461E">
      <w:pPr>
        <w:jc w:val="right"/>
        <w:rPr>
          <w:b/>
          <w:bCs/>
          <w:sz w:val="24"/>
          <w:szCs w:val="24"/>
        </w:rPr>
      </w:pPr>
      <w:r>
        <w:rPr>
          <w:b/>
          <w:bCs/>
          <w:sz w:val="24"/>
          <w:szCs w:val="24"/>
        </w:rPr>
        <w:t>администрации городского округа Кинешма</w:t>
      </w:r>
    </w:p>
    <w:p w:rsidR="00AD461E" w:rsidRPr="00A01CE7" w:rsidRDefault="00AD461E" w:rsidP="00AD461E">
      <w:pPr>
        <w:jc w:val="right"/>
        <w:rPr>
          <w:b/>
          <w:bCs/>
          <w:sz w:val="24"/>
          <w:szCs w:val="24"/>
        </w:rPr>
      </w:pPr>
    </w:p>
    <w:tbl>
      <w:tblPr>
        <w:tblW w:w="0" w:type="auto"/>
        <w:tblLook w:val="01E0" w:firstRow="1" w:lastRow="1" w:firstColumn="1" w:lastColumn="1" w:noHBand="0" w:noVBand="0"/>
      </w:tblPr>
      <w:tblGrid>
        <w:gridCol w:w="281"/>
        <w:gridCol w:w="9289"/>
      </w:tblGrid>
      <w:tr w:rsidR="00AD461E" w:rsidRPr="00A55C7B" w:rsidTr="00AD461E">
        <w:trPr>
          <w:gridBefore w:val="1"/>
          <w:wBefore w:w="281" w:type="dxa"/>
        </w:trPr>
        <w:tc>
          <w:tcPr>
            <w:tcW w:w="9289" w:type="dxa"/>
            <w:tcBorders>
              <w:bottom w:val="single" w:sz="4" w:space="0" w:color="auto"/>
            </w:tcBorders>
          </w:tcPr>
          <w:p w:rsidR="00AD461E" w:rsidRPr="00A55C7B" w:rsidRDefault="00AD461E" w:rsidP="00AD461E">
            <w:pPr>
              <w:tabs>
                <w:tab w:val="left" w:pos="9320"/>
              </w:tabs>
              <w:contextualSpacing/>
              <w:jc w:val="both"/>
              <w:rPr>
                <w:sz w:val="24"/>
                <w:szCs w:val="24"/>
              </w:rPr>
            </w:pPr>
          </w:p>
        </w:tc>
      </w:tr>
      <w:tr w:rsidR="00AD461E" w:rsidRPr="00C916A9" w:rsidTr="00AD461E">
        <w:trPr>
          <w:trHeight w:val="241"/>
        </w:trPr>
        <w:tc>
          <w:tcPr>
            <w:tcW w:w="9570" w:type="dxa"/>
            <w:gridSpan w:val="2"/>
            <w:tcBorders>
              <w:top w:val="single" w:sz="4" w:space="0" w:color="auto"/>
            </w:tcBorders>
          </w:tcPr>
          <w:p w:rsidR="00AD461E" w:rsidRPr="00C916A9" w:rsidRDefault="00AD461E" w:rsidP="00AD461E">
            <w:pPr>
              <w:contextualSpacing/>
              <w:jc w:val="center"/>
              <w:rPr>
                <w:i/>
                <w:sz w:val="24"/>
                <w:szCs w:val="24"/>
                <w:vertAlign w:val="subscript"/>
              </w:rPr>
            </w:pPr>
            <w:r w:rsidRPr="00C916A9">
              <w:rPr>
                <w:i/>
                <w:vertAlign w:val="subscript"/>
              </w:rPr>
              <w:t xml:space="preserve">(наименование </w:t>
            </w:r>
            <w:r>
              <w:rPr>
                <w:i/>
                <w:vertAlign w:val="subscript"/>
              </w:rPr>
              <w:t>юридического лица</w:t>
            </w:r>
            <w:r w:rsidRPr="00C916A9">
              <w:rPr>
                <w:i/>
                <w:vertAlign w:val="subscript"/>
              </w:rPr>
              <w:t>)</w:t>
            </w:r>
          </w:p>
        </w:tc>
      </w:tr>
    </w:tbl>
    <w:p w:rsidR="00AD461E" w:rsidRPr="00C916A9" w:rsidRDefault="00AD461E" w:rsidP="00AD461E">
      <w:pPr>
        <w:jc w:val="both"/>
        <w:rPr>
          <w:i/>
          <w:sz w:val="24"/>
          <w:vertAlign w:val="subscript"/>
        </w:rPr>
      </w:pPr>
      <w:r w:rsidRPr="00A55C7B">
        <w:rPr>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sz w:val="24"/>
          <w:szCs w:val="24"/>
        </w:rPr>
        <w:t>ического лица составляет</w:t>
      </w:r>
      <w:r>
        <w:t>________________________(_______________________________________________) процентов</w:t>
      </w:r>
      <w:proofErr w:type="gramStart"/>
      <w:r>
        <w:t>.</w:t>
      </w:r>
      <w:proofErr w:type="gramEnd"/>
      <w:r>
        <w:t xml:space="preserve"> </w:t>
      </w:r>
      <w:r w:rsidRPr="00C916A9">
        <w:rPr>
          <w:i/>
          <w:vertAlign w:val="subscript"/>
        </w:rPr>
        <w:t xml:space="preserve">                          (</w:t>
      </w:r>
      <w:proofErr w:type="gramStart"/>
      <w:r w:rsidRPr="00C916A9">
        <w:rPr>
          <w:i/>
          <w:vertAlign w:val="subscript"/>
        </w:rPr>
        <w:t>ц</w:t>
      </w:r>
      <w:proofErr w:type="gramEnd"/>
      <w:r w:rsidRPr="00C916A9">
        <w:rPr>
          <w:i/>
          <w:vertAlign w:val="subscript"/>
        </w:rPr>
        <w:t>ифрами)                                                                              (прописью)</w:t>
      </w:r>
    </w:p>
    <w:p w:rsidR="00AD461E" w:rsidRDefault="00AD461E" w:rsidP="00AD461E">
      <w:pPr>
        <w:tabs>
          <w:tab w:val="left" w:pos="851"/>
        </w:tabs>
        <w:ind w:firstLine="284"/>
        <w:rPr>
          <w:sz w:val="24"/>
          <w:szCs w:val="24"/>
        </w:rPr>
      </w:pPr>
    </w:p>
    <w:p w:rsidR="00AD461E" w:rsidRPr="004C506B" w:rsidRDefault="00AD461E" w:rsidP="00AD461E">
      <w:pPr>
        <w:tabs>
          <w:tab w:val="left" w:pos="851"/>
        </w:tabs>
        <w:ind w:firstLine="284"/>
        <w:rPr>
          <w:sz w:val="24"/>
          <w:szCs w:val="24"/>
        </w:rPr>
      </w:pPr>
      <w:r>
        <w:rPr>
          <w:sz w:val="24"/>
          <w:szCs w:val="24"/>
        </w:rPr>
        <w:t xml:space="preserve">____________________                    </w:t>
      </w:r>
      <w:r w:rsidRPr="004C506B">
        <w:rPr>
          <w:sz w:val="24"/>
          <w:szCs w:val="24"/>
        </w:rPr>
        <w:t>_________________</w:t>
      </w:r>
      <w:r w:rsidRPr="004C506B">
        <w:rPr>
          <w:sz w:val="24"/>
          <w:szCs w:val="24"/>
        </w:rPr>
        <w:tab/>
        <w:t>________________________</w:t>
      </w:r>
    </w:p>
    <w:p w:rsidR="00AD461E" w:rsidRPr="00D84CD4" w:rsidRDefault="00AD461E" w:rsidP="00AD461E">
      <w:pPr>
        <w:tabs>
          <w:tab w:val="left" w:pos="851"/>
        </w:tabs>
        <w:ind w:firstLine="284"/>
        <w:rPr>
          <w:i/>
          <w:vertAlign w:val="subscript"/>
        </w:rPr>
      </w:pPr>
      <w:r w:rsidRPr="00D84CD4">
        <w:rPr>
          <w:i/>
          <w:sz w:val="24"/>
          <w:szCs w:val="24"/>
          <w:vertAlign w:val="subscript"/>
        </w:rPr>
        <w:t xml:space="preserve">  (наименование должности)                                       </w:t>
      </w:r>
      <w:r w:rsidRPr="00D84CD4">
        <w:rPr>
          <w:i/>
          <w:vertAlign w:val="subscript"/>
        </w:rPr>
        <w:t>(подпись)</w:t>
      </w:r>
      <w:r w:rsidRPr="00D84CD4">
        <w:rPr>
          <w:i/>
          <w:vertAlign w:val="subscript"/>
        </w:rPr>
        <w:tab/>
        <w:t xml:space="preserve">          (Ф.И.О.)</w:t>
      </w:r>
    </w:p>
    <w:p w:rsidR="00AD461E" w:rsidRDefault="00AD461E" w:rsidP="00AD461E">
      <w:pPr>
        <w:tabs>
          <w:tab w:val="left" w:pos="1110"/>
        </w:tabs>
        <w:rPr>
          <w:sz w:val="24"/>
          <w:szCs w:val="24"/>
        </w:rPr>
      </w:pPr>
    </w:p>
    <w:p w:rsidR="00AD461E" w:rsidRPr="00D84CD4" w:rsidRDefault="00AD461E" w:rsidP="00AD461E">
      <w:pPr>
        <w:tabs>
          <w:tab w:val="left" w:pos="5655"/>
        </w:tabs>
        <w:jc w:val="center"/>
        <w:rPr>
          <w:b/>
          <w:sz w:val="24"/>
          <w:szCs w:val="24"/>
        </w:rPr>
      </w:pPr>
      <w:r w:rsidRPr="00D84CD4">
        <w:rPr>
          <w:b/>
          <w:sz w:val="24"/>
          <w:szCs w:val="24"/>
        </w:rPr>
        <w:lastRenderedPageBreak/>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AD461E" w:rsidRPr="003478F5" w:rsidRDefault="00AD461E" w:rsidP="00AD461E">
      <w:pPr>
        <w:tabs>
          <w:tab w:val="left" w:pos="5655"/>
        </w:tabs>
        <w:jc w:val="center"/>
        <w:rPr>
          <w:b/>
          <w:i/>
          <w:sz w:val="28"/>
          <w:szCs w:val="28"/>
        </w:rPr>
      </w:pPr>
      <w:r w:rsidRPr="003478F5">
        <w:rPr>
          <w:b/>
          <w:i/>
          <w:sz w:val="28"/>
          <w:szCs w:val="28"/>
        </w:rPr>
        <w:t>(при  отсутствии доли)</w:t>
      </w:r>
    </w:p>
    <w:p w:rsidR="00AD461E" w:rsidRDefault="00AD461E" w:rsidP="00AD461E">
      <w:pPr>
        <w:tabs>
          <w:tab w:val="left" w:pos="5655"/>
        </w:tabs>
        <w:jc w:val="right"/>
        <w:rPr>
          <w:sz w:val="24"/>
          <w:szCs w:val="24"/>
        </w:rPr>
      </w:pPr>
    </w:p>
    <w:p w:rsidR="00AD461E" w:rsidRDefault="00AD461E" w:rsidP="00AD461E">
      <w:pPr>
        <w:jc w:val="right"/>
        <w:rPr>
          <w:b/>
          <w:bCs/>
          <w:sz w:val="24"/>
          <w:szCs w:val="24"/>
        </w:rPr>
      </w:pPr>
      <w:r>
        <w:rPr>
          <w:b/>
          <w:bCs/>
          <w:sz w:val="24"/>
          <w:szCs w:val="24"/>
        </w:rPr>
        <w:t>Комитет имущественных и земельных отношений</w:t>
      </w:r>
    </w:p>
    <w:p w:rsidR="00AD461E" w:rsidRPr="00A01CE7" w:rsidRDefault="00AD461E" w:rsidP="00AD461E">
      <w:pPr>
        <w:jc w:val="right"/>
        <w:rPr>
          <w:b/>
          <w:bCs/>
          <w:sz w:val="24"/>
          <w:szCs w:val="24"/>
        </w:rPr>
      </w:pPr>
      <w:r>
        <w:rPr>
          <w:b/>
          <w:bCs/>
          <w:sz w:val="24"/>
          <w:szCs w:val="24"/>
        </w:rPr>
        <w:t>администрации городского округа Кинешма</w:t>
      </w:r>
    </w:p>
    <w:p w:rsidR="00AD461E" w:rsidRPr="00A01CE7" w:rsidRDefault="00AD461E" w:rsidP="00AD461E">
      <w:pPr>
        <w:jc w:val="right"/>
        <w:rPr>
          <w:b/>
          <w:bCs/>
          <w:sz w:val="24"/>
          <w:szCs w:val="24"/>
        </w:rPr>
      </w:pPr>
    </w:p>
    <w:p w:rsidR="00AD461E" w:rsidRDefault="00AD461E" w:rsidP="00AD461E">
      <w:pPr>
        <w:tabs>
          <w:tab w:val="left" w:pos="5655"/>
        </w:tabs>
        <w:jc w:val="right"/>
        <w:rPr>
          <w:sz w:val="24"/>
          <w:szCs w:val="24"/>
        </w:rPr>
      </w:pPr>
    </w:p>
    <w:p w:rsidR="00AD461E" w:rsidRPr="00A55C7B" w:rsidRDefault="00AD461E" w:rsidP="00AD461E">
      <w:pPr>
        <w:tabs>
          <w:tab w:val="left" w:pos="5655"/>
        </w:tabs>
        <w:jc w:val="right"/>
        <w:rPr>
          <w:sz w:val="24"/>
          <w:szCs w:val="24"/>
        </w:rPr>
      </w:pPr>
    </w:p>
    <w:tbl>
      <w:tblPr>
        <w:tblW w:w="0" w:type="auto"/>
        <w:tblLook w:val="01E0" w:firstRow="1" w:lastRow="1" w:firstColumn="1" w:lastColumn="1" w:noHBand="0" w:noVBand="0"/>
      </w:tblPr>
      <w:tblGrid>
        <w:gridCol w:w="281"/>
        <w:gridCol w:w="9289"/>
      </w:tblGrid>
      <w:tr w:rsidR="00AD461E" w:rsidRPr="00A55C7B" w:rsidTr="00AD461E">
        <w:trPr>
          <w:gridBefore w:val="1"/>
          <w:wBefore w:w="281" w:type="dxa"/>
        </w:trPr>
        <w:tc>
          <w:tcPr>
            <w:tcW w:w="9289" w:type="dxa"/>
            <w:tcBorders>
              <w:bottom w:val="single" w:sz="4" w:space="0" w:color="auto"/>
            </w:tcBorders>
          </w:tcPr>
          <w:p w:rsidR="00AD461E" w:rsidRPr="00A55C7B" w:rsidRDefault="00AD461E" w:rsidP="00AD461E">
            <w:pPr>
              <w:tabs>
                <w:tab w:val="left" w:pos="9320"/>
              </w:tabs>
              <w:contextualSpacing/>
              <w:rPr>
                <w:sz w:val="24"/>
                <w:szCs w:val="24"/>
              </w:rPr>
            </w:pPr>
          </w:p>
        </w:tc>
      </w:tr>
      <w:tr w:rsidR="00AD461E" w:rsidRPr="00A55C7B" w:rsidTr="00AD461E">
        <w:trPr>
          <w:trHeight w:val="241"/>
        </w:trPr>
        <w:tc>
          <w:tcPr>
            <w:tcW w:w="9570" w:type="dxa"/>
            <w:gridSpan w:val="2"/>
            <w:tcBorders>
              <w:top w:val="single" w:sz="4" w:space="0" w:color="auto"/>
            </w:tcBorders>
          </w:tcPr>
          <w:p w:rsidR="00AD461E" w:rsidRPr="00C916A9" w:rsidRDefault="00AD461E" w:rsidP="00AD461E">
            <w:pPr>
              <w:contextualSpacing/>
              <w:jc w:val="center"/>
              <w:rPr>
                <w:i/>
                <w:sz w:val="24"/>
                <w:szCs w:val="24"/>
                <w:vertAlign w:val="subscript"/>
              </w:rPr>
            </w:pPr>
            <w:r w:rsidRPr="00C916A9">
              <w:rPr>
                <w:i/>
                <w:vertAlign w:val="subscript"/>
              </w:rPr>
              <w:t xml:space="preserve">(наименование </w:t>
            </w:r>
            <w:r>
              <w:rPr>
                <w:i/>
                <w:vertAlign w:val="subscript"/>
              </w:rPr>
              <w:t>юридического лица</w:t>
            </w:r>
            <w:r w:rsidRPr="00C916A9">
              <w:rPr>
                <w:i/>
                <w:vertAlign w:val="subscript"/>
              </w:rPr>
              <w:t>)</w:t>
            </w:r>
          </w:p>
        </w:tc>
      </w:tr>
    </w:tbl>
    <w:p w:rsidR="00AD461E" w:rsidRDefault="00AD461E" w:rsidP="00AD461E">
      <w:pPr>
        <w:tabs>
          <w:tab w:val="left" w:pos="5655"/>
        </w:tabs>
        <w:jc w:val="both"/>
        <w:rPr>
          <w:sz w:val="24"/>
          <w:szCs w:val="24"/>
        </w:rPr>
      </w:pPr>
      <w:r w:rsidRPr="00A55C7B">
        <w:rPr>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AD461E" w:rsidRPr="004C506B" w:rsidRDefault="00AD461E" w:rsidP="00AD461E">
      <w:pPr>
        <w:tabs>
          <w:tab w:val="left" w:pos="851"/>
        </w:tabs>
        <w:ind w:firstLine="284"/>
        <w:rPr>
          <w:sz w:val="24"/>
          <w:szCs w:val="24"/>
        </w:rPr>
      </w:pPr>
      <w:r>
        <w:rPr>
          <w:sz w:val="24"/>
          <w:szCs w:val="24"/>
        </w:rPr>
        <w:t xml:space="preserve">____________________                    </w:t>
      </w:r>
      <w:r w:rsidRPr="004C506B">
        <w:rPr>
          <w:sz w:val="24"/>
          <w:szCs w:val="24"/>
        </w:rPr>
        <w:t>_________________</w:t>
      </w:r>
      <w:r w:rsidRPr="004C506B">
        <w:rPr>
          <w:sz w:val="24"/>
          <w:szCs w:val="24"/>
        </w:rPr>
        <w:tab/>
        <w:t>________________________</w:t>
      </w:r>
    </w:p>
    <w:p w:rsidR="00AD461E" w:rsidRPr="00D84CD4" w:rsidRDefault="00AD461E" w:rsidP="00AD461E">
      <w:pPr>
        <w:tabs>
          <w:tab w:val="left" w:pos="851"/>
        </w:tabs>
        <w:ind w:firstLine="284"/>
        <w:rPr>
          <w:i/>
          <w:vertAlign w:val="subscript"/>
        </w:rPr>
      </w:pPr>
      <w:r w:rsidRPr="00D84CD4">
        <w:rPr>
          <w:i/>
          <w:sz w:val="24"/>
          <w:szCs w:val="24"/>
          <w:vertAlign w:val="subscript"/>
        </w:rPr>
        <w:t xml:space="preserve">  (наименование должности)                                       </w:t>
      </w:r>
      <w:r w:rsidRPr="00D84CD4">
        <w:rPr>
          <w:i/>
          <w:vertAlign w:val="subscript"/>
        </w:rPr>
        <w:t>(подпись)</w:t>
      </w:r>
      <w:r w:rsidRPr="00D84CD4">
        <w:rPr>
          <w:i/>
          <w:vertAlign w:val="subscript"/>
        </w:rPr>
        <w:tab/>
        <w:t xml:space="preserve">            </w:t>
      </w:r>
      <w:r>
        <w:rPr>
          <w:i/>
          <w:vertAlign w:val="subscript"/>
        </w:rPr>
        <w:t xml:space="preserve">                                                 </w:t>
      </w:r>
      <w:r w:rsidRPr="00D84CD4">
        <w:rPr>
          <w:i/>
          <w:vertAlign w:val="subscript"/>
        </w:rPr>
        <w:t xml:space="preserve"> (Ф.И.О.)</w:t>
      </w:r>
    </w:p>
    <w:p w:rsidR="00AD461E" w:rsidRPr="00F723A0" w:rsidRDefault="00AD461E" w:rsidP="00AD461E">
      <w:pPr>
        <w:keepNext/>
        <w:pageBreakBefore/>
        <w:tabs>
          <w:tab w:val="left" w:pos="1942"/>
          <w:tab w:val="right" w:pos="9355"/>
        </w:tabs>
        <w:jc w:val="right"/>
        <w:outlineLvl w:val="2"/>
      </w:pPr>
      <w:r w:rsidRPr="00F723A0">
        <w:lastRenderedPageBreak/>
        <w:t xml:space="preserve">                                                                   </w:t>
      </w:r>
    </w:p>
    <w:p w:rsidR="00AD461E" w:rsidRPr="00F723A0" w:rsidRDefault="00AD461E" w:rsidP="00AD461E">
      <w:pPr>
        <w:keepNext/>
        <w:tabs>
          <w:tab w:val="left" w:pos="1942"/>
          <w:tab w:val="right" w:pos="9355"/>
        </w:tabs>
        <w:jc w:val="right"/>
        <w:outlineLvl w:val="2"/>
      </w:pPr>
      <w:r w:rsidRPr="00F723A0">
        <w:t>Приложение 3</w:t>
      </w:r>
    </w:p>
    <w:p w:rsidR="00AD461E" w:rsidRPr="00F723A0" w:rsidRDefault="00AD461E" w:rsidP="00AD461E">
      <w:pPr>
        <w:tabs>
          <w:tab w:val="right" w:pos="9355"/>
        </w:tabs>
        <w:autoSpaceDE w:val="0"/>
        <w:autoSpaceDN w:val="0"/>
        <w:adjustRightInd w:val="0"/>
        <w:ind w:left="-567" w:right="-1"/>
        <w:jc w:val="right"/>
        <w:rPr>
          <w:bCs/>
        </w:rPr>
      </w:pPr>
      <w:r w:rsidRPr="00F723A0">
        <w:t>к информационному сообщению</w:t>
      </w:r>
    </w:p>
    <w:p w:rsidR="00AD461E" w:rsidRPr="00F723A0" w:rsidRDefault="00AD461E" w:rsidP="00AD461E">
      <w:pPr>
        <w:tabs>
          <w:tab w:val="right" w:pos="9355"/>
        </w:tabs>
        <w:autoSpaceDE w:val="0"/>
        <w:autoSpaceDN w:val="0"/>
        <w:adjustRightInd w:val="0"/>
        <w:ind w:left="-567" w:right="-1"/>
        <w:jc w:val="right"/>
        <w:rPr>
          <w:bCs/>
        </w:rPr>
      </w:pPr>
    </w:p>
    <w:p w:rsidR="00AD461E" w:rsidRPr="00533DA2" w:rsidRDefault="00AD461E" w:rsidP="00AD461E">
      <w:pPr>
        <w:pStyle w:val="5"/>
        <w:jc w:val="center"/>
        <w:rPr>
          <w:rFonts w:ascii="Times New Roman" w:hAnsi="Times New Roman" w:cs="Times New Roman"/>
          <w:color w:val="auto"/>
          <w:sz w:val="24"/>
          <w:szCs w:val="24"/>
        </w:rPr>
      </w:pPr>
      <w:r w:rsidRPr="00533DA2">
        <w:rPr>
          <w:rFonts w:ascii="Times New Roman" w:hAnsi="Times New Roman" w:cs="Times New Roman"/>
          <w:color w:val="auto"/>
          <w:sz w:val="24"/>
          <w:szCs w:val="24"/>
        </w:rPr>
        <w:t xml:space="preserve">Д О Г О В О </w:t>
      </w:r>
      <w:proofErr w:type="gramStart"/>
      <w:r w:rsidRPr="00533DA2">
        <w:rPr>
          <w:rFonts w:ascii="Times New Roman" w:hAnsi="Times New Roman" w:cs="Times New Roman"/>
          <w:color w:val="auto"/>
          <w:sz w:val="24"/>
          <w:szCs w:val="24"/>
        </w:rPr>
        <w:t>Р</w:t>
      </w:r>
      <w:proofErr w:type="gramEnd"/>
      <w:r w:rsidRPr="00533DA2">
        <w:rPr>
          <w:rFonts w:ascii="Times New Roman" w:hAnsi="Times New Roman" w:cs="Times New Roman"/>
          <w:color w:val="auto"/>
          <w:sz w:val="24"/>
          <w:szCs w:val="24"/>
        </w:rPr>
        <w:t xml:space="preserve"> № ___</w:t>
      </w:r>
    </w:p>
    <w:p w:rsidR="00AD461E" w:rsidRPr="00533DA2" w:rsidRDefault="00AD461E" w:rsidP="00AD461E">
      <w:pPr>
        <w:pStyle w:val="5"/>
        <w:spacing w:before="0"/>
        <w:jc w:val="center"/>
        <w:rPr>
          <w:rFonts w:ascii="Times New Roman" w:hAnsi="Times New Roman" w:cs="Times New Roman"/>
          <w:color w:val="auto"/>
          <w:sz w:val="24"/>
          <w:szCs w:val="24"/>
        </w:rPr>
      </w:pPr>
      <w:r w:rsidRPr="00533DA2">
        <w:rPr>
          <w:rFonts w:ascii="Times New Roman" w:hAnsi="Times New Roman" w:cs="Times New Roman"/>
          <w:color w:val="auto"/>
          <w:sz w:val="24"/>
          <w:szCs w:val="24"/>
        </w:rPr>
        <w:t xml:space="preserve">купли – продажи недвижимого имущества </w:t>
      </w:r>
    </w:p>
    <w:p w:rsidR="00AD461E" w:rsidRPr="00533DA2" w:rsidRDefault="00AD461E" w:rsidP="00AD461E">
      <w:pPr>
        <w:ind w:left="284" w:right="284"/>
        <w:rPr>
          <w:sz w:val="24"/>
          <w:szCs w:val="24"/>
        </w:rPr>
      </w:pPr>
      <w:r w:rsidRPr="00533DA2">
        <w:rPr>
          <w:sz w:val="24"/>
          <w:szCs w:val="24"/>
        </w:rPr>
        <w:t xml:space="preserve">город Кинешма Ивановской области </w:t>
      </w:r>
    </w:p>
    <w:p w:rsidR="00AD461E" w:rsidRPr="00533DA2" w:rsidRDefault="00AD461E" w:rsidP="00AD461E">
      <w:pPr>
        <w:pStyle w:val="ab"/>
        <w:tabs>
          <w:tab w:val="left" w:pos="4500"/>
          <w:tab w:val="left" w:pos="9900"/>
        </w:tabs>
        <w:ind w:left="180" w:right="21"/>
        <w:jc w:val="both"/>
        <w:rPr>
          <w:b/>
          <w:i/>
          <w:sz w:val="24"/>
          <w:szCs w:val="24"/>
        </w:rPr>
      </w:pPr>
      <w:r w:rsidRPr="00533DA2">
        <w:rPr>
          <w:b/>
          <w:i/>
          <w:sz w:val="24"/>
          <w:szCs w:val="24"/>
        </w:rPr>
        <w:t>___________________________________________</w:t>
      </w:r>
    </w:p>
    <w:p w:rsidR="00AD461E" w:rsidRPr="00533DA2" w:rsidRDefault="00AD461E" w:rsidP="00AD461E">
      <w:pPr>
        <w:pStyle w:val="ab"/>
        <w:tabs>
          <w:tab w:val="left" w:pos="0"/>
        </w:tabs>
        <w:spacing w:after="0"/>
        <w:jc w:val="both"/>
        <w:rPr>
          <w:sz w:val="24"/>
          <w:szCs w:val="24"/>
        </w:rPr>
      </w:pPr>
      <w:r w:rsidRPr="00533DA2">
        <w:rPr>
          <w:b/>
          <w:sz w:val="24"/>
          <w:szCs w:val="24"/>
        </w:rPr>
        <w:tab/>
      </w:r>
      <w:r w:rsidRPr="00533DA2">
        <w:rPr>
          <w:sz w:val="24"/>
          <w:szCs w:val="24"/>
        </w:rPr>
        <w:t xml:space="preserve">Муниципальное образование "Городской округ Кинешма", Устав муниципального образования "Городской округ Кинешма", зарегистрирован Главным управлением Министерства юстиции Российской Федерации по Центральному федеральному округу в Ивановской области 21.10.2005, от имени и в интересах которого выступает комитет имущественных и земельных отношений администрации городского округа Кинешма, находящийся по адресу: </w:t>
      </w:r>
      <w:proofErr w:type="gramStart"/>
      <w:r w:rsidRPr="00533DA2">
        <w:rPr>
          <w:sz w:val="24"/>
          <w:szCs w:val="24"/>
        </w:rPr>
        <w:t>Ивановская область, г. Кинешма, ул. им. Фрунзе, д.4, зарегистрирован Инспекцией Министерства РФ по налогам и сборам по г. Кинешме Ивановской области 23.01.2003, свидетельство о внесении записи в ЕГРЮЛ серия 37 № 000721350,  основной государственный регистрационный номер 1033700401569, ИНН 370300671, в лице исполняющий обязанности председателя комитета Комаровой Л.В., действующей на основании положения о комитете имущественных и земельных отношений городского округа</w:t>
      </w:r>
      <w:proofErr w:type="gramEnd"/>
      <w:r w:rsidRPr="00533DA2">
        <w:rPr>
          <w:sz w:val="24"/>
          <w:szCs w:val="24"/>
        </w:rPr>
        <w:t xml:space="preserve"> Кинешма, утвержденного постановлением главы администрации города Кинешмы Ивановской области от 19.10.2018 № 1329п, положения о порядке управления и распоряжения имуществом, находящимся в собственности городского округа Кинешма, утвержденного решением городской Думы городского округа Кинешма от 25.07.2018 № 62/412, постановления администрации городского округа  Кинешма от </w:t>
      </w:r>
      <w:r>
        <w:rPr>
          <w:sz w:val="24"/>
          <w:szCs w:val="24"/>
        </w:rPr>
        <w:t>______________</w:t>
      </w:r>
      <w:r w:rsidRPr="00533DA2">
        <w:rPr>
          <w:sz w:val="24"/>
          <w:szCs w:val="24"/>
        </w:rPr>
        <w:t xml:space="preserve"> № </w:t>
      </w:r>
      <w:r>
        <w:rPr>
          <w:sz w:val="24"/>
          <w:szCs w:val="24"/>
        </w:rPr>
        <w:t>_____</w:t>
      </w:r>
      <w:proofErr w:type="gramStart"/>
      <w:r>
        <w:rPr>
          <w:sz w:val="24"/>
          <w:szCs w:val="24"/>
        </w:rPr>
        <w:t>_-</w:t>
      </w:r>
      <w:proofErr w:type="gramEnd"/>
      <w:r w:rsidRPr="00533DA2">
        <w:rPr>
          <w:sz w:val="24"/>
          <w:szCs w:val="24"/>
        </w:rPr>
        <w:t>п, именуемый в дальнейшем «Продавец», с одной стороны, и _________________________________________________________</w:t>
      </w:r>
      <w:r w:rsidRPr="00533DA2">
        <w:rPr>
          <w:snapToGrid w:val="0"/>
          <w:sz w:val="24"/>
          <w:szCs w:val="24"/>
        </w:rPr>
        <w:t xml:space="preserve">, </w:t>
      </w:r>
      <w:r w:rsidRPr="00533DA2">
        <w:rPr>
          <w:sz w:val="24"/>
          <w:szCs w:val="24"/>
        </w:rPr>
        <w:t xml:space="preserve">именуемый в дальнейшем «Покупатель», с другой стороны, заключили настоящий договор о нижеследующем: </w:t>
      </w:r>
    </w:p>
    <w:p w:rsidR="00AD461E" w:rsidRPr="00533DA2" w:rsidRDefault="00AD461E" w:rsidP="00AD461E">
      <w:pPr>
        <w:rPr>
          <w:sz w:val="24"/>
          <w:szCs w:val="24"/>
        </w:rPr>
      </w:pPr>
    </w:p>
    <w:p w:rsidR="00AD461E" w:rsidRPr="00533DA2" w:rsidRDefault="00AD461E" w:rsidP="00AD461E">
      <w:pPr>
        <w:pStyle w:val="31"/>
        <w:tabs>
          <w:tab w:val="num" w:pos="502"/>
          <w:tab w:val="left" w:pos="9900"/>
        </w:tabs>
        <w:spacing w:after="0"/>
        <w:jc w:val="both"/>
        <w:rPr>
          <w:sz w:val="24"/>
          <w:szCs w:val="24"/>
        </w:rPr>
      </w:pPr>
      <w:r>
        <w:rPr>
          <w:sz w:val="24"/>
          <w:szCs w:val="24"/>
        </w:rPr>
        <w:tab/>
      </w:r>
      <w:r w:rsidRPr="00533DA2">
        <w:rPr>
          <w:sz w:val="24"/>
          <w:szCs w:val="24"/>
        </w:rPr>
        <w:t xml:space="preserve">1. Настоящий договор составлен в соответствии с Федеральным законом от 21.12.2001 №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утвержденного Постановлением Правительства РФ от 12.08.2002 г. № 585 и </w:t>
      </w:r>
      <w:r>
        <w:rPr>
          <w:sz w:val="24"/>
          <w:szCs w:val="24"/>
        </w:rPr>
        <w:t xml:space="preserve"> от 27.08.2012 № 860, </w:t>
      </w:r>
      <w:r w:rsidRPr="00533DA2">
        <w:rPr>
          <w:sz w:val="24"/>
          <w:szCs w:val="24"/>
        </w:rPr>
        <w:t xml:space="preserve">Протокола аукциона </w:t>
      </w:r>
      <w:proofErr w:type="gramStart"/>
      <w:r>
        <w:rPr>
          <w:sz w:val="24"/>
          <w:szCs w:val="24"/>
        </w:rPr>
        <w:t>от</w:t>
      </w:r>
      <w:proofErr w:type="gramEnd"/>
      <w:r>
        <w:rPr>
          <w:sz w:val="24"/>
          <w:szCs w:val="24"/>
        </w:rPr>
        <w:t xml:space="preserve"> </w:t>
      </w:r>
      <w:r w:rsidRPr="00533DA2">
        <w:rPr>
          <w:sz w:val="24"/>
          <w:szCs w:val="24"/>
        </w:rPr>
        <w:t>________________.</w:t>
      </w:r>
    </w:p>
    <w:p w:rsidR="00AD461E" w:rsidRPr="00533DA2" w:rsidRDefault="00AD461E" w:rsidP="00AD461E">
      <w:pPr>
        <w:pStyle w:val="ab"/>
        <w:spacing w:after="0"/>
        <w:ind w:firstLine="528"/>
        <w:jc w:val="both"/>
        <w:rPr>
          <w:sz w:val="24"/>
          <w:szCs w:val="24"/>
        </w:rPr>
      </w:pPr>
      <w:r w:rsidRPr="00533DA2">
        <w:rPr>
          <w:sz w:val="24"/>
          <w:szCs w:val="24"/>
        </w:rPr>
        <w:t xml:space="preserve">2. «Продавец» обязуется передать, а «Покупатель» обязуется принять в собственность  и оплатить объект недвижимого  имущества – </w:t>
      </w:r>
      <w:r>
        <w:rPr>
          <w:sz w:val="24"/>
          <w:szCs w:val="24"/>
        </w:rPr>
        <w:t>_____________________________________________________________________________________________________________________________________________________________________</w:t>
      </w:r>
      <w:r w:rsidRPr="00533DA2">
        <w:rPr>
          <w:sz w:val="24"/>
          <w:szCs w:val="24"/>
        </w:rPr>
        <w:t>(далее –</w:t>
      </w:r>
      <w:r>
        <w:rPr>
          <w:sz w:val="24"/>
          <w:szCs w:val="24"/>
        </w:rPr>
        <w:t xml:space="preserve"> объект, нежилое здание, земельный участок</w:t>
      </w:r>
      <w:r w:rsidRPr="00533DA2">
        <w:rPr>
          <w:sz w:val="24"/>
          <w:szCs w:val="24"/>
        </w:rPr>
        <w:t xml:space="preserve">). </w:t>
      </w:r>
    </w:p>
    <w:p w:rsidR="00AD461E" w:rsidRDefault="00AD461E" w:rsidP="00AD461E">
      <w:pPr>
        <w:pStyle w:val="31"/>
        <w:tabs>
          <w:tab w:val="num" w:pos="502"/>
          <w:tab w:val="left" w:pos="540"/>
          <w:tab w:val="left" w:pos="9900"/>
        </w:tabs>
        <w:spacing w:after="0"/>
        <w:jc w:val="both"/>
        <w:rPr>
          <w:spacing w:val="-4"/>
          <w:sz w:val="24"/>
          <w:szCs w:val="24"/>
        </w:rPr>
      </w:pPr>
      <w:r w:rsidRPr="00533DA2">
        <w:rPr>
          <w:spacing w:val="-4"/>
          <w:sz w:val="24"/>
          <w:szCs w:val="24"/>
        </w:rPr>
        <w:tab/>
        <w:t xml:space="preserve">3. Отчуждаемое </w:t>
      </w:r>
      <w:r>
        <w:rPr>
          <w:spacing w:val="-4"/>
          <w:sz w:val="24"/>
          <w:szCs w:val="24"/>
        </w:rPr>
        <w:t xml:space="preserve">нежилое здание </w:t>
      </w:r>
      <w:r w:rsidRPr="00533DA2">
        <w:rPr>
          <w:spacing w:val="-4"/>
          <w:sz w:val="24"/>
          <w:szCs w:val="24"/>
        </w:rPr>
        <w:t>принадлежит Муниципальному образованию «Городской округ Кинешма» на праве собственности на  основании: _________________________________________.</w:t>
      </w:r>
    </w:p>
    <w:p w:rsidR="00AD461E" w:rsidRDefault="00AD461E" w:rsidP="00AD461E">
      <w:pPr>
        <w:pStyle w:val="31"/>
        <w:tabs>
          <w:tab w:val="num" w:pos="502"/>
          <w:tab w:val="left" w:pos="540"/>
          <w:tab w:val="left" w:pos="9900"/>
        </w:tabs>
        <w:spacing w:after="0"/>
        <w:jc w:val="both"/>
        <w:rPr>
          <w:spacing w:val="-4"/>
          <w:sz w:val="24"/>
          <w:szCs w:val="24"/>
        </w:rPr>
      </w:pPr>
      <w:r>
        <w:rPr>
          <w:spacing w:val="-4"/>
          <w:sz w:val="24"/>
          <w:szCs w:val="24"/>
        </w:rPr>
        <w:tab/>
        <w:t xml:space="preserve">4. Отчуждаемый земельный участок </w:t>
      </w:r>
      <w:r w:rsidRPr="00533DA2">
        <w:rPr>
          <w:spacing w:val="-4"/>
          <w:sz w:val="24"/>
          <w:szCs w:val="24"/>
        </w:rPr>
        <w:t>принадлежит Муниципальному образованию «Городской округ Кинешма» на праве собственности на  основании: _________________________________________.</w:t>
      </w:r>
    </w:p>
    <w:p w:rsidR="00AD461E" w:rsidRPr="00533DA2" w:rsidRDefault="00AD461E" w:rsidP="00AD461E">
      <w:pPr>
        <w:pStyle w:val="31"/>
        <w:tabs>
          <w:tab w:val="num" w:pos="502"/>
          <w:tab w:val="left" w:pos="9900"/>
        </w:tabs>
        <w:spacing w:after="0"/>
        <w:jc w:val="both"/>
        <w:rPr>
          <w:spacing w:val="-4"/>
          <w:sz w:val="24"/>
          <w:szCs w:val="24"/>
        </w:rPr>
      </w:pPr>
      <w:r w:rsidRPr="00533DA2">
        <w:rPr>
          <w:spacing w:val="-4"/>
          <w:sz w:val="24"/>
          <w:szCs w:val="24"/>
        </w:rPr>
        <w:tab/>
      </w:r>
      <w:r>
        <w:rPr>
          <w:spacing w:val="-4"/>
          <w:sz w:val="24"/>
          <w:szCs w:val="24"/>
        </w:rPr>
        <w:t xml:space="preserve">5. </w:t>
      </w:r>
      <w:r w:rsidRPr="00533DA2">
        <w:rPr>
          <w:spacing w:val="-4"/>
          <w:sz w:val="24"/>
          <w:szCs w:val="24"/>
        </w:rPr>
        <w:t>Рыночная стоимость недвижимого имущества ___________________ составляет</w:t>
      </w:r>
      <w:r w:rsidRPr="00533DA2">
        <w:rPr>
          <w:b/>
          <w:spacing w:val="-4"/>
          <w:sz w:val="24"/>
          <w:szCs w:val="24"/>
        </w:rPr>
        <w:t xml:space="preserve"> _____ </w:t>
      </w:r>
      <w:r w:rsidRPr="00533DA2">
        <w:rPr>
          <w:spacing w:val="-4"/>
          <w:sz w:val="24"/>
          <w:szCs w:val="24"/>
        </w:rPr>
        <w:t xml:space="preserve">(_______________________) рублей, </w:t>
      </w:r>
      <w:r w:rsidRPr="00533DA2">
        <w:rPr>
          <w:sz w:val="24"/>
          <w:szCs w:val="24"/>
        </w:rPr>
        <w:t>в том числе:</w:t>
      </w:r>
      <w:r w:rsidRPr="00533DA2">
        <w:rPr>
          <w:b/>
          <w:sz w:val="24"/>
          <w:szCs w:val="24"/>
        </w:rPr>
        <w:t xml:space="preserve"> </w:t>
      </w:r>
      <w:r w:rsidRPr="00533DA2">
        <w:rPr>
          <w:sz w:val="24"/>
          <w:szCs w:val="24"/>
        </w:rPr>
        <w:t xml:space="preserve">здание (сооружение) за </w:t>
      </w:r>
      <w:r w:rsidRPr="00533DA2">
        <w:rPr>
          <w:b/>
          <w:sz w:val="24"/>
          <w:szCs w:val="24"/>
        </w:rPr>
        <w:t xml:space="preserve">_________________ </w:t>
      </w:r>
      <w:r w:rsidRPr="00533DA2">
        <w:rPr>
          <w:sz w:val="24"/>
          <w:szCs w:val="24"/>
        </w:rPr>
        <w:t xml:space="preserve">(____________________________) рублей с учетом налога на добавленную стоимость, земельный участок за </w:t>
      </w:r>
      <w:r w:rsidRPr="00533DA2">
        <w:rPr>
          <w:color w:val="FF0000"/>
          <w:sz w:val="24"/>
          <w:szCs w:val="24"/>
        </w:rPr>
        <w:t xml:space="preserve"> </w:t>
      </w:r>
      <w:r w:rsidRPr="00533DA2">
        <w:rPr>
          <w:b/>
          <w:sz w:val="24"/>
          <w:szCs w:val="24"/>
        </w:rPr>
        <w:t>_________________</w:t>
      </w:r>
      <w:r w:rsidRPr="00533DA2">
        <w:rPr>
          <w:sz w:val="24"/>
          <w:szCs w:val="24"/>
        </w:rPr>
        <w:t xml:space="preserve"> (______________________________) рублей налогом на добавленную стоимость не облагается</w:t>
      </w:r>
      <w:r>
        <w:rPr>
          <w:sz w:val="24"/>
          <w:szCs w:val="24"/>
        </w:rPr>
        <w:t>,</w:t>
      </w:r>
      <w:r w:rsidRPr="00533DA2">
        <w:rPr>
          <w:sz w:val="24"/>
          <w:szCs w:val="24"/>
        </w:rPr>
        <w:t xml:space="preserve"> </w:t>
      </w:r>
      <w:r w:rsidRPr="00533DA2">
        <w:rPr>
          <w:spacing w:val="-4"/>
          <w:sz w:val="24"/>
          <w:szCs w:val="24"/>
        </w:rPr>
        <w:t xml:space="preserve">согласно отчета об </w:t>
      </w:r>
      <w:proofErr w:type="gramStart"/>
      <w:r w:rsidRPr="00533DA2">
        <w:rPr>
          <w:spacing w:val="-4"/>
          <w:sz w:val="24"/>
          <w:szCs w:val="24"/>
        </w:rPr>
        <w:t>оценке</w:t>
      </w:r>
      <w:proofErr w:type="gramEnd"/>
      <w:r w:rsidRPr="00533DA2">
        <w:rPr>
          <w:spacing w:val="-4"/>
          <w:sz w:val="24"/>
          <w:szCs w:val="24"/>
        </w:rPr>
        <w:t xml:space="preserve">  № ______ об определении рыночной стоимости </w:t>
      </w:r>
      <w:r w:rsidRPr="00533DA2">
        <w:rPr>
          <w:sz w:val="24"/>
          <w:szCs w:val="24"/>
        </w:rPr>
        <w:t>______________________________</w:t>
      </w:r>
      <w:r w:rsidRPr="00533DA2">
        <w:rPr>
          <w:b/>
          <w:spacing w:val="-4"/>
          <w:sz w:val="24"/>
          <w:szCs w:val="24"/>
        </w:rPr>
        <w:t xml:space="preserve">, </w:t>
      </w:r>
      <w:r w:rsidRPr="00533DA2">
        <w:rPr>
          <w:spacing w:val="-4"/>
          <w:sz w:val="24"/>
          <w:szCs w:val="24"/>
        </w:rPr>
        <w:t xml:space="preserve">по состоянию на _________, выполненного _________________________________________________. </w:t>
      </w:r>
    </w:p>
    <w:p w:rsidR="00AD461E" w:rsidRPr="00533DA2" w:rsidRDefault="00AD461E" w:rsidP="00AD461E">
      <w:pPr>
        <w:pStyle w:val="31"/>
        <w:tabs>
          <w:tab w:val="num" w:pos="502"/>
        </w:tabs>
        <w:spacing w:after="0"/>
        <w:jc w:val="both"/>
        <w:rPr>
          <w:sz w:val="24"/>
          <w:szCs w:val="24"/>
        </w:rPr>
      </w:pPr>
      <w:r w:rsidRPr="00533DA2">
        <w:rPr>
          <w:spacing w:val="-4"/>
          <w:sz w:val="24"/>
          <w:szCs w:val="24"/>
        </w:rPr>
        <w:tab/>
      </w:r>
      <w:r>
        <w:rPr>
          <w:spacing w:val="-4"/>
          <w:sz w:val="24"/>
          <w:szCs w:val="24"/>
        </w:rPr>
        <w:t>6</w:t>
      </w:r>
      <w:r w:rsidRPr="00533DA2">
        <w:rPr>
          <w:spacing w:val="-4"/>
          <w:sz w:val="24"/>
          <w:szCs w:val="24"/>
        </w:rPr>
        <w:t xml:space="preserve">. </w:t>
      </w:r>
      <w:r w:rsidRPr="00533DA2">
        <w:rPr>
          <w:sz w:val="24"/>
          <w:szCs w:val="24"/>
        </w:rPr>
        <w:t xml:space="preserve">Цена продажи указанного в п. 2 настоящего договора имущества составляет </w:t>
      </w:r>
      <w:r w:rsidRPr="00533DA2">
        <w:rPr>
          <w:b/>
          <w:sz w:val="24"/>
          <w:szCs w:val="24"/>
        </w:rPr>
        <w:t xml:space="preserve">________________ </w:t>
      </w:r>
      <w:r w:rsidRPr="00533DA2">
        <w:rPr>
          <w:sz w:val="24"/>
          <w:szCs w:val="24"/>
        </w:rPr>
        <w:t>(_______________________________) рублей с учетом НДС, в том числе:</w:t>
      </w:r>
      <w:r w:rsidRPr="00533DA2">
        <w:rPr>
          <w:b/>
          <w:sz w:val="24"/>
          <w:szCs w:val="24"/>
        </w:rPr>
        <w:t xml:space="preserve"> </w:t>
      </w:r>
      <w:r w:rsidRPr="00533DA2">
        <w:rPr>
          <w:sz w:val="24"/>
          <w:szCs w:val="24"/>
        </w:rPr>
        <w:t xml:space="preserve">здание (сооружение) </w:t>
      </w:r>
      <w:proofErr w:type="gramStart"/>
      <w:r w:rsidRPr="00533DA2">
        <w:rPr>
          <w:sz w:val="24"/>
          <w:szCs w:val="24"/>
        </w:rPr>
        <w:t>за</w:t>
      </w:r>
      <w:proofErr w:type="gramEnd"/>
      <w:r w:rsidRPr="00533DA2">
        <w:rPr>
          <w:sz w:val="24"/>
          <w:szCs w:val="24"/>
        </w:rPr>
        <w:t xml:space="preserve"> </w:t>
      </w:r>
      <w:r w:rsidRPr="00533DA2">
        <w:rPr>
          <w:b/>
          <w:sz w:val="24"/>
          <w:szCs w:val="24"/>
        </w:rPr>
        <w:t xml:space="preserve">_________________ </w:t>
      </w:r>
      <w:r w:rsidRPr="00533DA2">
        <w:rPr>
          <w:sz w:val="24"/>
          <w:szCs w:val="24"/>
        </w:rPr>
        <w:t xml:space="preserve">(____________________________) </w:t>
      </w:r>
      <w:proofErr w:type="gramStart"/>
      <w:r w:rsidRPr="00533DA2">
        <w:rPr>
          <w:sz w:val="24"/>
          <w:szCs w:val="24"/>
        </w:rPr>
        <w:t>рублей</w:t>
      </w:r>
      <w:proofErr w:type="gramEnd"/>
      <w:r w:rsidRPr="00533DA2">
        <w:rPr>
          <w:sz w:val="24"/>
          <w:szCs w:val="24"/>
        </w:rPr>
        <w:t xml:space="preserve"> с учетом </w:t>
      </w:r>
      <w:r w:rsidRPr="00533DA2">
        <w:rPr>
          <w:sz w:val="24"/>
          <w:szCs w:val="24"/>
        </w:rPr>
        <w:lastRenderedPageBreak/>
        <w:t xml:space="preserve">налога на добавленную стоимость, земельный участок за </w:t>
      </w:r>
      <w:r w:rsidRPr="00533DA2">
        <w:rPr>
          <w:color w:val="FF0000"/>
          <w:sz w:val="24"/>
          <w:szCs w:val="24"/>
        </w:rPr>
        <w:t xml:space="preserve"> </w:t>
      </w:r>
      <w:r w:rsidRPr="00533DA2">
        <w:rPr>
          <w:b/>
          <w:sz w:val="24"/>
          <w:szCs w:val="24"/>
        </w:rPr>
        <w:t>_________________</w:t>
      </w:r>
      <w:r w:rsidRPr="00533DA2">
        <w:rPr>
          <w:sz w:val="24"/>
          <w:szCs w:val="24"/>
        </w:rPr>
        <w:t xml:space="preserve"> (______________________________) рублей налогом на добавленную стоимость не облагается. </w:t>
      </w:r>
      <w:proofErr w:type="gramStart"/>
      <w:r w:rsidRPr="00533DA2">
        <w:rPr>
          <w:sz w:val="24"/>
          <w:szCs w:val="24"/>
        </w:rPr>
        <w:t>Оплата за указанное в п.2 настоящего Договора имущества должна быть осуществлена в течение 30 дней с момента заключения настоящего договора, а именно не позднее ___________ включительно.</w:t>
      </w:r>
      <w:proofErr w:type="gramEnd"/>
      <w:r w:rsidRPr="00533DA2">
        <w:rPr>
          <w:sz w:val="24"/>
          <w:szCs w:val="24"/>
        </w:rPr>
        <w:t xml:space="preserve"> Задаток, внесенный Покупателем на счет Продавца, в сумме ____________ рублей</w:t>
      </w:r>
      <w:proofErr w:type="gramStart"/>
      <w:r w:rsidRPr="00533DA2">
        <w:rPr>
          <w:sz w:val="24"/>
          <w:szCs w:val="24"/>
        </w:rPr>
        <w:t xml:space="preserve">  (_________________________________) </w:t>
      </w:r>
      <w:proofErr w:type="gramEnd"/>
      <w:r w:rsidRPr="00533DA2">
        <w:rPr>
          <w:sz w:val="24"/>
          <w:szCs w:val="24"/>
        </w:rPr>
        <w:t>рублей засчитывается в оплату приобретаемого имущества. Покупатель единовременно оплачивает стоимость приобретаемого имущества в сумме ______________ рублей</w:t>
      </w:r>
      <w:proofErr w:type="gramStart"/>
      <w:r w:rsidRPr="00533DA2">
        <w:rPr>
          <w:sz w:val="24"/>
          <w:szCs w:val="24"/>
        </w:rPr>
        <w:t xml:space="preserve"> (______________________________) </w:t>
      </w:r>
      <w:proofErr w:type="gramEnd"/>
      <w:r w:rsidRPr="00533DA2">
        <w:rPr>
          <w:sz w:val="24"/>
          <w:szCs w:val="24"/>
        </w:rPr>
        <w:t xml:space="preserve">из них: </w:t>
      </w:r>
    </w:p>
    <w:p w:rsidR="00AD461E" w:rsidRPr="00533DA2" w:rsidRDefault="00AD461E" w:rsidP="00AD461E">
      <w:pPr>
        <w:pStyle w:val="31"/>
        <w:tabs>
          <w:tab w:val="num" w:pos="502"/>
        </w:tabs>
        <w:spacing w:after="0"/>
        <w:jc w:val="both"/>
        <w:rPr>
          <w:sz w:val="24"/>
          <w:szCs w:val="24"/>
        </w:rPr>
      </w:pPr>
      <w:r w:rsidRPr="00533DA2">
        <w:rPr>
          <w:sz w:val="24"/>
          <w:szCs w:val="24"/>
        </w:rPr>
        <w:t>-  за нежилое здание в сумме _____________ рублей</w:t>
      </w:r>
      <w:proofErr w:type="gramStart"/>
      <w:r w:rsidRPr="00533DA2">
        <w:rPr>
          <w:sz w:val="24"/>
          <w:szCs w:val="24"/>
        </w:rPr>
        <w:t xml:space="preserve"> (______________________________) </w:t>
      </w:r>
      <w:proofErr w:type="gramEnd"/>
      <w:r w:rsidRPr="00533DA2">
        <w:rPr>
          <w:sz w:val="24"/>
          <w:szCs w:val="24"/>
        </w:rPr>
        <w:t>по следующим реквизитам:</w:t>
      </w:r>
      <w:r w:rsidRPr="00533DA2">
        <w:rPr>
          <w:color w:val="000000"/>
          <w:spacing w:val="-4"/>
          <w:sz w:val="24"/>
          <w:szCs w:val="24"/>
        </w:rPr>
        <w:t xml:space="preserve"> код бюджетной</w:t>
      </w:r>
      <w:r w:rsidRPr="00533DA2">
        <w:rPr>
          <w:spacing w:val="-4"/>
          <w:sz w:val="24"/>
          <w:szCs w:val="24"/>
        </w:rPr>
        <w:t xml:space="preserve"> классификации: 96511402043040000410, получатель платежа: УФК по Ивановской области </w:t>
      </w:r>
      <w:r w:rsidRPr="00533DA2">
        <w:rPr>
          <w:sz w:val="24"/>
          <w:szCs w:val="24"/>
        </w:rPr>
        <w:t xml:space="preserve">(КИЗО городского округа Кинешма </w:t>
      </w:r>
      <w:proofErr w:type="gramStart"/>
      <w:r w:rsidRPr="00533DA2">
        <w:rPr>
          <w:sz w:val="24"/>
          <w:szCs w:val="24"/>
        </w:rPr>
        <w:t>л</w:t>
      </w:r>
      <w:proofErr w:type="gramEnd"/>
      <w:r w:rsidRPr="00533DA2">
        <w:rPr>
          <w:sz w:val="24"/>
          <w:szCs w:val="24"/>
        </w:rPr>
        <w:t xml:space="preserve">/с № </w:t>
      </w:r>
      <w:r w:rsidRPr="00533DA2">
        <w:rPr>
          <w:spacing w:val="-4"/>
          <w:sz w:val="24"/>
          <w:szCs w:val="24"/>
        </w:rPr>
        <w:t>04333005640</w:t>
      </w:r>
      <w:r w:rsidRPr="00533DA2">
        <w:rPr>
          <w:sz w:val="24"/>
          <w:szCs w:val="24"/>
        </w:rPr>
        <w:t>)</w:t>
      </w:r>
      <w:r w:rsidRPr="00533DA2">
        <w:rPr>
          <w:spacing w:val="-4"/>
          <w:sz w:val="24"/>
          <w:szCs w:val="24"/>
        </w:rPr>
        <w:t>, ИНН/КПП 3703006717/370301001, счет 40101810700000010001, код ОКТМО 24705000, банк: отделение Иваново г. Иваново, БИК 042406001;</w:t>
      </w:r>
    </w:p>
    <w:p w:rsidR="00AD461E" w:rsidRPr="00533DA2" w:rsidRDefault="00AD461E" w:rsidP="00AD461E">
      <w:pPr>
        <w:pStyle w:val="31"/>
        <w:tabs>
          <w:tab w:val="num" w:pos="0"/>
        </w:tabs>
        <w:spacing w:after="0"/>
        <w:ind w:right="-159"/>
        <w:jc w:val="both"/>
        <w:rPr>
          <w:sz w:val="24"/>
          <w:szCs w:val="24"/>
        </w:rPr>
      </w:pPr>
      <w:r w:rsidRPr="00533DA2">
        <w:rPr>
          <w:sz w:val="24"/>
          <w:szCs w:val="24"/>
        </w:rPr>
        <w:t>- за земельный участок в сумме ______________ рублей</w:t>
      </w:r>
      <w:proofErr w:type="gramStart"/>
      <w:r w:rsidRPr="00533DA2">
        <w:rPr>
          <w:sz w:val="24"/>
          <w:szCs w:val="24"/>
        </w:rPr>
        <w:t xml:space="preserve"> (______________________________) </w:t>
      </w:r>
      <w:proofErr w:type="gramEnd"/>
      <w:r w:rsidRPr="00533DA2">
        <w:rPr>
          <w:sz w:val="24"/>
          <w:szCs w:val="24"/>
        </w:rPr>
        <w:t xml:space="preserve">налогом НДС не облагается по следующим реквизитам: код бюджетной классификации: 96511406024040000430; наименование получателя платежа: УФК по Ивановской области; ИНН/КПП 3703006717/370301001 (КИЗО городского округа Кинешма </w:t>
      </w:r>
      <w:proofErr w:type="gramStart"/>
      <w:r w:rsidRPr="00533DA2">
        <w:rPr>
          <w:sz w:val="24"/>
          <w:szCs w:val="24"/>
        </w:rPr>
        <w:t>л</w:t>
      </w:r>
      <w:proofErr w:type="gramEnd"/>
      <w:r w:rsidRPr="00533DA2">
        <w:rPr>
          <w:sz w:val="24"/>
          <w:szCs w:val="24"/>
        </w:rPr>
        <w:t xml:space="preserve">/с № </w:t>
      </w:r>
      <w:r w:rsidRPr="00533DA2">
        <w:rPr>
          <w:spacing w:val="-4"/>
          <w:sz w:val="24"/>
          <w:szCs w:val="24"/>
        </w:rPr>
        <w:t>04333005640</w:t>
      </w:r>
      <w:r w:rsidRPr="00533DA2">
        <w:rPr>
          <w:sz w:val="24"/>
          <w:szCs w:val="24"/>
        </w:rPr>
        <w:t xml:space="preserve">), </w:t>
      </w:r>
      <w:r w:rsidRPr="00533DA2">
        <w:rPr>
          <w:spacing w:val="-4"/>
          <w:sz w:val="24"/>
          <w:szCs w:val="24"/>
        </w:rPr>
        <w:t>код ОКТМО 24705000</w:t>
      </w:r>
      <w:r w:rsidRPr="00533DA2">
        <w:rPr>
          <w:sz w:val="24"/>
          <w:szCs w:val="24"/>
        </w:rPr>
        <w:t xml:space="preserve">; номер счета получателя платежа: 40101810700000010001; наименование банка: </w:t>
      </w:r>
      <w:r w:rsidRPr="00533DA2">
        <w:rPr>
          <w:spacing w:val="-4"/>
          <w:sz w:val="24"/>
          <w:szCs w:val="24"/>
        </w:rPr>
        <w:t>отделение Иваново г. Иваново, БИК 042406001</w:t>
      </w:r>
      <w:r w:rsidRPr="00533DA2">
        <w:rPr>
          <w:sz w:val="24"/>
          <w:szCs w:val="24"/>
        </w:rPr>
        <w:t>.</w:t>
      </w:r>
    </w:p>
    <w:p w:rsidR="00AD461E" w:rsidRPr="00533DA2" w:rsidRDefault="00AD461E" w:rsidP="00AD461E">
      <w:pPr>
        <w:pStyle w:val="31"/>
        <w:tabs>
          <w:tab w:val="num" w:pos="502"/>
        </w:tabs>
        <w:spacing w:after="0"/>
        <w:jc w:val="both"/>
        <w:rPr>
          <w:sz w:val="24"/>
          <w:szCs w:val="24"/>
        </w:rPr>
      </w:pPr>
      <w:r w:rsidRPr="00533DA2">
        <w:rPr>
          <w:spacing w:val="-4"/>
          <w:sz w:val="24"/>
          <w:szCs w:val="24"/>
        </w:rPr>
        <w:t>- за</w:t>
      </w:r>
      <w:r w:rsidRPr="00533DA2">
        <w:rPr>
          <w:sz w:val="24"/>
          <w:szCs w:val="24"/>
        </w:rPr>
        <w:t xml:space="preserve"> услуги оценщика по определению рыночной стоимости имущества в размере </w:t>
      </w:r>
      <w:r w:rsidRPr="00533DA2">
        <w:rPr>
          <w:b/>
          <w:sz w:val="24"/>
          <w:szCs w:val="24"/>
        </w:rPr>
        <w:t xml:space="preserve">_______________ </w:t>
      </w:r>
      <w:r w:rsidRPr="00533DA2">
        <w:rPr>
          <w:sz w:val="24"/>
          <w:szCs w:val="24"/>
        </w:rPr>
        <w:t>рублей</w:t>
      </w:r>
      <w:proofErr w:type="gramStart"/>
      <w:r w:rsidRPr="00533DA2">
        <w:rPr>
          <w:sz w:val="24"/>
          <w:szCs w:val="24"/>
        </w:rPr>
        <w:t xml:space="preserve"> (________________________) </w:t>
      </w:r>
      <w:proofErr w:type="gramEnd"/>
      <w:r w:rsidRPr="00533DA2">
        <w:rPr>
          <w:sz w:val="24"/>
          <w:szCs w:val="24"/>
        </w:rPr>
        <w:t>возлагается на «Покупателя» сверх стоимости продажи Объекта и перечисляется «Покупателем» в течение пяти рабочих дней на следующие реквизиты:</w:t>
      </w:r>
    </w:p>
    <w:p w:rsidR="00AD461E" w:rsidRPr="00533DA2" w:rsidRDefault="00AD461E" w:rsidP="00AD461E">
      <w:pPr>
        <w:pStyle w:val="31"/>
        <w:tabs>
          <w:tab w:val="num" w:pos="0"/>
        </w:tabs>
        <w:spacing w:after="0"/>
        <w:ind w:right="-159"/>
        <w:jc w:val="both"/>
        <w:rPr>
          <w:sz w:val="24"/>
          <w:szCs w:val="24"/>
        </w:rPr>
      </w:pPr>
      <w:r w:rsidRPr="00533DA2">
        <w:rPr>
          <w:sz w:val="24"/>
          <w:szCs w:val="24"/>
        </w:rPr>
        <w:t xml:space="preserve">код бюджетной классификации:  96511302994040000130; получатель платежа:  УФК  по Ивановской области (КИЗО администрации городского округа Кинешма </w:t>
      </w:r>
      <w:proofErr w:type="gramStart"/>
      <w:r w:rsidRPr="00533DA2">
        <w:rPr>
          <w:sz w:val="24"/>
          <w:szCs w:val="24"/>
        </w:rPr>
        <w:t>л</w:t>
      </w:r>
      <w:proofErr w:type="gramEnd"/>
      <w:r w:rsidRPr="00533DA2">
        <w:rPr>
          <w:sz w:val="24"/>
          <w:szCs w:val="24"/>
        </w:rPr>
        <w:t xml:space="preserve">/счет </w:t>
      </w:r>
      <w:r w:rsidRPr="00533DA2">
        <w:rPr>
          <w:spacing w:val="-4"/>
          <w:sz w:val="24"/>
          <w:szCs w:val="24"/>
        </w:rPr>
        <w:t>04333005640</w:t>
      </w:r>
      <w:r w:rsidRPr="00533DA2">
        <w:rPr>
          <w:sz w:val="24"/>
          <w:szCs w:val="24"/>
        </w:rPr>
        <w:t xml:space="preserve">), ИНН 3703006717, КПП 370301001; счет: 401018107000000010001, </w:t>
      </w:r>
      <w:r w:rsidRPr="00533DA2">
        <w:rPr>
          <w:spacing w:val="-4"/>
          <w:sz w:val="24"/>
          <w:szCs w:val="24"/>
        </w:rPr>
        <w:t>код ОКТМО 24705000, банк: отделение Иваново г. Иваново, БИК 042406001</w:t>
      </w:r>
      <w:r w:rsidRPr="00533DA2">
        <w:rPr>
          <w:sz w:val="24"/>
          <w:szCs w:val="24"/>
        </w:rPr>
        <w:t>,   БИК  042406001.</w:t>
      </w:r>
    </w:p>
    <w:p w:rsidR="00AD461E" w:rsidRPr="00533DA2" w:rsidRDefault="00AD461E" w:rsidP="00AD461E">
      <w:pPr>
        <w:pStyle w:val="31"/>
        <w:spacing w:after="0"/>
        <w:ind w:firstLine="540"/>
        <w:jc w:val="both"/>
        <w:rPr>
          <w:sz w:val="24"/>
          <w:szCs w:val="24"/>
        </w:rPr>
      </w:pPr>
      <w:r w:rsidRPr="00533DA2">
        <w:rPr>
          <w:sz w:val="24"/>
          <w:szCs w:val="24"/>
        </w:rPr>
        <w:t>7. В соответствии с пунктом 1 статьи 161 Налогового кодекса Российской Федерации ПОКУПАТЕЛЬ самостоятельно уплачивает в бюджет сумму НДС в размере ___________________ (в случае если претендент является индивидуальным предпринимателем).</w:t>
      </w:r>
    </w:p>
    <w:p w:rsidR="00AD461E" w:rsidRPr="00533DA2" w:rsidRDefault="00AD461E" w:rsidP="00AD461E">
      <w:pPr>
        <w:pStyle w:val="31"/>
        <w:tabs>
          <w:tab w:val="num" w:pos="502"/>
          <w:tab w:val="left" w:pos="9900"/>
        </w:tabs>
        <w:spacing w:after="0"/>
        <w:jc w:val="both"/>
        <w:rPr>
          <w:sz w:val="24"/>
          <w:szCs w:val="24"/>
        </w:rPr>
      </w:pPr>
      <w:r w:rsidRPr="00533DA2">
        <w:rPr>
          <w:b/>
          <w:sz w:val="24"/>
          <w:szCs w:val="24"/>
        </w:rPr>
        <w:tab/>
      </w:r>
      <w:r w:rsidRPr="00533DA2">
        <w:rPr>
          <w:sz w:val="24"/>
          <w:szCs w:val="24"/>
        </w:rPr>
        <w:t>8. Моментом исполнения обязательства «Покупателя» по оплате за недвижимое имущество считается день зачисления денежных средств на счет «Продавца». За нарушение срока оплаты недвижимого имущества, установленного в пункте 5 настоящего Договора, «Покупатель» уплачивает «Продавцу» пеню в размере 0,2% от невнесенной суммы за каждый день просрочки.</w:t>
      </w:r>
    </w:p>
    <w:p w:rsidR="00AD461E" w:rsidRPr="00533DA2" w:rsidRDefault="00AD461E" w:rsidP="00AD461E">
      <w:pPr>
        <w:pStyle w:val="Aff0"/>
        <w:ind w:firstLine="539"/>
        <w:jc w:val="both"/>
        <w:rPr>
          <w:rFonts w:ascii="Times New Roman" w:hAnsi="Times New Roman"/>
          <w:sz w:val="24"/>
          <w:szCs w:val="24"/>
        </w:rPr>
      </w:pPr>
      <w:r w:rsidRPr="00533DA2">
        <w:rPr>
          <w:rFonts w:ascii="Times New Roman" w:hAnsi="Times New Roman"/>
          <w:sz w:val="24"/>
          <w:szCs w:val="24"/>
        </w:rPr>
        <w:t>Просрочка внесения денежных сре</w:t>
      </w:r>
      <w:proofErr w:type="gramStart"/>
      <w:r w:rsidRPr="00533DA2">
        <w:rPr>
          <w:rFonts w:ascii="Times New Roman" w:hAnsi="Times New Roman"/>
          <w:sz w:val="24"/>
          <w:szCs w:val="24"/>
        </w:rPr>
        <w:t>дств в сч</w:t>
      </w:r>
      <w:proofErr w:type="gramEnd"/>
      <w:r w:rsidRPr="00533DA2">
        <w:rPr>
          <w:rFonts w:ascii="Times New Roman" w:hAnsi="Times New Roman"/>
          <w:sz w:val="24"/>
          <w:szCs w:val="24"/>
        </w:rPr>
        <w:t xml:space="preserve">ет оплаты недвижимого имущества в сумме и в сроки, указанные в пункте 5 настоящего Договора, не может составлять более десяти календарных дней ("допустимая просрочка"). </w:t>
      </w:r>
      <w:proofErr w:type="gramStart"/>
      <w:r w:rsidRPr="00533DA2">
        <w:rPr>
          <w:rFonts w:ascii="Times New Roman" w:hAnsi="Times New Roman"/>
          <w:sz w:val="24"/>
          <w:szCs w:val="24"/>
        </w:rPr>
        <w:t>Просрочка свыше десяти календарных дней считается отказом Покупателя от исполнения обязательств по оплате недвижимого имущества, установленных настоящие Договором.</w:t>
      </w:r>
      <w:proofErr w:type="gramEnd"/>
    </w:p>
    <w:p w:rsidR="00AD461E" w:rsidRPr="00533DA2" w:rsidRDefault="00AD461E" w:rsidP="00AD461E">
      <w:pPr>
        <w:pStyle w:val="Aff0"/>
        <w:ind w:firstLine="539"/>
        <w:jc w:val="both"/>
        <w:rPr>
          <w:rFonts w:ascii="Times New Roman" w:hAnsi="Times New Roman"/>
          <w:sz w:val="24"/>
          <w:szCs w:val="24"/>
        </w:rPr>
      </w:pPr>
      <w:r w:rsidRPr="00533DA2">
        <w:rPr>
          <w:rFonts w:ascii="Times New Roman" w:hAnsi="Times New Roman"/>
          <w:sz w:val="24"/>
          <w:szCs w:val="24"/>
        </w:rPr>
        <w:t xml:space="preserve">«Продавец» в течение трех рабочих дней с момента истечения допустимой просрочки направляет «Покупателю» письменное уведомление, </w:t>
      </w:r>
      <w:proofErr w:type="gramStart"/>
      <w:r w:rsidRPr="00533DA2">
        <w:rPr>
          <w:rFonts w:ascii="Times New Roman" w:hAnsi="Times New Roman"/>
          <w:sz w:val="24"/>
          <w:szCs w:val="24"/>
        </w:rPr>
        <w:t>с даты отправления</w:t>
      </w:r>
      <w:proofErr w:type="gramEnd"/>
      <w:r w:rsidRPr="00533DA2">
        <w:rPr>
          <w:rFonts w:ascii="Times New Roman" w:hAnsi="Times New Roman"/>
          <w:sz w:val="24"/>
          <w:szCs w:val="24"/>
        </w:rPr>
        <w:t xml:space="preserve"> которого Договор считается расторгнутым, все обязательства Сторон по настоящему Договору, прекращаются. </w:t>
      </w:r>
    </w:p>
    <w:p w:rsidR="00AD461E" w:rsidRPr="00533DA2" w:rsidRDefault="00AD461E" w:rsidP="00AD461E">
      <w:pPr>
        <w:pStyle w:val="Aff0"/>
        <w:ind w:firstLine="539"/>
        <w:jc w:val="both"/>
        <w:rPr>
          <w:rFonts w:ascii="Times New Roman" w:hAnsi="Times New Roman"/>
          <w:sz w:val="24"/>
          <w:szCs w:val="24"/>
        </w:rPr>
      </w:pPr>
      <w:r w:rsidRPr="00533DA2">
        <w:rPr>
          <w:rFonts w:ascii="Times New Roman" w:hAnsi="Times New Roman"/>
          <w:sz w:val="24"/>
          <w:szCs w:val="24"/>
        </w:rPr>
        <w:t>При этом сумма задатка «Покупателю» не возвращается. Оформление Сторонами дополнительного соглашения о расторжении настоящего Договора не требуется.</w:t>
      </w:r>
    </w:p>
    <w:p w:rsidR="00AD461E" w:rsidRPr="00533DA2" w:rsidRDefault="00AD461E" w:rsidP="00AD461E">
      <w:pPr>
        <w:pStyle w:val="ab"/>
        <w:spacing w:after="0"/>
        <w:ind w:firstLine="539"/>
        <w:jc w:val="both"/>
        <w:rPr>
          <w:sz w:val="24"/>
          <w:szCs w:val="24"/>
        </w:rPr>
      </w:pPr>
      <w:r w:rsidRPr="00533DA2">
        <w:rPr>
          <w:sz w:val="24"/>
          <w:szCs w:val="24"/>
        </w:rPr>
        <w:t>9. Отчуждаемое недвижимое имущество в момент заключения договора никому не продано, не заложено, в споре и под запретом не состоит.</w:t>
      </w:r>
    </w:p>
    <w:p w:rsidR="00AD461E" w:rsidRPr="00533DA2" w:rsidRDefault="00AD461E" w:rsidP="00AD461E">
      <w:pPr>
        <w:pStyle w:val="31"/>
        <w:tabs>
          <w:tab w:val="num" w:pos="502"/>
        </w:tabs>
        <w:spacing w:after="0"/>
        <w:jc w:val="both"/>
        <w:rPr>
          <w:sz w:val="24"/>
          <w:szCs w:val="24"/>
        </w:rPr>
      </w:pPr>
      <w:r w:rsidRPr="00533DA2">
        <w:rPr>
          <w:sz w:val="24"/>
          <w:szCs w:val="24"/>
        </w:rPr>
        <w:tab/>
        <w:t>10.  «Продавец» обязуется в течение тридцати дней с момента зачисления денежных средств на счет «Продавца» передать недвижимое имущество по акту передачи недвижимого имущества «Покупателю». Обязательство «Продавца» передать недвижимое имущество Покупателю считается исполненным после подписания «Продавцом» и «Покупателем» акта передачи недвижимого имущества.</w:t>
      </w:r>
    </w:p>
    <w:p w:rsidR="00AD461E" w:rsidRPr="00533DA2" w:rsidRDefault="00AD461E" w:rsidP="00AD461E">
      <w:pPr>
        <w:pStyle w:val="31"/>
        <w:tabs>
          <w:tab w:val="left" w:pos="540"/>
        </w:tabs>
        <w:spacing w:after="0"/>
        <w:jc w:val="both"/>
        <w:rPr>
          <w:sz w:val="24"/>
          <w:szCs w:val="24"/>
        </w:rPr>
      </w:pPr>
      <w:r w:rsidRPr="00533DA2">
        <w:rPr>
          <w:sz w:val="24"/>
          <w:szCs w:val="24"/>
        </w:rPr>
        <w:tab/>
        <w:t xml:space="preserve">11. Право собственности на недвижимое имущество, указанное в п.2 настоящего договора, переходит к «Покупателю» с момента государственной регистрации перехода права </w:t>
      </w:r>
      <w:r w:rsidRPr="00533DA2">
        <w:rPr>
          <w:sz w:val="24"/>
          <w:szCs w:val="24"/>
        </w:rPr>
        <w:lastRenderedPageBreak/>
        <w:t>собственности в органе, осуществляющем государственную регистрацию прав на недвижимое имущество и сделок с ним. «Покупатель» до момента государственной регистрации перехода права собственности на недвижимое имущество владеет и пользуется недвижимым имуществом без права распоряжения им.</w:t>
      </w:r>
    </w:p>
    <w:p w:rsidR="00AD461E" w:rsidRPr="00533DA2" w:rsidRDefault="00AD461E" w:rsidP="00AD461E">
      <w:pPr>
        <w:pStyle w:val="31"/>
        <w:tabs>
          <w:tab w:val="left" w:pos="540"/>
        </w:tabs>
        <w:spacing w:after="0"/>
        <w:jc w:val="both"/>
        <w:rPr>
          <w:sz w:val="24"/>
          <w:szCs w:val="24"/>
        </w:rPr>
      </w:pPr>
      <w:r w:rsidRPr="00533DA2">
        <w:rPr>
          <w:b/>
          <w:sz w:val="24"/>
          <w:szCs w:val="24"/>
        </w:rPr>
        <w:tab/>
      </w:r>
      <w:r w:rsidRPr="00533DA2">
        <w:rPr>
          <w:sz w:val="24"/>
          <w:szCs w:val="24"/>
        </w:rPr>
        <w:t xml:space="preserve">12. Риск случайной гибели или повреждения указанного в договоре недвижимого имущества переходит к «Покупателю» с момента, когда в соответствии с договором «Продавец» считается исполнившим свою обязанность по передаче недвижимого имущества «Покупателю». </w:t>
      </w:r>
    </w:p>
    <w:p w:rsidR="00AD461E" w:rsidRPr="00533DA2" w:rsidRDefault="00AD461E" w:rsidP="00AD461E">
      <w:pPr>
        <w:pStyle w:val="31"/>
        <w:tabs>
          <w:tab w:val="left" w:pos="540"/>
        </w:tabs>
        <w:spacing w:after="0"/>
        <w:jc w:val="both"/>
        <w:rPr>
          <w:sz w:val="24"/>
          <w:szCs w:val="24"/>
        </w:rPr>
      </w:pPr>
      <w:r w:rsidRPr="00533DA2">
        <w:rPr>
          <w:sz w:val="24"/>
          <w:szCs w:val="24"/>
        </w:rPr>
        <w:tab/>
        <w:t xml:space="preserve">13. Договор может быть изменен или дополнен по соглашению сторон. Всякие изменения и дополнения к настоящему договору действительны только в случае, если они совершены в письменной форме и подписаны уполномоченными представителями сторон. </w:t>
      </w:r>
    </w:p>
    <w:p w:rsidR="00AD461E" w:rsidRPr="00533DA2" w:rsidRDefault="00AD461E" w:rsidP="00AD461E">
      <w:pPr>
        <w:pStyle w:val="31"/>
        <w:tabs>
          <w:tab w:val="left" w:pos="540"/>
        </w:tabs>
        <w:spacing w:after="0"/>
        <w:jc w:val="both"/>
        <w:rPr>
          <w:sz w:val="24"/>
          <w:szCs w:val="24"/>
        </w:rPr>
      </w:pPr>
      <w:r w:rsidRPr="00533DA2">
        <w:rPr>
          <w:sz w:val="24"/>
          <w:szCs w:val="24"/>
        </w:rPr>
        <w:tab/>
        <w:t xml:space="preserve">14. Одновременно с переходом права собственности на недвижимое имущество «Покупатель» приобретает права на земельный участок в соответствии с действующим законодательством Российской Федерации. </w:t>
      </w:r>
    </w:p>
    <w:p w:rsidR="00AD461E" w:rsidRPr="00533DA2" w:rsidRDefault="00AD461E" w:rsidP="00AD461E">
      <w:pPr>
        <w:pStyle w:val="31"/>
        <w:tabs>
          <w:tab w:val="left" w:pos="540"/>
        </w:tabs>
        <w:spacing w:after="0"/>
        <w:jc w:val="both"/>
        <w:rPr>
          <w:sz w:val="24"/>
          <w:szCs w:val="24"/>
        </w:rPr>
      </w:pPr>
      <w:r w:rsidRPr="00533DA2">
        <w:rPr>
          <w:sz w:val="24"/>
          <w:szCs w:val="24"/>
        </w:rPr>
        <w:tab/>
        <w:t xml:space="preserve">15. Во всем остальном, не предусмотренном настоящим договором, стороны руководствуются действующим законодательством Российской Федерации. </w:t>
      </w:r>
    </w:p>
    <w:p w:rsidR="00AD461E" w:rsidRPr="00533DA2" w:rsidRDefault="00AD461E" w:rsidP="00AD461E">
      <w:pPr>
        <w:pStyle w:val="31"/>
        <w:tabs>
          <w:tab w:val="left" w:pos="540"/>
        </w:tabs>
        <w:spacing w:after="0"/>
        <w:jc w:val="both"/>
        <w:rPr>
          <w:sz w:val="24"/>
          <w:szCs w:val="24"/>
        </w:rPr>
      </w:pPr>
      <w:r w:rsidRPr="00533DA2">
        <w:rPr>
          <w:sz w:val="24"/>
          <w:szCs w:val="24"/>
        </w:rPr>
        <w:tab/>
        <w:t>16. Настоящий договор составлен в 3-х экземплярах, имеющих  равную юридическую   силу, по  одному   для   каждой  из  сторон, третий   экземпляр находится в органе, осуществляющем государственную регистрацию прав на недвижимое имущество и сделок с ним.</w:t>
      </w:r>
    </w:p>
    <w:p w:rsidR="00AD461E" w:rsidRDefault="00AD461E" w:rsidP="00AD461E">
      <w:pPr>
        <w:pStyle w:val="31"/>
        <w:tabs>
          <w:tab w:val="left" w:pos="9900"/>
        </w:tabs>
        <w:spacing w:after="0"/>
        <w:rPr>
          <w:sz w:val="24"/>
          <w:szCs w:val="24"/>
        </w:rPr>
      </w:pPr>
      <w:r>
        <w:rPr>
          <w:sz w:val="24"/>
          <w:szCs w:val="24"/>
        </w:rPr>
        <w:t xml:space="preserve">         </w:t>
      </w:r>
      <w:r w:rsidRPr="00533DA2">
        <w:rPr>
          <w:sz w:val="24"/>
          <w:szCs w:val="24"/>
        </w:rPr>
        <w:t>1</w:t>
      </w:r>
      <w:r>
        <w:rPr>
          <w:sz w:val="24"/>
          <w:szCs w:val="24"/>
        </w:rPr>
        <w:t>7</w:t>
      </w:r>
      <w:r w:rsidRPr="00533DA2">
        <w:rPr>
          <w:sz w:val="24"/>
          <w:szCs w:val="24"/>
        </w:rPr>
        <w:t>.</w:t>
      </w:r>
    </w:p>
    <w:p w:rsidR="00AD461E" w:rsidRDefault="00AD461E" w:rsidP="00AD461E">
      <w:pPr>
        <w:pStyle w:val="31"/>
        <w:tabs>
          <w:tab w:val="left" w:pos="9900"/>
        </w:tabs>
        <w:spacing w:after="0"/>
        <w:ind w:left="708"/>
        <w:rPr>
          <w:sz w:val="24"/>
          <w:szCs w:val="24"/>
        </w:rPr>
      </w:pPr>
      <w:r>
        <w:rPr>
          <w:sz w:val="24"/>
          <w:szCs w:val="24"/>
        </w:rPr>
        <w:tab/>
      </w:r>
    </w:p>
    <w:p w:rsidR="00AD461E" w:rsidRPr="00533DA2" w:rsidRDefault="00AD461E" w:rsidP="00AD461E">
      <w:pPr>
        <w:pStyle w:val="31"/>
        <w:tabs>
          <w:tab w:val="left" w:pos="9900"/>
        </w:tabs>
        <w:spacing w:after="0"/>
        <w:ind w:left="708"/>
        <w:rPr>
          <w:sz w:val="24"/>
          <w:szCs w:val="24"/>
        </w:rPr>
      </w:pPr>
      <w:r w:rsidRPr="00533DA2">
        <w:rPr>
          <w:sz w:val="24"/>
          <w:szCs w:val="24"/>
        </w:rPr>
        <w:t>ПОДПИСИ  СТОРОН</w:t>
      </w:r>
    </w:p>
    <w:p w:rsidR="00AD461E" w:rsidRDefault="00AD461E" w:rsidP="00AD461E">
      <w:pPr>
        <w:ind w:right="567"/>
        <w:rPr>
          <w:b/>
          <w:sz w:val="24"/>
          <w:szCs w:val="24"/>
        </w:rPr>
      </w:pPr>
    </w:p>
    <w:p w:rsidR="00AD461E" w:rsidRPr="00533DA2" w:rsidRDefault="00AD461E" w:rsidP="00AD461E">
      <w:pPr>
        <w:ind w:right="567"/>
        <w:rPr>
          <w:b/>
          <w:sz w:val="24"/>
          <w:szCs w:val="24"/>
        </w:rPr>
      </w:pPr>
      <w:r w:rsidRPr="00533DA2">
        <w:rPr>
          <w:b/>
          <w:sz w:val="24"/>
          <w:szCs w:val="24"/>
        </w:rPr>
        <w:t>Продавец_____________________ Л.В. Комарова</w:t>
      </w:r>
    </w:p>
    <w:p w:rsidR="00AD461E" w:rsidRPr="00533DA2" w:rsidRDefault="00AD461E" w:rsidP="00AD461E">
      <w:pPr>
        <w:ind w:right="567"/>
        <w:rPr>
          <w:i/>
          <w:sz w:val="24"/>
          <w:szCs w:val="24"/>
        </w:rPr>
      </w:pPr>
    </w:p>
    <w:p w:rsidR="00AD461E" w:rsidRPr="00533DA2" w:rsidRDefault="00AD461E" w:rsidP="00AD461E">
      <w:pPr>
        <w:tabs>
          <w:tab w:val="left" w:pos="9900"/>
        </w:tabs>
        <w:jc w:val="both"/>
        <w:rPr>
          <w:b/>
          <w:sz w:val="24"/>
          <w:szCs w:val="24"/>
        </w:rPr>
      </w:pPr>
      <w:r w:rsidRPr="00533DA2">
        <w:rPr>
          <w:b/>
          <w:sz w:val="24"/>
          <w:szCs w:val="24"/>
        </w:rPr>
        <w:t>Покупатель___________________ ____________________________</w:t>
      </w:r>
    </w:p>
    <w:p w:rsidR="00AD461E" w:rsidRPr="00533DA2" w:rsidRDefault="00AD461E" w:rsidP="00AD461E">
      <w:pPr>
        <w:ind w:right="567"/>
        <w:rPr>
          <w:i/>
          <w:sz w:val="24"/>
          <w:szCs w:val="24"/>
        </w:rPr>
      </w:pPr>
      <w:r w:rsidRPr="00533DA2">
        <w:rPr>
          <w:b/>
          <w:sz w:val="24"/>
          <w:szCs w:val="24"/>
        </w:rPr>
        <w:t xml:space="preserve">                                                       </w:t>
      </w:r>
      <w:r w:rsidRPr="00533DA2">
        <w:rPr>
          <w:sz w:val="24"/>
          <w:szCs w:val="24"/>
        </w:rPr>
        <w:t xml:space="preserve">              (фамилия, имя, отчество)</w:t>
      </w:r>
    </w:p>
    <w:p w:rsidR="00AD461E" w:rsidRDefault="00AD461E" w:rsidP="00AD461E">
      <w:pPr>
        <w:pStyle w:val="ConsPlusNonformat"/>
        <w:widowControl/>
        <w:jc w:val="right"/>
        <w:rPr>
          <w:rFonts w:ascii="Times New Roman" w:hAnsi="Times New Roman" w:cs="Times New Roman"/>
          <w:sz w:val="24"/>
          <w:szCs w:val="24"/>
        </w:rPr>
      </w:pPr>
    </w:p>
    <w:p w:rsidR="00AD461E" w:rsidRDefault="00AD461E" w:rsidP="00AD461E">
      <w:pPr>
        <w:pStyle w:val="ConsPlusNonformat"/>
        <w:widowControl/>
        <w:jc w:val="right"/>
        <w:rPr>
          <w:rFonts w:ascii="Times New Roman" w:hAnsi="Times New Roman" w:cs="Times New Roman"/>
          <w:sz w:val="24"/>
          <w:szCs w:val="24"/>
        </w:rPr>
      </w:pPr>
    </w:p>
    <w:p w:rsidR="00AD461E" w:rsidRDefault="00AD461E" w:rsidP="00AD461E">
      <w:pPr>
        <w:pStyle w:val="ConsPlusNonformat"/>
        <w:widowControl/>
        <w:jc w:val="right"/>
        <w:rPr>
          <w:rFonts w:ascii="Times New Roman" w:hAnsi="Times New Roman" w:cs="Times New Roman"/>
          <w:sz w:val="24"/>
          <w:szCs w:val="24"/>
        </w:rPr>
      </w:pPr>
    </w:p>
    <w:p w:rsidR="00AD461E" w:rsidRDefault="00AD461E" w:rsidP="00AD461E">
      <w:pPr>
        <w:pStyle w:val="31"/>
        <w:tabs>
          <w:tab w:val="num" w:pos="502"/>
          <w:tab w:val="left" w:pos="9900"/>
        </w:tabs>
        <w:spacing w:after="0"/>
        <w:jc w:val="both"/>
        <w:rPr>
          <w:sz w:val="24"/>
          <w:szCs w:val="24"/>
        </w:rPr>
      </w:pPr>
    </w:p>
    <w:p w:rsidR="00AD461E" w:rsidRPr="00F723A0" w:rsidRDefault="00AD461E" w:rsidP="00AD461E">
      <w:pPr>
        <w:keepNext/>
        <w:tabs>
          <w:tab w:val="left" w:pos="1942"/>
          <w:tab w:val="right" w:pos="9355"/>
        </w:tabs>
        <w:jc w:val="right"/>
        <w:outlineLvl w:val="2"/>
      </w:pPr>
      <w:r w:rsidRPr="00F723A0">
        <w:t xml:space="preserve">Приложение </w:t>
      </w:r>
      <w:r>
        <w:t>4</w:t>
      </w:r>
    </w:p>
    <w:p w:rsidR="00AD461E" w:rsidRPr="00F723A0" w:rsidRDefault="00AD461E" w:rsidP="00AD461E">
      <w:pPr>
        <w:tabs>
          <w:tab w:val="right" w:pos="9355"/>
        </w:tabs>
        <w:autoSpaceDE w:val="0"/>
        <w:autoSpaceDN w:val="0"/>
        <w:adjustRightInd w:val="0"/>
        <w:ind w:left="-567" w:right="-1"/>
        <w:jc w:val="right"/>
        <w:rPr>
          <w:bCs/>
        </w:rPr>
      </w:pPr>
      <w:r w:rsidRPr="00F723A0">
        <w:t>к информационному сообщению</w:t>
      </w:r>
    </w:p>
    <w:p w:rsidR="00AD461E" w:rsidRDefault="00AD461E" w:rsidP="00AD461E">
      <w:pPr>
        <w:pStyle w:val="ConsPlusNonformat"/>
        <w:widowControl/>
        <w:jc w:val="right"/>
        <w:rPr>
          <w:rFonts w:ascii="Times New Roman" w:hAnsi="Times New Roman" w:cs="Times New Roman"/>
          <w:sz w:val="24"/>
          <w:szCs w:val="24"/>
        </w:rPr>
      </w:pPr>
    </w:p>
    <w:p w:rsidR="00AD461E" w:rsidRPr="00533DA2" w:rsidRDefault="00AD461E" w:rsidP="00AD461E">
      <w:pPr>
        <w:ind w:right="-1"/>
        <w:jc w:val="center"/>
        <w:rPr>
          <w:b/>
          <w:spacing w:val="60"/>
          <w:sz w:val="24"/>
          <w:szCs w:val="24"/>
        </w:rPr>
      </w:pPr>
      <w:r w:rsidRPr="00533DA2">
        <w:rPr>
          <w:b/>
          <w:spacing w:val="60"/>
          <w:sz w:val="24"/>
          <w:szCs w:val="24"/>
        </w:rPr>
        <w:t>ПОСТАНОВЛЕНИЕ</w:t>
      </w:r>
    </w:p>
    <w:p w:rsidR="00AD461E" w:rsidRPr="00533DA2" w:rsidRDefault="00AD461E" w:rsidP="00AD461E">
      <w:pPr>
        <w:ind w:right="-1"/>
        <w:jc w:val="center"/>
        <w:rPr>
          <w:b/>
          <w:spacing w:val="56"/>
          <w:sz w:val="24"/>
          <w:szCs w:val="24"/>
        </w:rPr>
      </w:pPr>
      <w:r w:rsidRPr="00533DA2">
        <w:rPr>
          <w:b/>
          <w:spacing w:val="56"/>
          <w:sz w:val="24"/>
          <w:szCs w:val="24"/>
        </w:rPr>
        <w:t xml:space="preserve">администрации </w:t>
      </w:r>
    </w:p>
    <w:p w:rsidR="00AD461E" w:rsidRPr="00533DA2" w:rsidRDefault="00AD461E" w:rsidP="00AD461E">
      <w:pPr>
        <w:ind w:right="-1"/>
        <w:jc w:val="center"/>
        <w:rPr>
          <w:sz w:val="24"/>
          <w:szCs w:val="24"/>
        </w:rPr>
      </w:pPr>
      <w:r w:rsidRPr="00533DA2">
        <w:rPr>
          <w:b/>
          <w:spacing w:val="56"/>
          <w:sz w:val="24"/>
          <w:szCs w:val="24"/>
        </w:rPr>
        <w:t>городского округа Кинешма</w:t>
      </w:r>
    </w:p>
    <w:p w:rsidR="00AD461E" w:rsidRPr="00533DA2" w:rsidRDefault="00AD461E" w:rsidP="00AD461E">
      <w:pPr>
        <w:ind w:right="-1"/>
        <w:jc w:val="center"/>
        <w:rPr>
          <w:sz w:val="24"/>
          <w:szCs w:val="24"/>
        </w:rPr>
      </w:pPr>
    </w:p>
    <w:p w:rsidR="00AD461E" w:rsidRPr="00533DA2" w:rsidRDefault="00AD461E" w:rsidP="00AD461E">
      <w:pPr>
        <w:ind w:right="-1"/>
        <w:jc w:val="center"/>
        <w:rPr>
          <w:sz w:val="24"/>
          <w:szCs w:val="24"/>
        </w:rPr>
      </w:pPr>
      <w:r w:rsidRPr="00533DA2">
        <w:rPr>
          <w:sz w:val="24"/>
          <w:szCs w:val="24"/>
        </w:rPr>
        <w:t xml:space="preserve">от  </w:t>
      </w:r>
      <w:r>
        <w:rPr>
          <w:sz w:val="24"/>
          <w:szCs w:val="24"/>
        </w:rPr>
        <w:t>02.07</w:t>
      </w:r>
      <w:r w:rsidRPr="001514FA">
        <w:rPr>
          <w:sz w:val="24"/>
          <w:szCs w:val="24"/>
        </w:rPr>
        <w:t xml:space="preserve">.2020 № </w:t>
      </w:r>
      <w:r>
        <w:rPr>
          <w:sz w:val="24"/>
          <w:szCs w:val="24"/>
        </w:rPr>
        <w:t>7</w:t>
      </w:r>
      <w:r w:rsidRPr="001514FA">
        <w:rPr>
          <w:sz w:val="24"/>
          <w:szCs w:val="24"/>
        </w:rPr>
        <w:t>2</w:t>
      </w:r>
      <w:r>
        <w:rPr>
          <w:sz w:val="24"/>
          <w:szCs w:val="24"/>
        </w:rPr>
        <w:t>0</w:t>
      </w:r>
      <w:r w:rsidRPr="001514FA">
        <w:rPr>
          <w:sz w:val="24"/>
          <w:szCs w:val="24"/>
        </w:rPr>
        <w:t>-п</w:t>
      </w:r>
    </w:p>
    <w:p w:rsidR="00AD461E" w:rsidRPr="00533DA2" w:rsidRDefault="00AD461E" w:rsidP="00AD461E">
      <w:pPr>
        <w:ind w:right="-1"/>
        <w:jc w:val="center"/>
        <w:rPr>
          <w:sz w:val="24"/>
          <w:szCs w:val="24"/>
        </w:rPr>
      </w:pPr>
    </w:p>
    <w:p w:rsidR="00AD461E" w:rsidRPr="00047F79" w:rsidRDefault="00AD461E" w:rsidP="00AD461E">
      <w:pPr>
        <w:pStyle w:val="ab"/>
        <w:spacing w:after="0"/>
        <w:jc w:val="center"/>
        <w:rPr>
          <w:b/>
          <w:sz w:val="24"/>
          <w:szCs w:val="24"/>
        </w:rPr>
      </w:pPr>
      <w:r w:rsidRPr="00047F79">
        <w:rPr>
          <w:b/>
          <w:sz w:val="24"/>
          <w:szCs w:val="24"/>
        </w:rPr>
        <w:t xml:space="preserve">О приватизации объекта недвижимости </w:t>
      </w:r>
    </w:p>
    <w:p w:rsidR="00AD461E" w:rsidRPr="00047F79" w:rsidRDefault="00AD461E" w:rsidP="00AD461E">
      <w:pPr>
        <w:pStyle w:val="ab"/>
        <w:spacing w:after="0"/>
        <w:jc w:val="center"/>
        <w:rPr>
          <w:b/>
          <w:sz w:val="24"/>
          <w:szCs w:val="24"/>
        </w:rPr>
      </w:pPr>
      <w:r w:rsidRPr="00047F79">
        <w:rPr>
          <w:b/>
          <w:sz w:val="24"/>
          <w:szCs w:val="24"/>
        </w:rPr>
        <w:t>муниципального образования «Городской округ Кинешма»</w:t>
      </w:r>
    </w:p>
    <w:p w:rsidR="00AD461E" w:rsidRPr="00047F79" w:rsidRDefault="00AD461E" w:rsidP="00AD461E">
      <w:pPr>
        <w:pStyle w:val="ab"/>
        <w:ind w:right="-1"/>
        <w:jc w:val="center"/>
        <w:rPr>
          <w:b/>
          <w:sz w:val="24"/>
          <w:szCs w:val="24"/>
        </w:rPr>
      </w:pPr>
    </w:p>
    <w:p w:rsidR="00AD461E" w:rsidRPr="00047F79" w:rsidRDefault="00AD461E" w:rsidP="00AD461E">
      <w:pPr>
        <w:autoSpaceDE w:val="0"/>
        <w:autoSpaceDN w:val="0"/>
        <w:adjustRightInd w:val="0"/>
        <w:jc w:val="both"/>
        <w:rPr>
          <w:b/>
          <w:sz w:val="24"/>
          <w:szCs w:val="24"/>
        </w:rPr>
      </w:pPr>
      <w:r w:rsidRPr="00047F79">
        <w:rPr>
          <w:bCs/>
          <w:iCs/>
          <w:sz w:val="24"/>
          <w:szCs w:val="24"/>
        </w:rPr>
        <w:tab/>
      </w:r>
      <w:proofErr w:type="gramStart"/>
      <w:r w:rsidRPr="00047F79">
        <w:rPr>
          <w:bCs/>
          <w:iCs/>
          <w:sz w:val="24"/>
          <w:szCs w:val="24"/>
        </w:rPr>
        <w:t>В соответствии с</w:t>
      </w:r>
      <w:r w:rsidRPr="00047F79">
        <w:rPr>
          <w:sz w:val="24"/>
          <w:szCs w:val="24"/>
        </w:rPr>
        <w:t xml:space="preserve"> Федеральным законом от </w:t>
      </w:r>
      <w:smartTag w:uri="urn:schemas-microsoft-com:office:smarttags" w:element="date">
        <w:smartTagPr>
          <w:attr w:name="Year" w:val="2001"/>
          <w:attr w:name="Day" w:val="21"/>
          <w:attr w:name="Month" w:val="12"/>
          <w:attr w:name="ls" w:val="trans"/>
        </w:smartTagPr>
        <w:r w:rsidRPr="00047F79">
          <w:rPr>
            <w:sz w:val="24"/>
            <w:szCs w:val="24"/>
          </w:rPr>
          <w:t>21.12.2001</w:t>
        </w:r>
      </w:smartTag>
      <w:r w:rsidRPr="00047F79">
        <w:rPr>
          <w:sz w:val="24"/>
          <w:szCs w:val="24"/>
        </w:rPr>
        <w:t xml:space="preserve"> № 178-ФЗ "О приватизации государственного и муниципального имущества", Федеральным законом от </w:t>
      </w:r>
      <w:smartTag w:uri="urn:schemas-microsoft-com:office:smarttags" w:element="date">
        <w:smartTagPr>
          <w:attr w:name="Year" w:val="2003"/>
          <w:attr w:name="Day" w:val="06"/>
          <w:attr w:name="Month" w:val="10"/>
          <w:attr w:name="ls" w:val="trans"/>
        </w:smartTagPr>
        <w:r w:rsidRPr="00047F79">
          <w:rPr>
            <w:sz w:val="24"/>
            <w:szCs w:val="24"/>
          </w:rPr>
          <w:t>06.10.2003</w:t>
        </w:r>
      </w:smartTag>
      <w:r w:rsidRPr="00047F79">
        <w:rPr>
          <w:sz w:val="24"/>
          <w:szCs w:val="24"/>
        </w:rPr>
        <w:t xml:space="preserve"> № 131-ФЗ</w:t>
      </w:r>
      <w:r w:rsidRPr="00047F79">
        <w:rPr>
          <w:color w:val="000000"/>
          <w:sz w:val="24"/>
          <w:szCs w:val="24"/>
        </w:rPr>
        <w:t xml:space="preserve"> "Об общих принципах организации местного самоуправления в Российской Федерации",</w:t>
      </w:r>
      <w:r w:rsidRPr="00047F79">
        <w:rPr>
          <w:sz w:val="24"/>
          <w:szCs w:val="24"/>
        </w:rPr>
        <w:t xml:space="preserve"> руководствуясь 41, 46, 56 Устава муниципального образования "Городской округ Кинешма", Положением о порядке управления и распоряжения имуществом, находящимся в собственности городского округа Кинешма, утвержденного решением городской Думы городского округа Кинешма шестого созыва</w:t>
      </w:r>
      <w:proofErr w:type="gramEnd"/>
      <w:r w:rsidRPr="00047F79">
        <w:rPr>
          <w:sz w:val="24"/>
          <w:szCs w:val="24"/>
        </w:rPr>
        <w:t xml:space="preserve"> от 25.07.2018 № 62/412, Прогнозным планом (программой) приватизации муниципального имущества городского округа Кинешма на 2019 год, утвержденным решением городской Думы городского округа Кинешма шестого созыва от </w:t>
      </w:r>
      <w:r w:rsidRPr="00047F79">
        <w:rPr>
          <w:noProof/>
          <w:sz w:val="24"/>
          <w:szCs w:val="24"/>
        </w:rPr>
        <w:t>31.10.2018 № 67/433</w:t>
      </w:r>
      <w:r w:rsidRPr="00047F79">
        <w:rPr>
          <w:sz w:val="24"/>
          <w:szCs w:val="24"/>
        </w:rPr>
        <w:t>, администрация городского округа Кинешма</w:t>
      </w:r>
    </w:p>
    <w:p w:rsidR="00AD461E" w:rsidRPr="00047F79" w:rsidRDefault="00AD461E" w:rsidP="00AD461E">
      <w:pPr>
        <w:pStyle w:val="ab"/>
        <w:spacing w:after="0"/>
        <w:ind w:firstLine="708"/>
        <w:jc w:val="both"/>
        <w:rPr>
          <w:b/>
          <w:sz w:val="24"/>
          <w:szCs w:val="24"/>
        </w:rPr>
      </w:pPr>
    </w:p>
    <w:p w:rsidR="00AD461E" w:rsidRPr="00047F79" w:rsidRDefault="00AD461E" w:rsidP="00AD461E">
      <w:pPr>
        <w:pStyle w:val="ab"/>
        <w:spacing w:after="0"/>
        <w:ind w:firstLine="708"/>
        <w:jc w:val="both"/>
        <w:rPr>
          <w:b/>
          <w:sz w:val="24"/>
          <w:szCs w:val="24"/>
        </w:rPr>
      </w:pPr>
      <w:r w:rsidRPr="00047F79">
        <w:rPr>
          <w:b/>
          <w:sz w:val="24"/>
          <w:szCs w:val="24"/>
        </w:rPr>
        <w:lastRenderedPageBreak/>
        <w:t>постановляет:</w:t>
      </w:r>
    </w:p>
    <w:p w:rsidR="00AD461E" w:rsidRPr="00047F79" w:rsidRDefault="00AD461E" w:rsidP="00AD461E">
      <w:pPr>
        <w:pStyle w:val="ab"/>
        <w:spacing w:after="0"/>
        <w:ind w:firstLine="708"/>
        <w:jc w:val="both"/>
        <w:rPr>
          <w:b/>
          <w:sz w:val="24"/>
          <w:szCs w:val="24"/>
        </w:rPr>
      </w:pPr>
    </w:p>
    <w:p w:rsidR="00AD461E" w:rsidRPr="00047F79" w:rsidRDefault="00AD461E" w:rsidP="00AD461E">
      <w:pPr>
        <w:pStyle w:val="ab"/>
        <w:spacing w:after="0"/>
        <w:jc w:val="both"/>
        <w:rPr>
          <w:b/>
          <w:sz w:val="24"/>
          <w:szCs w:val="24"/>
        </w:rPr>
      </w:pPr>
      <w:r w:rsidRPr="00047F79">
        <w:rPr>
          <w:b/>
          <w:sz w:val="24"/>
          <w:szCs w:val="24"/>
        </w:rPr>
        <w:tab/>
        <w:t>1</w:t>
      </w:r>
      <w:r w:rsidRPr="00047F79">
        <w:rPr>
          <w:sz w:val="24"/>
          <w:szCs w:val="24"/>
        </w:rPr>
        <w:t>. Осуществить приватизацию следующего объекта недвижимого имущества:</w:t>
      </w:r>
    </w:p>
    <w:p w:rsidR="00AD461E" w:rsidRPr="00800880" w:rsidRDefault="00AD461E" w:rsidP="00AD461E">
      <w:pPr>
        <w:pStyle w:val="ab"/>
        <w:spacing w:after="0"/>
        <w:ind w:firstLine="708"/>
        <w:jc w:val="both"/>
        <w:rPr>
          <w:sz w:val="24"/>
          <w:szCs w:val="24"/>
        </w:rPr>
      </w:pPr>
      <w:proofErr w:type="gramStart"/>
      <w:r w:rsidRPr="00047F79">
        <w:rPr>
          <w:b/>
          <w:sz w:val="24"/>
          <w:szCs w:val="24"/>
        </w:rPr>
        <w:t>ЛОТ № 1 –</w:t>
      </w:r>
      <w:r w:rsidRPr="00047F79">
        <w:rPr>
          <w:sz w:val="24"/>
          <w:szCs w:val="24"/>
        </w:rPr>
        <w:t xml:space="preserve"> </w:t>
      </w:r>
      <w:r w:rsidRPr="00800880">
        <w:rPr>
          <w:sz w:val="24"/>
          <w:szCs w:val="24"/>
        </w:rPr>
        <w:t>здание, назначение: нежилое здание, наименование: здание-</w:t>
      </w:r>
      <w:r>
        <w:rPr>
          <w:sz w:val="24"/>
          <w:szCs w:val="24"/>
        </w:rPr>
        <w:t>штаб</w:t>
      </w:r>
      <w:r w:rsidRPr="00800880">
        <w:rPr>
          <w:sz w:val="24"/>
          <w:szCs w:val="24"/>
        </w:rPr>
        <w:t>, общая площадь 4</w:t>
      </w:r>
      <w:r>
        <w:rPr>
          <w:sz w:val="24"/>
          <w:szCs w:val="24"/>
        </w:rPr>
        <w:t>88</w:t>
      </w:r>
      <w:r w:rsidRPr="00800880">
        <w:rPr>
          <w:sz w:val="24"/>
          <w:szCs w:val="24"/>
        </w:rPr>
        <w:t xml:space="preserve">,0 </w:t>
      </w:r>
      <w:proofErr w:type="spellStart"/>
      <w:r w:rsidRPr="00800880">
        <w:rPr>
          <w:sz w:val="24"/>
          <w:szCs w:val="24"/>
        </w:rPr>
        <w:t>кв.м</w:t>
      </w:r>
      <w:proofErr w:type="spellEnd"/>
      <w:r w:rsidRPr="00800880">
        <w:rPr>
          <w:sz w:val="24"/>
          <w:szCs w:val="24"/>
        </w:rPr>
        <w:t>., кадастровый номер 37:25:030101:1</w:t>
      </w:r>
      <w:r>
        <w:rPr>
          <w:sz w:val="24"/>
          <w:szCs w:val="24"/>
        </w:rPr>
        <w:t>78</w:t>
      </w:r>
      <w:r w:rsidRPr="00800880">
        <w:rPr>
          <w:sz w:val="24"/>
          <w:szCs w:val="24"/>
        </w:rPr>
        <w:t>, адрес (местонахождение) объекта:</w:t>
      </w:r>
      <w:proofErr w:type="gramEnd"/>
      <w:r w:rsidRPr="00800880">
        <w:rPr>
          <w:sz w:val="24"/>
          <w:szCs w:val="24"/>
        </w:rPr>
        <w:t xml:space="preserve"> Ивановская область, г. Кинешма, ул. Котовского, д. 2, совместно с земельным участком по адресу: </w:t>
      </w:r>
      <w:proofErr w:type="gramStart"/>
      <w:r w:rsidRPr="00800880">
        <w:rPr>
          <w:sz w:val="24"/>
          <w:szCs w:val="24"/>
        </w:rPr>
        <w:t>Ивановская область, г. Кинешма, ул. Котовского, д. 2, кадастровый номер 37:25:030101:30</w:t>
      </w:r>
      <w:r>
        <w:rPr>
          <w:sz w:val="24"/>
          <w:szCs w:val="24"/>
        </w:rPr>
        <w:t>1</w:t>
      </w:r>
      <w:r w:rsidRPr="00800880">
        <w:rPr>
          <w:sz w:val="24"/>
          <w:szCs w:val="24"/>
        </w:rPr>
        <w:t xml:space="preserve">, площадью </w:t>
      </w:r>
      <w:r>
        <w:rPr>
          <w:sz w:val="24"/>
          <w:szCs w:val="24"/>
        </w:rPr>
        <w:t>5183</w:t>
      </w:r>
      <w:r w:rsidRPr="00800880">
        <w:rPr>
          <w:sz w:val="24"/>
          <w:szCs w:val="24"/>
        </w:rPr>
        <w:t>+/-2</w:t>
      </w:r>
      <w:r>
        <w:rPr>
          <w:sz w:val="24"/>
          <w:szCs w:val="24"/>
        </w:rPr>
        <w:t>5</w:t>
      </w:r>
      <w:r w:rsidRPr="00800880">
        <w:rPr>
          <w:sz w:val="24"/>
          <w:szCs w:val="24"/>
        </w:rPr>
        <w:t xml:space="preserve"> кв. м., из земель населенных пунктов, разрешенное использование: производственная деятельность. </w:t>
      </w:r>
      <w:proofErr w:type="gramEnd"/>
    </w:p>
    <w:p w:rsidR="00AD461E" w:rsidRPr="00047F79" w:rsidRDefault="00AD461E" w:rsidP="00AD461E">
      <w:pPr>
        <w:pStyle w:val="ab"/>
        <w:tabs>
          <w:tab w:val="left" w:pos="0"/>
        </w:tabs>
        <w:spacing w:after="0"/>
        <w:ind w:firstLine="709"/>
        <w:jc w:val="both"/>
        <w:rPr>
          <w:sz w:val="24"/>
          <w:szCs w:val="24"/>
        </w:rPr>
      </w:pPr>
      <w:r w:rsidRPr="00047F79">
        <w:rPr>
          <w:b/>
          <w:sz w:val="24"/>
          <w:szCs w:val="24"/>
        </w:rPr>
        <w:t xml:space="preserve">2. </w:t>
      </w:r>
      <w:r w:rsidRPr="00047F79">
        <w:rPr>
          <w:sz w:val="24"/>
          <w:szCs w:val="24"/>
        </w:rPr>
        <w:t xml:space="preserve">Утвердить следующие условия приватизации:  </w:t>
      </w:r>
    </w:p>
    <w:p w:rsidR="00AD461E" w:rsidRPr="00047F79" w:rsidRDefault="00AD461E" w:rsidP="00AD461E">
      <w:pPr>
        <w:pStyle w:val="ab"/>
        <w:spacing w:after="0"/>
        <w:ind w:firstLine="708"/>
        <w:jc w:val="both"/>
        <w:rPr>
          <w:sz w:val="24"/>
          <w:szCs w:val="24"/>
        </w:rPr>
      </w:pPr>
      <w:r w:rsidRPr="00047F79">
        <w:rPr>
          <w:sz w:val="24"/>
          <w:szCs w:val="24"/>
        </w:rPr>
        <w:t>2.1. способ приватизации – аукцион в электронной форме;</w:t>
      </w:r>
    </w:p>
    <w:p w:rsidR="00AD461E" w:rsidRPr="00047F79" w:rsidRDefault="00AD461E" w:rsidP="00AD461E">
      <w:pPr>
        <w:pStyle w:val="ab"/>
        <w:spacing w:after="0"/>
        <w:ind w:firstLine="708"/>
        <w:jc w:val="both"/>
        <w:rPr>
          <w:sz w:val="24"/>
          <w:szCs w:val="24"/>
        </w:rPr>
      </w:pPr>
      <w:r w:rsidRPr="00047F79">
        <w:rPr>
          <w:sz w:val="24"/>
          <w:szCs w:val="24"/>
        </w:rPr>
        <w:t>2.2. форма подачи предложения о цене – открытая;</w:t>
      </w:r>
    </w:p>
    <w:p w:rsidR="00AD461E" w:rsidRPr="00047F79" w:rsidRDefault="00AD461E" w:rsidP="00AD461E">
      <w:pPr>
        <w:pStyle w:val="ab"/>
        <w:spacing w:after="0"/>
        <w:ind w:firstLine="708"/>
        <w:jc w:val="both"/>
        <w:rPr>
          <w:sz w:val="24"/>
          <w:szCs w:val="24"/>
        </w:rPr>
      </w:pPr>
      <w:r w:rsidRPr="00047F79">
        <w:rPr>
          <w:sz w:val="24"/>
          <w:szCs w:val="24"/>
        </w:rPr>
        <w:t>2.3. срок оплаты – единовременно в течение  30 дней с момента заключения договора купли-продажи недвижимого имущества.</w:t>
      </w:r>
    </w:p>
    <w:p w:rsidR="00AD461E" w:rsidRPr="00047F79" w:rsidRDefault="00AD461E" w:rsidP="00AD461E">
      <w:pPr>
        <w:pStyle w:val="ab"/>
        <w:spacing w:after="0"/>
        <w:ind w:firstLine="708"/>
        <w:jc w:val="both"/>
        <w:rPr>
          <w:sz w:val="24"/>
          <w:szCs w:val="24"/>
        </w:rPr>
      </w:pPr>
      <w:r w:rsidRPr="00047F79">
        <w:rPr>
          <w:sz w:val="24"/>
          <w:szCs w:val="24"/>
        </w:rPr>
        <w:t xml:space="preserve">2.4. </w:t>
      </w:r>
      <w:r w:rsidRPr="00047F79">
        <w:rPr>
          <w:b/>
          <w:sz w:val="24"/>
          <w:szCs w:val="24"/>
        </w:rPr>
        <w:t>ЛОТ № 1:</w:t>
      </w:r>
    </w:p>
    <w:p w:rsidR="00AD461E" w:rsidRPr="00B77753" w:rsidRDefault="00AD461E" w:rsidP="00AD461E">
      <w:pPr>
        <w:pStyle w:val="a5"/>
        <w:jc w:val="both"/>
        <w:rPr>
          <w:rFonts w:ascii="Times New Roman" w:hAnsi="Times New Roman"/>
          <w:sz w:val="24"/>
          <w:szCs w:val="24"/>
        </w:rPr>
      </w:pPr>
      <w:r w:rsidRPr="00047F79">
        <w:rPr>
          <w:rFonts w:ascii="Times New Roman" w:hAnsi="Times New Roman"/>
          <w:sz w:val="24"/>
          <w:szCs w:val="24"/>
        </w:rPr>
        <w:tab/>
        <w:t xml:space="preserve">2.4.1. </w:t>
      </w:r>
      <w:r w:rsidRPr="00B77753">
        <w:rPr>
          <w:rFonts w:ascii="Times New Roman" w:hAnsi="Times New Roman"/>
          <w:sz w:val="24"/>
          <w:szCs w:val="24"/>
        </w:rPr>
        <w:t xml:space="preserve">начальная цена продажи – </w:t>
      </w:r>
      <w:r>
        <w:rPr>
          <w:rFonts w:ascii="Times New Roman" w:hAnsi="Times New Roman"/>
          <w:sz w:val="24"/>
          <w:szCs w:val="24"/>
        </w:rPr>
        <w:t>1 848</w:t>
      </w:r>
      <w:r w:rsidRPr="00B77753">
        <w:rPr>
          <w:rFonts w:ascii="Times New Roman" w:hAnsi="Times New Roman"/>
          <w:sz w:val="24"/>
          <w:szCs w:val="24"/>
        </w:rPr>
        <w:t xml:space="preserve"> 000,00 (</w:t>
      </w:r>
      <w:r>
        <w:rPr>
          <w:rFonts w:ascii="Times New Roman" w:hAnsi="Times New Roman"/>
          <w:sz w:val="24"/>
          <w:szCs w:val="24"/>
        </w:rPr>
        <w:t>один миллион восемьсот сорок восемь тысяч</w:t>
      </w:r>
      <w:r w:rsidRPr="00B77753">
        <w:rPr>
          <w:rFonts w:ascii="Times New Roman" w:hAnsi="Times New Roman"/>
          <w:sz w:val="24"/>
          <w:szCs w:val="24"/>
        </w:rPr>
        <w:t>) рублей с учетом НДС;</w:t>
      </w:r>
    </w:p>
    <w:p w:rsidR="00AD461E" w:rsidRDefault="00AD461E" w:rsidP="00AD461E">
      <w:pPr>
        <w:pStyle w:val="ab"/>
        <w:spacing w:after="0"/>
        <w:jc w:val="both"/>
        <w:rPr>
          <w:sz w:val="24"/>
          <w:szCs w:val="24"/>
        </w:rPr>
      </w:pPr>
      <w:r>
        <w:rPr>
          <w:sz w:val="24"/>
          <w:szCs w:val="24"/>
        </w:rPr>
        <w:tab/>
      </w:r>
      <w:r w:rsidRPr="00047F79">
        <w:rPr>
          <w:sz w:val="24"/>
          <w:szCs w:val="24"/>
        </w:rPr>
        <w:t xml:space="preserve">2.7.2. </w:t>
      </w:r>
      <w:r>
        <w:rPr>
          <w:sz w:val="24"/>
          <w:szCs w:val="24"/>
        </w:rPr>
        <w:t>шаг аукциона (5%) – 92 400,00 (девяносто две тысячи четыреста) рублей;</w:t>
      </w:r>
    </w:p>
    <w:p w:rsidR="00AD461E" w:rsidRDefault="00AD461E" w:rsidP="00AD461E">
      <w:pPr>
        <w:pStyle w:val="ab"/>
        <w:spacing w:after="0"/>
        <w:jc w:val="both"/>
        <w:rPr>
          <w:sz w:val="24"/>
          <w:szCs w:val="24"/>
        </w:rPr>
      </w:pPr>
      <w:r w:rsidRPr="00047F79">
        <w:rPr>
          <w:sz w:val="24"/>
          <w:szCs w:val="24"/>
        </w:rPr>
        <w:t xml:space="preserve">2.7.3. </w:t>
      </w:r>
      <w:r>
        <w:rPr>
          <w:sz w:val="24"/>
          <w:szCs w:val="24"/>
        </w:rPr>
        <w:t>сумма  задатка (20%) – 369 600,00 (триста шестьдесят девять тысяч шестьсот) рублей.</w:t>
      </w:r>
    </w:p>
    <w:p w:rsidR="00AD461E" w:rsidRPr="00047F79" w:rsidRDefault="00AD461E" w:rsidP="00AD461E">
      <w:pPr>
        <w:pStyle w:val="ab"/>
        <w:tabs>
          <w:tab w:val="left" w:pos="0"/>
        </w:tabs>
        <w:spacing w:after="0"/>
        <w:ind w:firstLine="709"/>
        <w:jc w:val="both"/>
        <w:rPr>
          <w:sz w:val="24"/>
          <w:szCs w:val="24"/>
        </w:rPr>
      </w:pPr>
      <w:r w:rsidRPr="00047F79">
        <w:rPr>
          <w:b/>
          <w:sz w:val="24"/>
          <w:szCs w:val="24"/>
        </w:rPr>
        <w:t xml:space="preserve">3. </w:t>
      </w:r>
      <w:r w:rsidRPr="00047F79">
        <w:rPr>
          <w:sz w:val="24"/>
          <w:szCs w:val="24"/>
        </w:rPr>
        <w:t>Назначить Продавцом указанного объекта комитет имущественных и земельных отношений администрации городского округа Кинешма.</w:t>
      </w:r>
    </w:p>
    <w:p w:rsidR="00AD461E" w:rsidRPr="00047F79" w:rsidRDefault="00AD461E" w:rsidP="00AD461E">
      <w:pPr>
        <w:pStyle w:val="ab"/>
        <w:spacing w:after="0"/>
        <w:ind w:firstLine="709"/>
        <w:jc w:val="both"/>
        <w:rPr>
          <w:sz w:val="24"/>
          <w:szCs w:val="24"/>
        </w:rPr>
      </w:pPr>
      <w:r w:rsidRPr="00047F79">
        <w:rPr>
          <w:b/>
          <w:sz w:val="24"/>
          <w:szCs w:val="24"/>
        </w:rPr>
        <w:t xml:space="preserve">4. </w:t>
      </w:r>
      <w:r w:rsidRPr="00047F79">
        <w:rPr>
          <w:sz w:val="24"/>
          <w:szCs w:val="24"/>
        </w:rPr>
        <w:t>После государственной регистрации перехода права собственности на объект недвижимого имущества комитету имущественных и земельных отношений администрации городского округа Кинешма (Комарова Л.В.) внести изменения в соответствующий раздел Единого реестра муниципальной собственности городского округа Кинешма и исключить данное недвижимое имущество из состава имущества муниципальной казны городского округа Кинешма.</w:t>
      </w:r>
    </w:p>
    <w:p w:rsidR="00AD461E" w:rsidRPr="00047F79" w:rsidRDefault="00AD461E" w:rsidP="00AD461E">
      <w:pPr>
        <w:pStyle w:val="ab"/>
        <w:spacing w:after="0"/>
        <w:rPr>
          <w:b/>
          <w:sz w:val="24"/>
          <w:szCs w:val="24"/>
        </w:rPr>
      </w:pPr>
    </w:p>
    <w:p w:rsidR="00AD461E" w:rsidRPr="00047F79" w:rsidRDefault="00AD461E" w:rsidP="00AD461E">
      <w:pPr>
        <w:pStyle w:val="ab"/>
        <w:ind w:right="-1"/>
        <w:rPr>
          <w:b/>
          <w:sz w:val="24"/>
          <w:szCs w:val="24"/>
        </w:rPr>
      </w:pPr>
    </w:p>
    <w:p w:rsidR="00AD461E" w:rsidRPr="00047F79" w:rsidRDefault="00AD461E" w:rsidP="00AD461E">
      <w:pPr>
        <w:tabs>
          <w:tab w:val="left" w:pos="0"/>
        </w:tabs>
        <w:ind w:right="-1"/>
        <w:jc w:val="both"/>
        <w:rPr>
          <w:b/>
          <w:sz w:val="24"/>
          <w:szCs w:val="24"/>
        </w:rPr>
      </w:pPr>
      <w:r w:rsidRPr="00047F79">
        <w:rPr>
          <w:b/>
          <w:sz w:val="24"/>
          <w:szCs w:val="24"/>
        </w:rPr>
        <w:t xml:space="preserve">Глава </w:t>
      </w:r>
    </w:p>
    <w:p w:rsidR="00AD461E" w:rsidRPr="00047F79" w:rsidRDefault="00AD461E" w:rsidP="00AD461E">
      <w:pPr>
        <w:tabs>
          <w:tab w:val="left" w:pos="0"/>
        </w:tabs>
        <w:ind w:right="-1"/>
        <w:jc w:val="both"/>
        <w:rPr>
          <w:sz w:val="24"/>
          <w:szCs w:val="24"/>
        </w:rPr>
      </w:pPr>
      <w:r w:rsidRPr="00047F79">
        <w:rPr>
          <w:b/>
          <w:sz w:val="24"/>
          <w:szCs w:val="24"/>
        </w:rPr>
        <w:t xml:space="preserve">городского округа Кинешма                                  </w:t>
      </w:r>
      <w:r>
        <w:rPr>
          <w:b/>
          <w:sz w:val="24"/>
          <w:szCs w:val="24"/>
        </w:rPr>
        <w:t xml:space="preserve">                       </w:t>
      </w:r>
      <w:r w:rsidRPr="00047F79">
        <w:rPr>
          <w:b/>
          <w:sz w:val="24"/>
          <w:szCs w:val="24"/>
        </w:rPr>
        <w:t xml:space="preserve">                  А.В. </w:t>
      </w:r>
      <w:proofErr w:type="spellStart"/>
      <w:r w:rsidRPr="00047F79">
        <w:rPr>
          <w:b/>
          <w:sz w:val="24"/>
          <w:szCs w:val="24"/>
        </w:rPr>
        <w:t>Пахолков</w:t>
      </w:r>
      <w:proofErr w:type="spellEnd"/>
    </w:p>
    <w:p w:rsidR="00AD461E" w:rsidRPr="00047F79" w:rsidRDefault="00AD461E" w:rsidP="00AD461E">
      <w:pPr>
        <w:pStyle w:val="ab"/>
        <w:tabs>
          <w:tab w:val="left" w:pos="0"/>
        </w:tabs>
        <w:ind w:right="-1"/>
        <w:rPr>
          <w:sz w:val="24"/>
          <w:szCs w:val="24"/>
        </w:rPr>
      </w:pPr>
    </w:p>
    <w:p w:rsidR="00AD461E" w:rsidRPr="00047F79" w:rsidRDefault="00AD461E" w:rsidP="00AD461E">
      <w:pPr>
        <w:pStyle w:val="ConsPlusNonformat"/>
        <w:widowControl/>
        <w:jc w:val="right"/>
        <w:rPr>
          <w:rFonts w:ascii="Times New Roman" w:hAnsi="Times New Roman" w:cs="Times New Roman"/>
          <w:sz w:val="24"/>
          <w:szCs w:val="24"/>
        </w:rPr>
      </w:pPr>
    </w:p>
    <w:p w:rsidR="00AD461E" w:rsidRPr="00047F79" w:rsidRDefault="00AD461E" w:rsidP="00AD461E">
      <w:pPr>
        <w:pStyle w:val="ConsPlusNonformat"/>
        <w:widowControl/>
        <w:jc w:val="right"/>
        <w:rPr>
          <w:rFonts w:ascii="Times New Roman" w:hAnsi="Times New Roman" w:cs="Times New Roman"/>
          <w:sz w:val="24"/>
          <w:szCs w:val="24"/>
        </w:rPr>
      </w:pPr>
    </w:p>
    <w:p w:rsidR="00AD461E" w:rsidRPr="00047F79" w:rsidRDefault="00AD461E" w:rsidP="00AD461E">
      <w:pPr>
        <w:pStyle w:val="ConsPlusNonformat"/>
        <w:widowControl/>
        <w:jc w:val="right"/>
        <w:rPr>
          <w:rFonts w:ascii="Times New Roman" w:hAnsi="Times New Roman" w:cs="Times New Roman"/>
          <w:sz w:val="24"/>
          <w:szCs w:val="24"/>
        </w:rPr>
      </w:pPr>
    </w:p>
    <w:p w:rsidR="00AD461E" w:rsidRDefault="00AD461E" w:rsidP="00AD461E">
      <w:pPr>
        <w:pStyle w:val="ConsPlusNonformat"/>
        <w:widowControl/>
        <w:jc w:val="right"/>
        <w:rPr>
          <w:rFonts w:ascii="Times New Roman" w:hAnsi="Times New Roman" w:cs="Times New Roman"/>
          <w:sz w:val="24"/>
          <w:szCs w:val="24"/>
        </w:rPr>
      </w:pPr>
    </w:p>
    <w:p w:rsidR="00855FC5" w:rsidRDefault="00855FC5" w:rsidP="00AD461E">
      <w:pPr>
        <w:pStyle w:val="ConsPlusNonformat"/>
        <w:widowControl/>
        <w:jc w:val="right"/>
        <w:rPr>
          <w:rFonts w:ascii="Times New Roman" w:hAnsi="Times New Roman" w:cs="Times New Roman"/>
          <w:sz w:val="24"/>
          <w:szCs w:val="24"/>
        </w:rPr>
      </w:pPr>
    </w:p>
    <w:p w:rsidR="00855FC5" w:rsidRDefault="00855FC5" w:rsidP="00AD461E">
      <w:pPr>
        <w:pStyle w:val="ConsPlusNonformat"/>
        <w:widowControl/>
        <w:jc w:val="right"/>
        <w:rPr>
          <w:rFonts w:ascii="Times New Roman" w:hAnsi="Times New Roman" w:cs="Times New Roman"/>
          <w:sz w:val="24"/>
          <w:szCs w:val="24"/>
        </w:rPr>
      </w:pPr>
    </w:p>
    <w:p w:rsidR="00855FC5" w:rsidRDefault="00855FC5" w:rsidP="00AD461E">
      <w:pPr>
        <w:pStyle w:val="ConsPlusNonformat"/>
        <w:widowControl/>
        <w:jc w:val="right"/>
        <w:rPr>
          <w:rFonts w:ascii="Times New Roman" w:hAnsi="Times New Roman" w:cs="Times New Roman"/>
          <w:sz w:val="24"/>
          <w:szCs w:val="24"/>
        </w:rPr>
      </w:pPr>
    </w:p>
    <w:p w:rsidR="00855FC5" w:rsidRDefault="00855FC5" w:rsidP="00AD461E">
      <w:pPr>
        <w:pStyle w:val="ConsPlusNonformat"/>
        <w:widowControl/>
        <w:jc w:val="right"/>
        <w:rPr>
          <w:rFonts w:ascii="Times New Roman" w:hAnsi="Times New Roman" w:cs="Times New Roman"/>
          <w:sz w:val="24"/>
          <w:szCs w:val="24"/>
        </w:rPr>
      </w:pPr>
    </w:p>
    <w:p w:rsidR="00855FC5" w:rsidRDefault="00855FC5" w:rsidP="00AD461E">
      <w:pPr>
        <w:pStyle w:val="ConsPlusNonformat"/>
        <w:widowControl/>
        <w:jc w:val="right"/>
        <w:rPr>
          <w:rFonts w:ascii="Times New Roman" w:hAnsi="Times New Roman" w:cs="Times New Roman"/>
          <w:sz w:val="24"/>
          <w:szCs w:val="24"/>
        </w:rPr>
      </w:pPr>
    </w:p>
    <w:p w:rsidR="00595E2A" w:rsidRDefault="00595E2A" w:rsidP="00AD461E">
      <w:pPr>
        <w:pStyle w:val="ConsPlusNonformat"/>
        <w:widowControl/>
        <w:jc w:val="right"/>
        <w:rPr>
          <w:rFonts w:ascii="Times New Roman" w:hAnsi="Times New Roman" w:cs="Times New Roman"/>
          <w:sz w:val="24"/>
          <w:szCs w:val="24"/>
        </w:rPr>
      </w:pPr>
    </w:p>
    <w:p w:rsidR="00AD461E" w:rsidRDefault="00AD461E" w:rsidP="00AD461E">
      <w:pPr>
        <w:keepNext/>
        <w:tabs>
          <w:tab w:val="left" w:pos="0"/>
          <w:tab w:val="right" w:pos="9355"/>
        </w:tabs>
        <w:jc w:val="right"/>
        <w:outlineLvl w:val="2"/>
      </w:pPr>
      <w:r>
        <w:t xml:space="preserve">                                             </w:t>
      </w:r>
    </w:p>
    <w:p w:rsidR="00AD461E" w:rsidRPr="00F723A0" w:rsidRDefault="00AD461E" w:rsidP="00AD461E">
      <w:pPr>
        <w:keepNext/>
        <w:tabs>
          <w:tab w:val="left" w:pos="0"/>
          <w:tab w:val="right" w:pos="9355"/>
        </w:tabs>
        <w:jc w:val="right"/>
        <w:outlineLvl w:val="2"/>
      </w:pPr>
      <w:r w:rsidRPr="00F723A0">
        <w:t xml:space="preserve">Приложение </w:t>
      </w:r>
      <w:r>
        <w:t>5</w:t>
      </w:r>
    </w:p>
    <w:p w:rsidR="00AD461E" w:rsidRPr="00F723A0" w:rsidRDefault="00AD461E" w:rsidP="00AD461E">
      <w:pPr>
        <w:tabs>
          <w:tab w:val="right" w:pos="9355"/>
        </w:tabs>
        <w:autoSpaceDE w:val="0"/>
        <w:autoSpaceDN w:val="0"/>
        <w:adjustRightInd w:val="0"/>
        <w:ind w:left="-567" w:right="-1"/>
        <w:jc w:val="right"/>
        <w:rPr>
          <w:bCs/>
        </w:rPr>
      </w:pPr>
      <w:r w:rsidRPr="00F723A0">
        <w:t>к информационному сообщению</w:t>
      </w:r>
    </w:p>
    <w:p w:rsidR="00AD461E" w:rsidRDefault="00AD461E" w:rsidP="00AD461E">
      <w:pPr>
        <w:pStyle w:val="ConsPlusNonformat"/>
        <w:widowControl/>
        <w:jc w:val="right"/>
        <w:rPr>
          <w:rFonts w:ascii="Times New Roman" w:hAnsi="Times New Roman" w:cs="Times New Roman"/>
          <w:sz w:val="24"/>
          <w:szCs w:val="24"/>
        </w:rPr>
      </w:pPr>
    </w:p>
    <w:p w:rsidR="00AD461E" w:rsidRDefault="00AD461E" w:rsidP="00AD461E">
      <w:pPr>
        <w:pStyle w:val="ConsPlusNonformat"/>
        <w:widowControl/>
        <w:jc w:val="right"/>
        <w:rPr>
          <w:rFonts w:ascii="Times New Roman" w:hAnsi="Times New Roman" w:cs="Times New Roman"/>
          <w:sz w:val="24"/>
          <w:szCs w:val="24"/>
        </w:rPr>
      </w:pPr>
    </w:p>
    <w:p w:rsidR="00AD461E" w:rsidRDefault="00AD461E" w:rsidP="00AD461E">
      <w:pPr>
        <w:autoSpaceDE w:val="0"/>
        <w:autoSpaceDN w:val="0"/>
        <w:adjustRightInd w:val="0"/>
        <w:ind w:firstLine="540"/>
        <w:jc w:val="center"/>
        <w:rPr>
          <w:rFonts w:eastAsia="Calibri"/>
          <w:bCs/>
          <w:sz w:val="24"/>
          <w:szCs w:val="24"/>
        </w:rPr>
      </w:pPr>
      <w:r>
        <w:rPr>
          <w:rFonts w:eastAsia="Calibri"/>
          <w:bCs/>
          <w:sz w:val="24"/>
          <w:szCs w:val="24"/>
        </w:rPr>
        <w:t xml:space="preserve">Копии отчетов об оценке имущества, являющегося предметом торгов </w:t>
      </w:r>
    </w:p>
    <w:p w:rsidR="00AD461E" w:rsidRDefault="00AD461E" w:rsidP="00AD461E">
      <w:pPr>
        <w:pStyle w:val="HTML"/>
        <w:jc w:val="center"/>
        <w:rPr>
          <w:rFonts w:ascii="Times New Roman" w:hAnsi="Times New Roman"/>
          <w:bCs/>
          <w:sz w:val="24"/>
          <w:szCs w:val="24"/>
        </w:rPr>
      </w:pPr>
      <w:r>
        <w:rPr>
          <w:rFonts w:ascii="Times New Roman" w:hAnsi="Times New Roman"/>
          <w:bCs/>
          <w:sz w:val="24"/>
          <w:szCs w:val="24"/>
        </w:rPr>
        <w:t>(</w:t>
      </w:r>
      <w:proofErr w:type="gramStart"/>
      <w:r>
        <w:rPr>
          <w:rFonts w:ascii="Times New Roman" w:hAnsi="Times New Roman"/>
          <w:bCs/>
          <w:sz w:val="24"/>
          <w:szCs w:val="24"/>
        </w:rPr>
        <w:t>представлена</w:t>
      </w:r>
      <w:proofErr w:type="gramEnd"/>
      <w:r>
        <w:rPr>
          <w:rFonts w:ascii="Times New Roman" w:hAnsi="Times New Roman"/>
          <w:bCs/>
          <w:sz w:val="24"/>
          <w:szCs w:val="24"/>
        </w:rPr>
        <w:t xml:space="preserve"> отдельным файлом)</w:t>
      </w:r>
    </w:p>
    <w:p w:rsidR="00BE3583" w:rsidRDefault="00BE3583" w:rsidP="00BE3583"/>
    <w:p w:rsidR="00855FC5" w:rsidRDefault="00855FC5" w:rsidP="00BE3583"/>
    <w:p w:rsidR="00855FC5" w:rsidRDefault="00855FC5" w:rsidP="00BE3583"/>
    <w:p w:rsidR="00855FC5" w:rsidRDefault="00855FC5" w:rsidP="00BE3583"/>
    <w:p w:rsidR="00855FC5" w:rsidRDefault="00855FC5" w:rsidP="00BE3583"/>
    <w:p w:rsidR="00855FC5" w:rsidRDefault="00855FC5" w:rsidP="00BE3583"/>
    <w:p w:rsidR="00855FC5" w:rsidRPr="00586DEA" w:rsidRDefault="00855FC5" w:rsidP="00BE3583"/>
    <w:p w:rsidR="00BE3583" w:rsidRDefault="00BE3583" w:rsidP="00BE3583">
      <w:pPr>
        <w:pStyle w:val="a5"/>
        <w:jc w:val="center"/>
        <w:rPr>
          <w:rFonts w:ascii="Times New Roman" w:hAnsi="Times New Roman"/>
          <w:b/>
          <w:sz w:val="24"/>
          <w:szCs w:val="24"/>
        </w:rPr>
      </w:pPr>
      <w:r w:rsidRPr="0093113A">
        <w:rPr>
          <w:rFonts w:ascii="Times New Roman" w:hAnsi="Times New Roman"/>
          <w:b/>
          <w:sz w:val="24"/>
          <w:szCs w:val="24"/>
          <w:lang w:val="en-US"/>
        </w:rPr>
        <w:t>I</w:t>
      </w:r>
      <w:r w:rsidRPr="0093113A">
        <w:rPr>
          <w:rFonts w:ascii="Times New Roman" w:hAnsi="Times New Roman"/>
          <w:b/>
          <w:sz w:val="24"/>
          <w:szCs w:val="24"/>
        </w:rPr>
        <w:t xml:space="preserve">. </w:t>
      </w:r>
      <w:r>
        <w:rPr>
          <w:rFonts w:ascii="Times New Roman" w:hAnsi="Times New Roman"/>
          <w:b/>
          <w:sz w:val="24"/>
          <w:szCs w:val="24"/>
        </w:rPr>
        <w:t>Извещение</w:t>
      </w:r>
    </w:p>
    <w:p w:rsidR="00BE3583" w:rsidRDefault="00BE3583" w:rsidP="00BE3583">
      <w:pPr>
        <w:pStyle w:val="a5"/>
        <w:jc w:val="center"/>
        <w:rPr>
          <w:rFonts w:ascii="Times New Roman" w:hAnsi="Times New Roman"/>
          <w:b/>
          <w:sz w:val="24"/>
          <w:szCs w:val="24"/>
        </w:rPr>
      </w:pPr>
      <w:r>
        <w:rPr>
          <w:rFonts w:ascii="Times New Roman" w:hAnsi="Times New Roman"/>
          <w:b/>
          <w:sz w:val="24"/>
          <w:szCs w:val="24"/>
        </w:rPr>
        <w:t xml:space="preserve">о проведении </w:t>
      </w:r>
      <w:r>
        <w:rPr>
          <w:rFonts w:ascii="Times New Roman" w:hAnsi="Times New Roman"/>
          <w:b/>
          <w:color w:val="FF0000"/>
          <w:sz w:val="24"/>
          <w:szCs w:val="24"/>
        </w:rPr>
        <w:t>06.08</w:t>
      </w:r>
      <w:r w:rsidRPr="007614BD">
        <w:rPr>
          <w:rFonts w:ascii="Times New Roman" w:hAnsi="Times New Roman"/>
          <w:b/>
          <w:color w:val="FF0000"/>
          <w:sz w:val="24"/>
          <w:szCs w:val="24"/>
        </w:rPr>
        <w:t>.2020</w:t>
      </w:r>
      <w:r>
        <w:rPr>
          <w:rFonts w:ascii="Times New Roman" w:hAnsi="Times New Roman"/>
          <w:b/>
          <w:sz w:val="24"/>
          <w:szCs w:val="24"/>
        </w:rPr>
        <w:t xml:space="preserve"> ау</w:t>
      </w:r>
      <w:r w:rsidRPr="002734E6">
        <w:rPr>
          <w:rFonts w:ascii="Times New Roman" w:hAnsi="Times New Roman"/>
          <w:b/>
          <w:sz w:val="24"/>
          <w:szCs w:val="24"/>
        </w:rPr>
        <w:t>кциона</w:t>
      </w:r>
      <w:r w:rsidRPr="009B6B64">
        <w:rPr>
          <w:rFonts w:ascii="Times New Roman" w:hAnsi="Times New Roman"/>
          <w:b/>
          <w:sz w:val="24"/>
          <w:szCs w:val="24"/>
        </w:rPr>
        <w:t xml:space="preserve"> в электронной форме</w:t>
      </w:r>
      <w:r>
        <w:rPr>
          <w:rFonts w:ascii="Times New Roman" w:hAnsi="Times New Roman"/>
          <w:b/>
          <w:sz w:val="24"/>
          <w:szCs w:val="24"/>
        </w:rPr>
        <w:t xml:space="preserve"> </w:t>
      </w:r>
      <w:r w:rsidRPr="000F136D">
        <w:rPr>
          <w:rFonts w:ascii="Times New Roman" w:hAnsi="Times New Roman"/>
          <w:b/>
          <w:sz w:val="24"/>
          <w:szCs w:val="24"/>
        </w:rPr>
        <w:t>по продаже имущества, находящегося в собственности муниципального образования «</w:t>
      </w:r>
      <w:r>
        <w:rPr>
          <w:rFonts w:ascii="Times New Roman" w:hAnsi="Times New Roman"/>
          <w:b/>
          <w:sz w:val="24"/>
          <w:szCs w:val="24"/>
        </w:rPr>
        <w:t>Г</w:t>
      </w:r>
      <w:r w:rsidRPr="000F136D">
        <w:rPr>
          <w:rFonts w:ascii="Times New Roman" w:hAnsi="Times New Roman"/>
          <w:b/>
          <w:sz w:val="24"/>
          <w:szCs w:val="24"/>
        </w:rPr>
        <w:t>ород</w:t>
      </w:r>
      <w:r>
        <w:rPr>
          <w:rFonts w:ascii="Times New Roman" w:hAnsi="Times New Roman"/>
          <w:b/>
          <w:sz w:val="24"/>
          <w:szCs w:val="24"/>
        </w:rPr>
        <w:t>ского округа Кинешма</w:t>
      </w:r>
      <w:r w:rsidRPr="000F136D">
        <w:rPr>
          <w:rFonts w:ascii="Times New Roman" w:hAnsi="Times New Roman"/>
          <w:b/>
          <w:sz w:val="24"/>
          <w:szCs w:val="24"/>
        </w:rPr>
        <w:t xml:space="preserve">» на электронной торговой площадке </w:t>
      </w:r>
      <w:r w:rsidRPr="001E2EE8">
        <w:rPr>
          <w:rFonts w:ascii="Times New Roman" w:hAnsi="Times New Roman"/>
          <w:b/>
          <w:sz w:val="24"/>
          <w:szCs w:val="24"/>
        </w:rPr>
        <w:t>https://178</w:t>
      </w:r>
      <w:proofErr w:type="spellStart"/>
      <w:r w:rsidRPr="001E2EE8">
        <w:rPr>
          <w:rFonts w:ascii="Times New Roman" w:hAnsi="Times New Roman"/>
          <w:b/>
          <w:sz w:val="24"/>
          <w:szCs w:val="24"/>
          <w:lang w:val="en-US"/>
        </w:rPr>
        <w:t>fz</w:t>
      </w:r>
      <w:proofErr w:type="spellEnd"/>
      <w:r w:rsidRPr="001E2EE8">
        <w:rPr>
          <w:rFonts w:ascii="Times New Roman" w:hAnsi="Times New Roman"/>
          <w:b/>
          <w:sz w:val="24"/>
          <w:szCs w:val="24"/>
        </w:rPr>
        <w:t>.roseltorg.ru.</w:t>
      </w:r>
      <w:r w:rsidRPr="000F136D">
        <w:rPr>
          <w:rFonts w:ascii="Times New Roman" w:hAnsi="Times New Roman"/>
          <w:b/>
          <w:sz w:val="24"/>
          <w:szCs w:val="24"/>
        </w:rPr>
        <w:t xml:space="preserve"> в сети Интернет</w:t>
      </w:r>
    </w:p>
    <w:p w:rsidR="00BE3583" w:rsidRPr="00F320CD" w:rsidRDefault="00BE3583" w:rsidP="00BE3583">
      <w:pPr>
        <w:pStyle w:val="a5"/>
        <w:jc w:val="center"/>
        <w:rPr>
          <w:i/>
          <w:color w:val="FF0000"/>
          <w:sz w:val="24"/>
          <w:szCs w:val="24"/>
        </w:rPr>
      </w:pPr>
      <w:r w:rsidRPr="00F320CD">
        <w:rPr>
          <w:rFonts w:ascii="Times New Roman" w:hAnsi="Times New Roman"/>
          <w:b/>
          <w:color w:val="FF0000"/>
          <w:sz w:val="24"/>
          <w:szCs w:val="24"/>
        </w:rPr>
        <w:t>(</w:t>
      </w:r>
      <w:r w:rsidRPr="00861FED">
        <w:rPr>
          <w:b/>
          <w:color w:val="FF0000"/>
        </w:rPr>
        <w:t>178fz02072000040</w:t>
      </w:r>
      <w:r w:rsidRPr="009407E5">
        <w:rPr>
          <w:color w:val="FF0000"/>
        </w:rPr>
        <w:t>)</w:t>
      </w:r>
    </w:p>
    <w:p w:rsidR="00BE3583" w:rsidRPr="0093113A" w:rsidRDefault="00BE3583" w:rsidP="00BE3583">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BE3583" w:rsidRPr="001E641C" w:rsidRDefault="00BE3583" w:rsidP="00BE3583">
      <w:pPr>
        <w:pStyle w:val="a5"/>
        <w:jc w:val="center"/>
        <w:rPr>
          <w:rFonts w:ascii="Times New Roman" w:hAnsi="Times New Roman"/>
          <w:b/>
          <w:sz w:val="24"/>
          <w:szCs w:val="24"/>
        </w:rPr>
      </w:pPr>
      <w:r w:rsidRPr="001E641C">
        <w:rPr>
          <w:rFonts w:ascii="Times New Roman" w:hAnsi="Times New Roman"/>
          <w:b/>
          <w:sz w:val="24"/>
          <w:szCs w:val="24"/>
        </w:rPr>
        <w:t>1. Сведения об объект</w:t>
      </w:r>
      <w:r>
        <w:rPr>
          <w:rFonts w:ascii="Times New Roman" w:hAnsi="Times New Roman"/>
          <w:b/>
          <w:sz w:val="24"/>
          <w:szCs w:val="24"/>
        </w:rPr>
        <w:t>ах</w:t>
      </w:r>
      <w:r w:rsidRPr="001E641C">
        <w:rPr>
          <w:rFonts w:ascii="Times New Roman" w:hAnsi="Times New Roman"/>
          <w:b/>
          <w:sz w:val="24"/>
          <w:szCs w:val="24"/>
        </w:rPr>
        <w:t xml:space="preserve"> приватизации</w:t>
      </w:r>
    </w:p>
    <w:p w:rsidR="00BE3583" w:rsidRDefault="00BE3583" w:rsidP="00BE3583">
      <w:pPr>
        <w:pStyle w:val="headdoc"/>
        <w:suppressAutoHyphens w:val="0"/>
        <w:spacing w:after="120" w:line="240" w:lineRule="auto"/>
        <w:ind w:firstLine="540"/>
        <w:jc w:val="both"/>
        <w:rPr>
          <w:rFonts w:ascii="Times New Roman" w:hAnsi="Times New Roman" w:cs="Times New Roman"/>
          <w:sz w:val="24"/>
          <w:szCs w:val="24"/>
        </w:rPr>
      </w:pPr>
      <w:r w:rsidRPr="00665DF4">
        <w:rPr>
          <w:rFonts w:ascii="Times New Roman" w:hAnsi="Times New Roman" w:cs="Times New Roman"/>
          <w:sz w:val="24"/>
          <w:szCs w:val="24"/>
        </w:rPr>
        <w:t xml:space="preserve"> 1.1</w:t>
      </w:r>
      <w:r>
        <w:rPr>
          <w:rFonts w:ascii="Times New Roman" w:hAnsi="Times New Roman" w:cs="Times New Roman"/>
          <w:b/>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sidRPr="00DA026A">
        <w:rPr>
          <w:rFonts w:ascii="Times New Roman" w:hAnsi="Times New Roman" w:cs="Times New Roman"/>
          <w:spacing w:val="-2"/>
          <w:sz w:val="24"/>
          <w:szCs w:val="24"/>
        </w:rPr>
        <w:t xml:space="preserve">Комитет </w:t>
      </w:r>
      <w:r>
        <w:rPr>
          <w:rFonts w:ascii="Times New Roman" w:hAnsi="Times New Roman" w:cs="Times New Roman"/>
          <w:spacing w:val="-2"/>
          <w:sz w:val="24"/>
          <w:szCs w:val="24"/>
        </w:rPr>
        <w:t xml:space="preserve">имущественных и земельных отношений администрации городского округа </w:t>
      </w:r>
      <w:r w:rsidRPr="005E1231">
        <w:rPr>
          <w:rFonts w:ascii="Times New Roman" w:hAnsi="Times New Roman" w:cs="Times New Roman"/>
          <w:spacing w:val="-2"/>
          <w:sz w:val="24"/>
          <w:szCs w:val="24"/>
        </w:rPr>
        <w:t>Кинешма  (155800, Ивановская область, г. Кинешма, ул. им. Фрунзе, д. 4)</w:t>
      </w:r>
      <w:r>
        <w:rPr>
          <w:rFonts w:ascii="Times New Roman" w:hAnsi="Times New Roman" w:cs="Times New Roman"/>
          <w:spacing w:val="-2"/>
          <w:sz w:val="24"/>
          <w:szCs w:val="24"/>
        </w:rPr>
        <w:t xml:space="preserve">, электронный </w:t>
      </w:r>
      <w:r w:rsidRPr="005E1231">
        <w:rPr>
          <w:rFonts w:ascii="Times New Roman" w:hAnsi="Times New Roman" w:cs="Times New Roman"/>
          <w:spacing w:val="-2"/>
          <w:sz w:val="24"/>
          <w:szCs w:val="24"/>
        </w:rPr>
        <w:t xml:space="preserve">адрес </w:t>
      </w:r>
      <w:hyperlink r:id="rId24" w:history="1">
        <w:r w:rsidRPr="008B4770">
          <w:rPr>
            <w:rStyle w:val="ad"/>
            <w:rFonts w:ascii="Times New Roman" w:hAnsi="Times New Roman"/>
            <w:spacing w:val="-2"/>
            <w:sz w:val="24"/>
            <w:szCs w:val="24"/>
          </w:rPr>
          <w:t>kumi37@mail.ru</w:t>
        </w:r>
      </w:hyperlink>
      <w:r w:rsidRPr="008B4770">
        <w:rPr>
          <w:rFonts w:ascii="Times New Roman" w:hAnsi="Times New Roman" w:cs="Times New Roman"/>
          <w:spacing w:val="-2"/>
          <w:sz w:val="24"/>
          <w:szCs w:val="24"/>
        </w:rPr>
        <w:t xml:space="preserve">, сайт администрации городского округа Кинешма </w:t>
      </w:r>
      <w:hyperlink r:id="rId25" w:history="1">
        <w:r w:rsidRPr="008B4770">
          <w:rPr>
            <w:rStyle w:val="ad"/>
            <w:rFonts w:ascii="Times New Roman" w:hAnsi="Times New Roman"/>
            <w:sz w:val="24"/>
            <w:szCs w:val="24"/>
          </w:rPr>
          <w:t>www.admkineshma.ru</w:t>
        </w:r>
      </w:hyperlink>
      <w:r>
        <w:rPr>
          <w:rFonts w:ascii="Times New Roman" w:hAnsi="Times New Roman" w:cs="Times New Roman"/>
          <w:sz w:val="24"/>
          <w:szCs w:val="24"/>
        </w:rPr>
        <w:t>, т. (49331) 53854, 55816)</w:t>
      </w:r>
      <w:r w:rsidRPr="008B4770">
        <w:rPr>
          <w:rFonts w:ascii="Times New Roman" w:hAnsi="Times New Roman" w:cs="Times New Roman"/>
          <w:sz w:val="24"/>
          <w:szCs w:val="24"/>
        </w:rPr>
        <w:t>.</w:t>
      </w:r>
    </w:p>
    <w:p w:rsidR="00BE3583" w:rsidRDefault="00BE3583" w:rsidP="00BE3583">
      <w:pPr>
        <w:pStyle w:val="headdoc"/>
        <w:suppressAutoHyphens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w:t>
      </w:r>
      <w:r w:rsidRPr="009B3057">
        <w:rPr>
          <w:rFonts w:ascii="Times New Roman" w:hAnsi="Times New Roman" w:cs="Times New Roman"/>
          <w:sz w:val="24"/>
          <w:szCs w:val="24"/>
        </w:rPr>
        <w:t>ператор</w:t>
      </w:r>
      <w:r w:rsidRPr="009B3057">
        <w:rPr>
          <w:rFonts w:ascii="Times New Roman" w:hAnsi="Times New Roman" w:cs="Times New Roman"/>
          <w:b/>
          <w:bCs/>
          <w:sz w:val="24"/>
          <w:szCs w:val="24"/>
        </w:rPr>
        <w:t xml:space="preserve"> </w:t>
      </w:r>
      <w:r w:rsidRPr="00ED4B2D">
        <w:rPr>
          <w:rFonts w:ascii="Times New Roman" w:hAnsi="Times New Roman" w:cs="Times New Roman"/>
          <w:sz w:val="24"/>
          <w:szCs w:val="24"/>
        </w:rPr>
        <w:t>(</w:t>
      </w:r>
      <w:r>
        <w:rPr>
          <w:rFonts w:ascii="Times New Roman" w:hAnsi="Times New Roman" w:cs="Times New Roman"/>
          <w:sz w:val="24"/>
          <w:szCs w:val="24"/>
        </w:rPr>
        <w:t>о</w:t>
      </w:r>
      <w:r w:rsidRPr="009117CE">
        <w:rPr>
          <w:rFonts w:ascii="Times New Roman" w:hAnsi="Times New Roman" w:cs="Times New Roman"/>
          <w:sz w:val="24"/>
          <w:szCs w:val="24"/>
        </w:rPr>
        <w:t>рганизатор</w:t>
      </w:r>
      <w:r w:rsidRPr="00ED4B2D">
        <w:rPr>
          <w:rFonts w:ascii="Times New Roman" w:hAnsi="Times New Roman" w:cs="Times New Roman"/>
          <w:sz w:val="24"/>
          <w:szCs w:val="24"/>
        </w:rPr>
        <w:t>) электронной площадки (далее – О</w:t>
      </w:r>
      <w:r>
        <w:rPr>
          <w:rFonts w:ascii="Times New Roman" w:hAnsi="Times New Roman" w:cs="Times New Roman"/>
          <w:sz w:val="24"/>
          <w:szCs w:val="24"/>
        </w:rPr>
        <w:t>рганизатор</w:t>
      </w:r>
      <w:r w:rsidRPr="00ED4B2D">
        <w:rPr>
          <w:rFonts w:ascii="Times New Roman" w:hAnsi="Times New Roman" w:cs="Times New Roman"/>
          <w:sz w:val="24"/>
          <w:szCs w:val="24"/>
        </w:rPr>
        <w:t>): АО «Единая электронная торговая площадка» (</w:t>
      </w:r>
      <w:hyperlink r:id="rId26" w:history="1">
        <w:r w:rsidRPr="00ED4B2D">
          <w:rPr>
            <w:rStyle w:val="ad"/>
            <w:rFonts w:ascii="Times New Roman" w:hAnsi="Times New Roman"/>
            <w:sz w:val="24"/>
            <w:szCs w:val="24"/>
          </w:rPr>
          <w:t>https://www.roseltorg.ru</w:t>
        </w:r>
      </w:hyperlink>
      <w:r w:rsidRPr="00ED4B2D">
        <w:rPr>
          <w:rFonts w:ascii="Times New Roman" w:hAnsi="Times New Roman" w:cs="Times New Roman"/>
          <w:sz w:val="24"/>
          <w:szCs w:val="24"/>
        </w:rPr>
        <w:t xml:space="preserve">). Юридический адрес Оператора: 115114, г. Москва, ул. </w:t>
      </w:r>
      <w:proofErr w:type="spellStart"/>
      <w:r w:rsidRPr="00ED4B2D">
        <w:rPr>
          <w:rFonts w:ascii="Times New Roman" w:hAnsi="Times New Roman" w:cs="Times New Roman"/>
          <w:sz w:val="24"/>
          <w:szCs w:val="24"/>
        </w:rPr>
        <w:t>Кожевническая</w:t>
      </w:r>
      <w:proofErr w:type="spellEnd"/>
      <w:r w:rsidRPr="00ED4B2D">
        <w:rPr>
          <w:rFonts w:ascii="Times New Roman" w:hAnsi="Times New Roman" w:cs="Times New Roman"/>
          <w:sz w:val="24"/>
          <w:szCs w:val="24"/>
        </w:rPr>
        <w:t>, д. 14, стр. 5, телефон:8 (495) 276-16-26, e-</w:t>
      </w:r>
      <w:proofErr w:type="spellStart"/>
      <w:r w:rsidRPr="00ED4B2D">
        <w:rPr>
          <w:rFonts w:ascii="Times New Roman" w:hAnsi="Times New Roman" w:cs="Times New Roman"/>
          <w:sz w:val="24"/>
          <w:szCs w:val="24"/>
        </w:rPr>
        <w:t>mail</w:t>
      </w:r>
      <w:proofErr w:type="spellEnd"/>
      <w:r w:rsidRPr="00ED4B2D">
        <w:rPr>
          <w:rFonts w:ascii="Times New Roman" w:hAnsi="Times New Roman" w:cs="Times New Roman"/>
          <w:sz w:val="24"/>
          <w:szCs w:val="24"/>
        </w:rPr>
        <w:t xml:space="preserve">: </w:t>
      </w:r>
      <w:hyperlink r:id="rId27" w:history="1">
        <w:r w:rsidRPr="00762F0C">
          <w:rPr>
            <w:rStyle w:val="ad"/>
            <w:rFonts w:ascii="Times New Roman" w:hAnsi="Times New Roman"/>
            <w:sz w:val="24"/>
            <w:szCs w:val="24"/>
          </w:rPr>
          <w:t>info@roseltorg.ru</w:t>
        </w:r>
      </w:hyperlink>
      <w:r>
        <w:rPr>
          <w:rFonts w:ascii="Times New Roman" w:hAnsi="Times New Roman" w:cs="Times New Roman"/>
          <w:sz w:val="24"/>
          <w:szCs w:val="24"/>
        </w:rPr>
        <w:t>.</w:t>
      </w:r>
    </w:p>
    <w:p w:rsidR="00BE3583" w:rsidRPr="002734E6" w:rsidRDefault="00BE3583" w:rsidP="00BE3583">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w:t>
      </w:r>
      <w:proofErr w:type="gramStart"/>
      <w:r>
        <w:rPr>
          <w:b w:val="0"/>
          <w:sz w:val="24"/>
          <w:szCs w:val="24"/>
          <w:lang w:val="ru-RU"/>
        </w:rPr>
        <w:t>ии ау</w:t>
      </w:r>
      <w:proofErr w:type="gramEnd"/>
      <w:r>
        <w:rPr>
          <w:b w:val="0"/>
          <w:sz w:val="24"/>
          <w:szCs w:val="24"/>
          <w:lang w:val="ru-RU"/>
        </w:rPr>
        <w:t>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hyperlink r:id="rId28" w:history="1">
        <w:r w:rsidRPr="00430943">
          <w:rPr>
            <w:rStyle w:val="ad"/>
            <w:sz w:val="24"/>
            <w:szCs w:val="24"/>
            <w:lang w:val="ru-RU"/>
          </w:rPr>
          <w:t>www.torgi.gov.ru</w:t>
        </w:r>
      </w:hyperlink>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w:t>
      </w:r>
      <w:r w:rsidRPr="000F1423">
        <w:rPr>
          <w:b w:val="0"/>
          <w:spacing w:val="-2"/>
          <w:sz w:val="24"/>
          <w:szCs w:val="24"/>
          <w:lang w:val="ru-RU"/>
        </w:rPr>
        <w:t xml:space="preserve">администрации городского округа Кинешма </w:t>
      </w:r>
      <w:hyperlink r:id="rId29" w:history="1">
        <w:r w:rsidRPr="000F1423">
          <w:rPr>
            <w:rStyle w:val="ad"/>
            <w:sz w:val="24"/>
            <w:szCs w:val="24"/>
          </w:rPr>
          <w:t>www</w:t>
        </w:r>
        <w:r w:rsidRPr="000F1423">
          <w:rPr>
            <w:rStyle w:val="ad"/>
            <w:sz w:val="24"/>
            <w:szCs w:val="24"/>
            <w:lang w:val="ru-RU"/>
          </w:rPr>
          <w:t>.</w:t>
        </w:r>
        <w:proofErr w:type="spellStart"/>
        <w:r w:rsidRPr="000F1423">
          <w:rPr>
            <w:rStyle w:val="ad"/>
            <w:sz w:val="24"/>
            <w:szCs w:val="24"/>
          </w:rPr>
          <w:t>admkineshma</w:t>
        </w:r>
        <w:proofErr w:type="spellEnd"/>
        <w:r w:rsidRPr="000F1423">
          <w:rPr>
            <w:rStyle w:val="ad"/>
            <w:sz w:val="24"/>
            <w:szCs w:val="24"/>
            <w:lang w:val="ru-RU"/>
          </w:rPr>
          <w:t>.</w:t>
        </w:r>
        <w:proofErr w:type="spellStart"/>
        <w:r w:rsidRPr="000F1423">
          <w:rPr>
            <w:rStyle w:val="ad"/>
            <w:sz w:val="24"/>
            <w:szCs w:val="24"/>
          </w:rPr>
          <w:t>ru</w:t>
        </w:r>
        <w:proofErr w:type="spellEnd"/>
      </w:hyperlink>
      <w:r w:rsidRPr="000F1423">
        <w:rPr>
          <w:b w:val="0"/>
          <w:sz w:val="24"/>
          <w:szCs w:val="24"/>
          <w:lang w:val="ru-RU"/>
        </w:rPr>
        <w:t xml:space="preserve"> в информационно-телекоммуникационной сети «Интернет» (далее –</w:t>
      </w:r>
      <w:r>
        <w:rPr>
          <w:b w:val="0"/>
          <w:sz w:val="24"/>
          <w:szCs w:val="24"/>
          <w:lang w:val="ru-RU"/>
        </w:rPr>
        <w:t xml:space="preserve"> официальные сайты торгов</w:t>
      </w:r>
      <w:r w:rsidRPr="00CF208B">
        <w:rPr>
          <w:b w:val="0"/>
          <w:sz w:val="24"/>
          <w:szCs w:val="24"/>
          <w:lang w:val="ru-RU"/>
        </w:rPr>
        <w:t>)</w:t>
      </w:r>
      <w:r>
        <w:rPr>
          <w:b w:val="0"/>
          <w:sz w:val="24"/>
          <w:szCs w:val="24"/>
          <w:lang w:val="ru-RU"/>
        </w:rPr>
        <w:t>.</w:t>
      </w:r>
    </w:p>
    <w:p w:rsidR="00BE3583" w:rsidRDefault="00BE3583" w:rsidP="00BE3583">
      <w:pPr>
        <w:pStyle w:val="rezul"/>
        <w:numPr>
          <w:ilvl w:val="1"/>
          <w:numId w:val="2"/>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proofErr w:type="gramStart"/>
      <w:r w:rsidRPr="00C13FA4">
        <w:rPr>
          <w:b w:val="0"/>
          <w:sz w:val="24"/>
          <w:szCs w:val="24"/>
          <w:lang w:val="ru-RU"/>
        </w:rPr>
        <w:t xml:space="preserve">Аукцион по продаже имущества, находящегося в собственности </w:t>
      </w:r>
      <w:r>
        <w:rPr>
          <w:b w:val="0"/>
          <w:sz w:val="24"/>
          <w:szCs w:val="24"/>
          <w:lang w:val="ru-RU"/>
        </w:rPr>
        <w:t>муниципального образования «Городского округа Кинешма»</w:t>
      </w:r>
      <w:r w:rsidRPr="00C13FA4">
        <w:rPr>
          <w:b w:val="0"/>
          <w:sz w:val="24"/>
          <w:szCs w:val="24"/>
          <w:lang w:val="ru-RU"/>
        </w:rPr>
        <w:t xml:space="preserve">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w:t>
      </w:r>
      <w:proofErr w:type="gramEnd"/>
      <w:r w:rsidRPr="00C13FA4">
        <w:rPr>
          <w:b w:val="0"/>
          <w:sz w:val="24"/>
          <w:szCs w:val="24"/>
          <w:lang w:val="ru-RU"/>
        </w:rPr>
        <w:t xml:space="preserve"> или муниципального имущества в электронной форме»</w:t>
      </w:r>
      <w:r>
        <w:rPr>
          <w:b w:val="0"/>
          <w:sz w:val="24"/>
          <w:szCs w:val="24"/>
          <w:lang w:val="ru-RU"/>
        </w:rPr>
        <w:t>.</w:t>
      </w:r>
    </w:p>
    <w:p w:rsidR="00BE3583" w:rsidRPr="001514FA" w:rsidRDefault="00BE3583" w:rsidP="00BE3583">
      <w:pPr>
        <w:pStyle w:val="ab"/>
        <w:spacing w:after="0"/>
        <w:ind w:firstLine="708"/>
        <w:jc w:val="both"/>
        <w:rPr>
          <w:sz w:val="24"/>
          <w:szCs w:val="24"/>
        </w:rPr>
      </w:pPr>
      <w:r w:rsidRPr="00243CCE">
        <w:rPr>
          <w:sz w:val="24"/>
          <w:szCs w:val="24"/>
        </w:rPr>
        <w:t>Решени</w:t>
      </w:r>
      <w:r>
        <w:rPr>
          <w:sz w:val="24"/>
          <w:szCs w:val="24"/>
        </w:rPr>
        <w:t>е</w:t>
      </w:r>
      <w:r w:rsidRPr="00243CCE">
        <w:rPr>
          <w:sz w:val="24"/>
          <w:szCs w:val="24"/>
        </w:rPr>
        <w:t xml:space="preserve">  об   условиях приватизации</w:t>
      </w:r>
      <w:r>
        <w:rPr>
          <w:sz w:val="24"/>
          <w:szCs w:val="24"/>
        </w:rPr>
        <w:t xml:space="preserve">: </w:t>
      </w:r>
      <w:r w:rsidRPr="00CC5D5F">
        <w:rPr>
          <w:sz w:val="24"/>
          <w:szCs w:val="24"/>
        </w:rPr>
        <w:t>постановлени</w:t>
      </w:r>
      <w:r>
        <w:rPr>
          <w:sz w:val="24"/>
          <w:szCs w:val="24"/>
        </w:rPr>
        <w:t>е администрации городского округа Кинешма</w:t>
      </w:r>
      <w:r w:rsidRPr="00CC5D5F">
        <w:rPr>
          <w:sz w:val="24"/>
          <w:szCs w:val="24"/>
        </w:rPr>
        <w:t xml:space="preserve"> </w:t>
      </w:r>
      <w:r w:rsidRPr="004A18E5">
        <w:rPr>
          <w:sz w:val="24"/>
          <w:szCs w:val="24"/>
        </w:rPr>
        <w:t xml:space="preserve">от </w:t>
      </w:r>
      <w:r>
        <w:rPr>
          <w:sz w:val="24"/>
          <w:szCs w:val="24"/>
        </w:rPr>
        <w:t>02.07.2020 № 721</w:t>
      </w:r>
      <w:r w:rsidRPr="001514FA">
        <w:rPr>
          <w:sz w:val="24"/>
          <w:szCs w:val="24"/>
        </w:rPr>
        <w:t>-п.</w:t>
      </w:r>
    </w:p>
    <w:p w:rsidR="00BE3583" w:rsidRDefault="00BE3583" w:rsidP="00BE3583">
      <w:pPr>
        <w:pStyle w:val="rezul"/>
        <w:numPr>
          <w:ilvl w:val="1"/>
          <w:numId w:val="2"/>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 приватизации, находящи</w:t>
      </w:r>
      <w:r>
        <w:rPr>
          <w:b w:val="0"/>
          <w:sz w:val="24"/>
          <w:szCs w:val="24"/>
          <w:lang w:val="ru-RU"/>
        </w:rPr>
        <w:t>е</w:t>
      </w:r>
      <w:r w:rsidRPr="00C13FA4">
        <w:rPr>
          <w:b w:val="0"/>
          <w:sz w:val="24"/>
          <w:szCs w:val="24"/>
          <w:lang w:val="ru-RU"/>
        </w:rPr>
        <w:t xml:space="preserve">ся в собственности </w:t>
      </w:r>
      <w:r>
        <w:rPr>
          <w:b w:val="0"/>
          <w:sz w:val="24"/>
          <w:szCs w:val="24"/>
          <w:lang w:val="ru-RU"/>
        </w:rPr>
        <w:t>муниципального образования «Городской округ Кинешма»</w:t>
      </w:r>
      <w:r w:rsidRPr="00C13FA4">
        <w:rPr>
          <w:b w:val="0"/>
          <w:sz w:val="24"/>
          <w:szCs w:val="24"/>
          <w:lang w:val="ru-RU"/>
        </w:rPr>
        <w:t xml:space="preserve"> (имущество</w:t>
      </w:r>
      <w:r>
        <w:rPr>
          <w:b w:val="0"/>
          <w:sz w:val="24"/>
          <w:szCs w:val="24"/>
          <w:lang w:val="ru-RU"/>
        </w:rPr>
        <w:t xml:space="preserve">), </w:t>
      </w:r>
      <w:r w:rsidRPr="00037BE0">
        <w:rPr>
          <w:b w:val="0"/>
          <w:sz w:val="24"/>
          <w:szCs w:val="24"/>
          <w:lang w:val="ru-RU"/>
        </w:rPr>
        <w:t>выставляем</w:t>
      </w:r>
      <w:r>
        <w:rPr>
          <w:b w:val="0"/>
          <w:sz w:val="24"/>
          <w:szCs w:val="24"/>
          <w:lang w:val="ru-RU"/>
        </w:rPr>
        <w:t>ое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p w:rsidR="00BE3583" w:rsidRPr="0058391A" w:rsidRDefault="00BE3583" w:rsidP="00BE3583">
      <w:pPr>
        <w:pStyle w:val="ab"/>
        <w:spacing w:after="0"/>
        <w:ind w:firstLine="709"/>
        <w:jc w:val="both"/>
        <w:rPr>
          <w:sz w:val="24"/>
          <w:szCs w:val="24"/>
        </w:rPr>
      </w:pPr>
      <w:r w:rsidRPr="0058391A">
        <w:rPr>
          <w:b/>
          <w:sz w:val="24"/>
          <w:szCs w:val="24"/>
        </w:rPr>
        <w:t xml:space="preserve">ЛОТ № 1 – </w:t>
      </w:r>
      <w:r w:rsidRPr="0058391A">
        <w:rPr>
          <w:sz w:val="24"/>
          <w:szCs w:val="24"/>
        </w:rPr>
        <w:t xml:space="preserve">сооружение - причальная набережная </w:t>
      </w:r>
      <w:r>
        <w:rPr>
          <w:sz w:val="24"/>
          <w:szCs w:val="24"/>
        </w:rPr>
        <w:t>Перевалочного</w:t>
      </w:r>
      <w:r w:rsidRPr="0058391A">
        <w:rPr>
          <w:sz w:val="24"/>
          <w:szCs w:val="24"/>
        </w:rPr>
        <w:t xml:space="preserve"> района </w:t>
      </w:r>
      <w:r w:rsidRPr="0058391A">
        <w:rPr>
          <w:sz w:val="24"/>
          <w:szCs w:val="24"/>
          <w:lang w:val="en-US"/>
        </w:rPr>
        <w:t>I</w:t>
      </w:r>
      <w:r w:rsidRPr="0058391A">
        <w:rPr>
          <w:sz w:val="24"/>
          <w:szCs w:val="24"/>
        </w:rPr>
        <w:t xml:space="preserve"> и </w:t>
      </w:r>
      <w:r w:rsidRPr="0058391A">
        <w:rPr>
          <w:sz w:val="24"/>
          <w:szCs w:val="24"/>
          <w:lang w:val="en-US"/>
        </w:rPr>
        <w:t>II</w:t>
      </w:r>
      <w:r w:rsidRPr="0058391A">
        <w:rPr>
          <w:sz w:val="24"/>
          <w:szCs w:val="24"/>
        </w:rPr>
        <w:t xml:space="preserve"> очереди и причальная набережная ЦММ, наименование: причальная набережная </w:t>
      </w:r>
      <w:r>
        <w:rPr>
          <w:sz w:val="24"/>
          <w:szCs w:val="24"/>
        </w:rPr>
        <w:t>Перевалочного</w:t>
      </w:r>
      <w:r w:rsidRPr="0058391A">
        <w:rPr>
          <w:sz w:val="24"/>
          <w:szCs w:val="24"/>
        </w:rPr>
        <w:t xml:space="preserve"> района </w:t>
      </w:r>
      <w:r w:rsidRPr="0058391A">
        <w:rPr>
          <w:sz w:val="24"/>
          <w:szCs w:val="24"/>
          <w:lang w:val="en-US"/>
        </w:rPr>
        <w:t>I</w:t>
      </w:r>
      <w:r w:rsidRPr="0058391A">
        <w:rPr>
          <w:sz w:val="24"/>
          <w:szCs w:val="24"/>
        </w:rPr>
        <w:t xml:space="preserve"> очередь, Причальная набережная </w:t>
      </w:r>
      <w:r>
        <w:rPr>
          <w:sz w:val="24"/>
          <w:szCs w:val="24"/>
        </w:rPr>
        <w:t>Перевалочного</w:t>
      </w:r>
      <w:r w:rsidRPr="0058391A">
        <w:rPr>
          <w:sz w:val="24"/>
          <w:szCs w:val="24"/>
        </w:rPr>
        <w:t xml:space="preserve"> района </w:t>
      </w:r>
      <w:r w:rsidRPr="0058391A">
        <w:rPr>
          <w:sz w:val="24"/>
          <w:szCs w:val="24"/>
          <w:lang w:val="en-US"/>
        </w:rPr>
        <w:t>II</w:t>
      </w:r>
      <w:r w:rsidRPr="0058391A">
        <w:rPr>
          <w:sz w:val="24"/>
          <w:szCs w:val="24"/>
        </w:rPr>
        <w:t xml:space="preserve"> очередь, причальная набережная ЦММ, протяженность 483 м, кадастровый номер 37:25:030108:15, совместно с земельным участком по адресу: Ивановская область, г. Кинешма, ул. Подгорная, д. 2, кадастровый номер 37:25:030108:1, площадью 13258+/-55 </w:t>
      </w:r>
      <w:proofErr w:type="spellStart"/>
      <w:r w:rsidRPr="0058391A">
        <w:rPr>
          <w:sz w:val="24"/>
          <w:szCs w:val="24"/>
        </w:rPr>
        <w:t>кв.м</w:t>
      </w:r>
      <w:proofErr w:type="spellEnd"/>
      <w:r w:rsidRPr="0058391A">
        <w:rPr>
          <w:sz w:val="24"/>
          <w:szCs w:val="24"/>
        </w:rPr>
        <w:t>., из земель населенных пунктов, разрешенное использование: размещение перевалочного района. Обременение: для использования</w:t>
      </w:r>
      <w:r w:rsidRPr="0058391A">
        <w:rPr>
          <w:color w:val="000000"/>
          <w:sz w:val="24"/>
          <w:szCs w:val="24"/>
        </w:rPr>
        <w:t xml:space="preserve"> в целях обслуживания пассажиров и судов, погрузки, выгрузки, приема, хранения и выдачи грузов, взаимодействия с другими видами транспорта</w:t>
      </w:r>
      <w:r>
        <w:rPr>
          <w:color w:val="000000"/>
          <w:sz w:val="24"/>
          <w:szCs w:val="24"/>
        </w:rPr>
        <w:t>.</w:t>
      </w:r>
    </w:p>
    <w:p w:rsidR="00BE3583" w:rsidRPr="00B77753" w:rsidRDefault="00BE3583" w:rsidP="00BE3583">
      <w:pPr>
        <w:pStyle w:val="a5"/>
        <w:jc w:val="both"/>
        <w:rPr>
          <w:rFonts w:ascii="Times New Roman" w:hAnsi="Times New Roman"/>
          <w:sz w:val="24"/>
          <w:szCs w:val="24"/>
        </w:rPr>
      </w:pPr>
      <w:proofErr w:type="gramStart"/>
      <w:r w:rsidRPr="00B77753">
        <w:rPr>
          <w:rFonts w:ascii="Times New Roman" w:hAnsi="Times New Roman"/>
          <w:sz w:val="24"/>
          <w:szCs w:val="24"/>
        </w:rPr>
        <w:t>н</w:t>
      </w:r>
      <w:proofErr w:type="gramEnd"/>
      <w:r w:rsidRPr="00B77753">
        <w:rPr>
          <w:rFonts w:ascii="Times New Roman" w:hAnsi="Times New Roman"/>
          <w:sz w:val="24"/>
          <w:szCs w:val="24"/>
        </w:rPr>
        <w:t xml:space="preserve">ачальная цена продажи – </w:t>
      </w:r>
      <w:r>
        <w:rPr>
          <w:rFonts w:ascii="Times New Roman" w:hAnsi="Times New Roman"/>
          <w:sz w:val="24"/>
          <w:szCs w:val="24"/>
        </w:rPr>
        <w:t>7 954</w:t>
      </w:r>
      <w:r w:rsidRPr="00B77753">
        <w:rPr>
          <w:rFonts w:ascii="Times New Roman" w:hAnsi="Times New Roman"/>
          <w:sz w:val="24"/>
          <w:szCs w:val="24"/>
        </w:rPr>
        <w:t xml:space="preserve"> 000,00 (</w:t>
      </w:r>
      <w:r>
        <w:rPr>
          <w:rFonts w:ascii="Times New Roman" w:hAnsi="Times New Roman"/>
          <w:sz w:val="24"/>
          <w:szCs w:val="24"/>
        </w:rPr>
        <w:t>семь миллионов девятьсот пятьдесят четыре тысячи</w:t>
      </w:r>
      <w:r w:rsidRPr="00B77753">
        <w:rPr>
          <w:rFonts w:ascii="Times New Roman" w:hAnsi="Times New Roman"/>
          <w:sz w:val="24"/>
          <w:szCs w:val="24"/>
        </w:rPr>
        <w:t>) рублей с учетом НДС;</w:t>
      </w:r>
    </w:p>
    <w:p w:rsidR="00BE3583" w:rsidRDefault="00BE3583" w:rsidP="00BE3583">
      <w:pPr>
        <w:pStyle w:val="ab"/>
        <w:spacing w:after="0"/>
        <w:jc w:val="both"/>
        <w:rPr>
          <w:sz w:val="24"/>
          <w:szCs w:val="24"/>
        </w:rPr>
      </w:pPr>
      <w:r>
        <w:rPr>
          <w:sz w:val="24"/>
          <w:szCs w:val="24"/>
        </w:rPr>
        <w:t>шаг аукциона (5%) – 397 700,00 (триста девяносто семь тысяч семьсот) рублей;</w:t>
      </w:r>
    </w:p>
    <w:p w:rsidR="00BE3583" w:rsidRDefault="00BE3583" w:rsidP="00BE3583">
      <w:pPr>
        <w:pStyle w:val="ab"/>
        <w:spacing w:after="0"/>
        <w:jc w:val="both"/>
        <w:rPr>
          <w:sz w:val="24"/>
          <w:szCs w:val="24"/>
        </w:rPr>
      </w:pPr>
      <w:r>
        <w:rPr>
          <w:sz w:val="24"/>
          <w:szCs w:val="24"/>
        </w:rPr>
        <w:t>сумма  задатка (20%) – 1 590 800,00 (один миллион пятьсот девяносто тысяч восемьсот) рублей.</w:t>
      </w:r>
    </w:p>
    <w:p w:rsidR="00BE3583" w:rsidRPr="00604318" w:rsidRDefault="00BE3583" w:rsidP="00BE3583">
      <w:pPr>
        <w:pStyle w:val="ab"/>
        <w:spacing w:after="0"/>
        <w:ind w:firstLine="708"/>
        <w:jc w:val="both"/>
        <w:rPr>
          <w:i/>
          <w:color w:val="00B050"/>
          <w:sz w:val="24"/>
        </w:rPr>
      </w:pPr>
      <w:r w:rsidRPr="00604318">
        <w:rPr>
          <w:sz w:val="24"/>
        </w:rPr>
        <w:t>1.3. 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BE3583" w:rsidRPr="00865908" w:rsidRDefault="00BE3583" w:rsidP="00BE3583">
      <w:pPr>
        <w:pStyle w:val="TextBoldCenter"/>
        <w:spacing w:before="0"/>
        <w:ind w:firstLine="567"/>
        <w:jc w:val="both"/>
        <w:outlineLvl w:val="0"/>
        <w:rPr>
          <w:b w:val="0"/>
          <w:sz w:val="24"/>
          <w:szCs w:val="24"/>
        </w:rPr>
      </w:pPr>
      <w:r w:rsidRPr="00C13FA4">
        <w:rPr>
          <w:b w:val="0"/>
          <w:sz w:val="24"/>
          <w:szCs w:val="24"/>
        </w:rPr>
        <w:t>1.</w:t>
      </w:r>
      <w:r>
        <w:rPr>
          <w:b w:val="0"/>
          <w:sz w:val="24"/>
          <w:szCs w:val="24"/>
        </w:rPr>
        <w:t>3.1</w:t>
      </w:r>
      <w:r w:rsidRPr="00C13FA4">
        <w:rPr>
          <w:b w:val="0"/>
          <w:sz w:val="24"/>
          <w:szCs w:val="24"/>
        </w:rPr>
        <w:t>. </w:t>
      </w:r>
      <w:r w:rsidRPr="00865908">
        <w:rPr>
          <w:b w:val="0"/>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w:t>
      </w:r>
      <w:r>
        <w:rPr>
          <w:b w:val="0"/>
          <w:sz w:val="24"/>
          <w:szCs w:val="24"/>
        </w:rPr>
        <w:t xml:space="preserve">на счет </w:t>
      </w:r>
      <w:r w:rsidRPr="00865908">
        <w:rPr>
          <w:b w:val="0"/>
          <w:sz w:val="24"/>
          <w:szCs w:val="24"/>
        </w:rPr>
        <w:t xml:space="preserve">являются акцептом такой оферты, </w:t>
      </w:r>
      <w:r>
        <w:rPr>
          <w:b w:val="0"/>
          <w:sz w:val="24"/>
          <w:szCs w:val="24"/>
        </w:rPr>
        <w:t>и</w:t>
      </w:r>
      <w:r w:rsidRPr="00865908">
        <w:rPr>
          <w:b w:val="0"/>
          <w:sz w:val="24"/>
          <w:szCs w:val="24"/>
        </w:rPr>
        <w:t xml:space="preserve"> договор о задатке считается заключенным в </w:t>
      </w:r>
      <w:r>
        <w:rPr>
          <w:b w:val="0"/>
          <w:sz w:val="24"/>
          <w:szCs w:val="24"/>
        </w:rPr>
        <w:t>установленном порядке</w:t>
      </w:r>
      <w:r w:rsidRPr="00865908">
        <w:rPr>
          <w:b w:val="0"/>
          <w:sz w:val="24"/>
          <w:szCs w:val="24"/>
        </w:rPr>
        <w:t>.</w:t>
      </w:r>
    </w:p>
    <w:p w:rsidR="00BE3583" w:rsidRPr="00C13FA4" w:rsidRDefault="00BE3583" w:rsidP="00BE3583">
      <w:pPr>
        <w:pStyle w:val="TextBoldCenter"/>
        <w:tabs>
          <w:tab w:val="left" w:pos="284"/>
        </w:tabs>
        <w:spacing w:before="0"/>
        <w:ind w:firstLine="567"/>
        <w:jc w:val="both"/>
        <w:outlineLvl w:val="0"/>
        <w:rPr>
          <w:b w:val="0"/>
          <w:i/>
          <w:sz w:val="24"/>
          <w:szCs w:val="24"/>
        </w:rPr>
      </w:pPr>
      <w:r w:rsidRPr="00C13FA4">
        <w:rPr>
          <w:b w:val="0"/>
          <w:sz w:val="24"/>
          <w:szCs w:val="24"/>
        </w:rPr>
        <w:lastRenderedPageBreak/>
        <w:t>1.</w:t>
      </w:r>
      <w:r>
        <w:rPr>
          <w:b w:val="0"/>
          <w:sz w:val="24"/>
          <w:szCs w:val="24"/>
        </w:rPr>
        <w:t>3</w:t>
      </w:r>
      <w:r w:rsidRPr="00C13FA4">
        <w:rPr>
          <w:b w:val="0"/>
          <w:sz w:val="24"/>
          <w:szCs w:val="24"/>
        </w:rPr>
        <w:t>.</w:t>
      </w:r>
      <w:r>
        <w:rPr>
          <w:b w:val="0"/>
          <w:sz w:val="24"/>
          <w:szCs w:val="24"/>
        </w:rPr>
        <w:t>2.</w:t>
      </w:r>
      <w:r w:rsidRPr="00C13FA4">
        <w:rPr>
          <w:b w:val="0"/>
          <w:sz w:val="24"/>
          <w:szCs w:val="24"/>
        </w:rPr>
        <w:t>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BE3583" w:rsidRPr="00C13FA4" w:rsidRDefault="00BE3583" w:rsidP="00BE3583">
      <w:pPr>
        <w:pStyle w:val="TextBoldCenter"/>
        <w:spacing w:before="0"/>
        <w:ind w:firstLine="567"/>
        <w:jc w:val="both"/>
        <w:outlineLvl w:val="0"/>
        <w:rPr>
          <w:b w:val="0"/>
          <w:sz w:val="24"/>
          <w:szCs w:val="24"/>
        </w:rPr>
      </w:pPr>
      <w:r w:rsidRPr="00C13FA4">
        <w:rPr>
          <w:b w:val="0"/>
          <w:sz w:val="24"/>
          <w:szCs w:val="24"/>
        </w:rPr>
        <w:t>1.</w:t>
      </w:r>
      <w:r>
        <w:rPr>
          <w:b w:val="0"/>
          <w:sz w:val="24"/>
          <w:szCs w:val="24"/>
        </w:rPr>
        <w:t>3</w:t>
      </w:r>
      <w:r w:rsidRPr="00C13FA4">
        <w:rPr>
          <w:b w:val="0"/>
          <w:sz w:val="24"/>
          <w:szCs w:val="24"/>
        </w:rPr>
        <w:t>.</w:t>
      </w:r>
      <w:r>
        <w:rPr>
          <w:b w:val="0"/>
          <w:sz w:val="24"/>
          <w:szCs w:val="24"/>
        </w:rPr>
        <w:t>3.</w:t>
      </w:r>
      <w:r w:rsidRPr="00C13FA4">
        <w:rPr>
          <w:b w:val="0"/>
          <w:sz w:val="24"/>
          <w:szCs w:val="24"/>
        </w:rPr>
        <w:t xml:space="preserve"> Задаток возвращается всем участникам аукциона, кроме победителя, в течение 5 (пяти) календарных дней </w:t>
      </w:r>
      <w:proofErr w:type="gramStart"/>
      <w:r w:rsidRPr="00C13FA4">
        <w:rPr>
          <w:b w:val="0"/>
          <w:sz w:val="24"/>
          <w:szCs w:val="24"/>
        </w:rPr>
        <w:t>с даты подведения</w:t>
      </w:r>
      <w:proofErr w:type="gramEnd"/>
      <w:r w:rsidRPr="00C13FA4">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BE3583" w:rsidRPr="00C13FA4" w:rsidRDefault="00BE3583" w:rsidP="00BE3583">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rFonts w:eastAsia="Calibri"/>
          <w:b w:val="0"/>
          <w:bCs/>
          <w:sz w:val="24"/>
          <w:szCs w:val="24"/>
          <w:lang w:val="ru-RU" w:eastAsia="ru-RU"/>
        </w:rPr>
      </w:pPr>
      <w:r w:rsidRPr="00C13FA4">
        <w:rPr>
          <w:rFonts w:eastAsia="Calibri"/>
          <w:b w:val="0"/>
          <w:bCs/>
          <w:sz w:val="24"/>
          <w:szCs w:val="24"/>
          <w:lang w:val="ru-RU" w:eastAsia="ru-RU"/>
        </w:rPr>
        <w:t>1.</w:t>
      </w:r>
      <w:r>
        <w:rPr>
          <w:rFonts w:eastAsia="Calibri"/>
          <w:b w:val="0"/>
          <w:bCs/>
          <w:sz w:val="24"/>
          <w:szCs w:val="24"/>
          <w:lang w:val="ru-RU" w:eastAsia="ru-RU"/>
        </w:rPr>
        <w:t>3.4</w:t>
      </w:r>
      <w:r w:rsidRPr="00C13FA4">
        <w:rPr>
          <w:rFonts w:eastAsia="Calibri"/>
          <w:b w:val="0"/>
          <w:bCs/>
          <w:sz w:val="24"/>
          <w:szCs w:val="24"/>
          <w:lang w:val="ru-RU" w:eastAsia="ru-RU"/>
        </w:rPr>
        <w:t xml:space="preserve">. При уклонении или отказе победителя аукциона от заключения в установленный в пункте </w:t>
      </w:r>
      <w:r w:rsidRPr="00577A95">
        <w:rPr>
          <w:rFonts w:eastAsia="Calibri"/>
          <w:b w:val="0"/>
          <w:bCs/>
          <w:sz w:val="24"/>
          <w:szCs w:val="24"/>
          <w:lang w:val="ru-RU" w:eastAsia="ru-RU"/>
        </w:rPr>
        <w:t>1.1</w:t>
      </w:r>
      <w:r>
        <w:rPr>
          <w:rFonts w:eastAsia="Calibri"/>
          <w:b w:val="0"/>
          <w:bCs/>
          <w:sz w:val="24"/>
          <w:szCs w:val="24"/>
          <w:lang w:val="ru-RU" w:eastAsia="ru-RU"/>
        </w:rPr>
        <w:t>0</w:t>
      </w:r>
      <w:r w:rsidRPr="00C13FA4">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BE3583" w:rsidRPr="00C13FA4" w:rsidRDefault="00BE3583" w:rsidP="00BE3583">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rFonts w:eastAsia="Calibri"/>
          <w:b w:val="0"/>
          <w:bCs/>
          <w:sz w:val="24"/>
          <w:szCs w:val="24"/>
          <w:lang w:val="ru-RU" w:eastAsia="ru-RU"/>
        </w:rPr>
      </w:pPr>
      <w:r w:rsidRPr="00C13FA4">
        <w:rPr>
          <w:rFonts w:eastAsia="Calibri"/>
          <w:b w:val="0"/>
          <w:bCs/>
          <w:sz w:val="24"/>
          <w:szCs w:val="24"/>
          <w:lang w:val="ru-RU" w:eastAsia="ru-RU"/>
        </w:rPr>
        <w:t>1.</w:t>
      </w:r>
      <w:r>
        <w:rPr>
          <w:rFonts w:eastAsia="Calibri"/>
          <w:b w:val="0"/>
          <w:bCs/>
          <w:sz w:val="24"/>
          <w:szCs w:val="24"/>
          <w:lang w:val="ru-RU" w:eastAsia="ru-RU"/>
        </w:rPr>
        <w:t>4</w:t>
      </w:r>
      <w:r w:rsidRPr="00C13FA4">
        <w:rPr>
          <w:rFonts w:eastAsia="Calibri"/>
          <w:b w:val="0"/>
          <w:bCs/>
          <w:sz w:val="24"/>
          <w:szCs w:val="24"/>
          <w:lang w:val="ru-RU" w:eastAsia="ru-RU"/>
        </w:rPr>
        <w:t xml:space="preserve">.  </w:t>
      </w:r>
      <w:r>
        <w:rPr>
          <w:rFonts w:eastAsia="Calibri"/>
          <w:b w:val="0"/>
          <w:bCs/>
          <w:sz w:val="24"/>
          <w:szCs w:val="24"/>
          <w:lang w:val="ru-RU" w:eastAsia="ru-RU"/>
        </w:rPr>
        <w:t>Победителем аукциона в электронной форме признается участник, предложивший наиболее высокую цену имущества.</w:t>
      </w:r>
    </w:p>
    <w:p w:rsidR="00BE3583" w:rsidRPr="00005982" w:rsidRDefault="00BE3583" w:rsidP="00BE3583">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rFonts w:eastAsia="Calibri"/>
          <w:b w:val="0"/>
          <w:bCs/>
          <w:color w:val="FF0000"/>
          <w:sz w:val="24"/>
          <w:szCs w:val="24"/>
          <w:lang w:val="ru-RU" w:eastAsia="ru-RU"/>
        </w:rPr>
      </w:pPr>
      <w:r w:rsidRPr="00577A95">
        <w:rPr>
          <w:rFonts w:eastAsia="Calibri"/>
          <w:b w:val="0"/>
          <w:bCs/>
          <w:sz w:val="24"/>
          <w:szCs w:val="24"/>
          <w:lang w:val="ru-RU" w:eastAsia="ru-RU"/>
        </w:rPr>
        <w:t>1.</w:t>
      </w:r>
      <w:r>
        <w:rPr>
          <w:rFonts w:eastAsia="Calibri"/>
          <w:b w:val="0"/>
          <w:bCs/>
          <w:sz w:val="24"/>
          <w:szCs w:val="24"/>
          <w:lang w:val="ru-RU" w:eastAsia="ru-RU"/>
        </w:rPr>
        <w:t>5</w:t>
      </w:r>
      <w:r w:rsidRPr="00577A95">
        <w:rPr>
          <w:rFonts w:eastAsia="Calibri"/>
          <w:b w:val="0"/>
          <w:bCs/>
          <w:sz w:val="24"/>
          <w:szCs w:val="24"/>
          <w:lang w:val="ru-RU" w:eastAsia="ru-RU"/>
        </w:rPr>
        <w:t>. Форма заявки на участие в торгах: приложение 1 к информационному сообщению</w:t>
      </w:r>
      <w:r w:rsidRPr="00005982">
        <w:rPr>
          <w:rFonts w:eastAsia="Calibri"/>
          <w:b w:val="0"/>
          <w:bCs/>
          <w:color w:val="FF0000"/>
          <w:sz w:val="24"/>
          <w:szCs w:val="24"/>
          <w:lang w:val="ru-RU" w:eastAsia="ru-RU"/>
        </w:rPr>
        <w:t>.</w:t>
      </w:r>
    </w:p>
    <w:p w:rsidR="00BE3583" w:rsidRDefault="00BE3583" w:rsidP="00BE3583">
      <w:pPr>
        <w:pStyle w:val="ab"/>
        <w:spacing w:after="0"/>
        <w:ind w:firstLine="567"/>
        <w:rPr>
          <w:sz w:val="24"/>
          <w:szCs w:val="24"/>
        </w:rPr>
      </w:pPr>
      <w:r w:rsidRPr="006C7294">
        <w:rPr>
          <w:b/>
          <w:bCs/>
          <w:sz w:val="24"/>
          <w:szCs w:val="24"/>
        </w:rPr>
        <w:t>1.</w:t>
      </w:r>
      <w:r>
        <w:rPr>
          <w:b/>
          <w:bCs/>
          <w:sz w:val="24"/>
          <w:szCs w:val="24"/>
        </w:rPr>
        <w:t xml:space="preserve">6. </w:t>
      </w:r>
      <w:r w:rsidRPr="006C7294">
        <w:rPr>
          <w:b/>
          <w:bCs/>
          <w:sz w:val="24"/>
        </w:rPr>
        <w:t xml:space="preserve"> </w:t>
      </w:r>
      <w:r w:rsidRPr="00680059">
        <w:rPr>
          <w:b/>
          <w:sz w:val="24"/>
          <w:szCs w:val="24"/>
        </w:rPr>
        <w:t>Условия участия в электронном аукционе</w:t>
      </w:r>
      <w:r w:rsidRPr="006C7294">
        <w:rPr>
          <w:b/>
          <w:bCs/>
          <w:sz w:val="24"/>
          <w:szCs w:val="24"/>
        </w:rPr>
        <w:t>:</w:t>
      </w:r>
      <w:r w:rsidRPr="006C7294">
        <w:rPr>
          <w:sz w:val="24"/>
          <w:szCs w:val="24"/>
        </w:rPr>
        <w:t xml:space="preserve"> </w:t>
      </w:r>
    </w:p>
    <w:p w:rsidR="00BE3583" w:rsidRPr="003653E7" w:rsidRDefault="00BE3583" w:rsidP="00BE3583">
      <w:pPr>
        <w:widowControl w:val="0"/>
        <w:autoSpaceDE w:val="0"/>
        <w:autoSpaceDN w:val="0"/>
        <w:adjustRightInd w:val="0"/>
        <w:ind w:firstLine="502"/>
        <w:jc w:val="both"/>
        <w:rPr>
          <w:sz w:val="24"/>
          <w:szCs w:val="24"/>
          <w:lang w:eastAsia="ru-RU"/>
        </w:rPr>
      </w:pPr>
      <w:r>
        <w:rPr>
          <w:b/>
          <w:bCs/>
          <w:sz w:val="24"/>
          <w:szCs w:val="24"/>
        </w:rPr>
        <w:t xml:space="preserve"> </w:t>
      </w:r>
      <w:r w:rsidRPr="003653E7">
        <w:rPr>
          <w:sz w:val="24"/>
          <w:szCs w:val="24"/>
          <w:lang w:eastAsia="ru-RU"/>
        </w:rPr>
        <w:t>Покупателями государственного и муниципального имущества могут быть любые физические и юридические лица, за исключением:</w:t>
      </w:r>
    </w:p>
    <w:p w:rsidR="00BE3583" w:rsidRPr="003653E7" w:rsidRDefault="00BE3583" w:rsidP="00BE3583">
      <w:pPr>
        <w:widowControl w:val="0"/>
        <w:autoSpaceDE w:val="0"/>
        <w:autoSpaceDN w:val="0"/>
        <w:adjustRightInd w:val="0"/>
        <w:ind w:firstLine="502"/>
        <w:jc w:val="both"/>
        <w:rPr>
          <w:sz w:val="24"/>
          <w:szCs w:val="24"/>
          <w:lang w:eastAsia="ru-RU"/>
        </w:rPr>
      </w:pPr>
      <w:r w:rsidRPr="003653E7">
        <w:rPr>
          <w:sz w:val="24"/>
          <w:szCs w:val="24"/>
          <w:lang w:eastAsia="ru-RU"/>
        </w:rPr>
        <w:t>- государственных и муниципальных унитарных предприятий, государственных и муниципальных учреждений;</w:t>
      </w:r>
    </w:p>
    <w:p w:rsidR="00BE3583" w:rsidRPr="003653E7" w:rsidRDefault="00BE3583" w:rsidP="00BE3583">
      <w:pPr>
        <w:widowControl w:val="0"/>
        <w:autoSpaceDE w:val="0"/>
        <w:autoSpaceDN w:val="0"/>
        <w:adjustRightInd w:val="0"/>
        <w:ind w:firstLine="502"/>
        <w:jc w:val="both"/>
        <w:rPr>
          <w:sz w:val="24"/>
          <w:szCs w:val="24"/>
          <w:lang w:eastAsia="ru-RU"/>
        </w:rPr>
      </w:pPr>
      <w:r w:rsidRPr="003653E7">
        <w:rPr>
          <w:sz w:val="24"/>
          <w:szCs w:val="24"/>
          <w:lang w:eastAsia="ru-RU"/>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BE3583" w:rsidRPr="003653E7" w:rsidRDefault="00BE3583" w:rsidP="00BE3583">
      <w:pPr>
        <w:widowControl w:val="0"/>
        <w:autoSpaceDE w:val="0"/>
        <w:autoSpaceDN w:val="0"/>
        <w:adjustRightInd w:val="0"/>
        <w:ind w:firstLine="502"/>
        <w:jc w:val="both"/>
        <w:rPr>
          <w:color w:val="000000"/>
          <w:sz w:val="24"/>
          <w:szCs w:val="24"/>
          <w:lang w:eastAsia="ru-RU"/>
        </w:rPr>
      </w:pPr>
      <w:proofErr w:type="gramStart"/>
      <w:r w:rsidRPr="003653E7">
        <w:rPr>
          <w:sz w:val="24"/>
          <w:szCs w:val="24"/>
          <w:lang w:eastAsia="ru-RU"/>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sidRPr="003653E7">
        <w:rPr>
          <w:color w:val="000000"/>
          <w:sz w:val="24"/>
          <w:szCs w:val="24"/>
          <w:lang w:eastAsia="ru-RU"/>
        </w:rPr>
        <w:t xml:space="preserve">), и которые не осуществляют раскрытие и предоставление информации о своих выгодоприобретателях, </w:t>
      </w:r>
      <w:proofErr w:type="spellStart"/>
      <w:r w:rsidRPr="003653E7">
        <w:rPr>
          <w:color w:val="000000"/>
          <w:sz w:val="24"/>
          <w:szCs w:val="24"/>
          <w:lang w:eastAsia="ru-RU"/>
        </w:rPr>
        <w:t>бенефициарных</w:t>
      </w:r>
      <w:proofErr w:type="spellEnd"/>
      <w:r w:rsidRPr="003653E7">
        <w:rPr>
          <w:color w:val="000000"/>
          <w:sz w:val="24"/>
          <w:szCs w:val="24"/>
          <w:lang w:eastAsia="ru-RU"/>
        </w:rPr>
        <w:t xml:space="preserve"> владельцах и контролирующих лицах в порядке, установленном Правительством Российской</w:t>
      </w:r>
      <w:proofErr w:type="gramEnd"/>
      <w:r w:rsidRPr="003653E7">
        <w:rPr>
          <w:color w:val="000000"/>
          <w:sz w:val="24"/>
          <w:szCs w:val="24"/>
          <w:lang w:eastAsia="ru-RU"/>
        </w:rPr>
        <w:t xml:space="preserve"> Федерации.</w:t>
      </w:r>
    </w:p>
    <w:p w:rsidR="00BE3583" w:rsidRPr="00CB48E4" w:rsidRDefault="00BE3583" w:rsidP="00BE3583">
      <w:pPr>
        <w:ind w:firstLine="720"/>
        <w:jc w:val="both"/>
        <w:rPr>
          <w:sz w:val="24"/>
          <w:szCs w:val="24"/>
        </w:rPr>
      </w:pPr>
      <w:r w:rsidRPr="00CB48E4">
        <w:rPr>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CB48E4">
          <w:rPr>
            <w:sz w:val="24"/>
            <w:szCs w:val="24"/>
          </w:rPr>
          <w:t>2001 г</w:t>
        </w:r>
      </w:smartTag>
      <w:r w:rsidRPr="00CB48E4">
        <w:rPr>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BE3583" w:rsidRPr="00345CE2" w:rsidRDefault="00BE3583" w:rsidP="00BE3583">
      <w:pPr>
        <w:jc w:val="both"/>
        <w:rPr>
          <w:sz w:val="24"/>
          <w:szCs w:val="24"/>
        </w:rPr>
      </w:pPr>
      <w:r w:rsidRPr="00CB48E4">
        <w:rPr>
          <w:sz w:val="24"/>
          <w:szCs w:val="24"/>
        </w:rPr>
        <w:tab/>
      </w:r>
      <w:r w:rsidRPr="00CB48E4">
        <w:rPr>
          <w:b/>
          <w:sz w:val="24"/>
          <w:szCs w:val="24"/>
        </w:rPr>
        <w:t xml:space="preserve">- </w:t>
      </w:r>
      <w:r w:rsidRPr="00345CE2">
        <w:rPr>
          <w:sz w:val="24"/>
          <w:szCs w:val="24"/>
        </w:rPr>
        <w:t>внести задаток в указанном в настоящем информационном сообщении порядке;</w:t>
      </w:r>
    </w:p>
    <w:p w:rsidR="00BE3583" w:rsidRPr="00345CE2" w:rsidRDefault="00BE3583" w:rsidP="00BE3583">
      <w:pPr>
        <w:jc w:val="both"/>
        <w:rPr>
          <w:i/>
          <w:sz w:val="24"/>
          <w:szCs w:val="24"/>
        </w:rPr>
      </w:pPr>
      <w:r w:rsidRPr="00345CE2">
        <w:rPr>
          <w:sz w:val="24"/>
          <w:szCs w:val="24"/>
        </w:rPr>
        <w:tab/>
        <w:t>- в установленном порядке подать заявку по утвержденной Продавцом форме</w:t>
      </w:r>
      <w:r w:rsidRPr="00345CE2">
        <w:rPr>
          <w:i/>
          <w:sz w:val="24"/>
          <w:szCs w:val="24"/>
        </w:rPr>
        <w:t xml:space="preserve">. </w:t>
      </w:r>
    </w:p>
    <w:p w:rsidR="00BE3583" w:rsidRPr="00680059" w:rsidRDefault="00BE3583" w:rsidP="00BE3583">
      <w:pPr>
        <w:ind w:firstLine="709"/>
        <w:jc w:val="both"/>
        <w:rPr>
          <w:sz w:val="24"/>
          <w:szCs w:val="24"/>
        </w:rPr>
      </w:pPr>
      <w:r w:rsidRPr="00CB48E4">
        <w:rPr>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CB48E4">
        <w:rPr>
          <w:color w:val="000000"/>
          <w:sz w:val="24"/>
          <w:szCs w:val="24"/>
        </w:rPr>
        <w:t>АО «Единая электронная торговая площадка»</w:t>
      </w:r>
      <w:r w:rsidRPr="00CB48E4">
        <w:rPr>
          <w:sz w:val="24"/>
          <w:szCs w:val="24"/>
        </w:rPr>
        <w:t xml:space="preserve"> в соответствии с Регламентом электронной площадки.</w:t>
      </w:r>
    </w:p>
    <w:p w:rsidR="00BE3583" w:rsidRPr="00680059" w:rsidRDefault="00BE3583" w:rsidP="00BE3583">
      <w:pPr>
        <w:jc w:val="both"/>
        <w:rPr>
          <w:sz w:val="24"/>
          <w:szCs w:val="24"/>
        </w:rPr>
      </w:pPr>
      <w:r w:rsidRPr="00680059">
        <w:rPr>
          <w:sz w:val="24"/>
          <w:szCs w:val="24"/>
        </w:rPr>
        <w:tab/>
        <w:t>Обязанность доказать свое право на участие в электронном аукционе возлагается на претендента.</w:t>
      </w:r>
    </w:p>
    <w:p w:rsidR="00BE3583" w:rsidRPr="00CB48E4" w:rsidRDefault="00BE3583" w:rsidP="00BE3583">
      <w:pPr>
        <w:ind w:firstLine="720"/>
        <w:jc w:val="both"/>
        <w:rPr>
          <w:sz w:val="24"/>
          <w:szCs w:val="24"/>
        </w:rPr>
      </w:pPr>
      <w:r w:rsidRPr="00CB48E4">
        <w:rPr>
          <w:sz w:val="24"/>
          <w:szCs w:val="24"/>
        </w:rPr>
        <w:t>Подача заявки на участие в электронном аукционе осуществляется претендентом из личного кабинета.</w:t>
      </w:r>
    </w:p>
    <w:p w:rsidR="00BE3583" w:rsidRPr="00345CE2" w:rsidRDefault="00BE3583" w:rsidP="00BE3583">
      <w:pPr>
        <w:ind w:firstLine="709"/>
        <w:jc w:val="both"/>
        <w:rPr>
          <w:sz w:val="24"/>
          <w:szCs w:val="24"/>
        </w:rPr>
      </w:pPr>
      <w:proofErr w:type="gramStart"/>
      <w:r w:rsidRPr="00345CE2">
        <w:rPr>
          <w:sz w:val="24"/>
          <w:szCs w:val="24"/>
        </w:rPr>
        <w:t>Заявки подаются путем заполнения фор</w:t>
      </w:r>
      <w:r>
        <w:rPr>
          <w:sz w:val="24"/>
          <w:szCs w:val="24"/>
        </w:rPr>
        <w:t xml:space="preserve">мы, представленной в Приложении </w:t>
      </w:r>
      <w:r w:rsidRPr="00345CE2">
        <w:rPr>
          <w:sz w:val="24"/>
          <w:szCs w:val="24"/>
        </w:rPr>
        <w:t xml:space="preserve">№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r w:rsidRPr="00345CE2">
        <w:rPr>
          <w:sz w:val="24"/>
          <w:szCs w:val="24"/>
          <w:u w:val="single"/>
        </w:rPr>
        <w:t>www.roseltorg.ru</w:t>
      </w:r>
      <w:r w:rsidRPr="00345CE2">
        <w:rPr>
          <w:sz w:val="24"/>
          <w:szCs w:val="24"/>
        </w:rPr>
        <w:t>.</w:t>
      </w:r>
      <w:proofErr w:type="gramEnd"/>
      <w:r w:rsidRPr="00345CE2">
        <w:rPr>
          <w:sz w:val="24"/>
          <w:szCs w:val="24"/>
        </w:rPr>
        <w:t xml:space="preserve"> Образцы </w:t>
      </w:r>
      <w:proofErr w:type="gramStart"/>
      <w:r w:rsidRPr="00345CE2">
        <w:rPr>
          <w:sz w:val="24"/>
          <w:szCs w:val="24"/>
        </w:rPr>
        <w:t>документов, прилагаемых к заявке представлены</w:t>
      </w:r>
      <w:proofErr w:type="gramEnd"/>
      <w:r w:rsidRPr="00345CE2">
        <w:rPr>
          <w:sz w:val="24"/>
          <w:szCs w:val="24"/>
        </w:rPr>
        <w:t xml:space="preserve"> в Приложении № 2 к настоящему информационному сообщению.</w:t>
      </w:r>
    </w:p>
    <w:p w:rsidR="00BE3583" w:rsidRPr="00345CE2" w:rsidRDefault="00BE3583" w:rsidP="00BE3583">
      <w:pPr>
        <w:ind w:firstLine="720"/>
        <w:jc w:val="both"/>
        <w:rPr>
          <w:sz w:val="24"/>
          <w:szCs w:val="24"/>
        </w:rPr>
      </w:pPr>
      <w:r w:rsidRPr="00345CE2">
        <w:rPr>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Приложении № 2). </w:t>
      </w:r>
    </w:p>
    <w:p w:rsidR="00BE3583" w:rsidRPr="00CB48E4" w:rsidRDefault="00BE3583" w:rsidP="00BE3583">
      <w:pPr>
        <w:ind w:firstLine="720"/>
        <w:jc w:val="both"/>
        <w:rPr>
          <w:b/>
          <w:i/>
          <w:sz w:val="24"/>
          <w:szCs w:val="24"/>
        </w:rPr>
      </w:pPr>
      <w:r w:rsidRPr="00CB48E4">
        <w:rPr>
          <w:b/>
          <w:i/>
          <w:sz w:val="24"/>
          <w:szCs w:val="24"/>
          <w:u w:val="single"/>
        </w:rPr>
        <w:t>Юридические лица предоставляют</w:t>
      </w:r>
      <w:r w:rsidRPr="00CB48E4">
        <w:rPr>
          <w:b/>
          <w:i/>
          <w:sz w:val="24"/>
          <w:szCs w:val="24"/>
        </w:rPr>
        <w:t>:</w:t>
      </w:r>
    </w:p>
    <w:p w:rsidR="00BE3583" w:rsidRPr="00345CE2" w:rsidRDefault="00BE3583" w:rsidP="00BE3583">
      <w:pPr>
        <w:ind w:firstLine="720"/>
        <w:jc w:val="both"/>
        <w:rPr>
          <w:sz w:val="24"/>
          <w:szCs w:val="24"/>
        </w:rPr>
      </w:pPr>
      <w:r w:rsidRPr="00345CE2">
        <w:rPr>
          <w:sz w:val="24"/>
          <w:szCs w:val="24"/>
        </w:rPr>
        <w:t>- заявка на участие в аукционе (Приложение № 1);</w:t>
      </w:r>
    </w:p>
    <w:p w:rsidR="00BE3583" w:rsidRPr="00345CE2" w:rsidRDefault="00BE3583" w:rsidP="00BE3583">
      <w:pPr>
        <w:ind w:firstLine="720"/>
        <w:jc w:val="both"/>
        <w:rPr>
          <w:sz w:val="24"/>
          <w:szCs w:val="24"/>
        </w:rPr>
      </w:pPr>
      <w:r w:rsidRPr="00345CE2">
        <w:rPr>
          <w:sz w:val="24"/>
          <w:szCs w:val="24"/>
        </w:rPr>
        <w:t>- учредительные документы;</w:t>
      </w:r>
    </w:p>
    <w:p w:rsidR="00BE3583" w:rsidRPr="00345CE2" w:rsidRDefault="00BE3583" w:rsidP="00BE3583">
      <w:pPr>
        <w:ind w:firstLine="720"/>
        <w:jc w:val="both"/>
        <w:rPr>
          <w:sz w:val="24"/>
          <w:szCs w:val="24"/>
        </w:rPr>
      </w:pPr>
      <w:r w:rsidRPr="00345CE2">
        <w:rPr>
          <w:sz w:val="24"/>
          <w:szCs w:val="24"/>
        </w:rPr>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(Приложение № 2);</w:t>
      </w:r>
    </w:p>
    <w:p w:rsidR="00BE3583" w:rsidRPr="00345CE2" w:rsidRDefault="00BE3583" w:rsidP="00BE3583">
      <w:pPr>
        <w:ind w:firstLine="720"/>
        <w:jc w:val="both"/>
        <w:rPr>
          <w:sz w:val="24"/>
          <w:szCs w:val="24"/>
        </w:rPr>
      </w:pPr>
      <w:r w:rsidRPr="00345CE2">
        <w:rPr>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BE3583" w:rsidRPr="00CB48E4" w:rsidRDefault="00BE3583" w:rsidP="00BE3583">
      <w:pPr>
        <w:ind w:firstLine="720"/>
        <w:jc w:val="both"/>
        <w:rPr>
          <w:b/>
          <w:sz w:val="24"/>
          <w:szCs w:val="24"/>
        </w:rPr>
      </w:pPr>
      <w:r w:rsidRPr="00CB48E4">
        <w:rPr>
          <w:sz w:val="24"/>
          <w:szCs w:val="24"/>
        </w:rPr>
        <w:t>- оформленная в установленном порядке</w:t>
      </w:r>
      <w:r w:rsidRPr="00CB48E4">
        <w:rPr>
          <w:b/>
          <w:sz w:val="24"/>
          <w:szCs w:val="24"/>
        </w:rPr>
        <w:t xml:space="preserve"> </w:t>
      </w:r>
      <w:r w:rsidRPr="00CB48E4">
        <w:rPr>
          <w:sz w:val="24"/>
          <w:szCs w:val="24"/>
        </w:rPr>
        <w:t xml:space="preserve">или нотариально заверенная копия </w:t>
      </w:r>
      <w:r w:rsidRPr="00E649EA">
        <w:rPr>
          <w:sz w:val="24"/>
          <w:szCs w:val="24"/>
        </w:rPr>
        <w:t>доверенности</w:t>
      </w:r>
      <w:r w:rsidRPr="00CB48E4">
        <w:rPr>
          <w:b/>
          <w:sz w:val="24"/>
          <w:szCs w:val="24"/>
        </w:rPr>
        <w:t xml:space="preserve">  </w:t>
      </w:r>
      <w:r w:rsidRPr="00CB48E4">
        <w:rPr>
          <w:sz w:val="24"/>
          <w:szCs w:val="24"/>
        </w:rPr>
        <w:t>на осуществление действий от имени претендента (в случае, если от имени претендента действует его представитель);</w:t>
      </w:r>
    </w:p>
    <w:p w:rsidR="00BE3583" w:rsidRPr="00345CE2" w:rsidRDefault="00BE3583" w:rsidP="00BE3583">
      <w:pPr>
        <w:ind w:firstLine="720"/>
        <w:jc w:val="both"/>
        <w:rPr>
          <w:sz w:val="24"/>
          <w:szCs w:val="24"/>
        </w:rPr>
      </w:pPr>
      <w:r w:rsidRPr="00CB48E4">
        <w:rPr>
          <w:sz w:val="24"/>
          <w:szCs w:val="24"/>
        </w:rPr>
        <w:t xml:space="preserve">- опись документов, входящих в состав заявки </w:t>
      </w:r>
      <w:r w:rsidRPr="00345CE2">
        <w:rPr>
          <w:sz w:val="24"/>
          <w:szCs w:val="24"/>
        </w:rPr>
        <w:t>(Приложение № 2).</w:t>
      </w:r>
    </w:p>
    <w:p w:rsidR="00BE3583" w:rsidRPr="00CB48E4" w:rsidRDefault="00BE3583" w:rsidP="00BE3583">
      <w:pPr>
        <w:ind w:firstLine="720"/>
        <w:jc w:val="both"/>
        <w:rPr>
          <w:b/>
          <w:i/>
          <w:sz w:val="24"/>
          <w:szCs w:val="24"/>
        </w:rPr>
      </w:pPr>
      <w:r w:rsidRPr="00CB48E4">
        <w:rPr>
          <w:b/>
          <w:i/>
          <w:sz w:val="24"/>
          <w:szCs w:val="24"/>
          <w:u w:val="single"/>
        </w:rPr>
        <w:t>Физические лица предоставляют</w:t>
      </w:r>
      <w:r w:rsidRPr="00CB48E4">
        <w:rPr>
          <w:b/>
          <w:i/>
          <w:sz w:val="24"/>
          <w:szCs w:val="24"/>
        </w:rPr>
        <w:t>:</w:t>
      </w:r>
    </w:p>
    <w:p w:rsidR="00BE3583" w:rsidRPr="00345CE2" w:rsidRDefault="00BE3583" w:rsidP="00BE3583">
      <w:pPr>
        <w:ind w:firstLine="720"/>
        <w:jc w:val="both"/>
        <w:rPr>
          <w:sz w:val="24"/>
          <w:szCs w:val="24"/>
        </w:rPr>
      </w:pPr>
      <w:r w:rsidRPr="00CB48E4">
        <w:rPr>
          <w:b/>
          <w:sz w:val="24"/>
          <w:szCs w:val="24"/>
        </w:rPr>
        <w:t xml:space="preserve">- </w:t>
      </w:r>
      <w:r w:rsidRPr="00345CE2">
        <w:rPr>
          <w:sz w:val="24"/>
          <w:szCs w:val="24"/>
        </w:rPr>
        <w:t>заявка на участие в аукционе (Приложение № 1);</w:t>
      </w:r>
    </w:p>
    <w:p w:rsidR="00BE3583" w:rsidRPr="00345CE2" w:rsidRDefault="00BE3583" w:rsidP="00BE3583">
      <w:pPr>
        <w:ind w:firstLine="720"/>
        <w:jc w:val="both"/>
        <w:rPr>
          <w:sz w:val="24"/>
          <w:szCs w:val="24"/>
        </w:rPr>
      </w:pPr>
      <w:r w:rsidRPr="00345CE2">
        <w:rPr>
          <w:sz w:val="24"/>
          <w:szCs w:val="24"/>
        </w:rPr>
        <w:t>- документ, удостоверяющий личность (все листы);</w:t>
      </w:r>
    </w:p>
    <w:p w:rsidR="00BE3583" w:rsidRPr="00345CE2" w:rsidRDefault="00BE3583" w:rsidP="00BE3583">
      <w:pPr>
        <w:ind w:firstLine="720"/>
        <w:jc w:val="both"/>
        <w:rPr>
          <w:sz w:val="24"/>
          <w:szCs w:val="24"/>
        </w:rPr>
      </w:pPr>
      <w:r w:rsidRPr="00CB48E4">
        <w:rPr>
          <w:sz w:val="24"/>
          <w:szCs w:val="24"/>
        </w:rPr>
        <w:t xml:space="preserve">- </w:t>
      </w:r>
      <w:r w:rsidRPr="00345CE2">
        <w:rPr>
          <w:sz w:val="24"/>
          <w:szCs w:val="24"/>
        </w:rPr>
        <w:t>в случае</w:t>
      </w:r>
      <w:proofErr w:type="gramStart"/>
      <w:r w:rsidRPr="00345CE2">
        <w:rPr>
          <w:sz w:val="24"/>
          <w:szCs w:val="24"/>
        </w:rPr>
        <w:t>,</w:t>
      </w:r>
      <w:proofErr w:type="gramEnd"/>
      <w:r w:rsidRPr="00345CE2">
        <w:rPr>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345CE2">
        <w:rPr>
          <w:sz w:val="24"/>
          <w:szCs w:val="24"/>
        </w:rPr>
        <w:t>,</w:t>
      </w:r>
      <w:proofErr w:type="gramEnd"/>
      <w:r w:rsidRPr="00345CE2">
        <w:rPr>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w:t>
      </w:r>
      <w:r>
        <w:rPr>
          <w:sz w:val="24"/>
          <w:szCs w:val="24"/>
        </w:rPr>
        <w:t>ца;</w:t>
      </w:r>
    </w:p>
    <w:p w:rsidR="00BE3583" w:rsidRPr="00345CE2" w:rsidRDefault="00BE3583" w:rsidP="00BE3583">
      <w:pPr>
        <w:ind w:firstLine="720"/>
        <w:jc w:val="both"/>
        <w:rPr>
          <w:sz w:val="24"/>
          <w:szCs w:val="24"/>
        </w:rPr>
      </w:pPr>
      <w:r w:rsidRPr="00CB48E4">
        <w:rPr>
          <w:sz w:val="24"/>
          <w:szCs w:val="24"/>
        </w:rPr>
        <w:t xml:space="preserve">- опись документов, входящих в состав заявки </w:t>
      </w:r>
      <w:r w:rsidRPr="00345CE2">
        <w:rPr>
          <w:sz w:val="24"/>
          <w:szCs w:val="24"/>
        </w:rPr>
        <w:t>(Приложение № 2).</w:t>
      </w:r>
    </w:p>
    <w:p w:rsidR="00BE3583" w:rsidRPr="006C7294" w:rsidRDefault="00BE3583" w:rsidP="00BE3583">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 право подать только одну заявку на один объект приватизации.</w:t>
      </w:r>
    </w:p>
    <w:p w:rsidR="00BE3583" w:rsidRPr="00C13FA4" w:rsidRDefault="00BE3583" w:rsidP="00BE3583">
      <w:pPr>
        <w:autoSpaceDE w:val="0"/>
        <w:autoSpaceDN w:val="0"/>
        <w:adjustRightInd w:val="0"/>
        <w:ind w:firstLine="709"/>
        <w:jc w:val="both"/>
        <w:rPr>
          <w:sz w:val="24"/>
          <w:szCs w:val="24"/>
        </w:rPr>
      </w:pPr>
      <w:r w:rsidRPr="00C13FA4">
        <w:rPr>
          <w:sz w:val="24"/>
          <w:szCs w:val="24"/>
        </w:rPr>
        <w:t xml:space="preserve">Заявки подаются на электронную площадку, начиная </w:t>
      </w:r>
      <w:proofErr w:type="gramStart"/>
      <w:r w:rsidRPr="00C13FA4">
        <w:rPr>
          <w:sz w:val="24"/>
          <w:szCs w:val="24"/>
        </w:rPr>
        <w:t>с даты начала</w:t>
      </w:r>
      <w:proofErr w:type="gramEnd"/>
      <w:r w:rsidRPr="00C13FA4">
        <w:rPr>
          <w:sz w:val="24"/>
          <w:szCs w:val="24"/>
        </w:rPr>
        <w:t xml:space="preserve"> приема заявок до времени и даты окончания приема заявок, указанных в информационном сообщении.</w:t>
      </w:r>
    </w:p>
    <w:p w:rsidR="00BE3583" w:rsidRPr="00C13FA4" w:rsidRDefault="00BE3583" w:rsidP="00BE3583">
      <w:pPr>
        <w:pStyle w:val="3"/>
        <w:tabs>
          <w:tab w:val="left" w:pos="540"/>
        </w:tabs>
        <w:ind w:firstLine="709"/>
        <w:outlineLvl w:val="0"/>
        <w:rPr>
          <w:sz w:val="24"/>
        </w:rPr>
      </w:pPr>
      <w:r w:rsidRPr="00C13FA4">
        <w:rPr>
          <w:sz w:val="24"/>
        </w:rPr>
        <w:t>При приеме заявок от Претендентов О</w:t>
      </w:r>
      <w:r>
        <w:rPr>
          <w:sz w:val="24"/>
        </w:rPr>
        <w:t>ператор  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BE3583" w:rsidRDefault="00BE3583" w:rsidP="00BE3583">
      <w:pPr>
        <w:tabs>
          <w:tab w:val="left" w:pos="540"/>
        </w:tabs>
        <w:ind w:firstLine="709"/>
        <w:jc w:val="both"/>
        <w:outlineLvl w:val="0"/>
        <w:rPr>
          <w:sz w:val="24"/>
          <w:szCs w:val="24"/>
        </w:rPr>
      </w:pPr>
      <w:r w:rsidRPr="00C13FA4">
        <w:rPr>
          <w:sz w:val="24"/>
          <w:szCs w:val="24"/>
        </w:rPr>
        <w:t xml:space="preserve">В течение одного часа со времени поступления заявки </w:t>
      </w:r>
      <w:r w:rsidRPr="00167FBC">
        <w:rPr>
          <w:sz w:val="24"/>
        </w:rPr>
        <w:t>Оператор</w:t>
      </w:r>
      <w:r w:rsidRPr="00C13FA4">
        <w:rPr>
          <w:sz w:val="24"/>
          <w:szCs w:val="24"/>
        </w:rPr>
        <w:t xml:space="preserve"> сообщает Претенденту о ее поступлении путем направления </w:t>
      </w:r>
      <w:proofErr w:type="gramStart"/>
      <w:r w:rsidRPr="00C13FA4">
        <w:rPr>
          <w:sz w:val="24"/>
          <w:szCs w:val="24"/>
        </w:rPr>
        <w:t>уведомления</w:t>
      </w:r>
      <w:proofErr w:type="gramEnd"/>
      <w:r w:rsidRPr="00C13FA4">
        <w:rPr>
          <w:sz w:val="24"/>
          <w:szCs w:val="24"/>
        </w:rPr>
        <w:t xml:space="preserve"> с приложением электронных копий зарегистрированной заявки и прилагаемых к ней документов.</w:t>
      </w:r>
    </w:p>
    <w:p w:rsidR="00BE3583" w:rsidRDefault="00BE3583" w:rsidP="00BE3583">
      <w:pPr>
        <w:tabs>
          <w:tab w:val="left" w:pos="540"/>
        </w:tabs>
        <w:ind w:firstLine="709"/>
        <w:jc w:val="both"/>
        <w:outlineLvl w:val="0"/>
        <w:rPr>
          <w:sz w:val="24"/>
          <w:szCs w:val="24"/>
        </w:rPr>
      </w:pPr>
      <w:r>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BE3583" w:rsidRDefault="00BE3583" w:rsidP="00BE3583">
      <w:pPr>
        <w:tabs>
          <w:tab w:val="left" w:pos="540"/>
        </w:tabs>
        <w:ind w:firstLine="709"/>
        <w:jc w:val="both"/>
        <w:outlineLvl w:val="0"/>
        <w:rPr>
          <w:sz w:val="24"/>
          <w:szCs w:val="24"/>
        </w:rPr>
      </w:pPr>
      <w:r>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BE3583" w:rsidRPr="00C13FA4" w:rsidRDefault="00BE3583" w:rsidP="00BE3583">
      <w:pPr>
        <w:tabs>
          <w:tab w:val="left" w:pos="540"/>
        </w:tabs>
        <w:ind w:firstLine="709"/>
        <w:jc w:val="both"/>
        <w:outlineLvl w:val="0"/>
        <w:rPr>
          <w:sz w:val="24"/>
          <w:szCs w:val="24"/>
        </w:rPr>
      </w:pPr>
      <w:r>
        <w:rPr>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E3583" w:rsidRPr="00C13FA4" w:rsidRDefault="00BE3583" w:rsidP="00BE3583">
      <w:pPr>
        <w:pStyle w:val="ab"/>
        <w:spacing w:after="0"/>
        <w:ind w:firstLine="539"/>
        <w:jc w:val="both"/>
        <w:rPr>
          <w:sz w:val="24"/>
          <w:szCs w:val="24"/>
        </w:rPr>
      </w:pPr>
      <w:r w:rsidRPr="00C13FA4">
        <w:rPr>
          <w:rFonts w:eastAsia="Calibri"/>
          <w:sz w:val="24"/>
          <w:szCs w:val="24"/>
          <w:lang w:eastAsia="ru-RU"/>
        </w:rPr>
        <w:t>1.</w:t>
      </w:r>
      <w:r>
        <w:rPr>
          <w:rFonts w:eastAsia="Calibri"/>
          <w:sz w:val="24"/>
          <w:szCs w:val="24"/>
          <w:lang w:eastAsia="ru-RU"/>
        </w:rPr>
        <w:t>7</w:t>
      </w:r>
      <w:r w:rsidRPr="00C13FA4">
        <w:rPr>
          <w:rFonts w:eastAsia="Calibri"/>
          <w:sz w:val="24"/>
          <w:szCs w:val="24"/>
          <w:lang w:eastAsia="ru-RU"/>
        </w:rPr>
        <w:t>.</w:t>
      </w:r>
      <w:r>
        <w:rPr>
          <w:rFonts w:eastAsia="Calibri"/>
          <w:sz w:val="24"/>
          <w:szCs w:val="24"/>
          <w:lang w:eastAsia="ru-RU"/>
        </w:rPr>
        <w:t xml:space="preserve"> </w:t>
      </w:r>
      <w:r w:rsidRPr="00C13FA4">
        <w:rPr>
          <w:rFonts w:eastAsia="Calibri"/>
          <w:b/>
          <w:sz w:val="24"/>
          <w:szCs w:val="24"/>
          <w:lang w:eastAsia="ru-RU"/>
        </w:rPr>
        <w:t>Срок, место и порядок представления информационного сообщения</w:t>
      </w:r>
      <w:r w:rsidRPr="00C13FA4">
        <w:rPr>
          <w:rFonts w:eastAsia="Calibri"/>
          <w:sz w:val="24"/>
          <w:szCs w:val="24"/>
          <w:lang w:eastAsia="ru-RU"/>
        </w:rPr>
        <w:t xml:space="preserve">, </w:t>
      </w:r>
      <w:r w:rsidRPr="006C7294">
        <w:rPr>
          <w:rFonts w:eastAsia="Calibri"/>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C13FA4">
        <w:rPr>
          <w:rFonts w:eastAsia="Calibri"/>
          <w:sz w:val="24"/>
          <w:szCs w:val="24"/>
          <w:lang w:eastAsia="ru-RU"/>
        </w:rPr>
        <w:t>: информационное сообщение размещается на</w:t>
      </w:r>
      <w:r w:rsidRPr="00C13FA4">
        <w:rPr>
          <w:sz w:val="24"/>
          <w:szCs w:val="24"/>
        </w:rPr>
        <w:t xml:space="preserve"> официальных сайтах торгов и на электронной площадке.</w:t>
      </w:r>
      <w:r w:rsidRPr="00C13FA4">
        <w:t xml:space="preserve"> </w:t>
      </w:r>
      <w:r w:rsidRPr="00C13FA4">
        <w:rPr>
          <w:sz w:val="24"/>
          <w:szCs w:val="24"/>
        </w:rPr>
        <w:t xml:space="preserve">С информационным сообщением можно ознакомиться </w:t>
      </w:r>
      <w:proofErr w:type="gramStart"/>
      <w:r w:rsidRPr="00C13FA4">
        <w:rPr>
          <w:sz w:val="24"/>
          <w:szCs w:val="24"/>
        </w:rPr>
        <w:t>с даты размещения информационного сообщения на официальных сайтах торгов до даты окончания срока приема заявок на участие в аукционе</w:t>
      </w:r>
      <w:proofErr w:type="gramEnd"/>
      <w:r w:rsidRPr="00C13FA4">
        <w:rPr>
          <w:sz w:val="24"/>
          <w:szCs w:val="24"/>
        </w:rPr>
        <w:t xml:space="preserve"> на официальных сайтах торгов и на электронной площадке.</w:t>
      </w:r>
    </w:p>
    <w:p w:rsidR="00BE3583" w:rsidRPr="00C13FA4" w:rsidRDefault="00BE3583" w:rsidP="00BE3583">
      <w:pPr>
        <w:autoSpaceDE w:val="0"/>
        <w:autoSpaceDN w:val="0"/>
        <w:adjustRightInd w:val="0"/>
        <w:ind w:firstLine="567"/>
        <w:jc w:val="both"/>
        <w:rPr>
          <w:rFonts w:eastAsia="Calibri"/>
          <w:sz w:val="24"/>
          <w:szCs w:val="24"/>
          <w:lang w:eastAsia="ru-RU"/>
        </w:rPr>
      </w:pPr>
      <w:r w:rsidRPr="00C13FA4">
        <w:rPr>
          <w:rFonts w:eastAsia="Calibri"/>
          <w:sz w:val="24"/>
          <w:szCs w:val="24"/>
          <w:lang w:eastAsia="ru-RU"/>
        </w:rPr>
        <w:t>1.</w:t>
      </w:r>
      <w:r>
        <w:rPr>
          <w:rFonts w:eastAsia="Calibri"/>
          <w:sz w:val="24"/>
          <w:szCs w:val="24"/>
          <w:lang w:eastAsia="ru-RU"/>
        </w:rPr>
        <w:t>8</w:t>
      </w:r>
      <w:r w:rsidRPr="00C13FA4">
        <w:rPr>
          <w:rFonts w:eastAsia="Calibri"/>
          <w:sz w:val="24"/>
          <w:szCs w:val="24"/>
          <w:lang w:eastAsia="ru-RU"/>
        </w:rPr>
        <w:t>.</w:t>
      </w:r>
      <w:r>
        <w:rPr>
          <w:rFonts w:eastAsia="Calibri"/>
          <w:sz w:val="24"/>
          <w:szCs w:val="24"/>
          <w:lang w:eastAsia="ru-RU"/>
        </w:rPr>
        <w:t xml:space="preserve"> </w:t>
      </w:r>
      <w:r w:rsidRPr="00C13FA4">
        <w:rPr>
          <w:rFonts w:eastAsia="Calibri"/>
          <w:b/>
          <w:sz w:val="24"/>
          <w:szCs w:val="24"/>
          <w:lang w:eastAsia="ru-RU"/>
        </w:rPr>
        <w:t>Порядок ознакомления участников торгов с условиями договора</w:t>
      </w:r>
      <w:r w:rsidRPr="00C13FA4">
        <w:rPr>
          <w:rFonts w:eastAsia="Calibri"/>
          <w:sz w:val="24"/>
          <w:szCs w:val="24"/>
          <w:lang w:eastAsia="ru-RU"/>
        </w:rPr>
        <w:t xml:space="preserve">, заключаемого по итогам проведения торгов, порядок предоставления разъяснений положений информационного сообщения и осмотр объектов </w:t>
      </w:r>
      <w:r>
        <w:rPr>
          <w:rFonts w:eastAsia="Calibri"/>
          <w:sz w:val="24"/>
          <w:szCs w:val="24"/>
          <w:lang w:eastAsia="ru-RU"/>
        </w:rPr>
        <w:t>недвижимости</w:t>
      </w:r>
      <w:r w:rsidRPr="00C13FA4">
        <w:rPr>
          <w:rFonts w:eastAsia="Calibri"/>
          <w:sz w:val="24"/>
          <w:szCs w:val="24"/>
          <w:lang w:eastAsia="ru-RU"/>
        </w:rPr>
        <w:t>:</w:t>
      </w:r>
    </w:p>
    <w:p w:rsidR="00BE3583" w:rsidRPr="00C13FA4" w:rsidRDefault="00BE3583" w:rsidP="00BE3583">
      <w:pPr>
        <w:autoSpaceDE w:val="0"/>
        <w:autoSpaceDN w:val="0"/>
        <w:adjustRightInd w:val="0"/>
        <w:ind w:firstLine="567"/>
        <w:jc w:val="both"/>
        <w:rPr>
          <w:rFonts w:eastAsia="Calibri"/>
          <w:sz w:val="24"/>
          <w:szCs w:val="24"/>
          <w:lang w:eastAsia="ru-RU"/>
        </w:rPr>
      </w:pPr>
      <w:r w:rsidRPr="00C13FA4">
        <w:rPr>
          <w:rFonts w:eastAsia="Calibri"/>
          <w:sz w:val="24"/>
          <w:szCs w:val="24"/>
          <w:lang w:eastAsia="ru-RU"/>
        </w:rPr>
        <w:t>1.</w:t>
      </w:r>
      <w:r>
        <w:rPr>
          <w:rFonts w:eastAsia="Calibri"/>
          <w:sz w:val="24"/>
          <w:szCs w:val="24"/>
          <w:lang w:eastAsia="ru-RU"/>
        </w:rPr>
        <w:t>8</w:t>
      </w:r>
      <w:r w:rsidRPr="00C13FA4">
        <w:rPr>
          <w:rFonts w:eastAsia="Calibri"/>
          <w:sz w:val="24"/>
          <w:szCs w:val="24"/>
          <w:lang w:eastAsia="ru-RU"/>
        </w:rPr>
        <w:t xml:space="preserve">.1. С условиями договора заключаемого по итогам проведения торгов, можно ознакомиться </w:t>
      </w:r>
      <w:proofErr w:type="gramStart"/>
      <w:r w:rsidRPr="00C13FA4">
        <w:rPr>
          <w:sz w:val="24"/>
          <w:szCs w:val="24"/>
        </w:rPr>
        <w:t>с даты размещения</w:t>
      </w:r>
      <w:proofErr w:type="gramEnd"/>
      <w:r w:rsidRPr="00C13FA4">
        <w:rPr>
          <w:sz w:val="24"/>
          <w:szCs w:val="24"/>
        </w:rPr>
        <w:t xml:space="preserve">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eastAsia="Calibri"/>
          <w:sz w:val="24"/>
          <w:szCs w:val="24"/>
          <w:lang w:eastAsia="ru-RU"/>
        </w:rPr>
        <w:t>.</w:t>
      </w:r>
    </w:p>
    <w:p w:rsidR="00BE3583" w:rsidRPr="00C13FA4" w:rsidRDefault="00BE3583" w:rsidP="00BE3583">
      <w:pPr>
        <w:autoSpaceDE w:val="0"/>
        <w:autoSpaceDN w:val="0"/>
        <w:adjustRightInd w:val="0"/>
        <w:ind w:firstLine="567"/>
        <w:jc w:val="both"/>
        <w:rPr>
          <w:sz w:val="24"/>
          <w:szCs w:val="24"/>
        </w:rPr>
      </w:pPr>
      <w:r w:rsidRPr="00C13FA4">
        <w:rPr>
          <w:rFonts w:eastAsia="Calibri"/>
          <w:sz w:val="24"/>
          <w:szCs w:val="24"/>
          <w:lang w:eastAsia="ru-RU"/>
        </w:rPr>
        <w:lastRenderedPageBreak/>
        <w:t>1.</w:t>
      </w:r>
      <w:r>
        <w:rPr>
          <w:rFonts w:eastAsia="Calibri"/>
          <w:sz w:val="24"/>
          <w:szCs w:val="24"/>
          <w:lang w:eastAsia="ru-RU"/>
        </w:rPr>
        <w:t>8</w:t>
      </w:r>
      <w:r w:rsidRPr="00C13FA4">
        <w:rPr>
          <w:rFonts w:eastAsia="Calibri"/>
          <w:sz w:val="24"/>
          <w:szCs w:val="24"/>
          <w:lang w:eastAsia="ru-RU"/>
        </w:rPr>
        <w:t>.2.</w:t>
      </w:r>
      <w:r w:rsidRPr="00C13FA4">
        <w:rPr>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Pr>
          <w:sz w:val="24"/>
          <w:szCs w:val="24"/>
        </w:rPr>
        <w:t>Оператора</w:t>
      </w:r>
      <w:r w:rsidRPr="00C13FA4">
        <w:rPr>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Pr>
          <w:sz w:val="24"/>
          <w:szCs w:val="24"/>
        </w:rPr>
        <w:t>Оператору</w:t>
      </w:r>
      <w:r w:rsidRPr="00C13FA4">
        <w:rPr>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BE3583" w:rsidRPr="006E0E3E" w:rsidRDefault="00BE3583" w:rsidP="00BE3583">
      <w:pPr>
        <w:autoSpaceDE w:val="0"/>
        <w:autoSpaceDN w:val="0"/>
        <w:adjustRightInd w:val="0"/>
        <w:ind w:firstLine="567"/>
        <w:jc w:val="both"/>
        <w:rPr>
          <w:sz w:val="24"/>
          <w:szCs w:val="24"/>
          <w:shd w:val="clear" w:color="auto" w:fill="FFFFFF"/>
        </w:rPr>
      </w:pPr>
      <w:r w:rsidRPr="006E0E3E">
        <w:rPr>
          <w:sz w:val="24"/>
        </w:rPr>
        <w:t xml:space="preserve">1.8.3. Любое заинтересованное лицо независимо </w:t>
      </w:r>
      <w:proofErr w:type="gramStart"/>
      <w:r w:rsidRPr="006E0E3E">
        <w:rPr>
          <w:sz w:val="24"/>
        </w:rPr>
        <w:t>от регистрации на электронной площадке с даты размещения информационного сообщения на официальных сайтах торгов до даты</w:t>
      </w:r>
      <w:proofErr w:type="gramEnd"/>
      <w:r w:rsidRPr="006E0E3E">
        <w:rPr>
          <w:sz w:val="24"/>
        </w:rPr>
        <w:t xml:space="preserve">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на электронный адрес Продавца не </w:t>
      </w:r>
      <w:proofErr w:type="gramStart"/>
      <w:r w:rsidRPr="006E0E3E">
        <w:rPr>
          <w:sz w:val="24"/>
        </w:rPr>
        <w:t>позднее</w:t>
      </w:r>
      <w:proofErr w:type="gramEnd"/>
      <w:r w:rsidRPr="006E0E3E">
        <w:rPr>
          <w:sz w:val="24"/>
        </w:rPr>
        <w:t xml:space="preserve"> чем за два рабочих дня до даты окончания срока подачи заявок на участие в аукционе</w:t>
      </w:r>
      <w:r w:rsidRPr="006E0E3E">
        <w:rPr>
          <w:sz w:val="24"/>
          <w:szCs w:val="24"/>
          <w:shd w:val="clear" w:color="auto" w:fill="FFFFFF"/>
        </w:rPr>
        <w:t xml:space="preserve"> а также по адресу: Ивановская область, г. Кинешма, ул. им. Фрунзе, д. 4, </w:t>
      </w:r>
      <w:proofErr w:type="spellStart"/>
      <w:r w:rsidRPr="006E0E3E">
        <w:rPr>
          <w:sz w:val="24"/>
          <w:szCs w:val="24"/>
          <w:shd w:val="clear" w:color="auto" w:fill="FFFFFF"/>
        </w:rPr>
        <w:t>каб</w:t>
      </w:r>
      <w:proofErr w:type="spellEnd"/>
      <w:r w:rsidRPr="006E0E3E">
        <w:rPr>
          <w:sz w:val="24"/>
          <w:szCs w:val="24"/>
          <w:shd w:val="clear" w:color="auto" w:fill="FFFFFF"/>
        </w:rPr>
        <w:t>. 41, в рабочие дни с 9.00 до 11.00 и 14-00 до 16-00.</w:t>
      </w:r>
    </w:p>
    <w:p w:rsidR="00BE3583" w:rsidRPr="00C13FA4" w:rsidRDefault="00BE3583" w:rsidP="00BE3583">
      <w:pPr>
        <w:ind w:firstLine="567"/>
        <w:jc w:val="both"/>
        <w:rPr>
          <w:sz w:val="24"/>
          <w:szCs w:val="24"/>
          <w:lang w:eastAsia="ru-RU"/>
        </w:rPr>
      </w:pPr>
      <w:r w:rsidRPr="00C13FA4">
        <w:rPr>
          <w:sz w:val="24"/>
          <w:szCs w:val="24"/>
        </w:rPr>
        <w:t>1.</w:t>
      </w:r>
      <w:r>
        <w:rPr>
          <w:sz w:val="24"/>
          <w:szCs w:val="24"/>
        </w:rPr>
        <w:t>8</w:t>
      </w:r>
      <w:r w:rsidRPr="00C13FA4">
        <w:rPr>
          <w:sz w:val="24"/>
          <w:szCs w:val="24"/>
        </w:rPr>
        <w:t>.</w:t>
      </w:r>
      <w:r>
        <w:rPr>
          <w:sz w:val="24"/>
          <w:szCs w:val="24"/>
        </w:rPr>
        <w:t>4</w:t>
      </w:r>
      <w:r w:rsidRPr="00C13FA4">
        <w:rPr>
          <w:sz w:val="24"/>
          <w:szCs w:val="24"/>
        </w:rPr>
        <w:t>. </w:t>
      </w:r>
      <w:r w:rsidRPr="00C13FA4">
        <w:rPr>
          <w:sz w:val="24"/>
          <w:szCs w:val="24"/>
          <w:lang w:eastAsia="ru-RU"/>
        </w:rPr>
        <w:t xml:space="preserve">Документооборот между Претендентами, участниками торгов, Продавцом  и </w:t>
      </w:r>
      <w:r>
        <w:rPr>
          <w:sz w:val="24"/>
          <w:szCs w:val="24"/>
          <w:lang w:eastAsia="ru-RU"/>
        </w:rPr>
        <w:t>Оператором</w:t>
      </w:r>
      <w:r w:rsidRPr="00C13FA4">
        <w:rPr>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w:t>
      </w:r>
      <w:proofErr w:type="gramStart"/>
      <w:r w:rsidRPr="00C13FA4">
        <w:rPr>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Pr>
          <w:sz w:val="24"/>
          <w:szCs w:val="24"/>
          <w:lang w:eastAsia="ru-RU"/>
        </w:rPr>
        <w:t>ператора</w:t>
      </w:r>
      <w:r w:rsidRPr="00C13FA4">
        <w:rPr>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Pr>
          <w:sz w:val="24"/>
          <w:szCs w:val="24"/>
          <w:lang w:eastAsia="ru-RU"/>
        </w:rPr>
        <w:t>ператором</w:t>
      </w:r>
      <w:r w:rsidRPr="00C13FA4">
        <w:rPr>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proofErr w:type="gramEnd"/>
      <w:r w:rsidRPr="00C13FA4">
        <w:rPr>
          <w:sz w:val="24"/>
          <w:szCs w:val="24"/>
          <w:lang w:eastAsia="ru-RU"/>
        </w:rPr>
        <w:t xml:space="preserve"> </w:t>
      </w:r>
      <w:proofErr w:type="gramStart"/>
      <w:r>
        <w:rPr>
          <w:sz w:val="24"/>
          <w:szCs w:val="24"/>
          <w:lang w:eastAsia="ru-RU"/>
        </w:rPr>
        <w:t>Оператора</w:t>
      </w:r>
      <w:r w:rsidRPr="00C13FA4">
        <w:rPr>
          <w:sz w:val="24"/>
          <w:szCs w:val="24"/>
          <w:lang w:eastAsia="ru-RU"/>
        </w:rPr>
        <w:t xml:space="preserve">). </w:t>
      </w:r>
      <w:proofErr w:type="gramEnd"/>
    </w:p>
    <w:p w:rsidR="00BE3583" w:rsidRPr="00C13FA4" w:rsidRDefault="00BE3583" w:rsidP="00BE3583">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b w:val="0"/>
          <w:sz w:val="24"/>
          <w:szCs w:val="24"/>
          <w:lang w:val="ru-RU"/>
        </w:rPr>
      </w:pPr>
      <w:r w:rsidRPr="00C13FA4">
        <w:rPr>
          <w:rFonts w:eastAsia="Calibri"/>
          <w:b w:val="0"/>
          <w:sz w:val="24"/>
          <w:szCs w:val="24"/>
          <w:lang w:val="ru-RU" w:eastAsia="ru-RU"/>
        </w:rPr>
        <w:t>1.</w:t>
      </w:r>
      <w:r>
        <w:rPr>
          <w:rFonts w:eastAsia="Calibri"/>
          <w:b w:val="0"/>
          <w:sz w:val="24"/>
          <w:szCs w:val="24"/>
          <w:lang w:val="ru-RU" w:eastAsia="ru-RU"/>
        </w:rPr>
        <w:t>9</w:t>
      </w:r>
      <w:r w:rsidRPr="00C13FA4">
        <w:rPr>
          <w:rFonts w:eastAsia="Calibri"/>
          <w:b w:val="0"/>
          <w:sz w:val="24"/>
          <w:szCs w:val="24"/>
          <w:lang w:val="ru-RU" w:eastAsia="ru-RU"/>
        </w:rPr>
        <w:t>.</w:t>
      </w:r>
      <w:r w:rsidRPr="00C13FA4">
        <w:rPr>
          <w:b w:val="0"/>
          <w:sz w:val="24"/>
          <w:szCs w:val="24"/>
          <w:lang w:val="ru-RU"/>
        </w:rPr>
        <w:t xml:space="preserve"> Продав</w:t>
      </w:r>
      <w:r>
        <w:rPr>
          <w:b w:val="0"/>
          <w:sz w:val="24"/>
          <w:szCs w:val="24"/>
          <w:lang w:val="ru-RU"/>
        </w:rPr>
        <w:t>е</w:t>
      </w:r>
      <w:r w:rsidRPr="00C13FA4">
        <w:rPr>
          <w:b w:val="0"/>
          <w:sz w:val="24"/>
          <w:szCs w:val="24"/>
          <w:lang w:val="ru-RU"/>
        </w:rPr>
        <w:t>ц вправе:</w:t>
      </w:r>
    </w:p>
    <w:p w:rsidR="00BE3583" w:rsidRPr="00C13FA4" w:rsidRDefault="00BE3583" w:rsidP="00BE3583">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 xml:space="preserve">не </w:t>
      </w:r>
      <w:proofErr w:type="gramStart"/>
      <w:r w:rsidRPr="00C13FA4">
        <w:rPr>
          <w:b w:val="0"/>
          <w:sz w:val="24"/>
          <w:szCs w:val="24"/>
          <w:lang w:val="ru-RU"/>
        </w:rPr>
        <w:t>позднее</w:t>
      </w:r>
      <w:proofErr w:type="gramEnd"/>
      <w:r w:rsidRPr="00C13FA4">
        <w:rPr>
          <w:b w:val="0"/>
          <w:sz w:val="24"/>
          <w:szCs w:val="24"/>
          <w:lang w:val="ru-RU"/>
        </w:rPr>
        <w:t xml:space="preserve"> чем за 3 (три) дня до даты проведения аукциона.</w:t>
      </w:r>
    </w:p>
    <w:p w:rsidR="00BE3583" w:rsidRPr="00C13FA4" w:rsidRDefault="00BE3583" w:rsidP="00BE3583">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 этом задатки возвращаются заявителям в течение 5 (пяти) дней </w:t>
      </w:r>
      <w:proofErr w:type="gramStart"/>
      <w:r w:rsidRPr="00C13FA4">
        <w:rPr>
          <w:b w:val="0"/>
          <w:sz w:val="24"/>
          <w:szCs w:val="24"/>
          <w:lang w:val="ru-RU"/>
        </w:rPr>
        <w:t>с даты публикации</w:t>
      </w:r>
      <w:proofErr w:type="gramEnd"/>
      <w:r w:rsidRPr="00C13FA4">
        <w:rPr>
          <w:b w:val="0"/>
          <w:sz w:val="24"/>
          <w:szCs w:val="24"/>
          <w:lang w:val="ru-RU"/>
        </w:rPr>
        <w:t xml:space="preserve"> извещения об отказе от проведения аукциона на официальных сайтах торгов, электронной площадке.</w:t>
      </w:r>
    </w:p>
    <w:p w:rsidR="00BE3583" w:rsidRPr="00C13FA4" w:rsidRDefault="00BE3583" w:rsidP="00BE3583">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Pr="00C13FA4">
        <w:rPr>
          <w:b w:val="0"/>
          <w:sz w:val="24"/>
          <w:szCs w:val="24"/>
          <w:lang w:val="ru-RU"/>
        </w:rPr>
        <w:t xml:space="preserve"> </w:t>
      </w:r>
      <w:r w:rsidRPr="00C13FA4">
        <w:rPr>
          <w:b w:val="0"/>
          <w:bCs/>
          <w:iCs/>
          <w:sz w:val="24"/>
          <w:szCs w:val="24"/>
          <w:lang w:val="ru-RU"/>
        </w:rPr>
        <w:t>извещает Претендентов об отказе Продавц</w:t>
      </w:r>
      <w:r>
        <w:rPr>
          <w:b w:val="0"/>
          <w:bCs/>
          <w:iCs/>
          <w:sz w:val="24"/>
          <w:szCs w:val="24"/>
          <w:lang w:val="ru-RU"/>
        </w:rPr>
        <w:t>а</w:t>
      </w:r>
      <w:r w:rsidRPr="00C13FA4">
        <w:rPr>
          <w:b w:val="0"/>
          <w:bCs/>
          <w:iCs/>
          <w:sz w:val="24"/>
          <w:szCs w:val="24"/>
          <w:lang w:val="ru-RU"/>
        </w:rPr>
        <w:t xml:space="preserve"> от проведения аукциона не позднее следующего рабочего </w:t>
      </w:r>
      <w:r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BE3583" w:rsidRPr="00C13FA4" w:rsidRDefault="00BE3583" w:rsidP="00BE3583">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BE3583" w:rsidRPr="00C13FA4" w:rsidRDefault="00BE3583" w:rsidP="00BE3583">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BE3583" w:rsidRPr="00C13FA4" w:rsidRDefault="00BE3583" w:rsidP="00BE3583">
      <w:pPr>
        <w:pStyle w:val="a5"/>
        <w:ind w:firstLine="709"/>
        <w:jc w:val="both"/>
        <w:rPr>
          <w:rFonts w:ascii="Times New Roman" w:hAnsi="Times New Roman"/>
          <w:bCs/>
          <w:sz w:val="24"/>
          <w:szCs w:val="24"/>
        </w:rPr>
      </w:pPr>
      <w:r w:rsidRPr="00C13FA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w:t>
      </w:r>
      <w:proofErr w:type="gramStart"/>
      <w:r w:rsidRPr="00C13FA4">
        <w:rPr>
          <w:rFonts w:ascii="Times New Roman" w:hAnsi="Times New Roman"/>
          <w:sz w:val="24"/>
          <w:szCs w:val="24"/>
        </w:rPr>
        <w:t>с даты размещения</w:t>
      </w:r>
      <w:proofErr w:type="gramEnd"/>
      <w:r w:rsidRPr="00C13FA4">
        <w:rPr>
          <w:rFonts w:ascii="Times New Roman" w:hAnsi="Times New Roman"/>
          <w:sz w:val="24"/>
          <w:szCs w:val="24"/>
        </w:rPr>
        <w:t xml:space="preserve"> на официальных сайтах торгов внесенных изменений до даты окончания подачи заявок на участие в аукционе составлял не менее </w:t>
      </w:r>
      <w:r>
        <w:rPr>
          <w:rFonts w:ascii="Times New Roman" w:hAnsi="Times New Roman"/>
          <w:sz w:val="24"/>
          <w:szCs w:val="24"/>
        </w:rPr>
        <w:t>25</w:t>
      </w:r>
      <w:r w:rsidRPr="00C13FA4">
        <w:rPr>
          <w:rFonts w:ascii="Times New Roman" w:hAnsi="Times New Roman"/>
          <w:sz w:val="24"/>
          <w:szCs w:val="24"/>
        </w:rPr>
        <w:t xml:space="preserve"> (</w:t>
      </w:r>
      <w:r>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Pr>
          <w:rFonts w:ascii="Times New Roman" w:hAnsi="Times New Roman"/>
          <w:bCs/>
          <w:sz w:val="24"/>
          <w:szCs w:val="24"/>
        </w:rPr>
        <w:t>е</w:t>
      </w:r>
      <w:r w:rsidRPr="00C13FA4">
        <w:rPr>
          <w:rFonts w:ascii="Times New Roman" w:hAnsi="Times New Roman"/>
          <w:bCs/>
          <w:sz w:val="24"/>
          <w:szCs w:val="24"/>
        </w:rPr>
        <w:t>ц не несут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BE3583" w:rsidRPr="007C6B20" w:rsidRDefault="00BE3583" w:rsidP="00BE3583">
      <w:pPr>
        <w:pStyle w:val="ConsPlusNormal"/>
        <w:ind w:firstLine="540"/>
        <w:rPr>
          <w:rFonts w:ascii="Times New Roman" w:hAnsi="Times New Roman" w:cs="Times New Roman"/>
          <w:sz w:val="24"/>
          <w:szCs w:val="24"/>
        </w:rPr>
      </w:pPr>
      <w:r w:rsidRPr="006E0E3E">
        <w:rPr>
          <w:rFonts w:ascii="Times New Roman" w:hAnsi="Times New Roman" w:cs="Times New Roman"/>
          <w:sz w:val="24"/>
          <w:szCs w:val="24"/>
        </w:rPr>
        <w:t>1.10</w:t>
      </w:r>
      <w:r w:rsidRPr="006E0E3E">
        <w:t>.</w:t>
      </w:r>
      <w:r w:rsidRPr="00347630">
        <w:rPr>
          <w:rFonts w:ascii="Times New Roman" w:hAnsi="Times New Roman"/>
          <w:sz w:val="24"/>
          <w:szCs w:val="24"/>
        </w:rPr>
        <w:t xml:space="preserve"> </w:t>
      </w:r>
      <w:r w:rsidRPr="007C6B20">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w:t>
      </w:r>
      <w:r w:rsidRPr="007C6B20">
        <w:rPr>
          <w:rFonts w:ascii="Times New Roman" w:hAnsi="Times New Roman" w:cs="Times New Roman"/>
          <w:bCs/>
          <w:sz w:val="24"/>
          <w:szCs w:val="24"/>
        </w:rPr>
        <w:t xml:space="preserve">в течение пяти рабочих дней </w:t>
      </w:r>
      <w:proofErr w:type="gramStart"/>
      <w:r w:rsidRPr="007C6B20">
        <w:rPr>
          <w:rFonts w:ascii="Times New Roman" w:hAnsi="Times New Roman" w:cs="Times New Roman"/>
          <w:bCs/>
          <w:sz w:val="24"/>
          <w:szCs w:val="24"/>
        </w:rPr>
        <w:t>с даты подведения</w:t>
      </w:r>
      <w:proofErr w:type="gramEnd"/>
      <w:r w:rsidRPr="007C6B20">
        <w:rPr>
          <w:rFonts w:ascii="Times New Roman" w:hAnsi="Times New Roman" w:cs="Times New Roman"/>
          <w:bCs/>
          <w:sz w:val="24"/>
          <w:szCs w:val="24"/>
        </w:rPr>
        <w:t xml:space="preserve"> итогов аукциона</w:t>
      </w:r>
      <w:r w:rsidRPr="007C6B20">
        <w:rPr>
          <w:rFonts w:ascii="Times New Roman" w:hAnsi="Times New Roman" w:cs="Times New Roman"/>
          <w:sz w:val="24"/>
          <w:szCs w:val="24"/>
        </w:rPr>
        <w:t>.</w:t>
      </w:r>
    </w:p>
    <w:p w:rsidR="00BE3583" w:rsidRPr="00C13FA4" w:rsidRDefault="00BE3583" w:rsidP="00BE3583">
      <w:pPr>
        <w:pStyle w:val="TextBasTxt"/>
        <w:ind w:firstLine="540"/>
        <w:rPr>
          <w:rFonts w:eastAsia="Times New Roman"/>
          <w:lang w:eastAsia="en-US"/>
        </w:rPr>
      </w:pPr>
      <w:r w:rsidRPr="00C13FA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BE3583" w:rsidRPr="00C13FA4" w:rsidRDefault="00BE3583" w:rsidP="00BE3583">
      <w:pPr>
        <w:pStyle w:val="TextBasTxt"/>
        <w:ind w:firstLine="540"/>
        <w:rPr>
          <w:rFonts w:eastAsia="Times New Roman"/>
          <w:lang w:eastAsia="en-US"/>
        </w:rPr>
      </w:pPr>
      <w:r w:rsidRPr="00C13FA4">
        <w:rPr>
          <w:rFonts w:eastAsia="Times New Roman"/>
          <w:lang w:eastAsia="en-US"/>
        </w:rPr>
        <w:lastRenderedPageBreak/>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BE3583" w:rsidRDefault="00BE3583" w:rsidP="00BE3583">
      <w:pPr>
        <w:pStyle w:val="rezul"/>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tab/>
      </w:r>
      <w:r w:rsidRPr="00C13FA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BE3583" w:rsidRPr="00D00795" w:rsidRDefault="00BE3583" w:rsidP="00BE3583">
      <w:pPr>
        <w:ind w:firstLine="567"/>
        <w:jc w:val="both"/>
        <w:rPr>
          <w:sz w:val="24"/>
          <w:szCs w:val="24"/>
        </w:rPr>
      </w:pPr>
      <w:r w:rsidRPr="00D00795">
        <w:rPr>
          <w:sz w:val="24"/>
          <w:szCs w:val="24"/>
        </w:rPr>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BE3583" w:rsidRPr="00D00795" w:rsidRDefault="00BE3583" w:rsidP="00BE3583">
      <w:pPr>
        <w:ind w:firstLine="567"/>
        <w:jc w:val="both"/>
        <w:rPr>
          <w:sz w:val="24"/>
          <w:szCs w:val="24"/>
        </w:rPr>
      </w:pPr>
      <w:r w:rsidRPr="00D00795">
        <w:rPr>
          <w:sz w:val="24"/>
          <w:szCs w:val="24"/>
        </w:rPr>
        <w:t>Факт оплаты подтверждается выпиской со счета  Продавца о поступлении денежных сре</w:t>
      </w:r>
      <w:proofErr w:type="gramStart"/>
      <w:r w:rsidRPr="00D00795">
        <w:rPr>
          <w:sz w:val="24"/>
          <w:szCs w:val="24"/>
        </w:rPr>
        <w:t>дств  в р</w:t>
      </w:r>
      <w:proofErr w:type="gramEnd"/>
      <w:r w:rsidRPr="00D00795">
        <w:rPr>
          <w:sz w:val="24"/>
          <w:szCs w:val="24"/>
        </w:rPr>
        <w:t>азмере и сроки, указанные  в договоре купли-продажи.</w:t>
      </w:r>
    </w:p>
    <w:p w:rsidR="00BE3583" w:rsidRPr="00D00795" w:rsidRDefault="00BE3583" w:rsidP="00BE3583">
      <w:pPr>
        <w:autoSpaceDE w:val="0"/>
        <w:autoSpaceDN w:val="0"/>
        <w:adjustRightInd w:val="0"/>
        <w:ind w:firstLine="540"/>
        <w:jc w:val="both"/>
        <w:outlineLvl w:val="1"/>
        <w:rPr>
          <w:sz w:val="24"/>
          <w:szCs w:val="24"/>
        </w:rPr>
      </w:pPr>
      <w:r w:rsidRPr="00D00795">
        <w:rPr>
          <w:sz w:val="24"/>
          <w:szCs w:val="24"/>
        </w:rPr>
        <w:t xml:space="preserve">Передача муниципального имущества и оформление права собственности на него осуществляются в соответствии с </w:t>
      </w:r>
      <w:hyperlink r:id="rId30" w:history="1">
        <w:r w:rsidRPr="00190D13">
          <w:rPr>
            <w:sz w:val="24"/>
            <w:szCs w:val="24"/>
          </w:rPr>
          <w:t>законодательством</w:t>
        </w:r>
      </w:hyperlink>
      <w:r w:rsidRPr="00190D13">
        <w:rPr>
          <w:sz w:val="24"/>
          <w:szCs w:val="24"/>
        </w:rPr>
        <w:t xml:space="preserve"> Ро</w:t>
      </w:r>
      <w:r w:rsidRPr="00D00795">
        <w:rPr>
          <w:sz w:val="24"/>
          <w:szCs w:val="24"/>
        </w:rPr>
        <w:t>ссийской Федерации и договором купли-продажи не позднее чем через тридцать дней после дня полной оплаты имущества.</w:t>
      </w:r>
    </w:p>
    <w:p w:rsidR="00BE3583" w:rsidRPr="00D00795" w:rsidRDefault="00BE3583" w:rsidP="00BE3583">
      <w:pPr>
        <w:ind w:firstLine="567"/>
        <w:jc w:val="both"/>
        <w:rPr>
          <w:sz w:val="24"/>
          <w:szCs w:val="24"/>
        </w:rPr>
      </w:pPr>
      <w:r w:rsidRPr="00D00795">
        <w:rPr>
          <w:sz w:val="24"/>
          <w:szCs w:val="24"/>
        </w:rPr>
        <w:t xml:space="preserve">Право собственности на приватизируемый объект недвижимости переходит к </w:t>
      </w:r>
      <w:r>
        <w:rPr>
          <w:sz w:val="24"/>
          <w:szCs w:val="24"/>
        </w:rPr>
        <w:t>П</w:t>
      </w:r>
      <w:r w:rsidRPr="00D00795">
        <w:rPr>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w:t>
      </w:r>
      <w:r>
        <w:rPr>
          <w:sz w:val="24"/>
          <w:szCs w:val="24"/>
        </w:rPr>
        <w:t>П</w:t>
      </w:r>
      <w:r w:rsidRPr="00D00795">
        <w:rPr>
          <w:sz w:val="24"/>
          <w:szCs w:val="24"/>
        </w:rPr>
        <w:t>окупателя.</w:t>
      </w:r>
    </w:p>
    <w:p w:rsidR="00BE3583" w:rsidRPr="009117CE" w:rsidRDefault="00BE3583" w:rsidP="00BE35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b/>
          <w:sz w:val="20"/>
          <w:szCs w:val="20"/>
        </w:rPr>
      </w:pPr>
    </w:p>
    <w:p w:rsidR="00BE3583" w:rsidRPr="00F87FBC" w:rsidRDefault="00BE3583" w:rsidP="00BE35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b/>
          <w:sz w:val="24"/>
          <w:szCs w:val="24"/>
        </w:rPr>
      </w:pPr>
      <w:r w:rsidRPr="00F87FBC">
        <w:rPr>
          <w:b/>
          <w:sz w:val="24"/>
          <w:szCs w:val="24"/>
        </w:rPr>
        <w:t>2. Сроки, время подачи заявок и проведения аукциона</w:t>
      </w:r>
    </w:p>
    <w:p w:rsidR="00BE3583" w:rsidRPr="00F87FBC" w:rsidRDefault="00BE3583" w:rsidP="00BE3583">
      <w:pPr>
        <w:ind w:firstLine="709"/>
        <w:rPr>
          <w:bCs/>
          <w:sz w:val="24"/>
          <w:szCs w:val="24"/>
          <w:lang w:eastAsia="ru-RU"/>
        </w:rPr>
      </w:pPr>
      <w:r>
        <w:rPr>
          <w:bCs/>
          <w:sz w:val="24"/>
          <w:szCs w:val="24"/>
          <w:lang w:eastAsia="ru-RU"/>
        </w:rPr>
        <w:t xml:space="preserve">   </w:t>
      </w:r>
      <w:r w:rsidRPr="00F87FBC">
        <w:rPr>
          <w:bCs/>
          <w:sz w:val="24"/>
          <w:szCs w:val="24"/>
          <w:lang w:eastAsia="ru-RU"/>
        </w:rPr>
        <w:t>Указанное в настоящем информационном сообщении время – московское.</w:t>
      </w:r>
    </w:p>
    <w:p w:rsidR="00BE3583" w:rsidRDefault="00BE3583" w:rsidP="00BE3583">
      <w:pPr>
        <w:ind w:firstLine="709"/>
        <w:rPr>
          <w:bCs/>
          <w:sz w:val="24"/>
          <w:szCs w:val="24"/>
          <w:lang w:eastAsia="ru-RU"/>
        </w:rPr>
      </w:pPr>
      <w:r w:rsidRPr="00F87FBC">
        <w:rPr>
          <w:bCs/>
          <w:sz w:val="24"/>
          <w:szCs w:val="24"/>
          <w:lang w:eastAsia="ru-RU"/>
        </w:rPr>
        <w:t xml:space="preserve">При исчислении сроков, указанных в настоящем информационном сообщении, </w:t>
      </w:r>
    </w:p>
    <w:p w:rsidR="00BE3583" w:rsidRPr="00F87FBC" w:rsidRDefault="00BE3583" w:rsidP="00BE3583">
      <w:pPr>
        <w:ind w:firstLine="709"/>
        <w:rPr>
          <w:bCs/>
          <w:sz w:val="24"/>
          <w:szCs w:val="24"/>
          <w:lang w:eastAsia="ru-RU"/>
        </w:rPr>
      </w:pPr>
      <w:r>
        <w:rPr>
          <w:bCs/>
          <w:sz w:val="24"/>
          <w:szCs w:val="24"/>
          <w:lang w:eastAsia="ru-RU"/>
        </w:rPr>
        <w:t xml:space="preserve">    </w:t>
      </w:r>
      <w:r w:rsidRPr="00F87FBC">
        <w:rPr>
          <w:bCs/>
          <w:sz w:val="24"/>
          <w:szCs w:val="24"/>
          <w:lang w:eastAsia="ru-RU"/>
        </w:rPr>
        <w:t>принимается время сервера электронной торговой площадки – московское.</w:t>
      </w:r>
    </w:p>
    <w:p w:rsidR="00BE3583" w:rsidRPr="009117CE" w:rsidRDefault="00BE3583" w:rsidP="00BE35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sz w:val="20"/>
          <w:szCs w:val="20"/>
          <w:highlight w:val="yellow"/>
        </w:rPr>
      </w:pPr>
    </w:p>
    <w:p w:rsidR="00BE3583" w:rsidRPr="00967297" w:rsidRDefault="00BE3583" w:rsidP="00BE358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sz w:val="24"/>
          <w:szCs w:val="24"/>
        </w:rPr>
      </w:pPr>
      <w:r w:rsidRPr="00F87FBC">
        <w:rPr>
          <w:sz w:val="24"/>
          <w:szCs w:val="24"/>
        </w:rPr>
        <w:t>2.1.</w:t>
      </w:r>
      <w:r w:rsidRPr="00F87FBC">
        <w:rPr>
          <w:b/>
          <w:sz w:val="24"/>
          <w:szCs w:val="24"/>
        </w:rPr>
        <w:t> </w:t>
      </w:r>
      <w:r w:rsidRPr="00967297">
        <w:rPr>
          <w:b/>
          <w:sz w:val="24"/>
          <w:szCs w:val="24"/>
        </w:rPr>
        <w:t>Начало приема заявок</w:t>
      </w:r>
      <w:r w:rsidRPr="00967297">
        <w:rPr>
          <w:sz w:val="24"/>
          <w:szCs w:val="24"/>
        </w:rPr>
        <w:t xml:space="preserve"> на участие в аукционе – </w:t>
      </w:r>
      <w:r>
        <w:rPr>
          <w:b/>
          <w:sz w:val="24"/>
          <w:szCs w:val="24"/>
        </w:rPr>
        <w:t>03.07.</w:t>
      </w:r>
      <w:r w:rsidRPr="00967297">
        <w:rPr>
          <w:b/>
          <w:sz w:val="24"/>
          <w:szCs w:val="24"/>
        </w:rPr>
        <w:t>20</w:t>
      </w:r>
      <w:r>
        <w:rPr>
          <w:b/>
          <w:sz w:val="24"/>
          <w:szCs w:val="24"/>
        </w:rPr>
        <w:t>20</w:t>
      </w:r>
      <w:r w:rsidRPr="00967297">
        <w:rPr>
          <w:b/>
          <w:sz w:val="24"/>
          <w:szCs w:val="24"/>
        </w:rPr>
        <w:t xml:space="preserve"> в 09:00.</w:t>
      </w:r>
    </w:p>
    <w:p w:rsidR="00BE3583" w:rsidRPr="00967297" w:rsidRDefault="00BE3583" w:rsidP="00BE358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967297">
        <w:rPr>
          <w:sz w:val="24"/>
          <w:szCs w:val="24"/>
        </w:rPr>
        <w:t>2.2. </w:t>
      </w:r>
      <w:r w:rsidRPr="00967297">
        <w:rPr>
          <w:b/>
          <w:sz w:val="24"/>
          <w:szCs w:val="24"/>
        </w:rPr>
        <w:t>Окончание приема заявок</w:t>
      </w:r>
      <w:r w:rsidRPr="00967297">
        <w:rPr>
          <w:sz w:val="24"/>
          <w:szCs w:val="24"/>
        </w:rPr>
        <w:t xml:space="preserve"> на участие в аукционе – </w:t>
      </w:r>
      <w:r>
        <w:rPr>
          <w:b/>
          <w:sz w:val="24"/>
          <w:szCs w:val="24"/>
        </w:rPr>
        <w:t>03.08</w:t>
      </w:r>
      <w:r w:rsidRPr="00967297">
        <w:rPr>
          <w:b/>
          <w:sz w:val="24"/>
          <w:szCs w:val="24"/>
        </w:rPr>
        <w:t>.20</w:t>
      </w:r>
      <w:r>
        <w:rPr>
          <w:b/>
          <w:sz w:val="24"/>
          <w:szCs w:val="24"/>
        </w:rPr>
        <w:t>20</w:t>
      </w:r>
      <w:r w:rsidRPr="00967297">
        <w:rPr>
          <w:b/>
          <w:sz w:val="24"/>
          <w:szCs w:val="24"/>
        </w:rPr>
        <w:t xml:space="preserve"> в  16:00.</w:t>
      </w:r>
    </w:p>
    <w:p w:rsidR="00BE3583" w:rsidRPr="00967297" w:rsidRDefault="00BE3583" w:rsidP="00BE358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sz w:val="24"/>
          <w:szCs w:val="24"/>
        </w:rPr>
      </w:pPr>
      <w:r w:rsidRPr="00967297">
        <w:rPr>
          <w:sz w:val="24"/>
          <w:szCs w:val="24"/>
        </w:rPr>
        <w:t>2.3. </w:t>
      </w:r>
      <w:r w:rsidRPr="00967297">
        <w:rPr>
          <w:b/>
          <w:sz w:val="24"/>
          <w:szCs w:val="24"/>
        </w:rPr>
        <w:t>Определение участников аукциона</w:t>
      </w:r>
      <w:r w:rsidRPr="00967297">
        <w:rPr>
          <w:sz w:val="24"/>
          <w:szCs w:val="24"/>
        </w:rPr>
        <w:t xml:space="preserve"> – </w:t>
      </w:r>
      <w:r>
        <w:rPr>
          <w:b/>
          <w:sz w:val="24"/>
          <w:szCs w:val="24"/>
        </w:rPr>
        <w:t>04.08</w:t>
      </w:r>
      <w:r w:rsidRPr="00967297">
        <w:rPr>
          <w:b/>
          <w:sz w:val="24"/>
          <w:szCs w:val="24"/>
        </w:rPr>
        <w:t>.20</w:t>
      </w:r>
      <w:r>
        <w:rPr>
          <w:b/>
          <w:sz w:val="24"/>
          <w:szCs w:val="24"/>
        </w:rPr>
        <w:t>20 в 10:00</w:t>
      </w:r>
      <w:r w:rsidRPr="00967297">
        <w:rPr>
          <w:b/>
          <w:sz w:val="24"/>
          <w:szCs w:val="24"/>
        </w:rPr>
        <w:t>.</w:t>
      </w:r>
    </w:p>
    <w:p w:rsidR="00BE3583" w:rsidRPr="00967297" w:rsidRDefault="00BE3583" w:rsidP="00BE358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967297">
        <w:rPr>
          <w:sz w:val="24"/>
          <w:szCs w:val="24"/>
        </w:rPr>
        <w:t>2.4. </w:t>
      </w:r>
      <w:r w:rsidRPr="00967297">
        <w:rPr>
          <w:b/>
          <w:sz w:val="24"/>
          <w:szCs w:val="24"/>
        </w:rPr>
        <w:t>Проведение аукциона</w:t>
      </w:r>
      <w:r w:rsidRPr="00967297">
        <w:rPr>
          <w:sz w:val="24"/>
          <w:szCs w:val="24"/>
        </w:rPr>
        <w:t xml:space="preserve"> (дата и время начала приема предложений от участников аукциона) – </w:t>
      </w:r>
      <w:r>
        <w:rPr>
          <w:b/>
          <w:sz w:val="24"/>
          <w:szCs w:val="24"/>
        </w:rPr>
        <w:t>06.08</w:t>
      </w:r>
      <w:r w:rsidRPr="009117CE">
        <w:rPr>
          <w:b/>
          <w:sz w:val="24"/>
          <w:szCs w:val="24"/>
        </w:rPr>
        <w:t>.20</w:t>
      </w:r>
      <w:r>
        <w:rPr>
          <w:b/>
          <w:sz w:val="24"/>
          <w:szCs w:val="24"/>
        </w:rPr>
        <w:t>20</w:t>
      </w:r>
      <w:r w:rsidRPr="00967297">
        <w:rPr>
          <w:b/>
          <w:sz w:val="24"/>
          <w:szCs w:val="24"/>
        </w:rPr>
        <w:t xml:space="preserve"> в 1</w:t>
      </w:r>
      <w:r>
        <w:rPr>
          <w:b/>
          <w:sz w:val="24"/>
          <w:szCs w:val="24"/>
        </w:rPr>
        <w:t>2</w:t>
      </w:r>
      <w:r w:rsidRPr="00967297">
        <w:rPr>
          <w:b/>
          <w:sz w:val="24"/>
          <w:szCs w:val="24"/>
        </w:rPr>
        <w:t>:</w:t>
      </w:r>
      <w:r>
        <w:rPr>
          <w:b/>
          <w:sz w:val="24"/>
          <w:szCs w:val="24"/>
        </w:rPr>
        <w:t>0</w:t>
      </w:r>
      <w:r w:rsidRPr="00967297">
        <w:rPr>
          <w:b/>
          <w:sz w:val="24"/>
          <w:szCs w:val="24"/>
        </w:rPr>
        <w:t>0.</w:t>
      </w:r>
      <w:r w:rsidRPr="00967297">
        <w:rPr>
          <w:sz w:val="24"/>
          <w:szCs w:val="24"/>
        </w:rPr>
        <w:t xml:space="preserve"> </w:t>
      </w:r>
    </w:p>
    <w:p w:rsidR="00BE3583" w:rsidRPr="00C13FA4" w:rsidRDefault="00BE3583" w:rsidP="00BE358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F87FBC">
        <w:rPr>
          <w:sz w:val="24"/>
          <w:szCs w:val="24"/>
        </w:rPr>
        <w:t>2.5.</w:t>
      </w:r>
      <w:r w:rsidRPr="00F87FBC">
        <w:t xml:space="preserve"> </w:t>
      </w:r>
      <w:r w:rsidRPr="00F87FBC">
        <w:rPr>
          <w:b/>
          <w:sz w:val="24"/>
          <w:szCs w:val="24"/>
        </w:rPr>
        <w:t>Подведение итогов аукциона:</w:t>
      </w:r>
      <w:r w:rsidRPr="00F87FBC">
        <w:rPr>
          <w:sz w:val="24"/>
          <w:szCs w:val="24"/>
        </w:rPr>
        <w:t xml:space="preserve"> процедура аукциона считается завершенной со времени подписания продавцом протокола об итогах аукциона.</w:t>
      </w:r>
    </w:p>
    <w:p w:rsidR="00BE3583" w:rsidRPr="009117CE" w:rsidRDefault="00BE3583" w:rsidP="00BE3583">
      <w:pPr>
        <w:pStyle w:val="a5"/>
        <w:ind w:firstLine="709"/>
        <w:rPr>
          <w:rFonts w:ascii="Times New Roman" w:hAnsi="Times New Roman"/>
          <w:b/>
          <w:sz w:val="20"/>
          <w:szCs w:val="20"/>
        </w:rPr>
      </w:pPr>
      <w:r>
        <w:rPr>
          <w:rFonts w:ascii="Times New Roman" w:hAnsi="Times New Roman"/>
          <w:b/>
          <w:sz w:val="24"/>
          <w:szCs w:val="24"/>
        </w:rPr>
        <w:t xml:space="preserve">                                   </w:t>
      </w:r>
    </w:p>
    <w:p w:rsidR="00BE3583" w:rsidRPr="00C13FA4" w:rsidRDefault="00BE3583" w:rsidP="00BE3583">
      <w:pPr>
        <w:pStyle w:val="a5"/>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rsidR="00BE3583" w:rsidRPr="00190D13" w:rsidRDefault="00BE3583" w:rsidP="00BE3583">
      <w:pPr>
        <w:pStyle w:val="a5"/>
        <w:ind w:firstLine="709"/>
        <w:jc w:val="center"/>
        <w:rPr>
          <w:rFonts w:ascii="Times New Roman" w:hAnsi="Times New Roman"/>
          <w:b/>
          <w:sz w:val="20"/>
          <w:szCs w:val="20"/>
        </w:rPr>
      </w:pPr>
    </w:p>
    <w:p w:rsidR="00BE3583" w:rsidRPr="00C13FA4" w:rsidRDefault="00BE3583" w:rsidP="00BE3583">
      <w:pPr>
        <w:pStyle w:val="a5"/>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rsidR="00BE3583" w:rsidRPr="00C13FA4" w:rsidRDefault="00BE3583" w:rsidP="00BE3583">
      <w:pPr>
        <w:ind w:firstLine="709"/>
        <w:jc w:val="both"/>
        <w:rPr>
          <w:sz w:val="24"/>
          <w:szCs w:val="24"/>
          <w:lang w:eastAsia="ru-RU"/>
        </w:rPr>
      </w:pPr>
      <w:proofErr w:type="gramStart"/>
      <w:r w:rsidRPr="00C13FA4">
        <w:rPr>
          <w:b/>
          <w:sz w:val="24"/>
          <w:szCs w:val="24"/>
          <w:lang w:eastAsia="ru-RU"/>
        </w:rPr>
        <w:t>Сайт</w:t>
      </w:r>
      <w:r w:rsidRPr="00C13FA4">
        <w:rPr>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BE3583" w:rsidRPr="00C13FA4" w:rsidRDefault="00BE3583" w:rsidP="00BE3583">
      <w:pPr>
        <w:ind w:firstLine="709"/>
        <w:jc w:val="both"/>
        <w:rPr>
          <w:sz w:val="24"/>
          <w:szCs w:val="24"/>
          <w:lang w:eastAsia="ru-RU"/>
        </w:rPr>
      </w:pPr>
      <w:r w:rsidRPr="00C13FA4">
        <w:rPr>
          <w:b/>
          <w:sz w:val="24"/>
          <w:szCs w:val="24"/>
          <w:lang w:eastAsia="ru-RU"/>
        </w:rPr>
        <w:t xml:space="preserve">Предмет аукциона – </w:t>
      </w:r>
      <w:r w:rsidRPr="00C13FA4">
        <w:rPr>
          <w:sz w:val="24"/>
          <w:szCs w:val="24"/>
          <w:lang w:eastAsia="ru-RU"/>
        </w:rPr>
        <w:t xml:space="preserve">продажа имущества, находящегося в собственности </w:t>
      </w:r>
      <w:r>
        <w:rPr>
          <w:sz w:val="24"/>
          <w:szCs w:val="24"/>
          <w:lang w:eastAsia="ru-RU"/>
        </w:rPr>
        <w:t>муниципального образования «Городской округ Кинешма»</w:t>
      </w:r>
      <w:r w:rsidRPr="00C13FA4">
        <w:rPr>
          <w:sz w:val="24"/>
          <w:szCs w:val="24"/>
          <w:lang w:eastAsia="ru-RU"/>
        </w:rPr>
        <w:t>.</w:t>
      </w:r>
    </w:p>
    <w:p w:rsidR="00BE3583" w:rsidRDefault="00BE3583" w:rsidP="00BE3583">
      <w:pPr>
        <w:pStyle w:val="headdoc"/>
        <w:suppressAutoHyphens w:val="0"/>
        <w:spacing w:after="0" w:line="240" w:lineRule="auto"/>
        <w:ind w:firstLine="708"/>
        <w:jc w:val="both"/>
        <w:rPr>
          <w:rFonts w:ascii="Times New Roman" w:hAnsi="Times New Roman" w:cs="Times New Roman"/>
          <w:sz w:val="24"/>
          <w:szCs w:val="24"/>
        </w:rPr>
      </w:pPr>
      <w:r w:rsidRPr="00C13FA4">
        <w:rPr>
          <w:rFonts w:ascii="Times New Roman" w:hAnsi="Times New Roman"/>
          <w:b/>
          <w:sz w:val="24"/>
          <w:szCs w:val="24"/>
          <w:lang w:eastAsia="ru-RU"/>
        </w:rPr>
        <w:t>Продав</w:t>
      </w:r>
      <w:r>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sidRPr="00DA026A">
        <w:rPr>
          <w:rFonts w:ascii="Times New Roman" w:hAnsi="Times New Roman" w:cs="Times New Roman"/>
          <w:spacing w:val="-2"/>
          <w:sz w:val="24"/>
          <w:szCs w:val="24"/>
        </w:rPr>
        <w:t xml:space="preserve">Комитет </w:t>
      </w:r>
      <w:r>
        <w:rPr>
          <w:rFonts w:ascii="Times New Roman" w:hAnsi="Times New Roman" w:cs="Times New Roman"/>
          <w:spacing w:val="-2"/>
          <w:sz w:val="24"/>
          <w:szCs w:val="24"/>
        </w:rPr>
        <w:t xml:space="preserve">имущественных и земельных отношений администрации городского округа </w:t>
      </w:r>
      <w:r w:rsidRPr="005E1231">
        <w:rPr>
          <w:rFonts w:ascii="Times New Roman" w:hAnsi="Times New Roman" w:cs="Times New Roman"/>
          <w:spacing w:val="-2"/>
          <w:sz w:val="24"/>
          <w:szCs w:val="24"/>
        </w:rPr>
        <w:t>Кинешма  (155800, Ивановская область, г. Кинешма, ул. им. Фрунзе, д. 4)</w:t>
      </w:r>
      <w:r>
        <w:rPr>
          <w:rFonts w:ascii="Times New Roman" w:hAnsi="Times New Roman" w:cs="Times New Roman"/>
          <w:spacing w:val="-2"/>
          <w:sz w:val="24"/>
          <w:szCs w:val="24"/>
        </w:rPr>
        <w:t xml:space="preserve">, электронный </w:t>
      </w:r>
      <w:r w:rsidRPr="005E1231">
        <w:rPr>
          <w:rFonts w:ascii="Times New Roman" w:hAnsi="Times New Roman" w:cs="Times New Roman"/>
          <w:spacing w:val="-2"/>
          <w:sz w:val="24"/>
          <w:szCs w:val="24"/>
        </w:rPr>
        <w:t xml:space="preserve">адрес </w:t>
      </w:r>
      <w:hyperlink r:id="rId31" w:history="1">
        <w:r w:rsidRPr="008B4770">
          <w:rPr>
            <w:rStyle w:val="ad"/>
            <w:rFonts w:ascii="Times New Roman" w:hAnsi="Times New Roman"/>
            <w:spacing w:val="-2"/>
            <w:sz w:val="24"/>
            <w:szCs w:val="24"/>
          </w:rPr>
          <w:t>kumi37@mail.ru</w:t>
        </w:r>
      </w:hyperlink>
      <w:r w:rsidRPr="008B4770">
        <w:rPr>
          <w:rFonts w:ascii="Times New Roman" w:hAnsi="Times New Roman" w:cs="Times New Roman"/>
          <w:spacing w:val="-2"/>
          <w:sz w:val="24"/>
          <w:szCs w:val="24"/>
        </w:rPr>
        <w:t xml:space="preserve">, сайт администрации городского округа Кинешма </w:t>
      </w:r>
      <w:hyperlink r:id="rId32" w:history="1">
        <w:r w:rsidRPr="008B4770">
          <w:rPr>
            <w:rStyle w:val="ad"/>
            <w:rFonts w:ascii="Times New Roman" w:hAnsi="Times New Roman"/>
            <w:sz w:val="24"/>
            <w:szCs w:val="24"/>
          </w:rPr>
          <w:t>www.admkineshma.ru</w:t>
        </w:r>
      </w:hyperlink>
      <w:r>
        <w:rPr>
          <w:rFonts w:ascii="Times New Roman" w:hAnsi="Times New Roman" w:cs="Times New Roman"/>
          <w:sz w:val="24"/>
          <w:szCs w:val="24"/>
        </w:rPr>
        <w:t>, т. (49331) 53854, 55816)</w:t>
      </w:r>
      <w:r w:rsidRPr="008B4770">
        <w:rPr>
          <w:rFonts w:ascii="Times New Roman" w:hAnsi="Times New Roman" w:cs="Times New Roman"/>
          <w:sz w:val="24"/>
          <w:szCs w:val="24"/>
        </w:rPr>
        <w:t>.</w:t>
      </w:r>
    </w:p>
    <w:p w:rsidR="00BE3583" w:rsidRPr="00C13FA4" w:rsidRDefault="00BE3583" w:rsidP="00BE3583">
      <w:pPr>
        <w:pStyle w:val="headdoc"/>
        <w:suppressAutoHyphens w:val="0"/>
        <w:spacing w:after="0" w:line="240" w:lineRule="auto"/>
        <w:ind w:firstLine="708"/>
        <w:jc w:val="both"/>
        <w:rPr>
          <w:rFonts w:ascii="Times New Roman" w:hAnsi="Times New Roman"/>
          <w:sz w:val="24"/>
          <w:szCs w:val="24"/>
          <w:lang w:eastAsia="ru-RU"/>
        </w:rPr>
      </w:pPr>
      <w:r>
        <w:rPr>
          <w:rFonts w:ascii="Times New Roman" w:hAnsi="Times New Roman"/>
          <w:b/>
          <w:sz w:val="24"/>
          <w:szCs w:val="24"/>
          <w:lang w:eastAsia="ru-RU"/>
        </w:rPr>
        <w:t>Оператор</w:t>
      </w:r>
      <w:r w:rsidRPr="00C13FA4">
        <w:rPr>
          <w:rFonts w:ascii="Times New Roman" w:hAnsi="Times New Roman"/>
          <w:b/>
          <w:sz w:val="24"/>
          <w:szCs w:val="24"/>
          <w:lang w:eastAsia="ru-RU"/>
        </w:rPr>
        <w:t xml:space="preserve"> – </w:t>
      </w:r>
      <w:r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BE3583" w:rsidRPr="00C13FA4" w:rsidRDefault="00BE3583" w:rsidP="00BE3583">
      <w:pPr>
        <w:ind w:firstLine="709"/>
        <w:jc w:val="both"/>
        <w:rPr>
          <w:sz w:val="24"/>
          <w:szCs w:val="24"/>
          <w:lang w:eastAsia="ru-RU"/>
        </w:rPr>
      </w:pPr>
      <w:r w:rsidRPr="00C13FA4">
        <w:rPr>
          <w:b/>
          <w:sz w:val="24"/>
          <w:szCs w:val="24"/>
          <w:lang w:eastAsia="ru-RU"/>
        </w:rPr>
        <w:t>Регистрация на электронной площадке</w:t>
      </w:r>
      <w:r w:rsidRPr="00C13FA4">
        <w:rPr>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E3583" w:rsidRPr="00C13FA4" w:rsidRDefault="00BE3583" w:rsidP="00BE3583">
      <w:pPr>
        <w:ind w:firstLine="709"/>
        <w:jc w:val="both"/>
        <w:rPr>
          <w:sz w:val="24"/>
          <w:szCs w:val="24"/>
          <w:lang w:eastAsia="ru-RU"/>
        </w:rPr>
      </w:pPr>
      <w:r w:rsidRPr="00C13FA4">
        <w:rPr>
          <w:b/>
          <w:sz w:val="24"/>
          <w:szCs w:val="24"/>
          <w:lang w:eastAsia="ru-RU"/>
        </w:rPr>
        <w:t>Открытая часть электронной площадки</w:t>
      </w:r>
      <w:r w:rsidRPr="00C13FA4">
        <w:rPr>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BE3583" w:rsidRPr="00C13FA4" w:rsidRDefault="00BE3583" w:rsidP="00BE3583">
      <w:pPr>
        <w:ind w:firstLine="709"/>
        <w:jc w:val="both"/>
        <w:rPr>
          <w:sz w:val="24"/>
          <w:szCs w:val="24"/>
          <w:lang w:eastAsia="ru-RU"/>
        </w:rPr>
      </w:pPr>
      <w:r w:rsidRPr="00C13FA4">
        <w:rPr>
          <w:b/>
          <w:sz w:val="24"/>
          <w:szCs w:val="24"/>
          <w:lang w:eastAsia="ru-RU"/>
        </w:rPr>
        <w:lastRenderedPageBreak/>
        <w:t>Закрытая часть электронной площадки</w:t>
      </w:r>
      <w:r w:rsidRPr="00C13FA4">
        <w:rPr>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BE3583" w:rsidRPr="00C13FA4" w:rsidRDefault="00BE3583" w:rsidP="00BE3583">
      <w:pPr>
        <w:ind w:firstLine="709"/>
        <w:jc w:val="both"/>
        <w:rPr>
          <w:sz w:val="24"/>
          <w:szCs w:val="24"/>
          <w:lang w:eastAsia="ru-RU"/>
        </w:rPr>
      </w:pPr>
      <w:r w:rsidRPr="00C13FA4">
        <w:rPr>
          <w:sz w:val="24"/>
          <w:szCs w:val="24"/>
          <w:lang w:eastAsia="ru-RU"/>
        </w:rPr>
        <w:t>«</w:t>
      </w:r>
      <w:r w:rsidRPr="00C13FA4">
        <w:rPr>
          <w:b/>
          <w:sz w:val="24"/>
          <w:szCs w:val="24"/>
          <w:lang w:eastAsia="ru-RU"/>
        </w:rPr>
        <w:t>Личный кабинет»</w:t>
      </w:r>
      <w:r w:rsidRPr="00C13FA4">
        <w:rPr>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BE3583" w:rsidRPr="00C13FA4" w:rsidRDefault="00BE3583" w:rsidP="00BE3583">
      <w:pPr>
        <w:ind w:firstLine="709"/>
        <w:jc w:val="both"/>
        <w:rPr>
          <w:sz w:val="24"/>
          <w:szCs w:val="24"/>
          <w:lang w:eastAsia="ru-RU"/>
        </w:rPr>
      </w:pPr>
      <w:r w:rsidRPr="00C13FA4">
        <w:rPr>
          <w:b/>
          <w:sz w:val="24"/>
          <w:szCs w:val="24"/>
          <w:lang w:eastAsia="ru-RU"/>
        </w:rPr>
        <w:t>Электронный аукцион</w:t>
      </w:r>
      <w:r w:rsidRPr="00C13FA4">
        <w:rPr>
          <w:sz w:val="24"/>
          <w:szCs w:val="24"/>
          <w:lang w:eastAsia="ru-RU"/>
        </w:rPr>
        <w:t xml:space="preserve"> – торги по продаже </w:t>
      </w:r>
      <w:r>
        <w:rPr>
          <w:sz w:val="24"/>
          <w:szCs w:val="24"/>
          <w:lang w:eastAsia="ru-RU"/>
        </w:rPr>
        <w:t>муниципального</w:t>
      </w:r>
      <w:r w:rsidRPr="00C13FA4">
        <w:rPr>
          <w:sz w:val="24"/>
          <w:szCs w:val="24"/>
          <w:lang w:eastAsia="ru-RU"/>
        </w:rPr>
        <w:t xml:space="preserve"> имущества, право </w:t>
      </w:r>
      <w:proofErr w:type="gramStart"/>
      <w:r w:rsidRPr="00C13FA4">
        <w:rPr>
          <w:sz w:val="24"/>
          <w:szCs w:val="24"/>
          <w:lang w:eastAsia="ru-RU"/>
        </w:rPr>
        <w:t>приобретения</w:t>
      </w:r>
      <w:proofErr w:type="gramEnd"/>
      <w:r w:rsidRPr="00C13FA4">
        <w:rPr>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BE3583" w:rsidRPr="00C13FA4" w:rsidRDefault="00BE3583" w:rsidP="00BE3583">
      <w:pPr>
        <w:ind w:firstLine="709"/>
        <w:jc w:val="both"/>
        <w:rPr>
          <w:sz w:val="24"/>
          <w:szCs w:val="24"/>
          <w:lang w:eastAsia="ru-RU"/>
        </w:rPr>
      </w:pPr>
      <w:r w:rsidRPr="00C13FA4">
        <w:rPr>
          <w:b/>
          <w:sz w:val="24"/>
          <w:szCs w:val="24"/>
          <w:lang w:eastAsia="ru-RU"/>
        </w:rPr>
        <w:t>Лот</w:t>
      </w:r>
      <w:r w:rsidRPr="00C13FA4">
        <w:rPr>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BE3583" w:rsidRPr="00C13FA4" w:rsidRDefault="00BE3583" w:rsidP="00BE3583">
      <w:pPr>
        <w:tabs>
          <w:tab w:val="left" w:pos="1134"/>
        </w:tabs>
        <w:autoSpaceDE w:val="0"/>
        <w:autoSpaceDN w:val="0"/>
        <w:adjustRightInd w:val="0"/>
        <w:ind w:firstLine="709"/>
        <w:jc w:val="both"/>
        <w:rPr>
          <w:sz w:val="24"/>
          <w:szCs w:val="24"/>
          <w:lang w:eastAsia="ru-RU"/>
        </w:rPr>
      </w:pPr>
      <w:r w:rsidRPr="00C13FA4">
        <w:rPr>
          <w:b/>
          <w:sz w:val="24"/>
          <w:szCs w:val="24"/>
        </w:rPr>
        <w:t>Претендент</w:t>
      </w:r>
      <w:r w:rsidRPr="00C13FA4">
        <w:rPr>
          <w:sz w:val="24"/>
          <w:szCs w:val="24"/>
        </w:rPr>
        <w:t xml:space="preserve"> - любое физическое и юридическое лицо, желающее приобрести </w:t>
      </w:r>
      <w:r>
        <w:rPr>
          <w:sz w:val="24"/>
          <w:szCs w:val="24"/>
        </w:rPr>
        <w:t>муниципальное</w:t>
      </w:r>
      <w:r w:rsidRPr="00C13FA4">
        <w:rPr>
          <w:sz w:val="24"/>
          <w:szCs w:val="24"/>
        </w:rPr>
        <w:t xml:space="preserve"> имущество.</w:t>
      </w:r>
    </w:p>
    <w:p w:rsidR="00BE3583" w:rsidRPr="00C13FA4" w:rsidRDefault="00BE3583" w:rsidP="00BE3583">
      <w:pPr>
        <w:tabs>
          <w:tab w:val="left" w:pos="1134"/>
        </w:tabs>
        <w:ind w:firstLine="709"/>
        <w:jc w:val="both"/>
        <w:rPr>
          <w:sz w:val="24"/>
          <w:szCs w:val="24"/>
        </w:rPr>
      </w:pPr>
      <w:r w:rsidRPr="00C13FA4">
        <w:rPr>
          <w:b/>
          <w:sz w:val="24"/>
          <w:szCs w:val="24"/>
        </w:rPr>
        <w:t xml:space="preserve">Участник электронного аукциона </w:t>
      </w:r>
      <w:r w:rsidRPr="00C13FA4">
        <w:rPr>
          <w:sz w:val="24"/>
          <w:szCs w:val="24"/>
        </w:rPr>
        <w:t>– претендент, признанный</w:t>
      </w:r>
      <w:r w:rsidRPr="00C13FA4">
        <w:t xml:space="preserve"> </w:t>
      </w:r>
      <w:r w:rsidRPr="00C13FA4">
        <w:rPr>
          <w:sz w:val="24"/>
          <w:szCs w:val="24"/>
        </w:rPr>
        <w:t xml:space="preserve">в установленном порядке </w:t>
      </w:r>
      <w:r>
        <w:rPr>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w:t>
      </w:r>
      <w:r w:rsidRPr="00C13FA4">
        <w:rPr>
          <w:sz w:val="24"/>
          <w:szCs w:val="24"/>
        </w:rPr>
        <w:t xml:space="preserve"> участником аукциона.</w:t>
      </w:r>
    </w:p>
    <w:p w:rsidR="00BE3583" w:rsidRPr="00C13FA4" w:rsidRDefault="00BE3583" w:rsidP="00BE3583">
      <w:pPr>
        <w:ind w:firstLine="709"/>
        <w:jc w:val="both"/>
        <w:rPr>
          <w:sz w:val="24"/>
          <w:szCs w:val="24"/>
          <w:lang w:eastAsia="ru-RU"/>
        </w:rPr>
      </w:pPr>
      <w:r w:rsidRPr="00C13FA4">
        <w:rPr>
          <w:b/>
          <w:sz w:val="24"/>
          <w:szCs w:val="24"/>
          <w:lang w:eastAsia="ru-RU"/>
        </w:rPr>
        <w:t>Электронная подпись (ЭП)</w:t>
      </w:r>
      <w:r w:rsidRPr="00C13FA4">
        <w:rPr>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BE3583" w:rsidRPr="00C13FA4" w:rsidRDefault="00BE3583" w:rsidP="00BE3583">
      <w:pPr>
        <w:ind w:firstLine="709"/>
        <w:jc w:val="both"/>
        <w:rPr>
          <w:sz w:val="24"/>
          <w:szCs w:val="24"/>
          <w:lang w:eastAsia="ru-RU"/>
        </w:rPr>
      </w:pPr>
      <w:r w:rsidRPr="00C13FA4">
        <w:rPr>
          <w:b/>
          <w:sz w:val="24"/>
          <w:szCs w:val="24"/>
          <w:lang w:eastAsia="ru-RU"/>
        </w:rPr>
        <w:t>Электронный документ</w:t>
      </w:r>
      <w:r w:rsidRPr="00C13FA4">
        <w:rPr>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BE3583" w:rsidRPr="00C13FA4" w:rsidRDefault="00BE3583" w:rsidP="00BE3583">
      <w:pPr>
        <w:ind w:firstLine="709"/>
        <w:jc w:val="both"/>
        <w:rPr>
          <w:sz w:val="24"/>
          <w:szCs w:val="24"/>
          <w:lang w:eastAsia="ru-RU"/>
        </w:rPr>
      </w:pPr>
      <w:r w:rsidRPr="00C13FA4">
        <w:rPr>
          <w:b/>
          <w:sz w:val="24"/>
          <w:szCs w:val="24"/>
          <w:lang w:eastAsia="ru-RU"/>
        </w:rPr>
        <w:t>Электронный образ документа</w:t>
      </w:r>
      <w:r w:rsidRPr="00C13FA4">
        <w:rPr>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BE3583" w:rsidRPr="00C13FA4" w:rsidRDefault="00BE3583" w:rsidP="00BE3583">
      <w:pPr>
        <w:ind w:firstLine="709"/>
        <w:jc w:val="both"/>
        <w:rPr>
          <w:sz w:val="24"/>
          <w:szCs w:val="24"/>
          <w:lang w:eastAsia="ru-RU"/>
        </w:rPr>
      </w:pPr>
      <w:r w:rsidRPr="00C13FA4">
        <w:rPr>
          <w:b/>
          <w:sz w:val="24"/>
          <w:szCs w:val="24"/>
          <w:lang w:eastAsia="ru-RU"/>
        </w:rPr>
        <w:t>Электронное сообщение (электронное уведомление)</w:t>
      </w:r>
      <w:r w:rsidRPr="00C13FA4">
        <w:rPr>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BE3583" w:rsidRPr="00C13FA4" w:rsidRDefault="00BE3583" w:rsidP="00BE3583">
      <w:pPr>
        <w:ind w:firstLine="709"/>
        <w:jc w:val="both"/>
        <w:rPr>
          <w:sz w:val="24"/>
          <w:szCs w:val="24"/>
          <w:lang w:eastAsia="ru-RU"/>
        </w:rPr>
      </w:pPr>
      <w:r w:rsidRPr="00C13FA4">
        <w:rPr>
          <w:b/>
          <w:sz w:val="24"/>
          <w:szCs w:val="24"/>
          <w:lang w:eastAsia="ru-RU"/>
        </w:rPr>
        <w:t>Электронный журнал</w:t>
      </w:r>
      <w:r w:rsidRPr="00C13FA4">
        <w:rPr>
          <w:sz w:val="24"/>
          <w:szCs w:val="24"/>
          <w:lang w:eastAsia="ru-RU"/>
        </w:rPr>
        <w:t xml:space="preserve"> – электронный документ, в котором </w:t>
      </w:r>
      <w:r>
        <w:rPr>
          <w:sz w:val="24"/>
          <w:szCs w:val="24"/>
          <w:lang w:eastAsia="ru-RU"/>
        </w:rPr>
        <w:t>Оператор</w:t>
      </w:r>
      <w:r w:rsidRPr="00C13FA4">
        <w:rPr>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BE3583" w:rsidRPr="00C13FA4" w:rsidRDefault="00BE3583" w:rsidP="00BE3583">
      <w:pPr>
        <w:ind w:firstLine="709"/>
        <w:jc w:val="both"/>
        <w:rPr>
          <w:sz w:val="24"/>
          <w:szCs w:val="24"/>
          <w:lang w:eastAsia="ru-RU"/>
        </w:rPr>
      </w:pPr>
      <w:r w:rsidRPr="00C13FA4">
        <w:rPr>
          <w:b/>
          <w:sz w:val="24"/>
          <w:szCs w:val="24"/>
          <w:lang w:eastAsia="ru-RU"/>
        </w:rPr>
        <w:t xml:space="preserve">«Шаг аукциона» </w:t>
      </w:r>
      <w:r w:rsidRPr="00C13FA4">
        <w:rPr>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BE3583" w:rsidRPr="00C13FA4" w:rsidRDefault="00BE3583" w:rsidP="00BE3583">
      <w:pPr>
        <w:widowControl w:val="0"/>
        <w:ind w:firstLine="709"/>
        <w:jc w:val="both"/>
        <w:rPr>
          <w:sz w:val="24"/>
          <w:szCs w:val="24"/>
          <w:lang w:eastAsia="ru-RU"/>
        </w:rPr>
      </w:pPr>
      <w:r w:rsidRPr="00C13FA4">
        <w:rPr>
          <w:b/>
          <w:sz w:val="24"/>
          <w:szCs w:val="24"/>
          <w:lang w:eastAsia="ru-RU"/>
        </w:rPr>
        <w:t>Победитель аукциона</w:t>
      </w:r>
      <w:r w:rsidRPr="00C13FA4">
        <w:rPr>
          <w:sz w:val="24"/>
          <w:szCs w:val="24"/>
          <w:lang w:eastAsia="ru-RU"/>
        </w:rPr>
        <w:t xml:space="preserve"> – участник электронного аукциона, предложивший наиболее высокую цену имущества.</w:t>
      </w:r>
    </w:p>
    <w:p w:rsidR="00BE3583" w:rsidRPr="001F7080" w:rsidRDefault="00BE3583" w:rsidP="00BE3583">
      <w:pPr>
        <w:pStyle w:val="a5"/>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33" w:history="1">
        <w:r w:rsidRPr="000678DA">
          <w:rPr>
            <w:rStyle w:val="ad"/>
            <w:rFonts w:ascii="Times New Roman" w:hAnsi="Times New Roman"/>
            <w:sz w:val="24"/>
            <w:szCs w:val="24"/>
          </w:rPr>
          <w:t>www.torgi.gov.ru</w:t>
        </w:r>
      </w:hyperlink>
      <w:r w:rsidRPr="00C13FA4">
        <w:rPr>
          <w:rFonts w:ascii="Times New Roman" w:hAnsi="Times New Roman"/>
          <w:sz w:val="24"/>
          <w:szCs w:val="24"/>
        </w:rPr>
        <w:t>,</w:t>
      </w:r>
      <w:r>
        <w:rPr>
          <w:rFonts w:ascii="Times New Roman" w:hAnsi="Times New Roman"/>
          <w:sz w:val="24"/>
          <w:szCs w:val="24"/>
        </w:rPr>
        <w:t xml:space="preserve"> </w:t>
      </w:r>
      <w:r w:rsidRPr="001F7080">
        <w:rPr>
          <w:rFonts w:ascii="Times New Roman" w:hAnsi="Times New Roman"/>
          <w:sz w:val="24"/>
          <w:szCs w:val="24"/>
        </w:rPr>
        <w:t xml:space="preserve">официальный сайт </w:t>
      </w:r>
      <w:r w:rsidRPr="008B4770">
        <w:rPr>
          <w:rFonts w:ascii="Times New Roman" w:hAnsi="Times New Roman"/>
          <w:spacing w:val="-2"/>
          <w:sz w:val="24"/>
          <w:szCs w:val="24"/>
        </w:rPr>
        <w:t xml:space="preserve">администрации городского округа Кинешма </w:t>
      </w:r>
      <w:hyperlink r:id="rId34" w:history="1">
        <w:r w:rsidRPr="008B4770">
          <w:rPr>
            <w:rStyle w:val="ad"/>
            <w:rFonts w:ascii="Times New Roman" w:hAnsi="Times New Roman"/>
            <w:sz w:val="24"/>
            <w:szCs w:val="24"/>
          </w:rPr>
          <w:t>www.admkineshma.ru</w:t>
        </w:r>
      </w:hyperlink>
      <w:r>
        <w:rPr>
          <w:rFonts w:ascii="Times New Roman" w:hAnsi="Times New Roman"/>
          <w:sz w:val="24"/>
          <w:szCs w:val="24"/>
        </w:rPr>
        <w:t xml:space="preserve">, </w:t>
      </w:r>
      <w:r w:rsidRPr="001F7080">
        <w:rPr>
          <w:rFonts w:ascii="Times New Roman" w:hAnsi="Times New Roman"/>
          <w:sz w:val="24"/>
          <w:szCs w:val="24"/>
        </w:rPr>
        <w:t>в информационно-телекоммуникационной сети «Интернет».</w:t>
      </w:r>
    </w:p>
    <w:p w:rsidR="00BE3583" w:rsidRPr="00C13FA4" w:rsidRDefault="00BE3583" w:rsidP="00BE3583">
      <w:pPr>
        <w:pStyle w:val="a5"/>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rsidR="00BE3583" w:rsidRPr="009117CE" w:rsidRDefault="00BE3583" w:rsidP="00BE3583">
      <w:pPr>
        <w:widowControl w:val="0"/>
        <w:ind w:firstLine="709"/>
        <w:contextualSpacing/>
        <w:jc w:val="center"/>
        <w:rPr>
          <w:b/>
          <w:sz w:val="20"/>
          <w:szCs w:val="20"/>
          <w:lang w:eastAsia="ru-RU"/>
        </w:rPr>
      </w:pPr>
    </w:p>
    <w:p w:rsidR="00BE3583" w:rsidRPr="00C13FA4" w:rsidRDefault="00BE3583" w:rsidP="00BE3583">
      <w:pPr>
        <w:widowControl w:val="0"/>
        <w:ind w:firstLine="709"/>
        <w:contextualSpacing/>
        <w:jc w:val="center"/>
        <w:rPr>
          <w:b/>
          <w:sz w:val="24"/>
          <w:szCs w:val="24"/>
          <w:lang w:eastAsia="ru-RU"/>
        </w:rPr>
      </w:pPr>
      <w:r w:rsidRPr="00C13FA4">
        <w:rPr>
          <w:b/>
          <w:sz w:val="24"/>
          <w:szCs w:val="24"/>
          <w:lang w:eastAsia="ru-RU"/>
        </w:rPr>
        <w:t xml:space="preserve">4. Порядок регистрации на </w:t>
      </w:r>
      <w:r>
        <w:rPr>
          <w:b/>
          <w:sz w:val="24"/>
          <w:szCs w:val="24"/>
          <w:lang w:eastAsia="ru-RU"/>
        </w:rPr>
        <w:t>эле</w:t>
      </w:r>
      <w:r w:rsidRPr="00C13FA4">
        <w:rPr>
          <w:b/>
          <w:sz w:val="24"/>
          <w:szCs w:val="24"/>
          <w:lang w:eastAsia="ru-RU"/>
        </w:rPr>
        <w:t>ктронной площадке</w:t>
      </w:r>
    </w:p>
    <w:p w:rsidR="00BE3583" w:rsidRPr="00C13FA4" w:rsidRDefault="00BE3583" w:rsidP="00BE3583">
      <w:pPr>
        <w:widowControl w:val="0"/>
        <w:ind w:firstLine="709"/>
        <w:jc w:val="both"/>
        <w:rPr>
          <w:sz w:val="24"/>
          <w:szCs w:val="24"/>
          <w:lang w:eastAsia="ru-RU"/>
        </w:rPr>
      </w:pPr>
      <w:r w:rsidRPr="00C13FA4">
        <w:rPr>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BE3583" w:rsidRPr="00C13FA4" w:rsidRDefault="00BE3583" w:rsidP="00BE3583">
      <w:pPr>
        <w:widowControl w:val="0"/>
        <w:ind w:firstLine="709"/>
        <w:jc w:val="both"/>
        <w:rPr>
          <w:sz w:val="24"/>
          <w:szCs w:val="24"/>
          <w:lang w:eastAsia="ru-RU"/>
        </w:rPr>
      </w:pPr>
      <w:r w:rsidRPr="00C13FA4">
        <w:rPr>
          <w:sz w:val="24"/>
          <w:szCs w:val="24"/>
          <w:lang w:eastAsia="ru-RU"/>
        </w:rPr>
        <w:lastRenderedPageBreak/>
        <w:t>4.2. Регистрация на электронной площадке осуществляется без взимания платы.</w:t>
      </w:r>
    </w:p>
    <w:p w:rsidR="00BE3583" w:rsidRPr="00C13FA4" w:rsidRDefault="00BE3583" w:rsidP="00BE3583">
      <w:pPr>
        <w:ind w:firstLine="709"/>
        <w:jc w:val="both"/>
        <w:rPr>
          <w:sz w:val="24"/>
          <w:szCs w:val="24"/>
          <w:lang w:eastAsia="ru-RU"/>
        </w:rPr>
      </w:pPr>
      <w:r w:rsidRPr="00C13FA4">
        <w:rPr>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BE3583" w:rsidRPr="00C13FA4" w:rsidRDefault="00BE3583" w:rsidP="00BE3583">
      <w:pPr>
        <w:ind w:firstLine="709"/>
        <w:jc w:val="both"/>
        <w:rPr>
          <w:sz w:val="24"/>
          <w:szCs w:val="24"/>
          <w:lang w:eastAsia="ru-RU"/>
        </w:rPr>
      </w:pPr>
      <w:r w:rsidRPr="00C13FA4">
        <w:rPr>
          <w:sz w:val="24"/>
          <w:szCs w:val="24"/>
          <w:lang w:eastAsia="ru-RU"/>
        </w:rPr>
        <w:t>4.4. Регистрация на электронной площадке проводится в соответствии с Регламентом электронной площадки.</w:t>
      </w:r>
    </w:p>
    <w:p w:rsidR="00BE3583" w:rsidRPr="00190D13" w:rsidRDefault="00BE3583" w:rsidP="00BE3583">
      <w:pPr>
        <w:ind w:firstLine="709"/>
        <w:jc w:val="both"/>
        <w:rPr>
          <w:b/>
          <w:sz w:val="20"/>
          <w:szCs w:val="20"/>
        </w:rPr>
      </w:pPr>
      <w:r w:rsidRPr="00C13FA4">
        <w:rPr>
          <w:sz w:val="24"/>
          <w:szCs w:val="24"/>
          <w:lang w:eastAsia="ru-RU"/>
        </w:rPr>
        <w:tab/>
      </w:r>
    </w:p>
    <w:p w:rsidR="00BE3583" w:rsidRPr="00C13FA4" w:rsidRDefault="00BE3583" w:rsidP="00BE3583">
      <w:pPr>
        <w:pStyle w:val="a5"/>
        <w:ind w:firstLine="709"/>
        <w:jc w:val="center"/>
        <w:rPr>
          <w:rFonts w:ascii="Times New Roman" w:hAnsi="Times New Roman"/>
          <w:b/>
          <w:noProof/>
          <w:sz w:val="24"/>
          <w:szCs w:val="24"/>
          <w:lang w:eastAsia="zh-CN"/>
        </w:rPr>
      </w:pPr>
      <w:r w:rsidRPr="00C13FA4">
        <w:rPr>
          <w:rFonts w:ascii="Times New Roman" w:hAnsi="Times New Roman"/>
          <w:b/>
          <w:noProof/>
          <w:sz w:val="24"/>
          <w:szCs w:val="24"/>
          <w:lang w:eastAsia="zh-CN"/>
        </w:rPr>
        <w:t>5. Условия допуска и отказа в допуске к участию в аукционе</w:t>
      </w:r>
    </w:p>
    <w:p w:rsidR="00BE3583" w:rsidRPr="00C13FA4" w:rsidRDefault="00BE3583" w:rsidP="00BE3583">
      <w:pPr>
        <w:pStyle w:val="ConsPlusNormal"/>
        <w:tabs>
          <w:tab w:val="left" w:pos="1134"/>
        </w:tabs>
        <w:ind w:firstLine="709"/>
        <w:rPr>
          <w:rFonts w:ascii="Times New Roman" w:hAnsi="Times New Roman"/>
          <w:sz w:val="24"/>
          <w:szCs w:val="24"/>
        </w:rPr>
      </w:pPr>
      <w:r w:rsidRPr="00C13FA4">
        <w:rPr>
          <w:rFonts w:ascii="Times New Roman" w:hAnsi="Times New Roman"/>
          <w:noProof/>
          <w:sz w:val="24"/>
          <w:szCs w:val="24"/>
          <w:lang w:eastAsia="zh-CN"/>
        </w:rPr>
        <w:t>5.1. </w:t>
      </w:r>
      <w:proofErr w:type="gramStart"/>
      <w:r w:rsidRPr="00C13FA4">
        <w:rPr>
          <w:rFonts w:ascii="Times New Roman" w:hAnsi="Times New Roman"/>
          <w:sz w:val="24"/>
          <w:szCs w:val="24"/>
        </w:rPr>
        <w:t xml:space="preserve">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w:t>
      </w:r>
      <w:r>
        <w:rPr>
          <w:rFonts w:ascii="Times New Roman" w:hAnsi="Times New Roman"/>
          <w:sz w:val="24"/>
          <w:szCs w:val="24"/>
        </w:rPr>
        <w:t>статьей 5 Закона о приватизации</w:t>
      </w:r>
      <w:r w:rsidRPr="00C13FA4">
        <w:rPr>
          <w:rFonts w:ascii="Times New Roman" w:hAnsi="Times New Roman"/>
          <w:i/>
          <w:sz w:val="24"/>
          <w:szCs w:val="24"/>
        </w:rPr>
        <w:t>.</w:t>
      </w:r>
      <w:proofErr w:type="gramEnd"/>
    </w:p>
    <w:p w:rsidR="00BE3583" w:rsidRPr="00C13FA4" w:rsidRDefault="00BE3583" w:rsidP="00BE3583">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Претендент не допускается к участию в аукционе по следующим основаниям:</w:t>
      </w:r>
    </w:p>
    <w:p w:rsidR="00BE3583" w:rsidRPr="00C13FA4" w:rsidRDefault="00BE3583" w:rsidP="00BE3583">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 xml:space="preserve">5.2.1. Представленные документы не подтверждают право Претендента быть покупателем имущества в соответствии с законодательством Российской Федерации, в том числе с учетом ограничений, установленных </w:t>
      </w:r>
      <w:r w:rsidRPr="00C13FA4">
        <w:rPr>
          <w:rFonts w:ascii="Times New Roman" w:hAnsi="Times New Roman"/>
          <w:sz w:val="24"/>
          <w:szCs w:val="24"/>
        </w:rPr>
        <w:t>частью 2 статьи 66 Гражданского кодекса Российской Федерации</w:t>
      </w:r>
      <w:r w:rsidRPr="00C13FA4">
        <w:rPr>
          <w:rFonts w:ascii="Times New Roman" w:hAnsi="Times New Roman" w:cs="Times New Roman"/>
          <w:sz w:val="24"/>
          <w:szCs w:val="24"/>
        </w:rPr>
        <w:t>.</w:t>
      </w:r>
    </w:p>
    <w:p w:rsidR="00BE3583" w:rsidRPr="00C13FA4" w:rsidRDefault="00BE3583" w:rsidP="00BE3583">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5.2.2. Представлены не все документы в соответствии с перечнем, указанным в информационном сообщении о проведен</w:t>
      </w:r>
      <w:proofErr w:type="gramStart"/>
      <w:r w:rsidRPr="00C13FA4">
        <w:rPr>
          <w:rFonts w:ascii="Times New Roman" w:hAnsi="Times New Roman" w:cs="Times New Roman"/>
          <w:sz w:val="24"/>
          <w:szCs w:val="24"/>
        </w:rPr>
        <w:t>ии ау</w:t>
      </w:r>
      <w:proofErr w:type="gramEnd"/>
      <w:r w:rsidRPr="00C13FA4">
        <w:rPr>
          <w:rFonts w:ascii="Times New Roman" w:hAnsi="Times New Roman" w:cs="Times New Roman"/>
          <w:sz w:val="24"/>
          <w:szCs w:val="24"/>
        </w:rPr>
        <w:t>кциона, или оформление представленных документов не соответствует законодательству Российской Федерации.</w:t>
      </w:r>
    </w:p>
    <w:p w:rsidR="00BE3583" w:rsidRPr="00C13FA4" w:rsidRDefault="00BE3583" w:rsidP="00BE3583">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rsidR="00BE3583" w:rsidRPr="00C13FA4" w:rsidRDefault="00BE3583" w:rsidP="00BE3583">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rsidR="00BE3583" w:rsidRPr="00C13FA4" w:rsidRDefault="00BE3583" w:rsidP="00BE3583">
      <w:pPr>
        <w:pStyle w:val="ConsPlusNormal"/>
        <w:ind w:firstLine="709"/>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BE3583" w:rsidRPr="00C13FA4" w:rsidRDefault="00BE3583" w:rsidP="00BE3583">
      <w:pPr>
        <w:pStyle w:val="3"/>
        <w:ind w:firstLine="709"/>
        <w:outlineLvl w:val="0"/>
        <w:rPr>
          <w:sz w:val="24"/>
        </w:rPr>
      </w:pPr>
      <w:r w:rsidRPr="00C13FA4">
        <w:rPr>
          <w:sz w:val="24"/>
        </w:rPr>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BE3583" w:rsidRPr="00190D13" w:rsidRDefault="00BE3583" w:rsidP="00BE3583">
      <w:pPr>
        <w:pStyle w:val="3"/>
        <w:ind w:firstLine="709"/>
        <w:outlineLvl w:val="0"/>
        <w:rPr>
          <w:sz w:val="20"/>
          <w:szCs w:val="20"/>
        </w:rPr>
      </w:pPr>
    </w:p>
    <w:p w:rsidR="00BE3583" w:rsidRPr="00C13FA4" w:rsidRDefault="00BE3583" w:rsidP="00BE3583">
      <w:pPr>
        <w:pStyle w:val="3"/>
        <w:ind w:firstLine="709"/>
        <w:jc w:val="center"/>
        <w:outlineLvl w:val="0"/>
        <w:rPr>
          <w:b/>
          <w:sz w:val="24"/>
        </w:rPr>
      </w:pPr>
      <w:r w:rsidRPr="00C13FA4">
        <w:rPr>
          <w:b/>
          <w:sz w:val="24"/>
        </w:rPr>
        <w:t>6. Порядок и срок отзыва заявок, порядок внесения изменений в заявку</w:t>
      </w:r>
    </w:p>
    <w:p w:rsidR="00BE3583" w:rsidRPr="00C13FA4" w:rsidRDefault="00BE3583" w:rsidP="00BE3583">
      <w:pPr>
        <w:pStyle w:val="3"/>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BE3583" w:rsidRPr="0093113A" w:rsidRDefault="00BE3583" w:rsidP="00BE3583">
      <w:pPr>
        <w:pStyle w:val="3"/>
        <w:tabs>
          <w:tab w:val="left" w:pos="426"/>
          <w:tab w:val="left" w:pos="540"/>
        </w:tabs>
        <w:ind w:firstLine="709"/>
        <w:outlineLvl w:val="0"/>
        <w:rPr>
          <w:sz w:val="24"/>
        </w:rPr>
      </w:pPr>
      <w:r w:rsidRPr="00C13FA4">
        <w:rPr>
          <w:sz w:val="24"/>
        </w:rPr>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BE3583" w:rsidRPr="0093113A" w:rsidRDefault="00BE3583" w:rsidP="00BE3583">
      <w:pPr>
        <w:pStyle w:val="3"/>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93113A">
        <w:rPr>
          <w:sz w:val="24"/>
        </w:rPr>
        <w:t>ии ау</w:t>
      </w:r>
      <w:proofErr w:type="gramEnd"/>
      <w:r w:rsidRPr="0093113A">
        <w:rPr>
          <w:sz w:val="24"/>
        </w:rPr>
        <w:t>кциона, при этом первоначальная заявка должна быть отозвана.</w:t>
      </w:r>
    </w:p>
    <w:p w:rsidR="00BE3583" w:rsidRDefault="00BE3583" w:rsidP="00BE3583">
      <w:pPr>
        <w:pStyle w:val="TextBoldCenter"/>
        <w:spacing w:before="0"/>
        <w:ind w:firstLine="709"/>
        <w:outlineLvl w:val="0"/>
        <w:rPr>
          <w:sz w:val="24"/>
          <w:szCs w:val="24"/>
        </w:rPr>
      </w:pPr>
    </w:p>
    <w:p w:rsidR="00BE3583" w:rsidRPr="0093113A" w:rsidRDefault="00BE3583" w:rsidP="00BE3583">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rsidR="00BE3583" w:rsidRPr="00190D13" w:rsidRDefault="00BE3583" w:rsidP="00BE3583">
      <w:pPr>
        <w:pStyle w:val="TextBoldCenter"/>
        <w:spacing w:before="0"/>
        <w:ind w:firstLine="709"/>
        <w:jc w:val="both"/>
        <w:outlineLvl w:val="0"/>
        <w:rPr>
          <w:sz w:val="20"/>
          <w:szCs w:val="20"/>
        </w:rPr>
      </w:pPr>
    </w:p>
    <w:p w:rsidR="00BE3583" w:rsidRPr="0093113A" w:rsidRDefault="00BE3583" w:rsidP="00BE3583">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rsidR="00BE3583" w:rsidRPr="006F3491" w:rsidRDefault="00BE3583" w:rsidP="00BE3583">
      <w:pPr>
        <w:autoSpaceDE w:val="0"/>
        <w:autoSpaceDN w:val="0"/>
        <w:adjustRightInd w:val="0"/>
        <w:ind w:firstLine="709"/>
        <w:jc w:val="both"/>
        <w:outlineLvl w:val="0"/>
        <w:rPr>
          <w:rFonts w:eastAsia="Calibri"/>
          <w:bCs/>
          <w:sz w:val="24"/>
          <w:szCs w:val="24"/>
          <w:lang w:eastAsia="ru-RU"/>
        </w:rPr>
      </w:pPr>
      <w:r w:rsidRPr="006F3491">
        <w:rPr>
          <w:rFonts w:eastAsia="Calibri"/>
          <w:bCs/>
          <w:sz w:val="24"/>
          <w:szCs w:val="24"/>
          <w:lang w:eastAsia="ru-RU"/>
        </w:rPr>
        <w:t xml:space="preserve">7.1. Для участия в аукционе Претенденты перечисляют задаток в размере 20 процентов начальной цены продажи имущества и прикрепляют </w:t>
      </w:r>
      <w:proofErr w:type="gramStart"/>
      <w:r w:rsidRPr="006F3491">
        <w:rPr>
          <w:rFonts w:eastAsia="Calibri"/>
          <w:bCs/>
          <w:sz w:val="24"/>
          <w:szCs w:val="24"/>
          <w:lang w:eastAsia="ru-RU"/>
        </w:rPr>
        <w:t>через личный кабинет на электронной площадке Заявку на участие в торгах по форме</w:t>
      </w:r>
      <w:proofErr w:type="gramEnd"/>
      <w:r w:rsidRPr="006F3491">
        <w:rPr>
          <w:rFonts w:eastAsia="Calibri"/>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BE3583" w:rsidRPr="006F3491" w:rsidRDefault="00BE3583" w:rsidP="00BE3583">
      <w:pPr>
        <w:autoSpaceDE w:val="0"/>
        <w:autoSpaceDN w:val="0"/>
        <w:adjustRightInd w:val="0"/>
        <w:ind w:firstLine="709"/>
        <w:jc w:val="both"/>
        <w:outlineLvl w:val="0"/>
        <w:rPr>
          <w:rFonts w:eastAsia="Calibri"/>
          <w:bCs/>
          <w:sz w:val="24"/>
          <w:szCs w:val="24"/>
          <w:lang w:eastAsia="ru-RU"/>
        </w:rPr>
      </w:pPr>
      <w:r w:rsidRPr="006F3491">
        <w:rPr>
          <w:rFonts w:eastAsia="Calibri"/>
          <w:bCs/>
          <w:sz w:val="24"/>
          <w:szCs w:val="24"/>
          <w:lang w:eastAsia="ru-RU"/>
        </w:rPr>
        <w:t xml:space="preserve">7.2. В день определения участников аукциона, указанный в информационном сообщении, </w:t>
      </w:r>
      <w:r>
        <w:rPr>
          <w:rFonts w:eastAsia="Calibri"/>
          <w:bCs/>
          <w:sz w:val="24"/>
          <w:szCs w:val="24"/>
          <w:lang w:eastAsia="ru-RU"/>
        </w:rPr>
        <w:t>Оператор</w:t>
      </w:r>
      <w:r w:rsidRPr="006F3491">
        <w:rPr>
          <w:rFonts w:eastAsia="Calibri"/>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BE3583" w:rsidRPr="006F3491" w:rsidRDefault="00BE3583" w:rsidP="00BE3583">
      <w:pPr>
        <w:autoSpaceDE w:val="0"/>
        <w:autoSpaceDN w:val="0"/>
        <w:adjustRightInd w:val="0"/>
        <w:ind w:firstLine="709"/>
        <w:jc w:val="both"/>
        <w:outlineLvl w:val="0"/>
        <w:rPr>
          <w:rFonts w:eastAsia="Calibri"/>
          <w:bCs/>
          <w:sz w:val="24"/>
          <w:szCs w:val="24"/>
          <w:lang w:eastAsia="ru-RU"/>
        </w:rPr>
      </w:pPr>
      <w:r w:rsidRPr="006F3491">
        <w:rPr>
          <w:rFonts w:eastAsia="Calibri"/>
          <w:bCs/>
          <w:sz w:val="24"/>
          <w:szCs w:val="24"/>
          <w:lang w:eastAsia="ru-RU"/>
        </w:rPr>
        <w:t>7.3. </w:t>
      </w:r>
      <w:proofErr w:type="gramStart"/>
      <w:r w:rsidRPr="006F3491">
        <w:rPr>
          <w:rFonts w:eastAsia="Calibri"/>
          <w:bCs/>
          <w:sz w:val="24"/>
          <w:szCs w:val="24"/>
          <w:lang w:eastAsia="ru-RU"/>
        </w:rPr>
        <w:t>Продав</w:t>
      </w:r>
      <w:r>
        <w:rPr>
          <w:rFonts w:eastAsia="Calibri"/>
          <w:bCs/>
          <w:sz w:val="24"/>
          <w:szCs w:val="24"/>
          <w:lang w:eastAsia="ru-RU"/>
        </w:rPr>
        <w:t>е</w:t>
      </w:r>
      <w:r w:rsidRPr="006F3491">
        <w:rPr>
          <w:rFonts w:eastAsia="Calibri"/>
          <w:bCs/>
          <w:sz w:val="24"/>
          <w:szCs w:val="24"/>
          <w:lang w:eastAsia="ru-RU"/>
        </w:rPr>
        <w:t xml:space="preserve">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w:t>
      </w:r>
      <w:r w:rsidRPr="006F3491">
        <w:rPr>
          <w:rFonts w:eastAsia="Calibri"/>
          <w:bCs/>
          <w:sz w:val="24"/>
          <w:szCs w:val="24"/>
          <w:lang w:eastAsia="ru-RU"/>
        </w:rPr>
        <w:lastRenderedPageBreak/>
        <w:t>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BE3583" w:rsidRPr="006F3491" w:rsidRDefault="00BE3583" w:rsidP="00BE3583">
      <w:pPr>
        <w:autoSpaceDE w:val="0"/>
        <w:autoSpaceDN w:val="0"/>
        <w:adjustRightInd w:val="0"/>
        <w:ind w:firstLine="709"/>
        <w:contextualSpacing/>
        <w:jc w:val="both"/>
        <w:rPr>
          <w:rFonts w:eastAsia="Calibri"/>
          <w:bCs/>
          <w:sz w:val="24"/>
          <w:szCs w:val="24"/>
        </w:rPr>
      </w:pPr>
      <w:r w:rsidRPr="006F3491">
        <w:rPr>
          <w:rFonts w:eastAsia="Calibri"/>
          <w:sz w:val="24"/>
          <w:szCs w:val="24"/>
        </w:rPr>
        <w:t>7.4. </w:t>
      </w:r>
      <w:r w:rsidRPr="006F3491">
        <w:rPr>
          <w:rFonts w:eastAsia="Calibri"/>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BE3583" w:rsidRPr="006F3491" w:rsidRDefault="00BE3583" w:rsidP="00BE3583">
      <w:pPr>
        <w:widowControl w:val="0"/>
        <w:autoSpaceDE w:val="0"/>
        <w:autoSpaceDN w:val="0"/>
        <w:adjustRightInd w:val="0"/>
        <w:ind w:firstLine="709"/>
        <w:jc w:val="both"/>
        <w:rPr>
          <w:rFonts w:eastAsia="Calibri"/>
          <w:sz w:val="24"/>
          <w:szCs w:val="24"/>
          <w:lang w:eastAsia="ru-RU"/>
        </w:rPr>
      </w:pPr>
      <w:r w:rsidRPr="006F3491">
        <w:rPr>
          <w:rFonts w:eastAsia="Calibri"/>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eastAsia="Calibri"/>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BE3583" w:rsidRPr="00C7293A" w:rsidRDefault="00BE3583" w:rsidP="00BE3583">
      <w:pPr>
        <w:widowControl w:val="0"/>
        <w:autoSpaceDE w:val="0"/>
        <w:autoSpaceDN w:val="0"/>
        <w:adjustRightInd w:val="0"/>
        <w:ind w:firstLine="709"/>
        <w:jc w:val="both"/>
        <w:rPr>
          <w:rFonts w:eastAsia="Calibri"/>
          <w:sz w:val="24"/>
          <w:szCs w:val="24"/>
          <w:lang w:eastAsia="ru-RU"/>
        </w:rPr>
      </w:pPr>
      <w:proofErr w:type="gramStart"/>
      <w:r w:rsidRPr="00C7293A">
        <w:rPr>
          <w:rFonts w:eastAsia="Calibri"/>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BE3583" w:rsidRPr="006F3491" w:rsidRDefault="00BE3583" w:rsidP="00BE3583">
      <w:pPr>
        <w:autoSpaceDE w:val="0"/>
        <w:autoSpaceDN w:val="0"/>
        <w:adjustRightInd w:val="0"/>
        <w:ind w:firstLine="709"/>
        <w:contextualSpacing/>
        <w:jc w:val="both"/>
        <w:rPr>
          <w:rFonts w:eastAsia="Calibri"/>
          <w:sz w:val="24"/>
          <w:szCs w:val="24"/>
        </w:rPr>
      </w:pPr>
      <w:r w:rsidRPr="006F3491">
        <w:rPr>
          <w:rFonts w:eastAsia="Calibri"/>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eastAsia="Calibri"/>
          <w:sz w:val="24"/>
          <w:szCs w:val="24"/>
        </w:rPr>
        <w:t>аукциона, указанного в информационном сообщении.</w:t>
      </w:r>
    </w:p>
    <w:p w:rsidR="00BE3583" w:rsidRPr="00190D13" w:rsidRDefault="00BE3583" w:rsidP="00BE3583">
      <w:pPr>
        <w:pStyle w:val="af2"/>
        <w:autoSpaceDE w:val="0"/>
        <w:autoSpaceDN w:val="0"/>
        <w:adjustRightInd w:val="0"/>
        <w:ind w:left="0" w:firstLine="709"/>
        <w:jc w:val="center"/>
        <w:rPr>
          <w:b/>
          <w:sz w:val="20"/>
          <w:szCs w:val="20"/>
        </w:rPr>
      </w:pPr>
    </w:p>
    <w:p w:rsidR="00BE3583" w:rsidRPr="0093113A" w:rsidRDefault="00BE3583" w:rsidP="00BE3583">
      <w:pPr>
        <w:pStyle w:val="af2"/>
        <w:autoSpaceDE w:val="0"/>
        <w:autoSpaceDN w:val="0"/>
        <w:adjustRightInd w:val="0"/>
        <w:ind w:left="0" w:firstLine="709"/>
        <w:jc w:val="center"/>
        <w:rPr>
          <w:b/>
        </w:rPr>
      </w:pPr>
      <w:r>
        <w:rPr>
          <w:b/>
        </w:rPr>
        <w:t>8</w:t>
      </w:r>
      <w:r w:rsidRPr="0093113A">
        <w:rPr>
          <w:b/>
        </w:rPr>
        <w:t>. Порядок проведения аукциона</w:t>
      </w:r>
    </w:p>
    <w:p w:rsidR="00BE3583" w:rsidRPr="0093113A" w:rsidRDefault="00BE3583" w:rsidP="00BE3583">
      <w:pPr>
        <w:ind w:firstLine="709"/>
        <w:jc w:val="both"/>
        <w:rPr>
          <w:rFonts w:eastAsia="Calibri"/>
          <w:sz w:val="24"/>
          <w:szCs w:val="24"/>
        </w:rPr>
      </w:pPr>
      <w:r>
        <w:rPr>
          <w:sz w:val="24"/>
          <w:szCs w:val="24"/>
        </w:rPr>
        <w:t>8</w:t>
      </w:r>
      <w:r w:rsidRPr="0093113A">
        <w:rPr>
          <w:sz w:val="24"/>
          <w:szCs w:val="24"/>
        </w:rPr>
        <w:t>.1. </w:t>
      </w:r>
      <w:proofErr w:type="gramStart"/>
      <w:r w:rsidRPr="0093113A">
        <w:rPr>
          <w:sz w:val="24"/>
          <w:szCs w:val="24"/>
        </w:rPr>
        <w:t xml:space="preserve">Электронный аукцион проводится в указанные в информационном сообщении день и час </w:t>
      </w:r>
      <w:r w:rsidRPr="0093113A">
        <w:rPr>
          <w:rFonts w:eastAsia="Calibri"/>
          <w:sz w:val="24"/>
          <w:szCs w:val="24"/>
        </w:rPr>
        <w:t>путем последовательного повыше</w:t>
      </w:r>
      <w:r>
        <w:rPr>
          <w:rFonts w:eastAsia="Calibri"/>
          <w:sz w:val="24"/>
          <w:szCs w:val="24"/>
        </w:rPr>
        <w:t xml:space="preserve">ния участниками начальной цены </w:t>
      </w:r>
      <w:r w:rsidRPr="0093113A">
        <w:rPr>
          <w:rFonts w:eastAsia="Calibri"/>
          <w:sz w:val="24"/>
          <w:szCs w:val="24"/>
        </w:rPr>
        <w:t>на величину, равную либо кратную величине «шага аукциона».</w:t>
      </w:r>
      <w:proofErr w:type="gramEnd"/>
    </w:p>
    <w:p w:rsidR="00BE3583" w:rsidRPr="0093113A" w:rsidRDefault="00BE3583" w:rsidP="00BE3583">
      <w:pPr>
        <w:ind w:firstLine="709"/>
        <w:jc w:val="both"/>
        <w:rPr>
          <w:rFonts w:eastAsia="Calibri"/>
          <w:sz w:val="24"/>
          <w:szCs w:val="24"/>
        </w:rPr>
      </w:pPr>
      <w:r w:rsidRPr="0093113A">
        <w:rPr>
          <w:rFonts w:eastAsia="Calibri"/>
          <w:sz w:val="24"/>
          <w:szCs w:val="24"/>
        </w:rPr>
        <w:t>«Шаг аукциона» устанавливается Продавц</w:t>
      </w:r>
      <w:r>
        <w:rPr>
          <w:rFonts w:eastAsia="Calibri"/>
          <w:sz w:val="24"/>
          <w:szCs w:val="24"/>
        </w:rPr>
        <w:t xml:space="preserve">ом </w:t>
      </w:r>
      <w:r w:rsidRPr="0093113A">
        <w:rPr>
          <w:rFonts w:eastAsia="Calibri"/>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BE3583" w:rsidRPr="0093113A" w:rsidRDefault="00BE3583" w:rsidP="00BE3583">
      <w:pPr>
        <w:pStyle w:val="af2"/>
        <w:autoSpaceDE w:val="0"/>
        <w:autoSpaceDN w:val="0"/>
        <w:adjustRightInd w:val="0"/>
        <w:ind w:left="0" w:firstLine="709"/>
      </w:pPr>
      <w:r w:rsidRPr="0093113A">
        <w:t>Во время проведения процедуры аукциона О</w:t>
      </w:r>
      <w:r>
        <w:t>ператор</w:t>
      </w:r>
      <w:r w:rsidRPr="0093113A">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BE3583" w:rsidRPr="0093113A" w:rsidRDefault="00BE3583" w:rsidP="00BE3583">
      <w:pPr>
        <w:ind w:firstLine="709"/>
        <w:jc w:val="both"/>
        <w:rPr>
          <w:rFonts w:eastAsia="Calibri"/>
          <w:sz w:val="24"/>
          <w:szCs w:val="24"/>
        </w:rPr>
      </w:pPr>
      <w:r>
        <w:rPr>
          <w:rFonts w:eastAsia="Calibri"/>
          <w:sz w:val="24"/>
          <w:szCs w:val="24"/>
        </w:rPr>
        <w:t>8</w:t>
      </w:r>
      <w:r w:rsidRPr="0093113A">
        <w:rPr>
          <w:rFonts w:eastAsia="Calibri"/>
          <w:sz w:val="24"/>
          <w:szCs w:val="24"/>
        </w:rPr>
        <w:t>.2. Со времени начала проведения процедуры аукциона О</w:t>
      </w:r>
      <w:r>
        <w:rPr>
          <w:rFonts w:eastAsia="Calibri"/>
          <w:sz w:val="24"/>
          <w:szCs w:val="24"/>
        </w:rPr>
        <w:t>ператором</w:t>
      </w:r>
      <w:r w:rsidRPr="0093113A">
        <w:rPr>
          <w:rFonts w:eastAsia="Calibri"/>
          <w:sz w:val="24"/>
          <w:szCs w:val="24"/>
        </w:rPr>
        <w:t xml:space="preserve"> размещается:</w:t>
      </w:r>
    </w:p>
    <w:p w:rsidR="00BE3583" w:rsidRPr="0093113A" w:rsidRDefault="00BE3583" w:rsidP="00BE3583">
      <w:pPr>
        <w:ind w:firstLine="709"/>
        <w:jc w:val="both"/>
        <w:rPr>
          <w:rFonts w:eastAsia="Calibri"/>
          <w:sz w:val="24"/>
          <w:szCs w:val="24"/>
        </w:rPr>
      </w:pPr>
      <w:r w:rsidRPr="0093113A">
        <w:rPr>
          <w:rFonts w:eastAsia="Calibri"/>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BE3583" w:rsidRPr="0093113A" w:rsidRDefault="00BE3583" w:rsidP="00BE3583">
      <w:pPr>
        <w:ind w:firstLine="709"/>
        <w:jc w:val="both"/>
        <w:rPr>
          <w:rFonts w:eastAsia="Calibri"/>
          <w:sz w:val="24"/>
          <w:szCs w:val="24"/>
        </w:rPr>
      </w:pPr>
      <w:r w:rsidRPr="0093113A">
        <w:rPr>
          <w:rFonts w:eastAsia="Calibri"/>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BE3583" w:rsidRPr="0093113A" w:rsidRDefault="00BE3583" w:rsidP="00BE3583">
      <w:pPr>
        <w:ind w:firstLine="709"/>
        <w:jc w:val="both"/>
        <w:rPr>
          <w:rFonts w:eastAsia="Calibri"/>
          <w:sz w:val="24"/>
          <w:szCs w:val="24"/>
        </w:rPr>
      </w:pPr>
      <w:r>
        <w:rPr>
          <w:rFonts w:eastAsia="Calibri"/>
          <w:sz w:val="24"/>
          <w:szCs w:val="24"/>
        </w:rPr>
        <w:t>8</w:t>
      </w:r>
      <w:r w:rsidRPr="0093113A">
        <w:rPr>
          <w:rFonts w:eastAsia="Calibri"/>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93113A">
        <w:rPr>
          <w:rFonts w:eastAsia="Calibri"/>
          <w:sz w:val="24"/>
          <w:szCs w:val="24"/>
        </w:rPr>
        <w:t>,</w:t>
      </w:r>
      <w:proofErr w:type="gramEnd"/>
      <w:r w:rsidRPr="0093113A">
        <w:rPr>
          <w:rFonts w:eastAsia="Calibri"/>
          <w:sz w:val="24"/>
          <w:szCs w:val="24"/>
        </w:rPr>
        <w:t xml:space="preserve"> если в течение указанного времени:</w:t>
      </w:r>
    </w:p>
    <w:p w:rsidR="00BE3583" w:rsidRPr="0093113A" w:rsidRDefault="00BE3583" w:rsidP="00BE3583">
      <w:pPr>
        <w:ind w:firstLine="709"/>
        <w:jc w:val="both"/>
        <w:rPr>
          <w:rFonts w:eastAsia="Calibri"/>
          <w:sz w:val="24"/>
          <w:szCs w:val="24"/>
        </w:rPr>
      </w:pPr>
      <w:r>
        <w:rPr>
          <w:rFonts w:eastAsia="Calibri"/>
          <w:sz w:val="24"/>
          <w:szCs w:val="24"/>
        </w:rPr>
        <w:t>-</w:t>
      </w:r>
      <w:r w:rsidRPr="0093113A">
        <w:rPr>
          <w:rFonts w:eastAsia="Calibri"/>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Pr>
          <w:rFonts w:eastAsia="Calibri"/>
          <w:sz w:val="24"/>
          <w:szCs w:val="24"/>
        </w:rPr>
        <w:t>10</w:t>
      </w:r>
      <w:r w:rsidRPr="0093113A">
        <w:rPr>
          <w:rFonts w:eastAsia="Calibri"/>
          <w:sz w:val="24"/>
          <w:szCs w:val="24"/>
        </w:rPr>
        <w:t xml:space="preserve"> (</w:t>
      </w:r>
      <w:r>
        <w:rPr>
          <w:rFonts w:eastAsia="Calibri"/>
          <w:sz w:val="24"/>
          <w:szCs w:val="24"/>
        </w:rPr>
        <w:t>десять</w:t>
      </w:r>
      <w:r w:rsidRPr="0093113A">
        <w:rPr>
          <w:rFonts w:eastAsia="Calibri"/>
          <w:sz w:val="24"/>
          <w:szCs w:val="24"/>
        </w:rPr>
        <w:t xml:space="preserve">) минут со времени представления каждого следующего предложения. Если в течение </w:t>
      </w:r>
      <w:r>
        <w:rPr>
          <w:rFonts w:eastAsia="Calibri"/>
          <w:sz w:val="24"/>
          <w:szCs w:val="24"/>
        </w:rPr>
        <w:t>10</w:t>
      </w:r>
      <w:r w:rsidRPr="0093113A">
        <w:rPr>
          <w:rFonts w:eastAsia="Calibri"/>
          <w:sz w:val="24"/>
          <w:szCs w:val="24"/>
        </w:rPr>
        <w:t xml:space="preserve"> (</w:t>
      </w:r>
      <w:r>
        <w:rPr>
          <w:rFonts w:eastAsia="Calibri"/>
          <w:sz w:val="24"/>
          <w:szCs w:val="24"/>
        </w:rPr>
        <w:t>десяти</w:t>
      </w:r>
      <w:r w:rsidRPr="0093113A">
        <w:rPr>
          <w:rFonts w:eastAsia="Calibri"/>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E3583" w:rsidRPr="0093113A" w:rsidRDefault="00BE3583" w:rsidP="00BE3583">
      <w:pPr>
        <w:ind w:firstLine="709"/>
        <w:jc w:val="both"/>
        <w:rPr>
          <w:rFonts w:eastAsia="Calibri"/>
          <w:sz w:val="24"/>
          <w:szCs w:val="24"/>
        </w:rPr>
      </w:pPr>
      <w:r w:rsidRPr="0093113A">
        <w:rPr>
          <w:rFonts w:eastAsia="Calibri"/>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E3583" w:rsidRPr="0093113A" w:rsidRDefault="00BE3583" w:rsidP="00BE3583">
      <w:pPr>
        <w:ind w:firstLine="709"/>
        <w:jc w:val="both"/>
        <w:rPr>
          <w:rFonts w:eastAsia="Calibri"/>
          <w:sz w:val="24"/>
          <w:szCs w:val="24"/>
        </w:rPr>
      </w:pPr>
      <w:r>
        <w:rPr>
          <w:rFonts w:eastAsia="Calibri"/>
          <w:sz w:val="24"/>
          <w:szCs w:val="24"/>
        </w:rPr>
        <w:t>8</w:t>
      </w:r>
      <w:r w:rsidRPr="0093113A">
        <w:rPr>
          <w:rFonts w:eastAsia="Calibri"/>
          <w:sz w:val="24"/>
          <w:szCs w:val="24"/>
        </w:rPr>
        <w:t>.4. Во время проведения процедуры аукциона программными средствами электронной площадки обеспечивается:</w:t>
      </w:r>
    </w:p>
    <w:p w:rsidR="00BE3583" w:rsidRPr="0093113A" w:rsidRDefault="00BE3583" w:rsidP="00BE3583">
      <w:pPr>
        <w:ind w:firstLine="709"/>
        <w:jc w:val="both"/>
        <w:rPr>
          <w:rFonts w:eastAsia="Calibri"/>
          <w:sz w:val="24"/>
          <w:szCs w:val="24"/>
        </w:rPr>
      </w:pPr>
      <w:r w:rsidRPr="0093113A">
        <w:rPr>
          <w:rFonts w:eastAsia="Calibri"/>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E3583" w:rsidRPr="0093113A" w:rsidRDefault="00BE3583" w:rsidP="00BE3583">
      <w:pPr>
        <w:ind w:firstLine="709"/>
        <w:jc w:val="both"/>
        <w:rPr>
          <w:rFonts w:eastAsia="Calibri"/>
          <w:sz w:val="24"/>
          <w:szCs w:val="24"/>
        </w:rPr>
      </w:pPr>
      <w:r w:rsidRPr="0093113A">
        <w:rPr>
          <w:rFonts w:eastAsia="Calibri"/>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E3583" w:rsidRPr="0093113A" w:rsidRDefault="00BE3583" w:rsidP="00BE3583">
      <w:pPr>
        <w:ind w:firstLine="709"/>
        <w:jc w:val="both"/>
        <w:rPr>
          <w:sz w:val="24"/>
          <w:szCs w:val="24"/>
          <w:lang w:eastAsia="ru-RU"/>
        </w:rPr>
      </w:pPr>
      <w:r>
        <w:rPr>
          <w:rFonts w:eastAsia="Calibri"/>
          <w:sz w:val="24"/>
          <w:szCs w:val="24"/>
        </w:rPr>
        <w:t>8</w:t>
      </w:r>
      <w:r w:rsidRPr="0093113A">
        <w:rPr>
          <w:rFonts w:eastAsia="Calibri"/>
          <w:sz w:val="24"/>
          <w:szCs w:val="24"/>
        </w:rPr>
        <w:t>.5. </w:t>
      </w:r>
      <w:r w:rsidRPr="0093113A">
        <w:rPr>
          <w:sz w:val="24"/>
          <w:szCs w:val="24"/>
          <w:lang w:eastAsia="ru-RU"/>
        </w:rPr>
        <w:t>Победителем аукциона признается участник, предложивший наибольшую цену имущества.</w:t>
      </w:r>
    </w:p>
    <w:p w:rsidR="00BE3583" w:rsidRPr="00EA1F76" w:rsidRDefault="00BE3583" w:rsidP="00BE3583">
      <w:pPr>
        <w:pStyle w:val="ConsPlusNormal"/>
        <w:ind w:firstLine="709"/>
        <w:rPr>
          <w:rFonts w:ascii="Times New Roman" w:hAnsi="Times New Roman" w:cs="Times New Roman"/>
          <w:sz w:val="24"/>
          <w:szCs w:val="24"/>
        </w:rPr>
      </w:pPr>
      <w:r>
        <w:rPr>
          <w:rFonts w:ascii="Times New Roman" w:hAnsi="Times New Roman" w:cs="Times New Roman"/>
          <w:sz w:val="24"/>
          <w:szCs w:val="24"/>
        </w:rPr>
        <w:t>8.6. </w:t>
      </w:r>
      <w:r w:rsidRPr="0093113A">
        <w:rPr>
          <w:rFonts w:ascii="Times New Roman" w:hAnsi="Times New Roman" w:cs="Times New Roman"/>
          <w:sz w:val="24"/>
          <w:szCs w:val="24"/>
        </w:rPr>
        <w:t>Ход проведения процедуры аукциона фиксируется О</w:t>
      </w:r>
      <w:r>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оформления </w:t>
      </w:r>
      <w:r w:rsidRPr="0093113A">
        <w:rPr>
          <w:rFonts w:ascii="Times New Roman" w:hAnsi="Times New Roman" w:cs="Times New Roman"/>
          <w:sz w:val="24"/>
          <w:szCs w:val="24"/>
        </w:rPr>
        <w:lastRenderedPageBreak/>
        <w:t>протокола об итогах аукциона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BE3583" w:rsidRPr="0093113A" w:rsidRDefault="00BE3583" w:rsidP="00BE3583">
      <w:pPr>
        <w:autoSpaceDE w:val="0"/>
        <w:autoSpaceDN w:val="0"/>
        <w:adjustRightInd w:val="0"/>
        <w:ind w:firstLine="709"/>
        <w:jc w:val="both"/>
        <w:outlineLvl w:val="1"/>
        <w:rPr>
          <w:sz w:val="24"/>
          <w:szCs w:val="24"/>
          <w:lang w:eastAsia="ru-RU"/>
        </w:rPr>
      </w:pPr>
      <w:r>
        <w:rPr>
          <w:sz w:val="24"/>
          <w:szCs w:val="24"/>
          <w:lang w:eastAsia="ru-RU"/>
        </w:rPr>
        <w:t>8</w:t>
      </w:r>
      <w:r w:rsidRPr="0093113A">
        <w:rPr>
          <w:sz w:val="24"/>
          <w:szCs w:val="24"/>
          <w:lang w:eastAsia="ru-RU"/>
        </w:rPr>
        <w:t>.7. Процедура аукциона считается завершенной с момента подписания Продавц</w:t>
      </w:r>
      <w:r>
        <w:rPr>
          <w:sz w:val="24"/>
          <w:szCs w:val="24"/>
          <w:lang w:eastAsia="ru-RU"/>
        </w:rPr>
        <w:t xml:space="preserve">ом </w:t>
      </w:r>
      <w:r w:rsidRPr="0093113A">
        <w:rPr>
          <w:sz w:val="24"/>
          <w:szCs w:val="24"/>
          <w:lang w:eastAsia="ru-RU"/>
        </w:rPr>
        <w:t xml:space="preserve"> протокола об итогах аукциона. </w:t>
      </w:r>
      <w:proofErr w:type="gramStart"/>
      <w:r>
        <w:rPr>
          <w:sz w:val="24"/>
          <w:szCs w:val="24"/>
          <w:lang w:eastAsia="ru-RU"/>
        </w:rPr>
        <w:t>В день подведения итогов аукциона</w:t>
      </w:r>
      <w:r w:rsidRPr="0093113A">
        <w:rPr>
          <w:sz w:val="24"/>
          <w:szCs w:val="24"/>
          <w:lang w:eastAsia="ru-RU"/>
        </w:rPr>
        <w:t xml:space="preserve"> </w:t>
      </w:r>
      <w:r>
        <w:rPr>
          <w:sz w:val="24"/>
          <w:szCs w:val="24"/>
          <w:lang w:eastAsia="ru-RU"/>
        </w:rPr>
        <w:t xml:space="preserve">Продавец </w:t>
      </w:r>
      <w:r w:rsidRPr="0093113A">
        <w:rPr>
          <w:sz w:val="24"/>
          <w:szCs w:val="24"/>
          <w:lang w:eastAsia="ru-RU"/>
        </w:rPr>
        <w:t xml:space="preserve"> приглаша</w:t>
      </w:r>
      <w:r>
        <w:rPr>
          <w:sz w:val="24"/>
          <w:szCs w:val="24"/>
          <w:lang w:eastAsia="ru-RU"/>
        </w:rPr>
        <w:t>е</w:t>
      </w:r>
      <w:r w:rsidRPr="0093113A">
        <w:rPr>
          <w:sz w:val="24"/>
          <w:szCs w:val="24"/>
          <w:lang w:eastAsia="ru-RU"/>
        </w:rPr>
        <w:t>т и выда</w:t>
      </w:r>
      <w:r>
        <w:rPr>
          <w:sz w:val="24"/>
          <w:szCs w:val="24"/>
          <w:lang w:eastAsia="ru-RU"/>
        </w:rPr>
        <w:t>е</w:t>
      </w:r>
      <w:r w:rsidRPr="0093113A">
        <w:rPr>
          <w:sz w:val="24"/>
          <w:szCs w:val="24"/>
          <w:lang w:eastAsia="ru-RU"/>
        </w:rPr>
        <w:t>т</w:t>
      </w:r>
      <w:r>
        <w:rPr>
          <w:sz w:val="24"/>
          <w:szCs w:val="24"/>
          <w:lang w:eastAsia="ru-RU"/>
        </w:rPr>
        <w:t xml:space="preserve"> под расписку</w:t>
      </w:r>
      <w:r w:rsidRPr="0093113A">
        <w:rPr>
          <w:sz w:val="24"/>
          <w:szCs w:val="24"/>
          <w:lang w:eastAsia="ru-RU"/>
        </w:rPr>
        <w:t xml:space="preserve"> (по адресу:</w:t>
      </w:r>
      <w:proofErr w:type="gramEnd"/>
      <w:r w:rsidRPr="0093113A">
        <w:rPr>
          <w:sz w:val="24"/>
          <w:szCs w:val="24"/>
          <w:lang w:eastAsia="ru-RU"/>
        </w:rPr>
        <w:t xml:space="preserve"> </w:t>
      </w:r>
      <w:proofErr w:type="gramStart"/>
      <w:r>
        <w:rPr>
          <w:sz w:val="24"/>
          <w:szCs w:val="24"/>
          <w:lang w:eastAsia="ru-RU"/>
        </w:rPr>
        <w:t>Ивановская область, г. Кинешма, ул. им. Фрунзе, д.4, каб.41</w:t>
      </w:r>
      <w:r w:rsidRPr="0093113A">
        <w:rPr>
          <w:sz w:val="24"/>
          <w:szCs w:val="24"/>
          <w:lang w:eastAsia="ru-RU"/>
        </w:rPr>
        <w:t>) Победителю аукциона протокол об итогах аукциона на бумажном носителе.</w:t>
      </w:r>
      <w:proofErr w:type="gramEnd"/>
    </w:p>
    <w:p w:rsidR="00BE3583" w:rsidRPr="0093113A" w:rsidRDefault="00BE3583" w:rsidP="00BE3583">
      <w:pPr>
        <w:ind w:firstLine="709"/>
        <w:rPr>
          <w:rFonts w:eastAsia="Calibri"/>
          <w:sz w:val="24"/>
          <w:szCs w:val="24"/>
        </w:rPr>
      </w:pPr>
      <w:r>
        <w:rPr>
          <w:sz w:val="24"/>
          <w:szCs w:val="24"/>
          <w:lang w:eastAsia="ru-RU"/>
        </w:rPr>
        <w:t>8</w:t>
      </w:r>
      <w:r w:rsidRPr="0093113A">
        <w:rPr>
          <w:sz w:val="24"/>
          <w:szCs w:val="24"/>
          <w:lang w:eastAsia="ru-RU"/>
        </w:rPr>
        <w:t>.8.</w:t>
      </w:r>
      <w:r w:rsidRPr="0093113A">
        <w:rPr>
          <w:rFonts w:eastAsia="Calibri"/>
          <w:sz w:val="24"/>
          <w:szCs w:val="24"/>
        </w:rPr>
        <w:t> Аукцион признается несостоявшимся в следующих случаях:</w:t>
      </w:r>
    </w:p>
    <w:p w:rsidR="00BE3583" w:rsidRPr="0093113A" w:rsidRDefault="00BE3583" w:rsidP="00BE3583">
      <w:pPr>
        <w:pStyle w:val="TextBasTxt"/>
        <w:ind w:firstLine="709"/>
      </w:pPr>
      <w:r w:rsidRPr="0093113A">
        <w:t>- не было подано ни одной заявки на участие либо ни один из Претендентов не признан участником;</w:t>
      </w:r>
    </w:p>
    <w:p w:rsidR="00BE3583" w:rsidRPr="0093113A" w:rsidRDefault="00BE3583" w:rsidP="00BE3583">
      <w:pPr>
        <w:pStyle w:val="TextBasTxt"/>
        <w:ind w:firstLine="709"/>
      </w:pPr>
      <w:r w:rsidRPr="0093113A">
        <w:t>- принято решение о признании только одного Претендента участником;</w:t>
      </w:r>
    </w:p>
    <w:p w:rsidR="00BE3583" w:rsidRPr="0093113A" w:rsidRDefault="00BE3583" w:rsidP="00BE3583">
      <w:pPr>
        <w:pStyle w:val="TextBasTxt"/>
        <w:ind w:firstLine="709"/>
      </w:pPr>
      <w:r w:rsidRPr="0093113A">
        <w:t>- ни один из участников не сделал предложение о начальной цене имущества.</w:t>
      </w:r>
    </w:p>
    <w:p w:rsidR="00BE3583" w:rsidRPr="0093113A" w:rsidRDefault="00BE3583" w:rsidP="00BE3583">
      <w:pPr>
        <w:pStyle w:val="TextBasTxt"/>
        <w:ind w:firstLine="709"/>
      </w:pPr>
      <w:r>
        <w:t>8</w:t>
      </w:r>
      <w:r w:rsidRPr="0093113A">
        <w:t>.9. Решение о признан</w:t>
      </w:r>
      <w:proofErr w:type="gramStart"/>
      <w:r w:rsidRPr="0093113A">
        <w:t>ии ау</w:t>
      </w:r>
      <w:proofErr w:type="gramEnd"/>
      <w:r w:rsidRPr="0093113A">
        <w:t>кциона несостоявшимся оформляется протоколом об итогах аукциона.</w:t>
      </w:r>
    </w:p>
    <w:p w:rsidR="00BE3583" w:rsidRPr="0093113A" w:rsidRDefault="00BE3583" w:rsidP="00BE3583">
      <w:pPr>
        <w:pStyle w:val="TextBasTxt"/>
        <w:ind w:firstLine="709"/>
      </w:pPr>
      <w:r>
        <w:t>8</w:t>
      </w:r>
      <w:r w:rsidRPr="0093113A">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BE3583" w:rsidRPr="0093113A" w:rsidRDefault="00BE3583" w:rsidP="00BE3583">
      <w:pPr>
        <w:pStyle w:val="TextBasTxt"/>
        <w:ind w:firstLine="709"/>
      </w:pPr>
      <w:r w:rsidRPr="0093113A">
        <w:t>- наименование имущества и иные позволяющие его индивидуализировать сведения;</w:t>
      </w:r>
    </w:p>
    <w:p w:rsidR="00BE3583" w:rsidRPr="0093113A" w:rsidRDefault="00BE3583" w:rsidP="00BE3583">
      <w:pPr>
        <w:pStyle w:val="TextBasTxt"/>
        <w:ind w:firstLine="709"/>
      </w:pPr>
      <w:r w:rsidRPr="0093113A">
        <w:t>- цена сделки;</w:t>
      </w:r>
    </w:p>
    <w:p w:rsidR="00BE3583" w:rsidRDefault="00BE3583" w:rsidP="00BE3583">
      <w:pPr>
        <w:pStyle w:val="TextBasTxt"/>
        <w:ind w:firstLine="709"/>
        <w:rPr>
          <w:b/>
        </w:rPr>
      </w:pPr>
      <w:r w:rsidRPr="0093113A">
        <w:t>- фамилия, имя, отчество физического лица или наименовани</w:t>
      </w:r>
      <w:r>
        <w:t>е</w:t>
      </w:r>
      <w:r w:rsidRPr="0093113A">
        <w:t xml:space="preserve"> юридического лица Победителя.</w:t>
      </w:r>
      <w:r w:rsidRPr="0093113A">
        <w:rPr>
          <w:b/>
        </w:rPr>
        <w:br w:type="page"/>
      </w:r>
    </w:p>
    <w:p w:rsidR="00BE3583" w:rsidRDefault="00BE3583" w:rsidP="00BE3583">
      <w:pPr>
        <w:autoSpaceDE w:val="0"/>
        <w:autoSpaceDN w:val="0"/>
        <w:adjustRightInd w:val="0"/>
        <w:ind w:firstLine="567"/>
        <w:jc w:val="center"/>
        <w:rPr>
          <w:b/>
          <w:sz w:val="24"/>
          <w:szCs w:val="24"/>
        </w:rPr>
        <w:sectPr w:rsidR="00BE3583" w:rsidSect="00AD461E">
          <w:headerReference w:type="even" r:id="rId35"/>
          <w:headerReference w:type="default" r:id="rId36"/>
          <w:pgSz w:w="11906" w:h="16838"/>
          <w:pgMar w:top="709" w:right="567" w:bottom="426" w:left="1418" w:header="709" w:footer="709" w:gutter="0"/>
          <w:cols w:space="708"/>
          <w:titlePg/>
          <w:docGrid w:linePitch="360"/>
        </w:sectPr>
      </w:pPr>
    </w:p>
    <w:p w:rsidR="00BE3583" w:rsidRPr="00845E02" w:rsidRDefault="00BE3583" w:rsidP="00BE3583">
      <w:pPr>
        <w:autoSpaceDE w:val="0"/>
        <w:autoSpaceDN w:val="0"/>
        <w:adjustRightInd w:val="0"/>
        <w:ind w:firstLine="567"/>
        <w:jc w:val="center"/>
        <w:rPr>
          <w:b/>
          <w:sz w:val="24"/>
          <w:szCs w:val="24"/>
        </w:rPr>
      </w:pPr>
    </w:p>
    <w:p w:rsidR="00BE3583" w:rsidRPr="0093113A" w:rsidRDefault="00BE3583" w:rsidP="00BE3583">
      <w:pPr>
        <w:autoSpaceDE w:val="0"/>
        <w:autoSpaceDN w:val="0"/>
        <w:adjustRightInd w:val="0"/>
        <w:ind w:firstLine="567"/>
        <w:jc w:val="center"/>
        <w:rPr>
          <w:b/>
          <w:sz w:val="24"/>
          <w:szCs w:val="24"/>
        </w:rPr>
      </w:pPr>
      <w:r w:rsidRPr="0093113A">
        <w:rPr>
          <w:b/>
          <w:sz w:val="24"/>
          <w:szCs w:val="24"/>
          <w:lang w:val="en-US"/>
        </w:rPr>
        <w:t>IV</w:t>
      </w:r>
      <w:r w:rsidRPr="0093113A">
        <w:rPr>
          <w:b/>
          <w:sz w:val="24"/>
          <w:szCs w:val="24"/>
        </w:rPr>
        <w:t>. ПРИЛОЖЕНИЯ</w:t>
      </w:r>
    </w:p>
    <w:p w:rsidR="00BE3583" w:rsidRPr="0093113A" w:rsidRDefault="00BE3583" w:rsidP="00BE3583">
      <w:pPr>
        <w:autoSpaceDE w:val="0"/>
        <w:autoSpaceDN w:val="0"/>
        <w:adjustRightInd w:val="0"/>
        <w:ind w:left="-567" w:right="-284"/>
        <w:jc w:val="right"/>
        <w:rPr>
          <w:bCs/>
          <w:sz w:val="24"/>
          <w:szCs w:val="24"/>
        </w:rPr>
      </w:pPr>
      <w:r w:rsidRPr="0093113A">
        <w:rPr>
          <w:sz w:val="24"/>
          <w:szCs w:val="24"/>
        </w:rPr>
        <w:t>Приложение 1</w:t>
      </w:r>
      <w:r w:rsidRPr="0093113A">
        <w:rPr>
          <w:bCs/>
          <w:sz w:val="24"/>
          <w:szCs w:val="24"/>
        </w:rPr>
        <w:t xml:space="preserve"> </w:t>
      </w:r>
    </w:p>
    <w:p w:rsidR="00BE3583" w:rsidRPr="0093113A" w:rsidRDefault="00BE3583" w:rsidP="00BE3583">
      <w:pPr>
        <w:autoSpaceDE w:val="0"/>
        <w:autoSpaceDN w:val="0"/>
        <w:adjustRightInd w:val="0"/>
        <w:ind w:left="-567" w:right="-284"/>
        <w:jc w:val="right"/>
        <w:rPr>
          <w:bCs/>
          <w:sz w:val="24"/>
          <w:szCs w:val="24"/>
        </w:rPr>
      </w:pPr>
      <w:r w:rsidRPr="0093113A">
        <w:rPr>
          <w:bCs/>
          <w:sz w:val="24"/>
          <w:szCs w:val="24"/>
        </w:rPr>
        <w:t>к информационному сообщению</w:t>
      </w:r>
    </w:p>
    <w:p w:rsidR="00BE3583" w:rsidRPr="0093113A" w:rsidRDefault="00BE3583" w:rsidP="00BE3583">
      <w:pPr>
        <w:autoSpaceDE w:val="0"/>
        <w:autoSpaceDN w:val="0"/>
        <w:adjustRightInd w:val="0"/>
        <w:ind w:left="-567" w:right="-284"/>
        <w:jc w:val="right"/>
        <w:rPr>
          <w:i/>
          <w:sz w:val="24"/>
          <w:szCs w:val="24"/>
        </w:rPr>
      </w:pPr>
    </w:p>
    <w:p w:rsidR="00BE3583" w:rsidRPr="00E970CB" w:rsidRDefault="00BE3583" w:rsidP="00BE3583">
      <w:pPr>
        <w:jc w:val="center"/>
        <w:rPr>
          <w:b/>
          <w:sz w:val="20"/>
          <w:szCs w:val="20"/>
        </w:rPr>
      </w:pPr>
      <w:r w:rsidRPr="00E970CB">
        <w:rPr>
          <w:b/>
          <w:sz w:val="20"/>
          <w:szCs w:val="20"/>
        </w:rPr>
        <w:t>ЗАЯВКА НА УЧАСТИЕ В АУКЦИОНЕ В ЭЛЕКТРОННОЙ ФОРМЕ</w:t>
      </w:r>
    </w:p>
    <w:p w:rsidR="00BE3583" w:rsidRPr="00917029" w:rsidRDefault="00BE3583" w:rsidP="00BE3583">
      <w:pPr>
        <w:pStyle w:val="af9"/>
        <w:rPr>
          <w:sz w:val="20"/>
        </w:rPr>
      </w:pPr>
      <w:r w:rsidRPr="00917029">
        <w:rPr>
          <w:sz w:val="20"/>
        </w:rPr>
        <w:t>ПО ПРОДАЖЕ МУНИЦИПАЛЬНОГО ИМУЩЕСТВА</w:t>
      </w:r>
    </w:p>
    <w:p w:rsidR="00BE3583" w:rsidRPr="00E970CB" w:rsidRDefault="00BE3583" w:rsidP="00BE3583">
      <w:pPr>
        <w:jc w:val="center"/>
        <w:rPr>
          <w:i/>
          <w:iCs/>
          <w:sz w:val="20"/>
          <w:szCs w:val="20"/>
        </w:rPr>
      </w:pPr>
      <w:r>
        <w:rPr>
          <w:noProof/>
          <w:sz w:val="20"/>
          <w:szCs w:val="20"/>
          <w:lang w:eastAsia="ru-RU"/>
        </w:rPr>
        <mc:AlternateContent>
          <mc:Choice Requires="wps">
            <w:drawing>
              <wp:anchor distT="0" distB="0" distL="114300" distR="114300" simplePos="0" relativeHeight="251667456" behindDoc="0" locked="0" layoutInCell="1" allowOverlap="1" wp14:anchorId="05BFFE4D" wp14:editId="318B82DA">
                <wp:simplePos x="0" y="0"/>
                <wp:positionH relativeFrom="column">
                  <wp:posOffset>4134485</wp:posOffset>
                </wp:positionH>
                <wp:positionV relativeFrom="paragraph">
                  <wp:posOffset>245745</wp:posOffset>
                </wp:positionV>
                <wp:extent cx="228600" cy="228600"/>
                <wp:effectExtent l="10160" t="7620" r="8890"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25.55pt;margin-top:19.35pt;width:1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HYHHIXeAAAACQEAAA8AAABkcnMvZG93bnJldi54bWxMj8FOg0AQhu8m&#10;vsNmTLzZhVYBkaExmpp4bOnF28KugLKzhF1a9OkdT3qcmS//fH+xXewgTmbyvSOEeBWBMNQ43VOL&#10;cKx2NxkIHxRpNTgyCF/Gw7a8vChUrt2Z9uZ0CK3gEPK5QuhCGHMpfdMZq/zKjYb49u4mqwKPUyv1&#10;pM4cbge5jqJEWtUTf+jUaJ4603weZotQ9+uj+t5XL5G9323C61J9zG/PiNdXy+MDiGCW8AfDrz6r&#10;Q8lOtZtJezEgJHdxzCjCJktBMJBkKS9qhPQ2BVkW8n+D8gcAAP//AwBQSwECLQAUAAYACAAAACEA&#10;toM4kv4AAADhAQAAEwAAAAAAAAAAAAAAAAAAAAAAW0NvbnRlbnRfVHlwZXNdLnhtbFBLAQItABQA&#10;BgAIAAAAIQA4/SH/1gAAAJQBAAALAAAAAAAAAAAAAAAAAC8BAABfcmVscy8ucmVsc1BLAQItABQA&#10;BgAIAAAAIQBeiI7jHAIAADsEAAAOAAAAAAAAAAAAAAAAAC4CAABkcnMvZTJvRG9jLnhtbFBLAQIt&#10;ABQABgAIAAAAIQB2BxyF3gAAAAkBAAAPAAAAAAAAAAAAAAAAAHYEAABkcnMvZG93bnJldi54bWxQ&#10;SwUGAAAAAAQABADzAAAAgQUAAAAA&#10;"/>
            </w:pict>
          </mc:Fallback>
        </mc:AlternateContent>
      </w:r>
      <w:r>
        <w:rPr>
          <w:noProof/>
          <w:sz w:val="20"/>
          <w:szCs w:val="20"/>
          <w:lang w:eastAsia="ru-RU"/>
        </w:rPr>
        <mc:AlternateContent>
          <mc:Choice Requires="wps">
            <w:drawing>
              <wp:anchor distT="0" distB="0" distL="114300" distR="114300" simplePos="0" relativeHeight="251666432" behindDoc="0" locked="0" layoutInCell="1" allowOverlap="1" wp14:anchorId="5027A57C" wp14:editId="1C045A0B">
                <wp:simplePos x="0" y="0"/>
                <wp:positionH relativeFrom="column">
                  <wp:posOffset>1927860</wp:posOffset>
                </wp:positionH>
                <wp:positionV relativeFrom="paragraph">
                  <wp:posOffset>245745</wp:posOffset>
                </wp:positionV>
                <wp:extent cx="228600" cy="228600"/>
                <wp:effectExtent l="13335" t="7620" r="5715" b="1143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1.8pt;margin-top:19.35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LA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f8NWcGemrR&#10;ZxINTKslK6I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GlKGp/eAAAACQEAAA8AAABkcnMvZG93bnJldi54bWxMj01PwzAMhu9I&#10;/IfISNxYworWrTSdEGhIHLfuwi1tTFtonKpJt8Kvx5zGzR+PXj/Ot7PrxQnH0HnScL9QIJBqbztq&#10;NBzL3d0aRIiGrOk9oYZvDLAtrq9yk1l/pj2eDrERHEIhMxraGIdMylC36ExY+AGJdx9+dCZyOzbS&#10;jubM4a6XS6VW0pmO+EJrBnxusf46TE5D1S2P5mdfviq32SXxbS4/p/cXrW9v5qdHEBHneIHhT5/V&#10;oWCnyk9kg+g1JCpZMcrFOgXBQJJseFBpSB9SkEUu/39Q/AIAAP//AwBQSwECLQAUAAYACAAAACEA&#10;toM4kv4AAADhAQAAEwAAAAAAAAAAAAAAAAAAAAAAW0NvbnRlbnRfVHlwZXNdLnhtbFBLAQItABQA&#10;BgAIAAAAIQA4/SH/1gAAAJQBAAALAAAAAAAAAAAAAAAAAC8BAABfcmVscy8ucmVsc1BLAQItABQA&#10;BgAIAAAAIQC3UOLAHAIAADsEAAAOAAAAAAAAAAAAAAAAAC4CAABkcnMvZTJvRG9jLnhtbFBLAQIt&#10;ABQABgAIAAAAIQBpShqf3gAAAAkBAAAPAAAAAAAAAAAAAAAAAHYEAABkcnMvZG93bnJldi54bWxQ&#10;SwUGAAAAAAQABADzAAAAgQUAAAAA&#10;"/>
            </w:pict>
          </mc:Fallback>
        </mc:AlternateContent>
      </w:r>
      <w:r w:rsidRPr="00917029">
        <w:rPr>
          <w:i/>
          <w:iCs/>
          <w:sz w:val="20"/>
          <w:szCs w:val="20"/>
        </w:rPr>
        <w:t xml:space="preserve"> </w:t>
      </w:r>
      <w:proofErr w:type="gramStart"/>
      <w:r w:rsidRPr="00E970CB">
        <w:rPr>
          <w:i/>
          <w:iCs/>
          <w:sz w:val="20"/>
          <w:szCs w:val="20"/>
        </w:rPr>
        <w:t>(заполняется претендентом (его полномочным представителем)</w:t>
      </w:r>
      <w:proofErr w:type="gramEnd"/>
    </w:p>
    <w:p w:rsidR="00BE3583" w:rsidRPr="00917029" w:rsidRDefault="00BE3583" w:rsidP="00BE3583">
      <w:r w:rsidRPr="00917029">
        <w:t xml:space="preserve">Претендент - физическое лицо                                юридическое лицо </w:t>
      </w:r>
    </w:p>
    <w:p w:rsidR="00BE3583" w:rsidRPr="00917029" w:rsidRDefault="00BE3583" w:rsidP="00BE3583">
      <w:pPr>
        <w:pStyle w:val="ConsPlusNormal"/>
        <w:ind w:firstLine="0"/>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BE3583" w:rsidRPr="008A1F2C" w:rsidTr="00BE3583">
        <w:trPr>
          <w:trHeight w:val="1130"/>
          <w:tblCellSpacing w:w="20" w:type="dxa"/>
        </w:trPr>
        <w:tc>
          <w:tcPr>
            <w:tcW w:w="10431" w:type="dxa"/>
            <w:shd w:val="clear" w:color="auto" w:fill="auto"/>
          </w:tcPr>
          <w:p w:rsidR="00BE3583" w:rsidRPr="00E970CB" w:rsidRDefault="00BE3583" w:rsidP="00BE3583">
            <w:pPr>
              <w:jc w:val="both"/>
              <w:rPr>
                <w:b/>
                <w:bCs/>
                <w:sz w:val="16"/>
                <w:szCs w:val="16"/>
              </w:rPr>
            </w:pPr>
          </w:p>
          <w:p w:rsidR="00BE3583" w:rsidRPr="008A1F2C" w:rsidRDefault="00BE3583" w:rsidP="00BE3583">
            <w:pPr>
              <w:rPr>
                <w:sz w:val="20"/>
                <w:szCs w:val="20"/>
              </w:rPr>
            </w:pPr>
            <w:r w:rsidRPr="008A1F2C">
              <w:rPr>
                <w:b/>
                <w:bCs/>
                <w:sz w:val="20"/>
                <w:szCs w:val="20"/>
              </w:rPr>
              <w:t xml:space="preserve">Претендент </w:t>
            </w:r>
            <w:r w:rsidRPr="008A1F2C">
              <w:rPr>
                <w:bCs/>
                <w:sz w:val="20"/>
                <w:szCs w:val="20"/>
              </w:rPr>
              <w:t>(физическое лицо/индивидуальный предприниматель)</w:t>
            </w:r>
            <w:r w:rsidRPr="008A1F2C">
              <w:rPr>
                <w:b/>
                <w:bCs/>
                <w:sz w:val="20"/>
                <w:szCs w:val="20"/>
              </w:rPr>
              <w:t xml:space="preserve"> …………………………………….</w:t>
            </w:r>
            <w:r w:rsidRPr="008A1F2C">
              <w:rPr>
                <w:sz w:val="20"/>
                <w:szCs w:val="20"/>
              </w:rPr>
              <w:t>…………………………………………………………….……………………………...….</w:t>
            </w:r>
          </w:p>
          <w:p w:rsidR="00BE3583" w:rsidRPr="008A1F2C" w:rsidRDefault="00BE3583" w:rsidP="00BE3583">
            <w:pPr>
              <w:jc w:val="both"/>
              <w:rPr>
                <w:bCs/>
                <w:sz w:val="16"/>
                <w:szCs w:val="16"/>
              </w:rPr>
            </w:pPr>
            <w:r w:rsidRPr="008A1F2C">
              <w:rPr>
                <w:sz w:val="16"/>
                <w:szCs w:val="16"/>
              </w:rPr>
              <w:t xml:space="preserve">                                                                                         (</w:t>
            </w:r>
            <w:r w:rsidRPr="008A1F2C">
              <w:rPr>
                <w:bCs/>
                <w:sz w:val="16"/>
                <w:szCs w:val="16"/>
              </w:rPr>
              <w:t>Ф.И.О. полностью)</w:t>
            </w:r>
          </w:p>
          <w:p w:rsidR="00BE3583" w:rsidRPr="008A1F2C" w:rsidRDefault="00BE3583" w:rsidP="00BE3583">
            <w:pPr>
              <w:jc w:val="both"/>
              <w:rPr>
                <w:bCs/>
                <w:sz w:val="10"/>
                <w:szCs w:val="10"/>
              </w:rPr>
            </w:pPr>
          </w:p>
          <w:p w:rsidR="00BE3583" w:rsidRPr="008A1F2C" w:rsidRDefault="00BE3583" w:rsidP="00BE3583">
            <w:pPr>
              <w:jc w:val="both"/>
              <w:rPr>
                <w:sz w:val="20"/>
                <w:szCs w:val="20"/>
              </w:rPr>
            </w:pPr>
            <w:r w:rsidRPr="008A1F2C">
              <w:rPr>
                <w:sz w:val="20"/>
                <w:szCs w:val="20"/>
              </w:rPr>
              <w:t>Документ, удостоверяющий личность (паспорт, свидетельство о рождении, иное) серия ……………№ …………..…..</w:t>
            </w:r>
          </w:p>
          <w:p w:rsidR="00BE3583" w:rsidRPr="008A1F2C" w:rsidRDefault="00BE3583" w:rsidP="00BE3583">
            <w:pPr>
              <w:jc w:val="both"/>
              <w:rPr>
                <w:b/>
                <w:bCs/>
                <w:sz w:val="20"/>
                <w:szCs w:val="20"/>
              </w:rPr>
            </w:pPr>
          </w:p>
          <w:p w:rsidR="00BE3583" w:rsidRPr="008A1F2C" w:rsidRDefault="00BE3583" w:rsidP="00BE3583">
            <w:pPr>
              <w:jc w:val="both"/>
              <w:rPr>
                <w:sz w:val="20"/>
                <w:szCs w:val="20"/>
              </w:rPr>
            </w:pPr>
            <w:r w:rsidRPr="008A1F2C">
              <w:rPr>
                <w:sz w:val="20"/>
                <w:szCs w:val="20"/>
              </w:rPr>
              <w:t>кем выдан………………………………………………………………….………….… дата выдачи «…...» ...….… 20.…г.</w:t>
            </w:r>
          </w:p>
          <w:p w:rsidR="00BE3583" w:rsidRPr="008A1F2C" w:rsidRDefault="00BE3583" w:rsidP="00BE3583">
            <w:pPr>
              <w:jc w:val="both"/>
              <w:rPr>
                <w:sz w:val="20"/>
                <w:szCs w:val="20"/>
              </w:rPr>
            </w:pPr>
            <w:r w:rsidRPr="008A1F2C">
              <w:rPr>
                <w:sz w:val="20"/>
                <w:szCs w:val="20"/>
              </w:rPr>
              <w:t>Место жительства (адрес постоянной регистрации)……………………………………………………………………………</w:t>
            </w:r>
          </w:p>
          <w:p w:rsidR="00BE3583" w:rsidRPr="008A1F2C" w:rsidRDefault="00BE3583" w:rsidP="00BE3583">
            <w:pPr>
              <w:spacing w:before="40"/>
              <w:jc w:val="both"/>
              <w:rPr>
                <w:sz w:val="20"/>
                <w:szCs w:val="20"/>
              </w:rPr>
            </w:pPr>
            <w:r w:rsidRPr="008A1F2C">
              <w:rPr>
                <w:sz w:val="20"/>
                <w:szCs w:val="20"/>
              </w:rPr>
              <w:t>Контактный телефон: …………………………...…….. Адрес электронной почты: ……………………………………….</w:t>
            </w:r>
          </w:p>
          <w:p w:rsidR="00BE3583" w:rsidRPr="008A1F2C" w:rsidRDefault="00BE3583" w:rsidP="00BE3583">
            <w:pPr>
              <w:spacing w:before="40"/>
              <w:jc w:val="both"/>
              <w:rPr>
                <w:sz w:val="10"/>
                <w:szCs w:val="10"/>
              </w:rPr>
            </w:pPr>
          </w:p>
        </w:tc>
      </w:tr>
      <w:tr w:rsidR="00BE3583" w:rsidRPr="008A1F2C" w:rsidTr="00BE3583">
        <w:trPr>
          <w:trHeight w:val="1130"/>
          <w:tblCellSpacing w:w="20" w:type="dxa"/>
        </w:trPr>
        <w:tc>
          <w:tcPr>
            <w:tcW w:w="10431" w:type="dxa"/>
            <w:shd w:val="clear" w:color="auto" w:fill="auto"/>
          </w:tcPr>
          <w:p w:rsidR="00BE3583" w:rsidRPr="008A1F2C" w:rsidRDefault="00BE3583" w:rsidP="00BE3583">
            <w:pPr>
              <w:widowControl w:val="0"/>
              <w:autoSpaceDE w:val="0"/>
              <w:autoSpaceDN w:val="0"/>
              <w:adjustRightInd w:val="0"/>
              <w:ind w:right="1"/>
              <w:jc w:val="both"/>
              <w:rPr>
                <w:b/>
                <w:sz w:val="10"/>
                <w:szCs w:val="10"/>
              </w:rPr>
            </w:pPr>
          </w:p>
          <w:p w:rsidR="00BE3583" w:rsidRPr="008A1F2C" w:rsidRDefault="00BE3583" w:rsidP="00BE3583">
            <w:pPr>
              <w:widowControl w:val="0"/>
              <w:autoSpaceDE w:val="0"/>
              <w:autoSpaceDN w:val="0"/>
              <w:adjustRightInd w:val="0"/>
              <w:ind w:right="1"/>
              <w:jc w:val="both"/>
              <w:rPr>
                <w:b/>
                <w:sz w:val="20"/>
                <w:szCs w:val="20"/>
              </w:rPr>
            </w:pPr>
            <w:r w:rsidRPr="008A1F2C">
              <w:rPr>
                <w:b/>
                <w:sz w:val="20"/>
                <w:szCs w:val="20"/>
              </w:rPr>
              <w:t xml:space="preserve">Претендент </w:t>
            </w:r>
            <w:r w:rsidRPr="008A1F2C">
              <w:rPr>
                <w:sz w:val="20"/>
                <w:szCs w:val="20"/>
              </w:rPr>
              <w:t>(юридическое лицо)</w:t>
            </w:r>
          </w:p>
          <w:p w:rsidR="00BE3583" w:rsidRPr="008A1F2C" w:rsidRDefault="00BE3583" w:rsidP="00BE3583">
            <w:pPr>
              <w:widowControl w:val="0"/>
              <w:autoSpaceDE w:val="0"/>
              <w:autoSpaceDN w:val="0"/>
              <w:adjustRightInd w:val="0"/>
              <w:ind w:right="1"/>
              <w:jc w:val="both"/>
              <w:rPr>
                <w:b/>
                <w:sz w:val="10"/>
                <w:szCs w:val="10"/>
              </w:rPr>
            </w:pPr>
          </w:p>
          <w:p w:rsidR="00BE3583" w:rsidRPr="008A1F2C" w:rsidRDefault="00BE3583" w:rsidP="00BE3583">
            <w:pPr>
              <w:widowControl w:val="0"/>
              <w:autoSpaceDE w:val="0"/>
              <w:autoSpaceDN w:val="0"/>
              <w:adjustRightInd w:val="0"/>
              <w:spacing w:before="40"/>
              <w:jc w:val="both"/>
              <w:rPr>
                <w:sz w:val="20"/>
                <w:szCs w:val="20"/>
              </w:rPr>
            </w:pPr>
            <w:r w:rsidRPr="008A1F2C">
              <w:rPr>
                <w:sz w:val="20"/>
                <w:szCs w:val="20"/>
              </w:rPr>
              <w:t>……………………………………………………………………………………………………………………………………</w:t>
            </w:r>
          </w:p>
          <w:p w:rsidR="00BE3583" w:rsidRPr="008A1F2C" w:rsidRDefault="00BE3583" w:rsidP="00BE3583">
            <w:pPr>
              <w:jc w:val="both"/>
              <w:rPr>
                <w:sz w:val="16"/>
                <w:szCs w:val="16"/>
              </w:rPr>
            </w:pPr>
            <w:r w:rsidRPr="008A1F2C">
              <w:rPr>
                <w:sz w:val="16"/>
                <w:szCs w:val="16"/>
              </w:rPr>
              <w:t xml:space="preserve">                                                                 (наименование с указанием организационно-правовой формы)</w:t>
            </w:r>
          </w:p>
          <w:p w:rsidR="00BE3583" w:rsidRPr="008A1F2C" w:rsidRDefault="00BE3583" w:rsidP="00BE3583">
            <w:pPr>
              <w:jc w:val="both"/>
              <w:rPr>
                <w:sz w:val="16"/>
                <w:szCs w:val="16"/>
              </w:rPr>
            </w:pPr>
          </w:p>
          <w:p w:rsidR="00BE3583" w:rsidRPr="008A1F2C" w:rsidRDefault="00BE3583" w:rsidP="00BE3583">
            <w:pPr>
              <w:jc w:val="both"/>
              <w:rPr>
                <w:sz w:val="20"/>
                <w:szCs w:val="20"/>
              </w:rPr>
            </w:pPr>
            <w:r w:rsidRPr="008A1F2C">
              <w:rPr>
                <w:sz w:val="20"/>
                <w:szCs w:val="20"/>
              </w:rPr>
              <w:t>ОГРН/ИНН ……………………………………………………………………………………………………………………….,</w:t>
            </w:r>
          </w:p>
          <w:p w:rsidR="00BE3583" w:rsidRPr="008A1F2C" w:rsidRDefault="00BE3583" w:rsidP="00BE3583">
            <w:pPr>
              <w:jc w:val="both"/>
              <w:rPr>
                <w:sz w:val="16"/>
                <w:szCs w:val="16"/>
              </w:rPr>
            </w:pPr>
            <w:r w:rsidRPr="008A1F2C">
              <w:rPr>
                <w:bCs/>
                <w:sz w:val="16"/>
                <w:szCs w:val="16"/>
              </w:rPr>
              <w:t xml:space="preserve">                                                    </w:t>
            </w:r>
          </w:p>
          <w:p w:rsidR="00BE3583" w:rsidRPr="008A1F2C" w:rsidRDefault="00BE3583" w:rsidP="00BE3583">
            <w:pPr>
              <w:jc w:val="both"/>
              <w:rPr>
                <w:sz w:val="20"/>
                <w:szCs w:val="20"/>
              </w:rPr>
            </w:pPr>
            <w:r w:rsidRPr="008A1F2C">
              <w:rPr>
                <w:sz w:val="20"/>
                <w:szCs w:val="20"/>
              </w:rPr>
              <w:t>Руководитель …………………………………………………………………………………………………………………….</w:t>
            </w:r>
          </w:p>
          <w:p w:rsidR="00BE3583" w:rsidRPr="008A1F2C" w:rsidRDefault="00BE3583" w:rsidP="00BE3583">
            <w:pPr>
              <w:jc w:val="both"/>
              <w:rPr>
                <w:sz w:val="16"/>
                <w:szCs w:val="16"/>
              </w:rPr>
            </w:pPr>
            <w:r w:rsidRPr="008A1F2C">
              <w:rPr>
                <w:sz w:val="16"/>
                <w:szCs w:val="16"/>
              </w:rPr>
              <w:t xml:space="preserve">                                                                      (</w:t>
            </w:r>
            <w:r w:rsidRPr="008A1F2C">
              <w:rPr>
                <w:bCs/>
                <w:sz w:val="16"/>
                <w:szCs w:val="16"/>
              </w:rPr>
              <w:t>Ф.И.О. полностью</w:t>
            </w:r>
            <w:r w:rsidRPr="008A1F2C">
              <w:rPr>
                <w:sz w:val="16"/>
                <w:szCs w:val="16"/>
              </w:rPr>
              <w:t>, должность)</w:t>
            </w:r>
          </w:p>
          <w:p w:rsidR="00BE3583" w:rsidRPr="008A1F2C" w:rsidRDefault="00BE3583" w:rsidP="00BE3583">
            <w:pPr>
              <w:spacing w:before="40"/>
              <w:jc w:val="both"/>
              <w:rPr>
                <w:sz w:val="20"/>
                <w:szCs w:val="20"/>
              </w:rPr>
            </w:pPr>
            <w:r w:rsidRPr="008A1F2C">
              <w:rPr>
                <w:sz w:val="20"/>
                <w:szCs w:val="20"/>
              </w:rPr>
              <w:t>Контактный телефон: ………………………...……….. Адрес электронной почты: ……………………………………….</w:t>
            </w:r>
          </w:p>
          <w:p w:rsidR="00BE3583" w:rsidRPr="008A1F2C" w:rsidRDefault="00BE3583" w:rsidP="00BE3583">
            <w:pPr>
              <w:spacing w:before="40"/>
              <w:jc w:val="both"/>
              <w:rPr>
                <w:b/>
                <w:sz w:val="10"/>
                <w:szCs w:val="10"/>
              </w:rPr>
            </w:pPr>
          </w:p>
        </w:tc>
      </w:tr>
    </w:tbl>
    <w:p w:rsidR="00BE3583" w:rsidRPr="008A1F2C" w:rsidRDefault="00BE3583" w:rsidP="00BE3583">
      <w:pPr>
        <w:widowControl w:val="0"/>
        <w:autoSpaceDE w:val="0"/>
        <w:autoSpaceDN w:val="0"/>
        <w:adjustRightInd w:val="0"/>
        <w:ind w:right="1"/>
        <w:jc w:val="both"/>
        <w:rPr>
          <w:b/>
          <w:sz w:val="10"/>
          <w:szCs w:val="10"/>
        </w:rPr>
      </w:pPr>
    </w:p>
    <w:p w:rsidR="00BE3583" w:rsidRPr="008A1F2C" w:rsidRDefault="00BE3583" w:rsidP="00BE3583">
      <w:pPr>
        <w:widowControl w:val="0"/>
        <w:autoSpaceDE w:val="0"/>
        <w:autoSpaceDN w:val="0"/>
        <w:adjustRightInd w:val="0"/>
        <w:ind w:right="1"/>
        <w:jc w:val="both"/>
        <w:rPr>
          <w:b/>
        </w:rPr>
      </w:pPr>
      <w:r w:rsidRPr="008A1F2C">
        <w:rPr>
          <w:b/>
        </w:rPr>
        <w:t xml:space="preserve">Представитель Претендента на участие в аукционе </w:t>
      </w:r>
      <w:r w:rsidRPr="008A1F2C">
        <w:t>(при наличии)</w:t>
      </w:r>
    </w:p>
    <w:p w:rsidR="00BE3583" w:rsidRPr="008A1F2C" w:rsidRDefault="00BE3583" w:rsidP="00BE3583">
      <w:pPr>
        <w:widowControl w:val="0"/>
        <w:autoSpaceDE w:val="0"/>
        <w:autoSpaceDN w:val="0"/>
        <w:adjustRightInd w:val="0"/>
        <w:ind w:right="1"/>
        <w:jc w:val="both"/>
        <w:rPr>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BE3583" w:rsidRPr="008A1F2C" w:rsidTr="00BE3583">
        <w:trPr>
          <w:trHeight w:val="1538"/>
          <w:tblCellSpacing w:w="20" w:type="dxa"/>
        </w:trPr>
        <w:tc>
          <w:tcPr>
            <w:tcW w:w="10431" w:type="dxa"/>
            <w:shd w:val="clear" w:color="auto" w:fill="auto"/>
          </w:tcPr>
          <w:p w:rsidR="00BE3583" w:rsidRPr="008A1F2C" w:rsidRDefault="00BE3583" w:rsidP="00BE3583">
            <w:pPr>
              <w:jc w:val="both"/>
              <w:rPr>
                <w:b/>
                <w:bCs/>
                <w:sz w:val="10"/>
                <w:szCs w:val="10"/>
              </w:rPr>
            </w:pPr>
          </w:p>
          <w:p w:rsidR="00BE3583" w:rsidRPr="008A1F2C" w:rsidRDefault="00BE3583" w:rsidP="00BE3583">
            <w:pPr>
              <w:rPr>
                <w:b/>
                <w:sz w:val="20"/>
                <w:szCs w:val="20"/>
              </w:rPr>
            </w:pPr>
            <w:r w:rsidRPr="008A1F2C">
              <w:rPr>
                <w:b/>
                <w:bCs/>
                <w:sz w:val="20"/>
                <w:szCs w:val="20"/>
              </w:rPr>
              <w:t>Представитель</w:t>
            </w:r>
            <w:r>
              <w:rPr>
                <w:b/>
                <w:bCs/>
                <w:sz w:val="20"/>
                <w:szCs w:val="20"/>
              </w:rPr>
              <w:t xml:space="preserve"> </w:t>
            </w:r>
            <w:r w:rsidRPr="008A1F2C">
              <w:rPr>
                <w:b/>
                <w:bCs/>
                <w:sz w:val="20"/>
                <w:szCs w:val="20"/>
              </w:rPr>
              <w:t>Претендента</w:t>
            </w:r>
            <w:r>
              <w:rPr>
                <w:b/>
                <w:bCs/>
                <w:sz w:val="20"/>
                <w:szCs w:val="20"/>
              </w:rPr>
              <w:t xml:space="preserve"> </w:t>
            </w:r>
            <w:r w:rsidRPr="008A1F2C">
              <w:rPr>
                <w:bCs/>
                <w:sz w:val="20"/>
                <w:szCs w:val="20"/>
              </w:rPr>
              <w:t>(физическое</w:t>
            </w:r>
            <w:r>
              <w:rPr>
                <w:bCs/>
                <w:sz w:val="20"/>
                <w:szCs w:val="20"/>
              </w:rPr>
              <w:t xml:space="preserve"> </w:t>
            </w:r>
            <w:r w:rsidRPr="008A1F2C">
              <w:rPr>
                <w:bCs/>
                <w:sz w:val="20"/>
                <w:szCs w:val="20"/>
              </w:rPr>
              <w:t>лицо</w:t>
            </w:r>
            <w:r>
              <w:rPr>
                <w:bCs/>
                <w:sz w:val="20"/>
                <w:szCs w:val="20"/>
              </w:rPr>
              <w:t xml:space="preserve"> </w:t>
            </w:r>
            <w:r w:rsidRPr="008A1F2C">
              <w:rPr>
                <w:sz w:val="20"/>
                <w:szCs w:val="20"/>
              </w:rPr>
              <w:t>/индивидуальный</w:t>
            </w:r>
            <w:r>
              <w:rPr>
                <w:sz w:val="20"/>
                <w:szCs w:val="20"/>
              </w:rPr>
              <w:t xml:space="preserve"> </w:t>
            </w:r>
            <w:r w:rsidRPr="008A1F2C">
              <w:rPr>
                <w:sz w:val="20"/>
                <w:szCs w:val="20"/>
              </w:rPr>
              <w:t>предприниматель</w:t>
            </w:r>
            <w:r w:rsidRPr="008A1F2C">
              <w:rPr>
                <w:bCs/>
                <w:sz w:val="20"/>
                <w:szCs w:val="20"/>
              </w:rPr>
              <w:t>)</w:t>
            </w:r>
            <w:proofErr w:type="gramStart"/>
            <w:r w:rsidRPr="008A1F2C">
              <w:rPr>
                <w:b/>
                <w:sz w:val="20"/>
                <w:szCs w:val="20"/>
              </w:rPr>
              <w:t xml:space="preserve"> </w:t>
            </w:r>
            <w:r>
              <w:rPr>
                <w:b/>
                <w:sz w:val="20"/>
                <w:szCs w:val="20"/>
              </w:rPr>
              <w:t>.</w:t>
            </w:r>
            <w:proofErr w:type="gramEnd"/>
            <w:r w:rsidRPr="008A1F2C">
              <w:rPr>
                <w:sz w:val="20"/>
                <w:szCs w:val="20"/>
              </w:rPr>
              <w:t>……………………………………………………………………….</w:t>
            </w:r>
          </w:p>
          <w:p w:rsidR="00BE3583" w:rsidRPr="008A1F2C" w:rsidRDefault="00BE3583" w:rsidP="00BE3583">
            <w:pPr>
              <w:ind w:left="3686"/>
              <w:jc w:val="both"/>
              <w:rPr>
                <w:bCs/>
                <w:sz w:val="16"/>
                <w:szCs w:val="16"/>
              </w:rPr>
            </w:pPr>
            <w:r w:rsidRPr="008A1F2C">
              <w:rPr>
                <w:sz w:val="16"/>
                <w:szCs w:val="16"/>
              </w:rPr>
              <w:t xml:space="preserve">     (</w:t>
            </w:r>
            <w:r w:rsidRPr="008A1F2C">
              <w:rPr>
                <w:bCs/>
                <w:sz w:val="16"/>
                <w:szCs w:val="16"/>
              </w:rPr>
              <w:t>Ф.И.О. полностью)</w:t>
            </w:r>
          </w:p>
          <w:p w:rsidR="00BE3583" w:rsidRPr="008A1F2C" w:rsidRDefault="00BE3583" w:rsidP="00BE3583">
            <w:pPr>
              <w:spacing w:before="40"/>
              <w:jc w:val="both"/>
              <w:rPr>
                <w:b/>
                <w:sz w:val="20"/>
                <w:szCs w:val="20"/>
              </w:rPr>
            </w:pPr>
            <w:r w:rsidRPr="008A1F2C">
              <w:rPr>
                <w:sz w:val="20"/>
                <w:szCs w:val="20"/>
              </w:rPr>
              <w:t xml:space="preserve">Действует на основании доверенности от «….»…………20.….г., зарегистрированной в реестре </w:t>
            </w:r>
            <w:proofErr w:type="gramStart"/>
            <w:r w:rsidRPr="008A1F2C">
              <w:rPr>
                <w:sz w:val="20"/>
                <w:szCs w:val="20"/>
              </w:rPr>
              <w:t>за</w:t>
            </w:r>
            <w:proofErr w:type="gramEnd"/>
            <w:r w:rsidRPr="008A1F2C">
              <w:rPr>
                <w:sz w:val="20"/>
                <w:szCs w:val="20"/>
              </w:rPr>
              <w:t xml:space="preserve"> № …………….….</w:t>
            </w:r>
          </w:p>
          <w:p w:rsidR="00BE3583" w:rsidRPr="008A1F2C" w:rsidRDefault="00BE3583" w:rsidP="00BE3583">
            <w:pPr>
              <w:spacing w:before="40"/>
              <w:jc w:val="both"/>
              <w:rPr>
                <w:sz w:val="20"/>
                <w:szCs w:val="20"/>
              </w:rPr>
            </w:pPr>
            <w:r w:rsidRPr="008A1F2C">
              <w:rPr>
                <w:sz w:val="20"/>
                <w:szCs w:val="20"/>
              </w:rPr>
              <w:t>Документ, удостоверяющий личность (паспорт, иное) серия ……… № …………</w:t>
            </w:r>
          </w:p>
          <w:p w:rsidR="00BE3583" w:rsidRPr="008A1F2C" w:rsidRDefault="00BE3583" w:rsidP="00BE3583">
            <w:pPr>
              <w:spacing w:before="40"/>
              <w:jc w:val="both"/>
              <w:rPr>
                <w:sz w:val="20"/>
                <w:szCs w:val="20"/>
              </w:rPr>
            </w:pPr>
            <w:r w:rsidRPr="008A1F2C">
              <w:rPr>
                <w:sz w:val="20"/>
                <w:szCs w:val="20"/>
              </w:rPr>
              <w:t>кем выдан</w:t>
            </w:r>
            <w:proofErr w:type="gramStart"/>
            <w:r w:rsidRPr="008A1F2C">
              <w:rPr>
                <w:sz w:val="20"/>
                <w:szCs w:val="20"/>
              </w:rPr>
              <w:t xml:space="preserve"> .</w:t>
            </w:r>
            <w:proofErr w:type="gramEnd"/>
            <w:r w:rsidRPr="008A1F2C">
              <w:rPr>
                <w:sz w:val="20"/>
                <w:szCs w:val="20"/>
              </w:rPr>
              <w:t>………………………………………….…..……………………….……… дата выдачи «….» ………. 20….г.</w:t>
            </w:r>
          </w:p>
          <w:p w:rsidR="00BE3583" w:rsidRPr="008A1F2C" w:rsidRDefault="00BE3583" w:rsidP="00BE3583">
            <w:pPr>
              <w:spacing w:before="40"/>
              <w:jc w:val="both"/>
              <w:rPr>
                <w:sz w:val="20"/>
                <w:szCs w:val="20"/>
              </w:rPr>
            </w:pPr>
            <w:r w:rsidRPr="008A1F2C">
              <w:rPr>
                <w:sz w:val="20"/>
                <w:szCs w:val="20"/>
              </w:rPr>
              <w:t>Контактный телефон: …………………………...……….. Адрес электронной почты: ……………………………………….</w:t>
            </w:r>
          </w:p>
          <w:p w:rsidR="00BE3583" w:rsidRPr="008A1F2C" w:rsidRDefault="00BE3583" w:rsidP="00BE3583">
            <w:pPr>
              <w:spacing w:before="40"/>
              <w:jc w:val="both"/>
              <w:rPr>
                <w:sz w:val="10"/>
                <w:szCs w:val="10"/>
              </w:rPr>
            </w:pPr>
          </w:p>
        </w:tc>
      </w:tr>
      <w:tr w:rsidR="00BE3583" w:rsidRPr="00E970CB" w:rsidTr="00BE3583">
        <w:trPr>
          <w:trHeight w:val="391"/>
          <w:tblCellSpacing w:w="20" w:type="dxa"/>
        </w:trPr>
        <w:tc>
          <w:tcPr>
            <w:tcW w:w="10431" w:type="dxa"/>
            <w:shd w:val="clear" w:color="auto" w:fill="auto"/>
          </w:tcPr>
          <w:p w:rsidR="00BE3583" w:rsidRPr="008A1F2C" w:rsidRDefault="00BE3583" w:rsidP="00BE3583">
            <w:pPr>
              <w:jc w:val="both"/>
              <w:rPr>
                <w:b/>
                <w:sz w:val="10"/>
                <w:szCs w:val="10"/>
              </w:rPr>
            </w:pPr>
          </w:p>
          <w:p w:rsidR="00BE3583" w:rsidRPr="008A1F2C" w:rsidRDefault="00BE3583" w:rsidP="00BE3583">
            <w:pPr>
              <w:widowControl w:val="0"/>
              <w:autoSpaceDE w:val="0"/>
              <w:autoSpaceDN w:val="0"/>
              <w:adjustRightInd w:val="0"/>
              <w:ind w:right="1"/>
              <w:jc w:val="both"/>
              <w:rPr>
                <w:sz w:val="20"/>
                <w:szCs w:val="20"/>
              </w:rPr>
            </w:pPr>
            <w:r w:rsidRPr="008A1F2C">
              <w:rPr>
                <w:b/>
                <w:bCs/>
                <w:sz w:val="20"/>
                <w:szCs w:val="20"/>
              </w:rPr>
              <w:t xml:space="preserve">Представитель Претендента </w:t>
            </w:r>
            <w:r w:rsidRPr="008A1F2C">
              <w:rPr>
                <w:sz w:val="20"/>
                <w:szCs w:val="20"/>
              </w:rPr>
              <w:t>(юридическое лицо)</w:t>
            </w:r>
          </w:p>
          <w:p w:rsidR="00BE3583" w:rsidRPr="008A1F2C" w:rsidRDefault="00BE3583" w:rsidP="00BE3583">
            <w:pPr>
              <w:widowControl w:val="0"/>
              <w:autoSpaceDE w:val="0"/>
              <w:autoSpaceDN w:val="0"/>
              <w:adjustRightInd w:val="0"/>
              <w:ind w:right="1"/>
              <w:jc w:val="both"/>
              <w:rPr>
                <w:sz w:val="10"/>
                <w:szCs w:val="10"/>
              </w:rPr>
            </w:pPr>
          </w:p>
          <w:p w:rsidR="00BE3583" w:rsidRPr="008A1F2C" w:rsidRDefault="00BE3583" w:rsidP="00BE3583">
            <w:pPr>
              <w:widowControl w:val="0"/>
              <w:autoSpaceDE w:val="0"/>
              <w:autoSpaceDN w:val="0"/>
              <w:adjustRightInd w:val="0"/>
              <w:spacing w:before="40"/>
              <w:jc w:val="both"/>
              <w:rPr>
                <w:sz w:val="20"/>
                <w:szCs w:val="20"/>
              </w:rPr>
            </w:pPr>
            <w:r w:rsidRPr="008A1F2C">
              <w:rPr>
                <w:sz w:val="20"/>
                <w:szCs w:val="20"/>
              </w:rPr>
              <w:t>……………………………………………………………………………………………………………………………………</w:t>
            </w:r>
          </w:p>
          <w:p w:rsidR="00BE3583" w:rsidRPr="008A1F2C" w:rsidRDefault="00BE3583" w:rsidP="00BE3583">
            <w:pPr>
              <w:jc w:val="both"/>
              <w:rPr>
                <w:sz w:val="16"/>
                <w:szCs w:val="16"/>
              </w:rPr>
            </w:pPr>
            <w:r w:rsidRPr="008A1F2C">
              <w:rPr>
                <w:sz w:val="16"/>
                <w:szCs w:val="16"/>
              </w:rPr>
              <w:t xml:space="preserve">                                                        (наименование с указанием организационно-правовой формы)</w:t>
            </w:r>
          </w:p>
          <w:p w:rsidR="00BE3583" w:rsidRPr="008A1F2C" w:rsidRDefault="00BE3583" w:rsidP="00BE3583">
            <w:pPr>
              <w:jc w:val="both"/>
              <w:rPr>
                <w:sz w:val="20"/>
                <w:szCs w:val="20"/>
              </w:rPr>
            </w:pPr>
            <w:r w:rsidRPr="008A1F2C">
              <w:rPr>
                <w:sz w:val="20"/>
                <w:szCs w:val="20"/>
              </w:rPr>
              <w:t>в лице …………………………………………………………………………………………………………………………..,</w:t>
            </w:r>
          </w:p>
          <w:p w:rsidR="00BE3583" w:rsidRPr="008A1F2C" w:rsidRDefault="00BE3583" w:rsidP="00BE3583">
            <w:pPr>
              <w:jc w:val="both"/>
              <w:rPr>
                <w:bCs/>
                <w:sz w:val="16"/>
                <w:szCs w:val="16"/>
              </w:rPr>
            </w:pPr>
            <w:r w:rsidRPr="008A1F2C">
              <w:rPr>
                <w:bCs/>
                <w:sz w:val="16"/>
                <w:szCs w:val="16"/>
              </w:rPr>
              <w:t xml:space="preserve">                                                  (наименование должности, Ф.И.О. уполномоченного лица полностью)</w:t>
            </w:r>
          </w:p>
          <w:p w:rsidR="00BE3583" w:rsidRPr="008A1F2C" w:rsidRDefault="00BE3583" w:rsidP="00BE3583">
            <w:pPr>
              <w:jc w:val="both"/>
              <w:rPr>
                <w:sz w:val="20"/>
                <w:szCs w:val="20"/>
              </w:rPr>
            </w:pPr>
            <w:r w:rsidRPr="008A1F2C">
              <w:rPr>
                <w:sz w:val="20"/>
                <w:szCs w:val="20"/>
              </w:rPr>
              <w:t>Руководитель ………………………………………………………………………………………………………………….</w:t>
            </w:r>
          </w:p>
          <w:p w:rsidR="00BE3583" w:rsidRPr="008A1F2C" w:rsidRDefault="00BE3583" w:rsidP="00BE3583">
            <w:pPr>
              <w:jc w:val="both"/>
              <w:rPr>
                <w:sz w:val="16"/>
                <w:szCs w:val="16"/>
              </w:rPr>
            </w:pPr>
            <w:r w:rsidRPr="008A1F2C">
              <w:rPr>
                <w:sz w:val="16"/>
                <w:szCs w:val="16"/>
              </w:rPr>
              <w:t xml:space="preserve">                                                                      (</w:t>
            </w:r>
            <w:r w:rsidRPr="008A1F2C">
              <w:rPr>
                <w:bCs/>
                <w:sz w:val="16"/>
                <w:szCs w:val="16"/>
              </w:rPr>
              <w:t>Ф.И.О. полностью</w:t>
            </w:r>
            <w:r w:rsidRPr="008A1F2C">
              <w:rPr>
                <w:sz w:val="16"/>
                <w:szCs w:val="16"/>
              </w:rPr>
              <w:t>, должность)</w:t>
            </w:r>
          </w:p>
          <w:p w:rsidR="00BE3583" w:rsidRPr="008A1F2C" w:rsidRDefault="00BE3583" w:rsidP="00BE3583">
            <w:pPr>
              <w:spacing w:before="40"/>
              <w:jc w:val="both"/>
              <w:rPr>
                <w:sz w:val="20"/>
                <w:szCs w:val="20"/>
              </w:rPr>
            </w:pPr>
            <w:r w:rsidRPr="008A1F2C">
              <w:rPr>
                <w:sz w:val="20"/>
                <w:szCs w:val="20"/>
              </w:rPr>
              <w:t>Действует на основании доверенности от «….»…………20.….г., № ……………….</w:t>
            </w:r>
          </w:p>
          <w:p w:rsidR="00BE3583" w:rsidRPr="00E970CB" w:rsidRDefault="00BE3583" w:rsidP="00BE3583">
            <w:pPr>
              <w:spacing w:before="40"/>
              <w:jc w:val="both"/>
              <w:rPr>
                <w:sz w:val="20"/>
                <w:szCs w:val="20"/>
              </w:rPr>
            </w:pPr>
            <w:r w:rsidRPr="008A1F2C">
              <w:rPr>
                <w:sz w:val="20"/>
                <w:szCs w:val="20"/>
              </w:rPr>
              <w:t>Контактный телефон: …………………………...……….. Адрес электронной почты: ……………………………………….</w:t>
            </w:r>
          </w:p>
          <w:p w:rsidR="00BE3583" w:rsidRPr="00E970CB" w:rsidRDefault="00BE3583" w:rsidP="00BE3583">
            <w:pPr>
              <w:spacing w:before="40"/>
              <w:jc w:val="both"/>
              <w:rPr>
                <w:sz w:val="10"/>
                <w:szCs w:val="10"/>
              </w:rPr>
            </w:pPr>
          </w:p>
        </w:tc>
      </w:tr>
    </w:tbl>
    <w:p w:rsidR="00BE3583" w:rsidRPr="00E970CB" w:rsidRDefault="00BE3583" w:rsidP="00BE3583">
      <w:pPr>
        <w:pStyle w:val="ab"/>
        <w:spacing w:after="0"/>
        <w:jc w:val="both"/>
      </w:pPr>
    </w:p>
    <w:p w:rsidR="00BE3583" w:rsidRDefault="00BE3583" w:rsidP="00BE3583">
      <w:pPr>
        <w:pStyle w:val="ab"/>
        <w:spacing w:after="0"/>
        <w:jc w:val="both"/>
      </w:pPr>
    </w:p>
    <w:p w:rsidR="00BE3583" w:rsidRDefault="00BE3583" w:rsidP="00BE3583">
      <w:pPr>
        <w:pStyle w:val="ab"/>
        <w:spacing w:after="0"/>
        <w:jc w:val="both"/>
      </w:pPr>
    </w:p>
    <w:p w:rsidR="00BE3583" w:rsidRDefault="00BE3583" w:rsidP="00BE3583">
      <w:pPr>
        <w:pStyle w:val="ab"/>
        <w:spacing w:after="0"/>
        <w:jc w:val="both"/>
      </w:pPr>
    </w:p>
    <w:p w:rsidR="00BE3583" w:rsidRDefault="00BE3583" w:rsidP="00BE3583">
      <w:pPr>
        <w:pStyle w:val="ab"/>
        <w:spacing w:after="0"/>
        <w:jc w:val="both"/>
      </w:pPr>
    </w:p>
    <w:p w:rsidR="00BE3583" w:rsidRPr="00E970CB" w:rsidRDefault="00BE3583" w:rsidP="00BE3583">
      <w:pPr>
        <w:pStyle w:val="ab"/>
        <w:spacing w:after="0"/>
        <w:jc w:val="both"/>
        <w:rPr>
          <w:b/>
          <w:bCs/>
        </w:rPr>
      </w:pPr>
      <w:r w:rsidRPr="00E970CB">
        <w:t xml:space="preserve">Принимаю решение </w:t>
      </w:r>
      <w:proofErr w:type="gramStart"/>
      <w:r w:rsidRPr="00E970CB">
        <w:t>об участии в аукционе в электронной форме по продаже находящегося в муниципальной</w:t>
      </w:r>
      <w:r>
        <w:t xml:space="preserve"> </w:t>
      </w:r>
      <w:r w:rsidRPr="00E970CB">
        <w:t>собственности</w:t>
      </w:r>
      <w:proofErr w:type="gramEnd"/>
      <w:r>
        <w:t xml:space="preserve"> </w:t>
      </w:r>
      <w:r w:rsidRPr="00E970CB">
        <w:t>имущества:_______________________________________________</w:t>
      </w:r>
      <w:r>
        <w:t>________</w:t>
      </w:r>
      <w:r w:rsidRPr="00E970CB">
        <w:t xml:space="preserve"> ____________________________________________________________</w:t>
      </w:r>
      <w:r w:rsidRPr="00E970CB">
        <w:rPr>
          <w:b/>
          <w:bCs/>
          <w:i/>
          <w:iCs/>
        </w:rPr>
        <w:t>_______________________________________</w:t>
      </w:r>
      <w:r w:rsidRPr="00E970CB">
        <w:t>_______________________________________________________________________________________</w:t>
      </w:r>
    </w:p>
    <w:p w:rsidR="00BE3583" w:rsidRPr="00E970CB" w:rsidRDefault="00BE3583" w:rsidP="00BE3583">
      <w:pPr>
        <w:jc w:val="both"/>
        <w:rPr>
          <w:b/>
          <w:bCs/>
          <w:sz w:val="20"/>
          <w:szCs w:val="20"/>
        </w:rPr>
      </w:pPr>
      <w:r w:rsidRPr="00E970CB">
        <w:rPr>
          <w:b/>
          <w:bCs/>
          <w:sz w:val="20"/>
          <w:szCs w:val="20"/>
        </w:rPr>
        <w:t>___________________________________________________________________</w:t>
      </w:r>
      <w:r>
        <w:rPr>
          <w:b/>
          <w:bCs/>
          <w:sz w:val="20"/>
          <w:szCs w:val="20"/>
        </w:rPr>
        <w:t>_________________________</w:t>
      </w:r>
    </w:p>
    <w:p w:rsidR="00BE3583" w:rsidRPr="00E970CB" w:rsidRDefault="00BE3583" w:rsidP="00BE3583">
      <w:pPr>
        <w:jc w:val="both"/>
        <w:rPr>
          <w:b/>
          <w:bCs/>
          <w:sz w:val="20"/>
          <w:szCs w:val="20"/>
        </w:rPr>
      </w:pPr>
      <w:r w:rsidRPr="00E970CB">
        <w:rPr>
          <w:sz w:val="20"/>
          <w:szCs w:val="20"/>
        </w:rPr>
        <w:t xml:space="preserve"> (наименование, местонахождение и характеристика имущества)</w:t>
      </w:r>
    </w:p>
    <w:p w:rsidR="00BE3583" w:rsidRPr="00E970CB" w:rsidRDefault="00BE3583" w:rsidP="00BE3583">
      <w:pPr>
        <w:ind w:firstLine="708"/>
        <w:jc w:val="both"/>
        <w:rPr>
          <w:b/>
          <w:bCs/>
          <w:sz w:val="20"/>
          <w:szCs w:val="20"/>
        </w:rPr>
      </w:pPr>
      <w:r w:rsidRPr="00E970CB">
        <w:rPr>
          <w:b/>
          <w:bCs/>
          <w:sz w:val="20"/>
          <w:szCs w:val="20"/>
        </w:rPr>
        <w:t>Обязуюсь:</w:t>
      </w:r>
    </w:p>
    <w:p w:rsidR="00BE3583" w:rsidRPr="00E970CB" w:rsidRDefault="00BE3583" w:rsidP="00BE3583">
      <w:pPr>
        <w:ind w:firstLine="708"/>
        <w:jc w:val="both"/>
        <w:rPr>
          <w:sz w:val="20"/>
          <w:szCs w:val="20"/>
        </w:rPr>
      </w:pPr>
      <w:r w:rsidRPr="00E970CB">
        <w:rPr>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sz w:val="20"/>
          <w:szCs w:val="20"/>
        </w:rPr>
        <w:t>ии ау</w:t>
      </w:r>
      <w:proofErr w:type="gramEnd"/>
      <w:r w:rsidRPr="00E970CB">
        <w:rPr>
          <w:sz w:val="20"/>
          <w:szCs w:val="20"/>
        </w:rPr>
        <w:t>кциона в электронной форме.</w:t>
      </w:r>
    </w:p>
    <w:p w:rsidR="00BE3583" w:rsidRPr="00E970CB" w:rsidRDefault="00BE3583" w:rsidP="00BE3583">
      <w:pPr>
        <w:ind w:firstLine="708"/>
        <w:jc w:val="both"/>
        <w:rPr>
          <w:sz w:val="20"/>
          <w:szCs w:val="20"/>
        </w:rPr>
      </w:pPr>
      <w:r w:rsidRPr="00E970CB">
        <w:rPr>
          <w:sz w:val="20"/>
          <w:szCs w:val="20"/>
        </w:rPr>
        <w:t>2. Соблюдать условия аукциона, содержащиеся в информационном сообщении о проведен</w:t>
      </w:r>
      <w:proofErr w:type="gramStart"/>
      <w:r w:rsidRPr="00E970CB">
        <w:rPr>
          <w:sz w:val="20"/>
          <w:szCs w:val="20"/>
        </w:rPr>
        <w:t>ии ау</w:t>
      </w:r>
      <w:proofErr w:type="gramEnd"/>
      <w:r w:rsidRPr="00E970CB">
        <w:rPr>
          <w:sz w:val="20"/>
          <w:szCs w:val="20"/>
        </w:rPr>
        <w:t>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BE3583" w:rsidRPr="00E970CB" w:rsidRDefault="00BE3583" w:rsidP="00BE3583">
      <w:pPr>
        <w:ind w:firstLine="708"/>
        <w:jc w:val="both"/>
        <w:rPr>
          <w:sz w:val="20"/>
          <w:szCs w:val="20"/>
        </w:rPr>
      </w:pPr>
      <w:r w:rsidRPr="00E970CB">
        <w:rPr>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BE3583" w:rsidRPr="00E970CB" w:rsidRDefault="00BE3583" w:rsidP="00BE3583">
      <w:pPr>
        <w:ind w:firstLine="708"/>
        <w:jc w:val="both"/>
        <w:rPr>
          <w:sz w:val="20"/>
          <w:szCs w:val="20"/>
        </w:rPr>
      </w:pPr>
    </w:p>
    <w:p w:rsidR="00BE3583" w:rsidRPr="00E970CB" w:rsidRDefault="00BE3583" w:rsidP="00BE3583">
      <w:pPr>
        <w:ind w:firstLine="708"/>
        <w:jc w:val="both"/>
        <w:rPr>
          <w:b/>
          <w:sz w:val="20"/>
          <w:szCs w:val="20"/>
        </w:rPr>
      </w:pPr>
    </w:p>
    <w:p w:rsidR="00BE3583" w:rsidRPr="00E970CB" w:rsidRDefault="00BE3583" w:rsidP="00BE3583">
      <w:pPr>
        <w:ind w:firstLine="708"/>
        <w:jc w:val="both"/>
        <w:rPr>
          <w:b/>
          <w:sz w:val="20"/>
          <w:szCs w:val="20"/>
        </w:rPr>
      </w:pPr>
      <w:r>
        <w:rPr>
          <w:b/>
          <w:sz w:val="20"/>
          <w:szCs w:val="20"/>
        </w:rPr>
        <w:t xml:space="preserve">                                    </w:t>
      </w:r>
      <w:r w:rsidRPr="00E970CB">
        <w:rPr>
          <w:b/>
          <w:sz w:val="20"/>
          <w:szCs w:val="20"/>
        </w:rPr>
        <w:t>Согласие на обработку персональных данных</w:t>
      </w:r>
    </w:p>
    <w:p w:rsidR="00BE3583" w:rsidRPr="00E970CB" w:rsidRDefault="00BE3583" w:rsidP="00BE3583">
      <w:pPr>
        <w:jc w:val="both"/>
        <w:rPr>
          <w:sz w:val="20"/>
          <w:szCs w:val="20"/>
        </w:rPr>
      </w:pPr>
    </w:p>
    <w:p w:rsidR="00BE3583" w:rsidRPr="00E970CB"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BE3583" w:rsidRPr="00E970CB"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BE3583" w:rsidRPr="00E970CB"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BE3583" w:rsidRPr="00E970CB" w:rsidRDefault="00BE3583" w:rsidP="00BE3583">
      <w:pPr>
        <w:pStyle w:val="afd"/>
        <w:ind w:left="-567" w:right="-284"/>
        <w:jc w:val="both"/>
        <w:rPr>
          <w:rFonts w:ascii="Times New Roman" w:hAnsi="Times New Roman" w:cs="Times New Roman"/>
          <w:sz w:val="20"/>
          <w:szCs w:val="20"/>
        </w:rPr>
      </w:pPr>
    </w:p>
    <w:p w:rsidR="00BE3583" w:rsidRPr="00E970CB"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BE3583" w:rsidRPr="00E970CB"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BE3583" w:rsidRPr="00E970CB" w:rsidRDefault="00BE3583" w:rsidP="00BE3583">
      <w:pPr>
        <w:pStyle w:val="afd"/>
        <w:ind w:left="-567" w:right="-284"/>
        <w:jc w:val="both"/>
        <w:rPr>
          <w:rFonts w:ascii="Times New Roman" w:hAnsi="Times New Roman" w:cs="Times New Roman"/>
          <w:sz w:val="20"/>
          <w:szCs w:val="20"/>
        </w:rPr>
      </w:pPr>
    </w:p>
    <w:p w:rsidR="00BE3583" w:rsidRPr="00E970CB"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BE3583" w:rsidRPr="00E970CB" w:rsidRDefault="00BE3583" w:rsidP="00BE3583">
      <w:pPr>
        <w:pStyle w:val="afd"/>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BE3583" w:rsidRPr="00E970CB" w:rsidRDefault="00BE3583" w:rsidP="00BE3583">
      <w:pPr>
        <w:pStyle w:val="afd"/>
        <w:ind w:left="-567" w:right="-284"/>
        <w:jc w:val="both"/>
        <w:rPr>
          <w:rFonts w:ascii="Times New Roman" w:hAnsi="Times New Roman" w:cs="Times New Roman"/>
          <w:sz w:val="20"/>
          <w:szCs w:val="20"/>
        </w:rPr>
      </w:pPr>
    </w:p>
    <w:p w:rsidR="00BE3583" w:rsidRPr="00E970CB"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BE3583" w:rsidRPr="00E970CB" w:rsidRDefault="00BE3583" w:rsidP="00BE3583">
      <w:pPr>
        <w:pStyle w:val="afd"/>
        <w:ind w:left="-567" w:right="-284"/>
        <w:jc w:val="both"/>
        <w:rPr>
          <w:rFonts w:ascii="Times New Roman" w:hAnsi="Times New Roman" w:cs="Times New Roman"/>
          <w:sz w:val="20"/>
          <w:szCs w:val="20"/>
        </w:rPr>
      </w:pPr>
    </w:p>
    <w:p w:rsidR="00BE3583" w:rsidRPr="00E970CB" w:rsidRDefault="00BE3583" w:rsidP="00BE3583">
      <w:pPr>
        <w:ind w:left="-567" w:right="-284"/>
        <w:jc w:val="both"/>
        <w:rPr>
          <w:sz w:val="20"/>
          <w:szCs w:val="20"/>
        </w:rPr>
      </w:pPr>
      <w:proofErr w:type="gramStart"/>
      <w:r w:rsidRPr="00E970CB">
        <w:rPr>
          <w:sz w:val="20"/>
          <w:szCs w:val="20"/>
        </w:rPr>
        <w:t xml:space="preserve">в соответствии с Федеральным законом от 27.07.2006 № 152-ФЗ «О персональных данных» своей волей и в своем интересе выражаю </w:t>
      </w:r>
      <w:r>
        <w:rPr>
          <w:sz w:val="20"/>
          <w:szCs w:val="20"/>
        </w:rPr>
        <w:t>Комитету имущественных и земельных отношений администрации городского округа Кинешма</w:t>
      </w:r>
      <w:r w:rsidRPr="00E970CB">
        <w:rPr>
          <w:sz w:val="20"/>
          <w:szCs w:val="20"/>
        </w:rPr>
        <w:t xml:space="preserve">, адрес местонахождения: </w:t>
      </w:r>
      <w:r>
        <w:rPr>
          <w:sz w:val="20"/>
          <w:szCs w:val="20"/>
        </w:rPr>
        <w:t>155800</w:t>
      </w:r>
      <w:r w:rsidRPr="00E970CB">
        <w:rPr>
          <w:sz w:val="20"/>
          <w:szCs w:val="20"/>
        </w:rPr>
        <w:t xml:space="preserve">, </w:t>
      </w:r>
      <w:r>
        <w:rPr>
          <w:sz w:val="20"/>
          <w:szCs w:val="20"/>
        </w:rPr>
        <w:t xml:space="preserve">Ивановская область, </w:t>
      </w:r>
      <w:r w:rsidRPr="00E970CB">
        <w:rPr>
          <w:sz w:val="20"/>
          <w:szCs w:val="20"/>
        </w:rPr>
        <w:t xml:space="preserve">г. </w:t>
      </w:r>
      <w:r>
        <w:rPr>
          <w:sz w:val="20"/>
          <w:szCs w:val="20"/>
        </w:rPr>
        <w:t>Кинешма</w:t>
      </w:r>
      <w:r w:rsidRPr="00E970CB">
        <w:rPr>
          <w:sz w:val="20"/>
          <w:szCs w:val="20"/>
        </w:rPr>
        <w:t xml:space="preserve">, </w:t>
      </w:r>
      <w:r>
        <w:rPr>
          <w:sz w:val="20"/>
          <w:szCs w:val="20"/>
        </w:rPr>
        <w:t>ул. им. Фрунзе</w:t>
      </w:r>
      <w:r w:rsidRPr="00E970CB">
        <w:rPr>
          <w:sz w:val="20"/>
          <w:szCs w:val="20"/>
        </w:rPr>
        <w:t xml:space="preserve">, д. </w:t>
      </w:r>
      <w:r>
        <w:rPr>
          <w:sz w:val="20"/>
          <w:szCs w:val="20"/>
        </w:rPr>
        <w:t>4</w:t>
      </w:r>
      <w:r w:rsidRPr="00E970CB">
        <w:rPr>
          <w:sz w:val="20"/>
          <w:szCs w:val="20"/>
        </w:rPr>
        <w:t>,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w:t>
      </w:r>
      <w:proofErr w:type="gramEnd"/>
      <w:r w:rsidRPr="00E970CB">
        <w:rPr>
          <w:sz w:val="20"/>
          <w:szCs w:val="20"/>
        </w:rPr>
        <w:t xml:space="preserve"> </w:t>
      </w:r>
      <w:proofErr w:type="gramStart"/>
      <w:r w:rsidRPr="00E970CB">
        <w:rPr>
          <w:sz w:val="20"/>
          <w:szCs w:val="20"/>
        </w:rPr>
        <w:t>образования "</w:t>
      </w:r>
      <w:r>
        <w:rPr>
          <w:sz w:val="20"/>
          <w:szCs w:val="20"/>
        </w:rPr>
        <w:t>Г</w:t>
      </w:r>
      <w:r w:rsidRPr="00E970CB">
        <w:rPr>
          <w:sz w:val="20"/>
          <w:szCs w:val="20"/>
        </w:rPr>
        <w:t>ород</w:t>
      </w:r>
      <w:r>
        <w:rPr>
          <w:sz w:val="20"/>
          <w:szCs w:val="20"/>
        </w:rPr>
        <w:t>ской округ Кинешма</w:t>
      </w:r>
      <w:r w:rsidRPr="00E970CB">
        <w:rPr>
          <w:sz w:val="20"/>
          <w:szCs w:val="20"/>
        </w:rPr>
        <w:t>",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w:t>
      </w:r>
      <w:proofErr w:type="gramEnd"/>
      <w:r w:rsidRPr="00E970CB">
        <w:rPr>
          <w:sz w:val="20"/>
          <w:szCs w:val="20"/>
        </w:rPr>
        <w:t xml:space="preserve"> данные»). </w:t>
      </w:r>
      <w:proofErr w:type="gramStart"/>
      <w:r w:rsidRPr="00E970CB">
        <w:rPr>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BE3583" w:rsidRPr="00E970CB" w:rsidRDefault="00BE3583" w:rsidP="00BE3583">
      <w:pPr>
        <w:ind w:left="-567" w:right="-284"/>
        <w:jc w:val="both"/>
        <w:rPr>
          <w:sz w:val="20"/>
          <w:szCs w:val="20"/>
        </w:rPr>
      </w:pPr>
      <w:r w:rsidRPr="00E970CB">
        <w:rPr>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BE3583" w:rsidRDefault="00BE3583" w:rsidP="00BE3583">
      <w:pPr>
        <w:pStyle w:val="afd"/>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w:t>
      </w:r>
      <w:r>
        <w:rPr>
          <w:rFonts w:ascii="Times New Roman" w:hAnsi="Times New Roman"/>
          <w:sz w:val="20"/>
          <w:szCs w:val="20"/>
        </w:rPr>
        <w:t>Комитет имущественных и земельных отношений администрации городского округа Кинешма</w:t>
      </w:r>
      <w:r w:rsidRPr="00E970CB">
        <w:rPr>
          <w:rFonts w:ascii="Times New Roman" w:hAnsi="Times New Roman" w:cs="Times New Roman"/>
          <w:sz w:val="20"/>
          <w:szCs w:val="20"/>
        </w:rPr>
        <w:t xml:space="preserve">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keepNext/>
        <w:tabs>
          <w:tab w:val="left" w:pos="1942"/>
          <w:tab w:val="right" w:pos="9355"/>
        </w:tabs>
        <w:jc w:val="right"/>
        <w:outlineLvl w:val="2"/>
        <w:rPr>
          <w:sz w:val="24"/>
          <w:szCs w:val="24"/>
        </w:rPr>
      </w:pPr>
      <w:r>
        <w:rPr>
          <w:sz w:val="24"/>
          <w:szCs w:val="24"/>
        </w:rPr>
        <w:t xml:space="preserve">                 </w:t>
      </w:r>
    </w:p>
    <w:p w:rsidR="00BE3583" w:rsidRPr="00C13FA4" w:rsidRDefault="00BE3583" w:rsidP="00BE3583">
      <w:pPr>
        <w:keepNext/>
        <w:tabs>
          <w:tab w:val="left" w:pos="1942"/>
          <w:tab w:val="right" w:pos="9355"/>
        </w:tabs>
        <w:jc w:val="right"/>
        <w:outlineLvl w:val="2"/>
        <w:rPr>
          <w:sz w:val="24"/>
          <w:szCs w:val="24"/>
        </w:rPr>
      </w:pPr>
      <w:r w:rsidRPr="00C13FA4">
        <w:rPr>
          <w:sz w:val="24"/>
          <w:szCs w:val="24"/>
        </w:rPr>
        <w:t xml:space="preserve">Приложение </w:t>
      </w:r>
      <w:r>
        <w:rPr>
          <w:sz w:val="24"/>
          <w:szCs w:val="24"/>
        </w:rPr>
        <w:t xml:space="preserve">2 </w:t>
      </w:r>
    </w:p>
    <w:p w:rsidR="00BE3583" w:rsidRDefault="00BE3583" w:rsidP="00BE3583">
      <w:pPr>
        <w:pStyle w:val="afd"/>
        <w:ind w:left="-567" w:right="-284"/>
        <w:jc w:val="right"/>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BE3583" w:rsidRDefault="00BE3583" w:rsidP="00BE3583">
      <w:pPr>
        <w:pStyle w:val="afd"/>
        <w:ind w:left="-567" w:right="-284"/>
        <w:jc w:val="both"/>
        <w:rPr>
          <w:rFonts w:ascii="Times New Roman" w:hAnsi="Times New Roman"/>
          <w:sz w:val="24"/>
          <w:szCs w:val="24"/>
        </w:rPr>
      </w:pPr>
    </w:p>
    <w:p w:rsidR="00BE3583" w:rsidRPr="00367400" w:rsidRDefault="00BE3583" w:rsidP="00BE3583">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67400">
        <w:rPr>
          <w:rFonts w:ascii="Times New Roman" w:hAnsi="Times New Roman" w:cs="Times New Roman"/>
          <w:b/>
          <w:sz w:val="24"/>
          <w:szCs w:val="24"/>
        </w:rPr>
        <w:t>ОПИСЬ ДОКУМЕНТОВ,</w:t>
      </w:r>
    </w:p>
    <w:p w:rsidR="00BE3583" w:rsidRDefault="00BE3583" w:rsidP="00BE3583">
      <w:pPr>
        <w:pStyle w:val="ConsPlusNonformat"/>
        <w:contextualSpacing/>
        <w:jc w:val="center"/>
        <w:rPr>
          <w:rFonts w:ascii="Times New Roman" w:hAnsi="Times New Roman" w:cs="Times New Roman"/>
          <w:b/>
          <w:sz w:val="24"/>
          <w:szCs w:val="24"/>
        </w:rPr>
      </w:pPr>
      <w:proofErr w:type="gramStart"/>
      <w:r w:rsidRPr="00367400">
        <w:rPr>
          <w:rFonts w:ascii="Times New Roman" w:hAnsi="Times New Roman" w:cs="Times New Roman"/>
          <w:b/>
          <w:sz w:val="24"/>
          <w:szCs w:val="24"/>
        </w:rPr>
        <w:t>представляемых</w:t>
      </w:r>
      <w:proofErr w:type="gramEnd"/>
      <w:r w:rsidRPr="00367400">
        <w:rPr>
          <w:rFonts w:ascii="Times New Roman" w:hAnsi="Times New Roman" w:cs="Times New Roman"/>
          <w:b/>
          <w:sz w:val="24"/>
          <w:szCs w:val="24"/>
        </w:rPr>
        <w:t xml:space="preserve"> для участия в</w:t>
      </w:r>
      <w:r>
        <w:rPr>
          <w:rFonts w:ascii="Times New Roman" w:hAnsi="Times New Roman" w:cs="Times New Roman"/>
          <w:b/>
          <w:sz w:val="24"/>
          <w:szCs w:val="24"/>
        </w:rPr>
        <w:t xml:space="preserve"> электронном аукционе</w:t>
      </w:r>
    </w:p>
    <w:p w:rsidR="00BE3583" w:rsidRDefault="00BE3583" w:rsidP="00BE3583">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по продаже муниципального имущества</w:t>
      </w:r>
    </w:p>
    <w:p w:rsidR="00BE3583" w:rsidRDefault="00BE3583" w:rsidP="00BE3583">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BE3583" w:rsidRPr="002E0B69" w:rsidRDefault="00BE3583" w:rsidP="00BE3583">
      <w:pPr>
        <w:pStyle w:val="ConsPlusNonformat"/>
        <w:contextualSpacing/>
        <w:jc w:val="center"/>
        <w:rPr>
          <w:rFonts w:ascii="Times New Roman" w:hAnsi="Times New Roman" w:cs="Times New Roman"/>
          <w:b/>
          <w:sz w:val="24"/>
          <w:szCs w:val="24"/>
        </w:rPr>
      </w:pPr>
    </w:p>
    <w:p w:rsidR="00BE3583" w:rsidRDefault="00BE3583" w:rsidP="00BE3583">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BE3583" w:rsidRPr="009E2E72" w:rsidRDefault="00BE3583" w:rsidP="00BE3583">
      <w:pPr>
        <w:jc w:val="center"/>
        <w:rPr>
          <w:i/>
          <w:sz w:val="24"/>
          <w:szCs w:val="24"/>
          <w:vertAlign w:val="subscript"/>
        </w:rPr>
      </w:pPr>
      <w:r w:rsidRPr="009E2E72">
        <w:rPr>
          <w:i/>
          <w:sz w:val="24"/>
          <w:szCs w:val="24"/>
          <w:vertAlign w:val="subscript"/>
        </w:rPr>
        <w:t xml:space="preserve">                                             (полное наименование юридического лица или Ф.И.О. физического лица, подающего заявку)</w:t>
      </w:r>
    </w:p>
    <w:p w:rsidR="00BE3583" w:rsidRDefault="00BE3583" w:rsidP="00BE3583">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лице____________________________________________________, действующег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 ________________________________________________________</w:t>
      </w:r>
      <w:r w:rsidRPr="00211FCF">
        <w:rPr>
          <w:rFonts w:ascii="Times New Roman" w:hAnsi="Times New Roman" w:cs="Times New Roman"/>
          <w:sz w:val="24"/>
          <w:szCs w:val="24"/>
        </w:rPr>
        <w:t>подтверждает,</w:t>
      </w:r>
    </w:p>
    <w:p w:rsidR="00BE3583" w:rsidRPr="00211FCF" w:rsidRDefault="00BE3583" w:rsidP="00BE3583">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 xml:space="preserve">электронном аукционе по продаже муниципального имущества </w:t>
      </w:r>
      <w:r w:rsidRPr="00211FCF">
        <w:rPr>
          <w:rFonts w:ascii="Times New Roman" w:hAnsi="Times New Roman" w:cs="Times New Roman"/>
          <w:sz w:val="24"/>
          <w:szCs w:val="24"/>
        </w:rPr>
        <w:t>представляются нижеперечисленные документы.</w:t>
      </w:r>
    </w:p>
    <w:p w:rsidR="00BE3583" w:rsidRPr="00E96992" w:rsidRDefault="00BE3583" w:rsidP="00BE3583">
      <w:pPr>
        <w:pStyle w:val="ConsPlusNormal"/>
        <w:ind w:firstLine="0"/>
        <w:contextualSpacing/>
        <w:rPr>
          <w:rFonts w:ascii="Times New Roman" w:hAnsi="Times New Roman"/>
          <w:sz w:val="24"/>
          <w:szCs w:val="24"/>
          <w:highlight w:val="red"/>
        </w:rPr>
      </w:pPr>
    </w:p>
    <w:tbl>
      <w:tblPr>
        <w:tblW w:w="9348" w:type="dxa"/>
        <w:tblInd w:w="27" w:type="dxa"/>
        <w:tblLayout w:type="fixed"/>
        <w:tblCellMar>
          <w:left w:w="70" w:type="dxa"/>
          <w:right w:w="70" w:type="dxa"/>
        </w:tblCellMar>
        <w:tblLook w:val="0000" w:firstRow="0" w:lastRow="0" w:firstColumn="0" w:lastColumn="0" w:noHBand="0" w:noVBand="0"/>
      </w:tblPr>
      <w:tblGrid>
        <w:gridCol w:w="913"/>
        <w:gridCol w:w="6542"/>
        <w:gridCol w:w="1893"/>
      </w:tblGrid>
      <w:tr w:rsidR="00BE3583" w:rsidRPr="0013021A" w:rsidTr="00BE3583">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BE3583" w:rsidRPr="00C53EE3" w:rsidRDefault="00BE3583" w:rsidP="00BE3583">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xml:space="preserve">№  </w:t>
            </w:r>
            <w:proofErr w:type="gramStart"/>
            <w:r w:rsidRPr="00C53EE3">
              <w:rPr>
                <w:rFonts w:ascii="Times New Roman" w:hAnsi="Times New Roman"/>
                <w:sz w:val="24"/>
                <w:szCs w:val="24"/>
              </w:rPr>
              <w:t>п</w:t>
            </w:r>
            <w:proofErr w:type="gramEnd"/>
            <w:r w:rsidRPr="00C53EE3">
              <w:rPr>
                <w:rFonts w:ascii="Times New Roman" w:hAnsi="Times New Roman"/>
                <w:sz w:val="24"/>
                <w:szCs w:val="24"/>
              </w:rPr>
              <w:t>/п</w:t>
            </w:r>
          </w:p>
        </w:tc>
        <w:tc>
          <w:tcPr>
            <w:tcW w:w="6542" w:type="dxa"/>
            <w:tcBorders>
              <w:top w:val="single" w:sz="6" w:space="0" w:color="auto"/>
              <w:left w:val="single" w:sz="6" w:space="0" w:color="auto"/>
              <w:bottom w:val="single" w:sz="6" w:space="0" w:color="auto"/>
              <w:right w:val="single" w:sz="6" w:space="0" w:color="auto"/>
            </w:tcBorders>
            <w:vAlign w:val="center"/>
          </w:tcPr>
          <w:p w:rsidR="00BE3583" w:rsidRPr="00C53EE3" w:rsidRDefault="00BE3583" w:rsidP="00BE3583">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BE3583" w:rsidRPr="00C53EE3" w:rsidRDefault="00BE3583" w:rsidP="00BE3583">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BE3583" w:rsidRPr="0013021A" w:rsidTr="00BE3583">
        <w:trPr>
          <w:cantSplit/>
          <w:trHeight w:val="653"/>
        </w:trPr>
        <w:tc>
          <w:tcPr>
            <w:tcW w:w="913"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widowControl w:val="0"/>
              <w:numPr>
                <w:ilvl w:val="0"/>
                <w:numId w:val="3"/>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ind w:firstLine="0"/>
              <w:contextualSpacing/>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ind w:firstLine="0"/>
              <w:contextualSpacing/>
              <w:jc w:val="center"/>
              <w:rPr>
                <w:rFonts w:ascii="Times New Roman" w:hAnsi="Times New Roman"/>
                <w:sz w:val="24"/>
                <w:szCs w:val="24"/>
              </w:rPr>
            </w:pPr>
          </w:p>
        </w:tc>
      </w:tr>
      <w:tr w:rsidR="00BE3583" w:rsidRPr="0013021A" w:rsidTr="00BE3583">
        <w:trPr>
          <w:cantSplit/>
          <w:trHeight w:val="480"/>
        </w:trPr>
        <w:tc>
          <w:tcPr>
            <w:tcW w:w="913"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widowControl w:val="0"/>
              <w:numPr>
                <w:ilvl w:val="0"/>
                <w:numId w:val="3"/>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ind w:firstLine="0"/>
              <w:contextualSpacing/>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ind w:firstLine="0"/>
              <w:contextualSpacing/>
              <w:jc w:val="center"/>
              <w:rPr>
                <w:rFonts w:ascii="Times New Roman" w:hAnsi="Times New Roman"/>
                <w:sz w:val="24"/>
                <w:szCs w:val="24"/>
              </w:rPr>
            </w:pPr>
          </w:p>
        </w:tc>
      </w:tr>
      <w:tr w:rsidR="00BE3583" w:rsidRPr="0013021A" w:rsidTr="00BE3583">
        <w:trPr>
          <w:cantSplit/>
          <w:trHeight w:val="580"/>
        </w:trPr>
        <w:tc>
          <w:tcPr>
            <w:tcW w:w="913"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BE3583" w:rsidRPr="0013021A" w:rsidRDefault="00BE3583" w:rsidP="00BE3583">
            <w:pPr>
              <w:pStyle w:val="af6"/>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BE3583" w:rsidRPr="00C53EE3" w:rsidRDefault="00BE3583" w:rsidP="00BE3583">
            <w:pPr>
              <w:pStyle w:val="ConsPlusNormal"/>
              <w:ind w:firstLine="0"/>
              <w:contextualSpacing/>
              <w:jc w:val="center"/>
              <w:rPr>
                <w:rFonts w:ascii="Times New Roman" w:hAnsi="Times New Roman"/>
                <w:sz w:val="24"/>
                <w:szCs w:val="24"/>
              </w:rPr>
            </w:pPr>
          </w:p>
        </w:tc>
      </w:tr>
    </w:tbl>
    <w:p w:rsidR="00BE3583" w:rsidRDefault="00BE3583" w:rsidP="00BE3583">
      <w:pPr>
        <w:pStyle w:val="ab"/>
        <w:spacing w:after="0"/>
        <w:contextualSpacing/>
        <w:jc w:val="right"/>
        <w:outlineLvl w:val="0"/>
        <w:rPr>
          <w:b/>
          <w:bCs/>
          <w:sz w:val="18"/>
          <w:szCs w:val="18"/>
        </w:rPr>
      </w:pPr>
    </w:p>
    <w:p w:rsidR="00BE3583" w:rsidRDefault="00BE3583" w:rsidP="00BE3583">
      <w:pPr>
        <w:tabs>
          <w:tab w:val="left" w:pos="851"/>
        </w:tabs>
        <w:ind w:firstLine="284"/>
        <w:rPr>
          <w:b/>
        </w:rPr>
      </w:pPr>
    </w:p>
    <w:p w:rsidR="00BE3583" w:rsidRDefault="00BE3583" w:rsidP="00BE3583">
      <w:pPr>
        <w:tabs>
          <w:tab w:val="left" w:pos="851"/>
        </w:tabs>
        <w:ind w:firstLine="284"/>
        <w:rPr>
          <w:b/>
        </w:rPr>
      </w:pPr>
    </w:p>
    <w:p w:rsidR="00BE3583" w:rsidRPr="004C506B" w:rsidRDefault="00BE3583" w:rsidP="00BE3583">
      <w:pPr>
        <w:tabs>
          <w:tab w:val="left" w:pos="851"/>
        </w:tabs>
        <w:ind w:firstLine="284"/>
        <w:rPr>
          <w:sz w:val="24"/>
          <w:szCs w:val="24"/>
        </w:rPr>
      </w:pPr>
      <w:r>
        <w:rPr>
          <w:sz w:val="24"/>
          <w:szCs w:val="24"/>
        </w:rPr>
        <w:t xml:space="preserve">____________________                    </w:t>
      </w:r>
      <w:r w:rsidRPr="004C506B">
        <w:rPr>
          <w:sz w:val="24"/>
          <w:szCs w:val="24"/>
        </w:rPr>
        <w:t>_________________</w:t>
      </w:r>
      <w:r w:rsidRPr="004C506B">
        <w:rPr>
          <w:sz w:val="24"/>
          <w:szCs w:val="24"/>
        </w:rPr>
        <w:tab/>
        <w:t>________________________</w:t>
      </w:r>
    </w:p>
    <w:p w:rsidR="00BE3583" w:rsidRPr="00D84CD4" w:rsidRDefault="00BE3583" w:rsidP="00BE3583">
      <w:pPr>
        <w:tabs>
          <w:tab w:val="left" w:pos="851"/>
        </w:tabs>
        <w:ind w:firstLine="284"/>
        <w:rPr>
          <w:i/>
          <w:vertAlign w:val="subscript"/>
        </w:rPr>
      </w:pPr>
      <w:r w:rsidRPr="00D84CD4">
        <w:rPr>
          <w:i/>
          <w:sz w:val="24"/>
          <w:szCs w:val="24"/>
          <w:vertAlign w:val="subscript"/>
        </w:rPr>
        <w:t xml:space="preserve">  (наименование должности)                                       </w:t>
      </w:r>
      <w:r w:rsidRPr="00D84CD4">
        <w:rPr>
          <w:i/>
          <w:vertAlign w:val="subscript"/>
        </w:rPr>
        <w:t>(подпись)</w:t>
      </w:r>
      <w:r w:rsidRPr="00D84CD4">
        <w:rPr>
          <w:i/>
          <w:vertAlign w:val="subscript"/>
        </w:rPr>
        <w:tab/>
        <w:t xml:space="preserve">             (Ф.И.О.)</w:t>
      </w:r>
    </w:p>
    <w:p w:rsidR="00BE3583" w:rsidRDefault="00BE3583" w:rsidP="00BE3583">
      <w:pPr>
        <w:pStyle w:val="afd"/>
        <w:ind w:left="-567" w:right="-284"/>
        <w:jc w:val="both"/>
        <w:rPr>
          <w:rFonts w:ascii="Times New Roman" w:hAnsi="Times New Roman" w:cs="Times New Roman"/>
          <w:sz w:val="20"/>
          <w:szCs w:val="20"/>
        </w:rPr>
      </w:pPr>
    </w:p>
    <w:p w:rsidR="00BE3583" w:rsidRDefault="00BE3583" w:rsidP="00BE3583">
      <w:pPr>
        <w:tabs>
          <w:tab w:val="left" w:pos="5655"/>
        </w:tabs>
        <w:jc w:val="center"/>
        <w:rPr>
          <w:b/>
          <w:sz w:val="24"/>
          <w:szCs w:val="24"/>
        </w:rPr>
      </w:pPr>
    </w:p>
    <w:p w:rsidR="00BE3583" w:rsidRDefault="00BE3583" w:rsidP="00BE3583">
      <w:pPr>
        <w:tabs>
          <w:tab w:val="left" w:pos="5655"/>
        </w:tabs>
        <w:jc w:val="center"/>
        <w:rPr>
          <w:b/>
          <w:sz w:val="24"/>
          <w:szCs w:val="24"/>
        </w:rPr>
      </w:pPr>
    </w:p>
    <w:p w:rsidR="00BE3583" w:rsidRDefault="00BE3583" w:rsidP="00BE3583">
      <w:pPr>
        <w:tabs>
          <w:tab w:val="left" w:pos="5655"/>
        </w:tabs>
        <w:jc w:val="center"/>
        <w:rPr>
          <w:b/>
          <w:sz w:val="24"/>
          <w:szCs w:val="24"/>
        </w:rPr>
      </w:pPr>
    </w:p>
    <w:p w:rsidR="00BE3583" w:rsidRDefault="00BE3583"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855FC5" w:rsidRDefault="00855FC5" w:rsidP="00BE3583">
      <w:pPr>
        <w:tabs>
          <w:tab w:val="left" w:pos="5655"/>
        </w:tabs>
        <w:jc w:val="center"/>
        <w:rPr>
          <w:b/>
          <w:sz w:val="24"/>
          <w:szCs w:val="24"/>
        </w:rPr>
      </w:pPr>
    </w:p>
    <w:p w:rsidR="00BE3583" w:rsidRDefault="00BE3583" w:rsidP="00BE3583">
      <w:pPr>
        <w:tabs>
          <w:tab w:val="left" w:pos="5655"/>
        </w:tabs>
        <w:jc w:val="center"/>
        <w:rPr>
          <w:b/>
          <w:sz w:val="24"/>
          <w:szCs w:val="24"/>
        </w:rPr>
      </w:pPr>
    </w:p>
    <w:p w:rsidR="00BE3583" w:rsidRDefault="00BE3583" w:rsidP="00BE3583">
      <w:pPr>
        <w:tabs>
          <w:tab w:val="left" w:pos="5655"/>
        </w:tabs>
        <w:jc w:val="center"/>
        <w:rPr>
          <w:b/>
          <w:sz w:val="24"/>
          <w:szCs w:val="24"/>
        </w:rPr>
      </w:pPr>
    </w:p>
    <w:p w:rsidR="00BE3583" w:rsidRDefault="00BE3583" w:rsidP="00BE3583">
      <w:pPr>
        <w:tabs>
          <w:tab w:val="left" w:pos="5655"/>
        </w:tabs>
        <w:jc w:val="center"/>
        <w:rPr>
          <w:b/>
          <w:sz w:val="24"/>
          <w:szCs w:val="24"/>
        </w:rPr>
      </w:pPr>
    </w:p>
    <w:p w:rsidR="00BE3583" w:rsidRDefault="00BE3583" w:rsidP="00BE3583">
      <w:pPr>
        <w:tabs>
          <w:tab w:val="left" w:pos="5655"/>
        </w:tabs>
        <w:jc w:val="center"/>
        <w:rPr>
          <w:b/>
          <w:sz w:val="24"/>
          <w:szCs w:val="24"/>
        </w:rPr>
      </w:pPr>
    </w:p>
    <w:p w:rsidR="00BE3583" w:rsidRPr="00A55C7B" w:rsidRDefault="00BE3583" w:rsidP="00BE3583">
      <w:pPr>
        <w:tabs>
          <w:tab w:val="left" w:pos="5655"/>
        </w:tabs>
        <w:jc w:val="center"/>
        <w:rPr>
          <w:b/>
          <w:sz w:val="24"/>
          <w:szCs w:val="24"/>
        </w:rPr>
      </w:pPr>
      <w:r w:rsidRPr="00A55C7B">
        <w:rPr>
          <w:b/>
          <w:sz w:val="24"/>
          <w:szCs w:val="24"/>
        </w:rPr>
        <w:t>Документ о доле Российской Федерации, субъекта Российской Федерации или муниципального образования в уставном капитале юридического лица</w:t>
      </w:r>
    </w:p>
    <w:p w:rsidR="00BE3583" w:rsidRPr="00D84CD4" w:rsidRDefault="00BE3583" w:rsidP="00BE3583">
      <w:pPr>
        <w:tabs>
          <w:tab w:val="left" w:pos="5655"/>
        </w:tabs>
        <w:jc w:val="center"/>
        <w:rPr>
          <w:b/>
          <w:sz w:val="24"/>
          <w:szCs w:val="24"/>
        </w:rPr>
      </w:pPr>
      <w:r w:rsidRPr="00D84CD4">
        <w:rPr>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BE3583" w:rsidRPr="003478F5" w:rsidRDefault="00BE3583" w:rsidP="00BE3583">
      <w:pPr>
        <w:tabs>
          <w:tab w:val="left" w:pos="5655"/>
        </w:tabs>
        <w:jc w:val="center"/>
        <w:rPr>
          <w:b/>
          <w:i/>
          <w:sz w:val="28"/>
          <w:szCs w:val="28"/>
        </w:rPr>
      </w:pPr>
      <w:r w:rsidRPr="003478F5">
        <w:rPr>
          <w:b/>
          <w:i/>
          <w:sz w:val="28"/>
          <w:szCs w:val="28"/>
        </w:rPr>
        <w:t>(при наличии доли)</w:t>
      </w:r>
    </w:p>
    <w:p w:rsidR="00BE3583" w:rsidRDefault="00BE3583" w:rsidP="00BE3583">
      <w:pPr>
        <w:jc w:val="right"/>
        <w:rPr>
          <w:b/>
          <w:bCs/>
          <w:sz w:val="24"/>
          <w:szCs w:val="24"/>
        </w:rPr>
      </w:pPr>
      <w:r>
        <w:rPr>
          <w:b/>
          <w:bCs/>
          <w:sz w:val="24"/>
          <w:szCs w:val="24"/>
        </w:rPr>
        <w:t>Комитет имущественных и земельных отношений</w:t>
      </w:r>
    </w:p>
    <w:p w:rsidR="00BE3583" w:rsidRPr="00A01CE7" w:rsidRDefault="00BE3583" w:rsidP="00BE3583">
      <w:pPr>
        <w:jc w:val="right"/>
        <w:rPr>
          <w:b/>
          <w:bCs/>
          <w:sz w:val="24"/>
          <w:szCs w:val="24"/>
        </w:rPr>
      </w:pPr>
      <w:r>
        <w:rPr>
          <w:b/>
          <w:bCs/>
          <w:sz w:val="24"/>
          <w:szCs w:val="24"/>
        </w:rPr>
        <w:t>администрации городского округа Кинешма</w:t>
      </w:r>
    </w:p>
    <w:p w:rsidR="00BE3583" w:rsidRPr="00A01CE7" w:rsidRDefault="00BE3583" w:rsidP="00BE3583">
      <w:pPr>
        <w:jc w:val="right"/>
        <w:rPr>
          <w:b/>
          <w:bCs/>
          <w:sz w:val="24"/>
          <w:szCs w:val="24"/>
        </w:rPr>
      </w:pPr>
    </w:p>
    <w:tbl>
      <w:tblPr>
        <w:tblW w:w="0" w:type="auto"/>
        <w:tblLook w:val="01E0" w:firstRow="1" w:lastRow="1" w:firstColumn="1" w:lastColumn="1" w:noHBand="0" w:noVBand="0"/>
      </w:tblPr>
      <w:tblGrid>
        <w:gridCol w:w="281"/>
        <w:gridCol w:w="9289"/>
      </w:tblGrid>
      <w:tr w:rsidR="00BE3583" w:rsidRPr="00A55C7B" w:rsidTr="00BE3583">
        <w:trPr>
          <w:gridBefore w:val="1"/>
          <w:wBefore w:w="281" w:type="dxa"/>
        </w:trPr>
        <w:tc>
          <w:tcPr>
            <w:tcW w:w="9289" w:type="dxa"/>
            <w:tcBorders>
              <w:bottom w:val="single" w:sz="4" w:space="0" w:color="auto"/>
            </w:tcBorders>
          </w:tcPr>
          <w:p w:rsidR="00BE3583" w:rsidRPr="00A55C7B" w:rsidRDefault="00BE3583" w:rsidP="00BE3583">
            <w:pPr>
              <w:tabs>
                <w:tab w:val="left" w:pos="9320"/>
              </w:tabs>
              <w:contextualSpacing/>
              <w:jc w:val="both"/>
              <w:rPr>
                <w:sz w:val="24"/>
                <w:szCs w:val="24"/>
              </w:rPr>
            </w:pPr>
          </w:p>
        </w:tc>
      </w:tr>
      <w:tr w:rsidR="00BE3583" w:rsidRPr="00C916A9" w:rsidTr="00BE3583">
        <w:trPr>
          <w:trHeight w:val="241"/>
        </w:trPr>
        <w:tc>
          <w:tcPr>
            <w:tcW w:w="9570" w:type="dxa"/>
            <w:gridSpan w:val="2"/>
            <w:tcBorders>
              <w:top w:val="single" w:sz="4" w:space="0" w:color="auto"/>
            </w:tcBorders>
          </w:tcPr>
          <w:p w:rsidR="00BE3583" w:rsidRPr="00C916A9" w:rsidRDefault="00BE3583" w:rsidP="00BE3583">
            <w:pPr>
              <w:contextualSpacing/>
              <w:jc w:val="center"/>
              <w:rPr>
                <w:i/>
                <w:sz w:val="24"/>
                <w:szCs w:val="24"/>
                <w:vertAlign w:val="subscript"/>
              </w:rPr>
            </w:pPr>
            <w:r w:rsidRPr="00C916A9">
              <w:rPr>
                <w:i/>
                <w:vertAlign w:val="subscript"/>
              </w:rPr>
              <w:t xml:space="preserve">(наименование </w:t>
            </w:r>
            <w:r>
              <w:rPr>
                <w:i/>
                <w:vertAlign w:val="subscript"/>
              </w:rPr>
              <w:t>юридического лица</w:t>
            </w:r>
            <w:r w:rsidRPr="00C916A9">
              <w:rPr>
                <w:i/>
                <w:vertAlign w:val="subscript"/>
              </w:rPr>
              <w:t>)</w:t>
            </w:r>
          </w:p>
        </w:tc>
      </w:tr>
    </w:tbl>
    <w:p w:rsidR="00BE3583" w:rsidRPr="00C916A9" w:rsidRDefault="00BE3583" w:rsidP="00BE3583">
      <w:pPr>
        <w:jc w:val="both"/>
        <w:rPr>
          <w:i/>
          <w:sz w:val="24"/>
          <w:vertAlign w:val="subscript"/>
        </w:rPr>
      </w:pPr>
      <w:r w:rsidRPr="00A55C7B">
        <w:rPr>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sz w:val="24"/>
          <w:szCs w:val="24"/>
        </w:rPr>
        <w:t>ического лица составляет</w:t>
      </w:r>
      <w:r>
        <w:t>________________________(_______________________________________________) процентов</w:t>
      </w:r>
      <w:proofErr w:type="gramStart"/>
      <w:r>
        <w:t>.</w:t>
      </w:r>
      <w:proofErr w:type="gramEnd"/>
      <w:r>
        <w:t xml:space="preserve"> </w:t>
      </w:r>
      <w:r w:rsidRPr="00C916A9">
        <w:rPr>
          <w:i/>
          <w:vertAlign w:val="subscript"/>
        </w:rPr>
        <w:t xml:space="preserve">                          (</w:t>
      </w:r>
      <w:proofErr w:type="gramStart"/>
      <w:r w:rsidRPr="00C916A9">
        <w:rPr>
          <w:i/>
          <w:vertAlign w:val="subscript"/>
        </w:rPr>
        <w:t>ц</w:t>
      </w:r>
      <w:proofErr w:type="gramEnd"/>
      <w:r w:rsidRPr="00C916A9">
        <w:rPr>
          <w:i/>
          <w:vertAlign w:val="subscript"/>
        </w:rPr>
        <w:t>ифрами)                                                                              (прописью)</w:t>
      </w:r>
    </w:p>
    <w:p w:rsidR="00BE3583" w:rsidRDefault="00BE3583" w:rsidP="00BE3583">
      <w:pPr>
        <w:tabs>
          <w:tab w:val="left" w:pos="851"/>
        </w:tabs>
        <w:ind w:firstLine="284"/>
        <w:rPr>
          <w:sz w:val="24"/>
          <w:szCs w:val="24"/>
        </w:rPr>
      </w:pPr>
    </w:p>
    <w:p w:rsidR="00BE3583" w:rsidRPr="004C506B" w:rsidRDefault="00BE3583" w:rsidP="00BE3583">
      <w:pPr>
        <w:tabs>
          <w:tab w:val="left" w:pos="851"/>
        </w:tabs>
        <w:ind w:firstLine="284"/>
        <w:rPr>
          <w:sz w:val="24"/>
          <w:szCs w:val="24"/>
        </w:rPr>
      </w:pPr>
      <w:r>
        <w:rPr>
          <w:sz w:val="24"/>
          <w:szCs w:val="24"/>
        </w:rPr>
        <w:t xml:space="preserve">____________________                    </w:t>
      </w:r>
      <w:r w:rsidRPr="004C506B">
        <w:rPr>
          <w:sz w:val="24"/>
          <w:szCs w:val="24"/>
        </w:rPr>
        <w:t>_________________</w:t>
      </w:r>
      <w:r w:rsidRPr="004C506B">
        <w:rPr>
          <w:sz w:val="24"/>
          <w:szCs w:val="24"/>
        </w:rPr>
        <w:tab/>
        <w:t>________________________</w:t>
      </w:r>
    </w:p>
    <w:p w:rsidR="00BE3583" w:rsidRPr="00D84CD4" w:rsidRDefault="00BE3583" w:rsidP="00BE3583">
      <w:pPr>
        <w:tabs>
          <w:tab w:val="left" w:pos="851"/>
        </w:tabs>
        <w:ind w:firstLine="284"/>
        <w:rPr>
          <w:i/>
          <w:vertAlign w:val="subscript"/>
        </w:rPr>
      </w:pPr>
      <w:r w:rsidRPr="00D84CD4">
        <w:rPr>
          <w:i/>
          <w:sz w:val="24"/>
          <w:szCs w:val="24"/>
          <w:vertAlign w:val="subscript"/>
        </w:rPr>
        <w:t xml:space="preserve">  (наименование должности)                                       </w:t>
      </w:r>
      <w:r w:rsidRPr="00D84CD4">
        <w:rPr>
          <w:i/>
          <w:vertAlign w:val="subscript"/>
        </w:rPr>
        <w:t>(подпись)</w:t>
      </w:r>
      <w:r w:rsidRPr="00D84CD4">
        <w:rPr>
          <w:i/>
          <w:vertAlign w:val="subscript"/>
        </w:rPr>
        <w:tab/>
        <w:t xml:space="preserve">          (Ф.И.О.)</w:t>
      </w:r>
    </w:p>
    <w:p w:rsidR="00BE3583" w:rsidRDefault="00BE3583" w:rsidP="00BE3583">
      <w:pPr>
        <w:tabs>
          <w:tab w:val="left" w:pos="1110"/>
        </w:tabs>
        <w:rPr>
          <w:sz w:val="24"/>
          <w:szCs w:val="24"/>
        </w:rPr>
      </w:pPr>
    </w:p>
    <w:p w:rsidR="00BE3583" w:rsidRPr="00D84CD4" w:rsidRDefault="00BE3583" w:rsidP="00BE3583">
      <w:pPr>
        <w:tabs>
          <w:tab w:val="left" w:pos="5655"/>
        </w:tabs>
        <w:jc w:val="center"/>
        <w:rPr>
          <w:b/>
          <w:sz w:val="24"/>
          <w:szCs w:val="24"/>
        </w:rPr>
      </w:pPr>
      <w:r w:rsidRPr="00D84CD4">
        <w:rPr>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BE3583" w:rsidRPr="003478F5" w:rsidRDefault="00BE3583" w:rsidP="00BE3583">
      <w:pPr>
        <w:tabs>
          <w:tab w:val="left" w:pos="5655"/>
        </w:tabs>
        <w:jc w:val="center"/>
        <w:rPr>
          <w:b/>
          <w:i/>
          <w:sz w:val="28"/>
          <w:szCs w:val="28"/>
        </w:rPr>
      </w:pPr>
      <w:r w:rsidRPr="003478F5">
        <w:rPr>
          <w:b/>
          <w:i/>
          <w:sz w:val="28"/>
          <w:szCs w:val="28"/>
        </w:rPr>
        <w:t>(при  отсутствии доли)</w:t>
      </w:r>
    </w:p>
    <w:p w:rsidR="00BE3583" w:rsidRDefault="00BE3583" w:rsidP="00BE3583">
      <w:pPr>
        <w:tabs>
          <w:tab w:val="left" w:pos="5655"/>
        </w:tabs>
        <w:jc w:val="right"/>
        <w:rPr>
          <w:sz w:val="24"/>
          <w:szCs w:val="24"/>
        </w:rPr>
      </w:pPr>
    </w:p>
    <w:p w:rsidR="00BE3583" w:rsidRDefault="00BE3583" w:rsidP="00BE3583">
      <w:pPr>
        <w:jc w:val="right"/>
        <w:rPr>
          <w:b/>
          <w:bCs/>
          <w:sz w:val="24"/>
          <w:szCs w:val="24"/>
        </w:rPr>
      </w:pPr>
      <w:r>
        <w:rPr>
          <w:b/>
          <w:bCs/>
          <w:sz w:val="24"/>
          <w:szCs w:val="24"/>
        </w:rPr>
        <w:t>Комитет имущественных и земельных отношений</w:t>
      </w:r>
    </w:p>
    <w:p w:rsidR="00BE3583" w:rsidRPr="00A01CE7" w:rsidRDefault="00BE3583" w:rsidP="00BE3583">
      <w:pPr>
        <w:jc w:val="right"/>
        <w:rPr>
          <w:b/>
          <w:bCs/>
          <w:sz w:val="24"/>
          <w:szCs w:val="24"/>
        </w:rPr>
      </w:pPr>
      <w:r>
        <w:rPr>
          <w:b/>
          <w:bCs/>
          <w:sz w:val="24"/>
          <w:szCs w:val="24"/>
        </w:rPr>
        <w:t>администрации городского округа Кинешма</w:t>
      </w:r>
    </w:p>
    <w:p w:rsidR="00BE3583" w:rsidRPr="00A01CE7" w:rsidRDefault="00BE3583" w:rsidP="00BE3583">
      <w:pPr>
        <w:jc w:val="right"/>
        <w:rPr>
          <w:b/>
          <w:bCs/>
          <w:sz w:val="24"/>
          <w:szCs w:val="24"/>
        </w:rPr>
      </w:pPr>
    </w:p>
    <w:p w:rsidR="00BE3583" w:rsidRDefault="00BE3583" w:rsidP="00BE3583">
      <w:pPr>
        <w:tabs>
          <w:tab w:val="left" w:pos="5655"/>
        </w:tabs>
        <w:jc w:val="right"/>
        <w:rPr>
          <w:sz w:val="24"/>
          <w:szCs w:val="24"/>
        </w:rPr>
      </w:pPr>
    </w:p>
    <w:p w:rsidR="00BE3583" w:rsidRPr="00A55C7B" w:rsidRDefault="00BE3583" w:rsidP="00BE3583">
      <w:pPr>
        <w:tabs>
          <w:tab w:val="left" w:pos="5655"/>
        </w:tabs>
        <w:jc w:val="right"/>
        <w:rPr>
          <w:sz w:val="24"/>
          <w:szCs w:val="24"/>
        </w:rPr>
      </w:pPr>
    </w:p>
    <w:tbl>
      <w:tblPr>
        <w:tblW w:w="0" w:type="auto"/>
        <w:tblLook w:val="01E0" w:firstRow="1" w:lastRow="1" w:firstColumn="1" w:lastColumn="1" w:noHBand="0" w:noVBand="0"/>
      </w:tblPr>
      <w:tblGrid>
        <w:gridCol w:w="281"/>
        <w:gridCol w:w="9289"/>
      </w:tblGrid>
      <w:tr w:rsidR="00BE3583" w:rsidRPr="00A55C7B" w:rsidTr="00BE3583">
        <w:trPr>
          <w:gridBefore w:val="1"/>
          <w:wBefore w:w="281" w:type="dxa"/>
        </w:trPr>
        <w:tc>
          <w:tcPr>
            <w:tcW w:w="9289" w:type="dxa"/>
            <w:tcBorders>
              <w:bottom w:val="single" w:sz="4" w:space="0" w:color="auto"/>
            </w:tcBorders>
          </w:tcPr>
          <w:p w:rsidR="00BE3583" w:rsidRPr="00A55C7B" w:rsidRDefault="00BE3583" w:rsidP="00BE3583">
            <w:pPr>
              <w:tabs>
                <w:tab w:val="left" w:pos="9320"/>
              </w:tabs>
              <w:contextualSpacing/>
              <w:rPr>
                <w:sz w:val="24"/>
                <w:szCs w:val="24"/>
              </w:rPr>
            </w:pPr>
          </w:p>
        </w:tc>
      </w:tr>
      <w:tr w:rsidR="00BE3583" w:rsidRPr="00A55C7B" w:rsidTr="00BE3583">
        <w:trPr>
          <w:trHeight w:val="241"/>
        </w:trPr>
        <w:tc>
          <w:tcPr>
            <w:tcW w:w="9570" w:type="dxa"/>
            <w:gridSpan w:val="2"/>
            <w:tcBorders>
              <w:top w:val="single" w:sz="4" w:space="0" w:color="auto"/>
            </w:tcBorders>
          </w:tcPr>
          <w:p w:rsidR="00BE3583" w:rsidRPr="00C916A9" w:rsidRDefault="00BE3583" w:rsidP="00BE3583">
            <w:pPr>
              <w:contextualSpacing/>
              <w:jc w:val="center"/>
              <w:rPr>
                <w:i/>
                <w:sz w:val="24"/>
                <w:szCs w:val="24"/>
                <w:vertAlign w:val="subscript"/>
              </w:rPr>
            </w:pPr>
            <w:r w:rsidRPr="00C916A9">
              <w:rPr>
                <w:i/>
                <w:vertAlign w:val="subscript"/>
              </w:rPr>
              <w:t xml:space="preserve">(наименование </w:t>
            </w:r>
            <w:r>
              <w:rPr>
                <w:i/>
                <w:vertAlign w:val="subscript"/>
              </w:rPr>
              <w:t>юридического лица</w:t>
            </w:r>
            <w:r w:rsidRPr="00C916A9">
              <w:rPr>
                <w:i/>
                <w:vertAlign w:val="subscript"/>
              </w:rPr>
              <w:t>)</w:t>
            </w:r>
          </w:p>
        </w:tc>
      </w:tr>
    </w:tbl>
    <w:p w:rsidR="00BE3583" w:rsidRDefault="00BE3583" w:rsidP="00BE3583">
      <w:pPr>
        <w:tabs>
          <w:tab w:val="left" w:pos="5655"/>
        </w:tabs>
        <w:jc w:val="both"/>
        <w:rPr>
          <w:sz w:val="24"/>
          <w:szCs w:val="24"/>
        </w:rPr>
      </w:pPr>
      <w:r w:rsidRPr="00A55C7B">
        <w:rPr>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BE3583" w:rsidRPr="004C506B" w:rsidRDefault="00BE3583" w:rsidP="00BE3583">
      <w:pPr>
        <w:tabs>
          <w:tab w:val="left" w:pos="851"/>
        </w:tabs>
        <w:ind w:firstLine="284"/>
        <w:rPr>
          <w:sz w:val="24"/>
          <w:szCs w:val="24"/>
        </w:rPr>
      </w:pPr>
      <w:r>
        <w:rPr>
          <w:sz w:val="24"/>
          <w:szCs w:val="24"/>
        </w:rPr>
        <w:t xml:space="preserve">____________________                    </w:t>
      </w:r>
      <w:r w:rsidRPr="004C506B">
        <w:rPr>
          <w:sz w:val="24"/>
          <w:szCs w:val="24"/>
        </w:rPr>
        <w:t>_________________</w:t>
      </w:r>
      <w:r w:rsidRPr="004C506B">
        <w:rPr>
          <w:sz w:val="24"/>
          <w:szCs w:val="24"/>
        </w:rPr>
        <w:tab/>
        <w:t>________________________</w:t>
      </w:r>
    </w:p>
    <w:p w:rsidR="00BE3583" w:rsidRPr="00D84CD4" w:rsidRDefault="00BE3583" w:rsidP="00BE3583">
      <w:pPr>
        <w:tabs>
          <w:tab w:val="left" w:pos="851"/>
        </w:tabs>
        <w:ind w:firstLine="284"/>
        <w:rPr>
          <w:i/>
          <w:vertAlign w:val="subscript"/>
        </w:rPr>
      </w:pPr>
      <w:r w:rsidRPr="00D84CD4">
        <w:rPr>
          <w:i/>
          <w:sz w:val="24"/>
          <w:szCs w:val="24"/>
          <w:vertAlign w:val="subscript"/>
        </w:rPr>
        <w:t xml:space="preserve">  (наименование должности)                                       </w:t>
      </w:r>
      <w:r w:rsidRPr="00D84CD4">
        <w:rPr>
          <w:i/>
          <w:vertAlign w:val="subscript"/>
        </w:rPr>
        <w:t>(подпись)</w:t>
      </w:r>
      <w:r w:rsidRPr="00D84CD4">
        <w:rPr>
          <w:i/>
          <w:vertAlign w:val="subscript"/>
        </w:rPr>
        <w:tab/>
        <w:t xml:space="preserve">            </w:t>
      </w:r>
      <w:r>
        <w:rPr>
          <w:i/>
          <w:vertAlign w:val="subscript"/>
        </w:rPr>
        <w:t xml:space="preserve">                                                 </w:t>
      </w:r>
      <w:r w:rsidRPr="00D84CD4">
        <w:rPr>
          <w:i/>
          <w:vertAlign w:val="subscript"/>
        </w:rPr>
        <w:t xml:space="preserve"> (Ф.И.О.)</w:t>
      </w:r>
    </w:p>
    <w:p w:rsidR="00BE3583" w:rsidRPr="008258BC" w:rsidRDefault="00BE3583" w:rsidP="00BE3583">
      <w:pPr>
        <w:rPr>
          <w:sz w:val="24"/>
          <w:szCs w:val="24"/>
        </w:rPr>
      </w:pPr>
    </w:p>
    <w:p w:rsidR="00BE3583" w:rsidRPr="00F723A0" w:rsidRDefault="00BE3583" w:rsidP="00BE3583">
      <w:pPr>
        <w:keepNext/>
        <w:pageBreakBefore/>
        <w:tabs>
          <w:tab w:val="left" w:pos="1942"/>
          <w:tab w:val="right" w:pos="9355"/>
        </w:tabs>
        <w:jc w:val="right"/>
        <w:outlineLvl w:val="2"/>
      </w:pPr>
      <w:r w:rsidRPr="00F723A0">
        <w:lastRenderedPageBreak/>
        <w:t xml:space="preserve">                                                                    </w:t>
      </w:r>
    </w:p>
    <w:p w:rsidR="00BE3583" w:rsidRPr="00F723A0" w:rsidRDefault="00BE3583" w:rsidP="00BE3583">
      <w:pPr>
        <w:keepNext/>
        <w:tabs>
          <w:tab w:val="left" w:pos="1942"/>
          <w:tab w:val="right" w:pos="9355"/>
        </w:tabs>
        <w:jc w:val="right"/>
        <w:outlineLvl w:val="2"/>
      </w:pPr>
      <w:r w:rsidRPr="00F723A0">
        <w:t>Приложение 3</w:t>
      </w:r>
    </w:p>
    <w:p w:rsidR="00BE3583" w:rsidRPr="00F723A0" w:rsidRDefault="00BE3583" w:rsidP="00BE3583">
      <w:pPr>
        <w:tabs>
          <w:tab w:val="right" w:pos="9355"/>
        </w:tabs>
        <w:autoSpaceDE w:val="0"/>
        <w:autoSpaceDN w:val="0"/>
        <w:adjustRightInd w:val="0"/>
        <w:ind w:left="-567" w:right="-1"/>
        <w:jc w:val="right"/>
        <w:rPr>
          <w:bCs/>
        </w:rPr>
      </w:pPr>
      <w:r w:rsidRPr="00F723A0">
        <w:t>к информационному сообщению</w:t>
      </w:r>
    </w:p>
    <w:p w:rsidR="00BE3583" w:rsidRPr="00F723A0" w:rsidRDefault="00BE3583" w:rsidP="00BE3583">
      <w:pPr>
        <w:tabs>
          <w:tab w:val="right" w:pos="9355"/>
        </w:tabs>
        <w:autoSpaceDE w:val="0"/>
        <w:autoSpaceDN w:val="0"/>
        <w:adjustRightInd w:val="0"/>
        <w:ind w:left="-567" w:right="-1"/>
        <w:jc w:val="right"/>
        <w:rPr>
          <w:bCs/>
        </w:rPr>
      </w:pPr>
    </w:p>
    <w:p w:rsidR="00BE3583" w:rsidRPr="00533DA2" w:rsidRDefault="00BE3583" w:rsidP="00BE3583">
      <w:pPr>
        <w:pStyle w:val="5"/>
        <w:jc w:val="center"/>
        <w:rPr>
          <w:rFonts w:ascii="Times New Roman" w:hAnsi="Times New Roman" w:cs="Times New Roman"/>
          <w:color w:val="auto"/>
          <w:sz w:val="24"/>
          <w:szCs w:val="24"/>
        </w:rPr>
      </w:pPr>
      <w:r w:rsidRPr="00533DA2">
        <w:rPr>
          <w:rFonts w:ascii="Times New Roman" w:hAnsi="Times New Roman" w:cs="Times New Roman"/>
          <w:color w:val="auto"/>
          <w:sz w:val="24"/>
          <w:szCs w:val="24"/>
        </w:rPr>
        <w:t xml:space="preserve">Д О Г О В О </w:t>
      </w:r>
      <w:proofErr w:type="gramStart"/>
      <w:r w:rsidRPr="00533DA2">
        <w:rPr>
          <w:rFonts w:ascii="Times New Roman" w:hAnsi="Times New Roman" w:cs="Times New Roman"/>
          <w:color w:val="auto"/>
          <w:sz w:val="24"/>
          <w:szCs w:val="24"/>
        </w:rPr>
        <w:t>Р</w:t>
      </w:r>
      <w:proofErr w:type="gramEnd"/>
      <w:r w:rsidRPr="00533DA2">
        <w:rPr>
          <w:rFonts w:ascii="Times New Roman" w:hAnsi="Times New Roman" w:cs="Times New Roman"/>
          <w:color w:val="auto"/>
          <w:sz w:val="24"/>
          <w:szCs w:val="24"/>
        </w:rPr>
        <w:t xml:space="preserve"> № ___</w:t>
      </w:r>
    </w:p>
    <w:p w:rsidR="00BE3583" w:rsidRPr="00533DA2" w:rsidRDefault="00BE3583" w:rsidP="00BE3583">
      <w:pPr>
        <w:pStyle w:val="5"/>
        <w:spacing w:before="0"/>
        <w:jc w:val="center"/>
        <w:rPr>
          <w:rFonts w:ascii="Times New Roman" w:hAnsi="Times New Roman" w:cs="Times New Roman"/>
          <w:color w:val="auto"/>
          <w:sz w:val="24"/>
          <w:szCs w:val="24"/>
        </w:rPr>
      </w:pPr>
      <w:r w:rsidRPr="00533DA2">
        <w:rPr>
          <w:rFonts w:ascii="Times New Roman" w:hAnsi="Times New Roman" w:cs="Times New Roman"/>
          <w:color w:val="auto"/>
          <w:sz w:val="24"/>
          <w:szCs w:val="24"/>
        </w:rPr>
        <w:t xml:space="preserve">купли – продажи недвижимого имущества </w:t>
      </w:r>
    </w:p>
    <w:p w:rsidR="00BE3583" w:rsidRPr="00533DA2" w:rsidRDefault="00BE3583" w:rsidP="00BE3583">
      <w:pPr>
        <w:ind w:left="284" w:right="284"/>
        <w:rPr>
          <w:sz w:val="24"/>
          <w:szCs w:val="24"/>
        </w:rPr>
      </w:pPr>
      <w:r w:rsidRPr="00533DA2">
        <w:rPr>
          <w:sz w:val="24"/>
          <w:szCs w:val="24"/>
        </w:rPr>
        <w:t xml:space="preserve">город Кинешма Ивановской области </w:t>
      </w:r>
    </w:p>
    <w:p w:rsidR="00BE3583" w:rsidRPr="00533DA2" w:rsidRDefault="00BE3583" w:rsidP="00BE3583">
      <w:pPr>
        <w:pStyle w:val="ab"/>
        <w:tabs>
          <w:tab w:val="left" w:pos="4500"/>
          <w:tab w:val="left" w:pos="9900"/>
        </w:tabs>
        <w:ind w:left="180" w:right="21"/>
        <w:jc w:val="both"/>
        <w:rPr>
          <w:b/>
          <w:i/>
          <w:sz w:val="24"/>
          <w:szCs w:val="24"/>
        </w:rPr>
      </w:pPr>
      <w:r w:rsidRPr="00533DA2">
        <w:rPr>
          <w:b/>
          <w:i/>
          <w:sz w:val="24"/>
          <w:szCs w:val="24"/>
        </w:rPr>
        <w:t>___________________________________________</w:t>
      </w:r>
    </w:p>
    <w:p w:rsidR="00BE3583" w:rsidRPr="00533DA2" w:rsidRDefault="00BE3583" w:rsidP="00BE3583">
      <w:pPr>
        <w:pStyle w:val="ab"/>
        <w:tabs>
          <w:tab w:val="left" w:pos="0"/>
        </w:tabs>
        <w:spacing w:after="0"/>
        <w:jc w:val="both"/>
        <w:rPr>
          <w:sz w:val="24"/>
          <w:szCs w:val="24"/>
        </w:rPr>
      </w:pPr>
      <w:r w:rsidRPr="00533DA2">
        <w:rPr>
          <w:b/>
          <w:sz w:val="24"/>
          <w:szCs w:val="24"/>
        </w:rPr>
        <w:tab/>
      </w:r>
      <w:r w:rsidRPr="00533DA2">
        <w:rPr>
          <w:sz w:val="24"/>
          <w:szCs w:val="24"/>
        </w:rPr>
        <w:t xml:space="preserve">Муниципальное образование "Городской округ Кинешма", Устав муниципального образования "Городской округ Кинешма", зарегистрирован Главным управлением Министерства юстиции Российской Федерации по Центральному федеральному округу в Ивановской области 21.10.2005, от имени и в интересах которого выступает комитет имущественных и земельных отношений администрации городского округа Кинешма, находящийся по адресу: </w:t>
      </w:r>
      <w:proofErr w:type="gramStart"/>
      <w:r w:rsidRPr="00533DA2">
        <w:rPr>
          <w:sz w:val="24"/>
          <w:szCs w:val="24"/>
        </w:rPr>
        <w:t>Ивановская область, г. Кинешма, ул. им. Фрунзе, д.4, зарегистрирован Инспекцией Министерства РФ по налогам и сборам по г. Кинешме Ивановской области 23.01.2003, свидетельство о внесении записи в ЕГРЮЛ серия 37 № 000721350,  основной государственный регистрационный номер 1033700401569, ИНН 370300671, в лице исполняющий обязанности председателя комитета Комаровой Л.В., действующей на основании положения о комитете имущественных и земельных отношений городского округа</w:t>
      </w:r>
      <w:proofErr w:type="gramEnd"/>
      <w:r w:rsidRPr="00533DA2">
        <w:rPr>
          <w:sz w:val="24"/>
          <w:szCs w:val="24"/>
        </w:rPr>
        <w:t xml:space="preserve"> Кинешма, утвержденного постановлением главы администрации города Кинешмы Ивановской области от 19.10.2018 № 1329п, положения о порядке управления и распоряжения имуществом, находящимся в собственности городского округа Кинешма, утвержденного решением городской Думы городского округа Кинешма от 25.07.2018 № 62/412, постановления администрации городского округа  Кинешма от </w:t>
      </w:r>
      <w:r>
        <w:rPr>
          <w:sz w:val="24"/>
          <w:szCs w:val="24"/>
        </w:rPr>
        <w:t>______________</w:t>
      </w:r>
      <w:r w:rsidRPr="00533DA2">
        <w:rPr>
          <w:sz w:val="24"/>
          <w:szCs w:val="24"/>
        </w:rPr>
        <w:t xml:space="preserve"> № </w:t>
      </w:r>
      <w:r>
        <w:rPr>
          <w:sz w:val="24"/>
          <w:szCs w:val="24"/>
        </w:rPr>
        <w:t>_____</w:t>
      </w:r>
      <w:proofErr w:type="gramStart"/>
      <w:r>
        <w:rPr>
          <w:sz w:val="24"/>
          <w:szCs w:val="24"/>
        </w:rPr>
        <w:t>_-</w:t>
      </w:r>
      <w:proofErr w:type="gramEnd"/>
      <w:r w:rsidRPr="00533DA2">
        <w:rPr>
          <w:sz w:val="24"/>
          <w:szCs w:val="24"/>
        </w:rPr>
        <w:t>п, именуемый в дальнейшем «Продавец», с одной стороны, и _________________________________________________________</w:t>
      </w:r>
      <w:r w:rsidRPr="00533DA2">
        <w:rPr>
          <w:snapToGrid w:val="0"/>
          <w:sz w:val="24"/>
          <w:szCs w:val="24"/>
        </w:rPr>
        <w:t xml:space="preserve">, </w:t>
      </w:r>
      <w:r w:rsidRPr="00533DA2">
        <w:rPr>
          <w:sz w:val="24"/>
          <w:szCs w:val="24"/>
        </w:rPr>
        <w:t xml:space="preserve">именуемый в дальнейшем «Покупатель», с другой стороны, заключили настоящий договор о нижеследующем: </w:t>
      </w:r>
    </w:p>
    <w:p w:rsidR="00BE3583" w:rsidRPr="00533DA2" w:rsidRDefault="00BE3583" w:rsidP="00BE3583">
      <w:pPr>
        <w:rPr>
          <w:sz w:val="24"/>
          <w:szCs w:val="24"/>
        </w:rPr>
      </w:pPr>
    </w:p>
    <w:p w:rsidR="00BE3583" w:rsidRPr="00533DA2" w:rsidRDefault="00BE3583" w:rsidP="00BE3583">
      <w:pPr>
        <w:pStyle w:val="31"/>
        <w:tabs>
          <w:tab w:val="num" w:pos="502"/>
          <w:tab w:val="left" w:pos="9900"/>
        </w:tabs>
        <w:spacing w:after="0"/>
        <w:jc w:val="both"/>
        <w:rPr>
          <w:sz w:val="24"/>
          <w:szCs w:val="24"/>
        </w:rPr>
      </w:pPr>
      <w:r>
        <w:rPr>
          <w:sz w:val="24"/>
          <w:szCs w:val="24"/>
        </w:rPr>
        <w:tab/>
      </w:r>
      <w:r w:rsidRPr="00533DA2">
        <w:rPr>
          <w:sz w:val="24"/>
          <w:szCs w:val="24"/>
        </w:rPr>
        <w:t xml:space="preserve">1. Настоящий договор составлен в соответствии с Федеральным законом от 21.12.2001 №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утвержденного Постановлением Правительства РФ от 12.08.2002 г. № 585 и Протокола аукциона </w:t>
      </w:r>
      <w:proofErr w:type="gramStart"/>
      <w:r>
        <w:rPr>
          <w:sz w:val="24"/>
          <w:szCs w:val="24"/>
        </w:rPr>
        <w:t>от</w:t>
      </w:r>
      <w:proofErr w:type="gramEnd"/>
      <w:r>
        <w:rPr>
          <w:sz w:val="24"/>
          <w:szCs w:val="24"/>
        </w:rPr>
        <w:t xml:space="preserve"> </w:t>
      </w:r>
      <w:r w:rsidRPr="00533DA2">
        <w:rPr>
          <w:sz w:val="24"/>
          <w:szCs w:val="24"/>
        </w:rPr>
        <w:t>________________.</w:t>
      </w:r>
    </w:p>
    <w:p w:rsidR="00BE3583" w:rsidRPr="00533DA2" w:rsidRDefault="00BE3583" w:rsidP="00BE3583">
      <w:pPr>
        <w:pStyle w:val="ab"/>
        <w:spacing w:after="0"/>
        <w:ind w:firstLine="528"/>
        <w:jc w:val="both"/>
        <w:rPr>
          <w:sz w:val="24"/>
          <w:szCs w:val="24"/>
        </w:rPr>
      </w:pPr>
      <w:r w:rsidRPr="00533DA2">
        <w:rPr>
          <w:sz w:val="24"/>
          <w:szCs w:val="24"/>
        </w:rPr>
        <w:t xml:space="preserve">2. «Продавец» обязуется передать, а «Покупатель» обязуется принять в собственность  и оплатить объект недвижимого  имущества – </w:t>
      </w:r>
      <w:r>
        <w:rPr>
          <w:sz w:val="24"/>
          <w:szCs w:val="24"/>
        </w:rPr>
        <w:t>_____________________________________________________________________________________________________________________________________________________________________</w:t>
      </w:r>
      <w:r w:rsidRPr="00533DA2">
        <w:rPr>
          <w:sz w:val="24"/>
          <w:szCs w:val="24"/>
        </w:rPr>
        <w:t>(далее –</w:t>
      </w:r>
      <w:r>
        <w:rPr>
          <w:sz w:val="24"/>
          <w:szCs w:val="24"/>
        </w:rPr>
        <w:t xml:space="preserve"> объект, нежилое сооружение, земельный участок</w:t>
      </w:r>
      <w:r w:rsidRPr="00533DA2">
        <w:rPr>
          <w:sz w:val="24"/>
          <w:szCs w:val="24"/>
        </w:rPr>
        <w:t xml:space="preserve">). </w:t>
      </w:r>
    </w:p>
    <w:p w:rsidR="00BE3583" w:rsidRDefault="00BE3583" w:rsidP="00BE3583">
      <w:pPr>
        <w:pStyle w:val="31"/>
        <w:tabs>
          <w:tab w:val="num" w:pos="502"/>
          <w:tab w:val="left" w:pos="540"/>
          <w:tab w:val="left" w:pos="9900"/>
        </w:tabs>
        <w:spacing w:after="0"/>
        <w:jc w:val="both"/>
        <w:rPr>
          <w:spacing w:val="-4"/>
          <w:sz w:val="24"/>
          <w:szCs w:val="24"/>
        </w:rPr>
      </w:pPr>
      <w:r w:rsidRPr="00533DA2">
        <w:rPr>
          <w:spacing w:val="-4"/>
          <w:sz w:val="24"/>
          <w:szCs w:val="24"/>
        </w:rPr>
        <w:tab/>
        <w:t xml:space="preserve">3. Отчуждаемое </w:t>
      </w:r>
      <w:r>
        <w:rPr>
          <w:spacing w:val="-4"/>
          <w:sz w:val="24"/>
          <w:szCs w:val="24"/>
        </w:rPr>
        <w:t xml:space="preserve">нежилое сооружение </w:t>
      </w:r>
      <w:r w:rsidRPr="00533DA2">
        <w:rPr>
          <w:spacing w:val="-4"/>
          <w:sz w:val="24"/>
          <w:szCs w:val="24"/>
        </w:rPr>
        <w:t>принадлежит Муниципальному образованию «Городской округ Кинешма» на праве собственности на  основании: _________________________________________.</w:t>
      </w:r>
    </w:p>
    <w:p w:rsidR="00BE3583" w:rsidRDefault="00BE3583" w:rsidP="00BE3583">
      <w:pPr>
        <w:pStyle w:val="31"/>
        <w:tabs>
          <w:tab w:val="num" w:pos="502"/>
          <w:tab w:val="left" w:pos="540"/>
          <w:tab w:val="left" w:pos="9900"/>
        </w:tabs>
        <w:spacing w:after="0"/>
        <w:jc w:val="both"/>
        <w:rPr>
          <w:spacing w:val="-4"/>
          <w:sz w:val="24"/>
          <w:szCs w:val="24"/>
        </w:rPr>
      </w:pPr>
      <w:r>
        <w:rPr>
          <w:spacing w:val="-4"/>
          <w:sz w:val="24"/>
          <w:szCs w:val="24"/>
        </w:rPr>
        <w:tab/>
        <w:t xml:space="preserve">4. Отчуждаемый земельный участок </w:t>
      </w:r>
      <w:r w:rsidRPr="00533DA2">
        <w:rPr>
          <w:spacing w:val="-4"/>
          <w:sz w:val="24"/>
          <w:szCs w:val="24"/>
        </w:rPr>
        <w:t>принадлежит Муниципальному образованию «Городской округ Кинешма» на праве собственности на  основании: _________________________________________.</w:t>
      </w:r>
    </w:p>
    <w:p w:rsidR="00BE3583" w:rsidRPr="00533DA2" w:rsidRDefault="00BE3583" w:rsidP="00BE3583">
      <w:pPr>
        <w:pStyle w:val="31"/>
        <w:tabs>
          <w:tab w:val="num" w:pos="502"/>
          <w:tab w:val="left" w:pos="9900"/>
        </w:tabs>
        <w:spacing w:after="0"/>
        <w:jc w:val="both"/>
        <w:rPr>
          <w:spacing w:val="-4"/>
          <w:sz w:val="24"/>
          <w:szCs w:val="24"/>
        </w:rPr>
      </w:pPr>
      <w:r w:rsidRPr="00533DA2">
        <w:rPr>
          <w:spacing w:val="-4"/>
          <w:sz w:val="24"/>
          <w:szCs w:val="24"/>
        </w:rPr>
        <w:tab/>
      </w:r>
      <w:r>
        <w:rPr>
          <w:spacing w:val="-4"/>
          <w:sz w:val="24"/>
          <w:szCs w:val="24"/>
        </w:rPr>
        <w:t xml:space="preserve">5. </w:t>
      </w:r>
      <w:r w:rsidRPr="00533DA2">
        <w:rPr>
          <w:spacing w:val="-4"/>
          <w:sz w:val="24"/>
          <w:szCs w:val="24"/>
        </w:rPr>
        <w:t>Рыночная стоимость недвижимого имущества ___________________ составляет</w:t>
      </w:r>
      <w:r w:rsidRPr="00533DA2">
        <w:rPr>
          <w:b/>
          <w:spacing w:val="-4"/>
          <w:sz w:val="24"/>
          <w:szCs w:val="24"/>
        </w:rPr>
        <w:t xml:space="preserve"> _____ </w:t>
      </w:r>
      <w:r w:rsidRPr="00533DA2">
        <w:rPr>
          <w:spacing w:val="-4"/>
          <w:sz w:val="24"/>
          <w:szCs w:val="24"/>
        </w:rPr>
        <w:t xml:space="preserve">(_______________________) рублей, </w:t>
      </w:r>
      <w:r w:rsidRPr="00533DA2">
        <w:rPr>
          <w:sz w:val="24"/>
          <w:szCs w:val="24"/>
        </w:rPr>
        <w:t>в том числе:</w:t>
      </w:r>
      <w:r w:rsidRPr="00533DA2">
        <w:rPr>
          <w:b/>
          <w:sz w:val="24"/>
          <w:szCs w:val="24"/>
        </w:rPr>
        <w:t xml:space="preserve"> </w:t>
      </w:r>
      <w:r w:rsidRPr="00533DA2">
        <w:rPr>
          <w:sz w:val="24"/>
          <w:szCs w:val="24"/>
        </w:rPr>
        <w:t xml:space="preserve">здание (сооружение) за </w:t>
      </w:r>
      <w:r w:rsidRPr="00533DA2">
        <w:rPr>
          <w:b/>
          <w:sz w:val="24"/>
          <w:szCs w:val="24"/>
        </w:rPr>
        <w:t xml:space="preserve">_________________ </w:t>
      </w:r>
      <w:r w:rsidRPr="00533DA2">
        <w:rPr>
          <w:sz w:val="24"/>
          <w:szCs w:val="24"/>
        </w:rPr>
        <w:t xml:space="preserve">(____________________________) рублей с учетом налога на добавленную стоимость, земельный участок за </w:t>
      </w:r>
      <w:r w:rsidRPr="00533DA2">
        <w:rPr>
          <w:color w:val="FF0000"/>
          <w:sz w:val="24"/>
          <w:szCs w:val="24"/>
        </w:rPr>
        <w:t xml:space="preserve"> </w:t>
      </w:r>
      <w:r w:rsidRPr="00533DA2">
        <w:rPr>
          <w:b/>
          <w:sz w:val="24"/>
          <w:szCs w:val="24"/>
        </w:rPr>
        <w:t>_________________</w:t>
      </w:r>
      <w:r w:rsidRPr="00533DA2">
        <w:rPr>
          <w:sz w:val="24"/>
          <w:szCs w:val="24"/>
        </w:rPr>
        <w:t xml:space="preserve"> (______________________________) рублей налогом на добавленную стоимость не облагается</w:t>
      </w:r>
      <w:r>
        <w:rPr>
          <w:sz w:val="24"/>
          <w:szCs w:val="24"/>
        </w:rPr>
        <w:t>,</w:t>
      </w:r>
      <w:r w:rsidRPr="00533DA2">
        <w:rPr>
          <w:sz w:val="24"/>
          <w:szCs w:val="24"/>
        </w:rPr>
        <w:t xml:space="preserve"> </w:t>
      </w:r>
      <w:r w:rsidRPr="00533DA2">
        <w:rPr>
          <w:spacing w:val="-4"/>
          <w:sz w:val="24"/>
          <w:szCs w:val="24"/>
        </w:rPr>
        <w:t xml:space="preserve">согласно отчета об </w:t>
      </w:r>
      <w:proofErr w:type="gramStart"/>
      <w:r w:rsidRPr="00533DA2">
        <w:rPr>
          <w:spacing w:val="-4"/>
          <w:sz w:val="24"/>
          <w:szCs w:val="24"/>
        </w:rPr>
        <w:t>оценке</w:t>
      </w:r>
      <w:proofErr w:type="gramEnd"/>
      <w:r w:rsidRPr="00533DA2">
        <w:rPr>
          <w:spacing w:val="-4"/>
          <w:sz w:val="24"/>
          <w:szCs w:val="24"/>
        </w:rPr>
        <w:t xml:space="preserve">  № ______ об определении рыночной стоимости </w:t>
      </w:r>
      <w:r w:rsidRPr="00533DA2">
        <w:rPr>
          <w:sz w:val="24"/>
          <w:szCs w:val="24"/>
        </w:rPr>
        <w:t>______________________________</w:t>
      </w:r>
      <w:r w:rsidRPr="00533DA2">
        <w:rPr>
          <w:b/>
          <w:spacing w:val="-4"/>
          <w:sz w:val="24"/>
          <w:szCs w:val="24"/>
        </w:rPr>
        <w:t xml:space="preserve">, </w:t>
      </w:r>
      <w:r w:rsidRPr="00533DA2">
        <w:rPr>
          <w:spacing w:val="-4"/>
          <w:sz w:val="24"/>
          <w:szCs w:val="24"/>
        </w:rPr>
        <w:t xml:space="preserve">по состоянию на _________, выполненного _________________________________________________. </w:t>
      </w:r>
    </w:p>
    <w:p w:rsidR="00BE3583" w:rsidRPr="00533DA2" w:rsidRDefault="00BE3583" w:rsidP="00BE3583">
      <w:pPr>
        <w:pStyle w:val="31"/>
        <w:tabs>
          <w:tab w:val="num" w:pos="502"/>
        </w:tabs>
        <w:spacing w:after="0"/>
        <w:jc w:val="both"/>
        <w:rPr>
          <w:sz w:val="24"/>
          <w:szCs w:val="24"/>
        </w:rPr>
      </w:pPr>
      <w:r w:rsidRPr="00533DA2">
        <w:rPr>
          <w:spacing w:val="-4"/>
          <w:sz w:val="24"/>
          <w:szCs w:val="24"/>
        </w:rPr>
        <w:lastRenderedPageBreak/>
        <w:tab/>
      </w:r>
      <w:r>
        <w:rPr>
          <w:spacing w:val="-4"/>
          <w:sz w:val="24"/>
          <w:szCs w:val="24"/>
        </w:rPr>
        <w:t>6</w:t>
      </w:r>
      <w:r w:rsidRPr="00533DA2">
        <w:rPr>
          <w:spacing w:val="-4"/>
          <w:sz w:val="24"/>
          <w:szCs w:val="24"/>
        </w:rPr>
        <w:t xml:space="preserve">. </w:t>
      </w:r>
      <w:r w:rsidRPr="00533DA2">
        <w:rPr>
          <w:sz w:val="24"/>
          <w:szCs w:val="24"/>
        </w:rPr>
        <w:t xml:space="preserve">Цена продажи указанного в п. 2 настоящего договора имущества составляет </w:t>
      </w:r>
      <w:r w:rsidRPr="00533DA2">
        <w:rPr>
          <w:b/>
          <w:sz w:val="24"/>
          <w:szCs w:val="24"/>
        </w:rPr>
        <w:t xml:space="preserve">________________ </w:t>
      </w:r>
      <w:r w:rsidRPr="00533DA2">
        <w:rPr>
          <w:sz w:val="24"/>
          <w:szCs w:val="24"/>
        </w:rPr>
        <w:t>(_______________________________) рублей с учетом НДС, в том числе:</w:t>
      </w:r>
      <w:r w:rsidRPr="00533DA2">
        <w:rPr>
          <w:b/>
          <w:sz w:val="24"/>
          <w:szCs w:val="24"/>
        </w:rPr>
        <w:t xml:space="preserve"> </w:t>
      </w:r>
      <w:r w:rsidRPr="00533DA2">
        <w:rPr>
          <w:sz w:val="24"/>
          <w:szCs w:val="24"/>
        </w:rPr>
        <w:t xml:space="preserve">сооружение </w:t>
      </w:r>
      <w:proofErr w:type="gramStart"/>
      <w:r w:rsidRPr="00533DA2">
        <w:rPr>
          <w:sz w:val="24"/>
          <w:szCs w:val="24"/>
        </w:rPr>
        <w:t>за</w:t>
      </w:r>
      <w:proofErr w:type="gramEnd"/>
      <w:r w:rsidRPr="00533DA2">
        <w:rPr>
          <w:sz w:val="24"/>
          <w:szCs w:val="24"/>
        </w:rPr>
        <w:t xml:space="preserve"> </w:t>
      </w:r>
      <w:r w:rsidRPr="00533DA2">
        <w:rPr>
          <w:b/>
          <w:sz w:val="24"/>
          <w:szCs w:val="24"/>
        </w:rPr>
        <w:t xml:space="preserve">_________________ </w:t>
      </w:r>
      <w:r w:rsidRPr="00533DA2">
        <w:rPr>
          <w:sz w:val="24"/>
          <w:szCs w:val="24"/>
        </w:rPr>
        <w:t xml:space="preserve">(____________________________) </w:t>
      </w:r>
      <w:proofErr w:type="gramStart"/>
      <w:r w:rsidRPr="00533DA2">
        <w:rPr>
          <w:sz w:val="24"/>
          <w:szCs w:val="24"/>
        </w:rPr>
        <w:t>рублей</w:t>
      </w:r>
      <w:proofErr w:type="gramEnd"/>
      <w:r w:rsidRPr="00533DA2">
        <w:rPr>
          <w:sz w:val="24"/>
          <w:szCs w:val="24"/>
        </w:rPr>
        <w:t xml:space="preserve"> с учетом налога на добавленную стоимость, земельный участок за</w:t>
      </w:r>
      <w:r w:rsidRPr="00533DA2">
        <w:rPr>
          <w:b/>
          <w:sz w:val="24"/>
          <w:szCs w:val="24"/>
        </w:rPr>
        <w:t>_________________</w:t>
      </w:r>
      <w:r w:rsidRPr="00533DA2">
        <w:rPr>
          <w:sz w:val="24"/>
          <w:szCs w:val="24"/>
        </w:rPr>
        <w:t xml:space="preserve"> (______________________________) рублей налогом на добавленную стоимость не облагается. </w:t>
      </w:r>
      <w:proofErr w:type="gramStart"/>
      <w:r w:rsidRPr="00533DA2">
        <w:rPr>
          <w:sz w:val="24"/>
          <w:szCs w:val="24"/>
        </w:rPr>
        <w:t>Оплата за указанное в п.2 настоящего Договора имущества должна быть осуществлена в течение 30 дней с момента заключения настоящего договора, а именно не позднее ___________ включительно.</w:t>
      </w:r>
      <w:proofErr w:type="gramEnd"/>
      <w:r w:rsidRPr="00533DA2">
        <w:rPr>
          <w:sz w:val="24"/>
          <w:szCs w:val="24"/>
        </w:rPr>
        <w:t xml:space="preserve"> Задаток, внесенный Покупателем на счет Продавца, в сумме ____________ рублей</w:t>
      </w:r>
      <w:proofErr w:type="gramStart"/>
      <w:r w:rsidRPr="00533DA2">
        <w:rPr>
          <w:sz w:val="24"/>
          <w:szCs w:val="24"/>
        </w:rPr>
        <w:t xml:space="preserve">  (_________________________________) </w:t>
      </w:r>
      <w:proofErr w:type="gramEnd"/>
      <w:r w:rsidRPr="00533DA2">
        <w:rPr>
          <w:sz w:val="24"/>
          <w:szCs w:val="24"/>
        </w:rPr>
        <w:t>рублей засчитывается в оплату приобретаемого имущества. Покупатель единовременно оплачивает стоимость приобретаемого имущества в сумме ______________ рублей</w:t>
      </w:r>
      <w:proofErr w:type="gramStart"/>
      <w:r w:rsidRPr="00533DA2">
        <w:rPr>
          <w:sz w:val="24"/>
          <w:szCs w:val="24"/>
        </w:rPr>
        <w:t xml:space="preserve"> (______________________________) </w:t>
      </w:r>
      <w:proofErr w:type="gramEnd"/>
      <w:r w:rsidRPr="00533DA2">
        <w:rPr>
          <w:sz w:val="24"/>
          <w:szCs w:val="24"/>
        </w:rPr>
        <w:t xml:space="preserve">из них: </w:t>
      </w:r>
    </w:p>
    <w:p w:rsidR="00BE3583" w:rsidRPr="00533DA2" w:rsidRDefault="00BE3583" w:rsidP="00BE3583">
      <w:pPr>
        <w:pStyle w:val="31"/>
        <w:tabs>
          <w:tab w:val="num" w:pos="502"/>
        </w:tabs>
        <w:spacing w:after="0"/>
        <w:jc w:val="both"/>
        <w:rPr>
          <w:sz w:val="24"/>
          <w:szCs w:val="24"/>
        </w:rPr>
      </w:pPr>
      <w:r w:rsidRPr="00533DA2">
        <w:rPr>
          <w:sz w:val="24"/>
          <w:szCs w:val="24"/>
        </w:rPr>
        <w:t xml:space="preserve">-  за нежилое </w:t>
      </w:r>
      <w:r>
        <w:rPr>
          <w:sz w:val="24"/>
          <w:szCs w:val="24"/>
        </w:rPr>
        <w:t>сооружение</w:t>
      </w:r>
      <w:r w:rsidRPr="00533DA2">
        <w:rPr>
          <w:sz w:val="24"/>
          <w:szCs w:val="24"/>
        </w:rPr>
        <w:t xml:space="preserve"> в сумме _____________ рублей</w:t>
      </w:r>
      <w:proofErr w:type="gramStart"/>
      <w:r w:rsidRPr="00533DA2">
        <w:rPr>
          <w:sz w:val="24"/>
          <w:szCs w:val="24"/>
        </w:rPr>
        <w:t xml:space="preserve"> (______________________________) </w:t>
      </w:r>
      <w:proofErr w:type="gramEnd"/>
      <w:r w:rsidRPr="00533DA2">
        <w:rPr>
          <w:sz w:val="24"/>
          <w:szCs w:val="24"/>
        </w:rPr>
        <w:t>по следующим реквизитам:</w:t>
      </w:r>
      <w:r w:rsidRPr="00533DA2">
        <w:rPr>
          <w:color w:val="000000"/>
          <w:spacing w:val="-4"/>
          <w:sz w:val="24"/>
          <w:szCs w:val="24"/>
        </w:rPr>
        <w:t xml:space="preserve"> код бюджетной</w:t>
      </w:r>
      <w:r w:rsidRPr="00533DA2">
        <w:rPr>
          <w:spacing w:val="-4"/>
          <w:sz w:val="24"/>
          <w:szCs w:val="24"/>
        </w:rPr>
        <w:t xml:space="preserve"> классификации: 96511402043040000410, получатель платежа: УФК по Ивановской области </w:t>
      </w:r>
      <w:r w:rsidRPr="00533DA2">
        <w:rPr>
          <w:sz w:val="24"/>
          <w:szCs w:val="24"/>
        </w:rPr>
        <w:t xml:space="preserve">(КИЗО городского округа Кинешма </w:t>
      </w:r>
      <w:proofErr w:type="gramStart"/>
      <w:r w:rsidRPr="00533DA2">
        <w:rPr>
          <w:sz w:val="24"/>
          <w:szCs w:val="24"/>
        </w:rPr>
        <w:t>л</w:t>
      </w:r>
      <w:proofErr w:type="gramEnd"/>
      <w:r w:rsidRPr="00533DA2">
        <w:rPr>
          <w:sz w:val="24"/>
          <w:szCs w:val="24"/>
        </w:rPr>
        <w:t xml:space="preserve">/с № </w:t>
      </w:r>
      <w:r w:rsidRPr="00533DA2">
        <w:rPr>
          <w:spacing w:val="-4"/>
          <w:sz w:val="24"/>
          <w:szCs w:val="24"/>
        </w:rPr>
        <w:t>04333005640</w:t>
      </w:r>
      <w:r w:rsidRPr="00533DA2">
        <w:rPr>
          <w:sz w:val="24"/>
          <w:szCs w:val="24"/>
        </w:rPr>
        <w:t>)</w:t>
      </w:r>
      <w:r w:rsidRPr="00533DA2">
        <w:rPr>
          <w:spacing w:val="-4"/>
          <w:sz w:val="24"/>
          <w:szCs w:val="24"/>
        </w:rPr>
        <w:t>, ИНН/КПП 3703006717/370301001, счет 40101810700000010001, код ОКТМО 24705000, банк: отделение Иваново г. Иваново, БИК 042406001;</w:t>
      </w:r>
    </w:p>
    <w:p w:rsidR="00BE3583" w:rsidRPr="00533DA2" w:rsidRDefault="00BE3583" w:rsidP="00BE3583">
      <w:pPr>
        <w:pStyle w:val="31"/>
        <w:tabs>
          <w:tab w:val="num" w:pos="0"/>
        </w:tabs>
        <w:spacing w:after="0"/>
        <w:ind w:right="-159"/>
        <w:jc w:val="both"/>
        <w:rPr>
          <w:sz w:val="24"/>
          <w:szCs w:val="24"/>
        </w:rPr>
      </w:pPr>
      <w:r w:rsidRPr="00533DA2">
        <w:rPr>
          <w:sz w:val="24"/>
          <w:szCs w:val="24"/>
        </w:rPr>
        <w:t>- за земельный участок в сумме ______________ рублей</w:t>
      </w:r>
      <w:proofErr w:type="gramStart"/>
      <w:r w:rsidRPr="00533DA2">
        <w:rPr>
          <w:sz w:val="24"/>
          <w:szCs w:val="24"/>
        </w:rPr>
        <w:t xml:space="preserve"> (______________________________) </w:t>
      </w:r>
      <w:proofErr w:type="gramEnd"/>
      <w:r w:rsidRPr="00533DA2">
        <w:rPr>
          <w:sz w:val="24"/>
          <w:szCs w:val="24"/>
        </w:rPr>
        <w:t xml:space="preserve">налогом НДС не облагается по следующим реквизитам: код бюджетной классификации: 96511406024040000430; наименование получателя платежа: УФК по Ивановской области; ИНН/КПП 3703006717/370301001 (КИЗО городского округа Кинешма </w:t>
      </w:r>
      <w:proofErr w:type="gramStart"/>
      <w:r w:rsidRPr="00533DA2">
        <w:rPr>
          <w:sz w:val="24"/>
          <w:szCs w:val="24"/>
        </w:rPr>
        <w:t>л</w:t>
      </w:r>
      <w:proofErr w:type="gramEnd"/>
      <w:r w:rsidRPr="00533DA2">
        <w:rPr>
          <w:sz w:val="24"/>
          <w:szCs w:val="24"/>
        </w:rPr>
        <w:t xml:space="preserve">/с № </w:t>
      </w:r>
      <w:r w:rsidRPr="00533DA2">
        <w:rPr>
          <w:spacing w:val="-4"/>
          <w:sz w:val="24"/>
          <w:szCs w:val="24"/>
        </w:rPr>
        <w:t>04333005640</w:t>
      </w:r>
      <w:r w:rsidRPr="00533DA2">
        <w:rPr>
          <w:sz w:val="24"/>
          <w:szCs w:val="24"/>
        </w:rPr>
        <w:t xml:space="preserve">), </w:t>
      </w:r>
      <w:r w:rsidRPr="00533DA2">
        <w:rPr>
          <w:spacing w:val="-4"/>
          <w:sz w:val="24"/>
          <w:szCs w:val="24"/>
        </w:rPr>
        <w:t>код ОКТМО 24705000</w:t>
      </w:r>
      <w:r w:rsidRPr="00533DA2">
        <w:rPr>
          <w:sz w:val="24"/>
          <w:szCs w:val="24"/>
        </w:rPr>
        <w:t xml:space="preserve">; номер счета получателя платежа: 40101810700000010001; наименование банка: </w:t>
      </w:r>
      <w:r w:rsidRPr="00533DA2">
        <w:rPr>
          <w:spacing w:val="-4"/>
          <w:sz w:val="24"/>
          <w:szCs w:val="24"/>
        </w:rPr>
        <w:t>отделение Иваново г. Иваново, БИК 042406001</w:t>
      </w:r>
      <w:r w:rsidRPr="00533DA2">
        <w:rPr>
          <w:sz w:val="24"/>
          <w:szCs w:val="24"/>
        </w:rPr>
        <w:t>.</w:t>
      </w:r>
    </w:p>
    <w:p w:rsidR="00BE3583" w:rsidRPr="00533DA2" w:rsidRDefault="00BE3583" w:rsidP="00BE3583">
      <w:pPr>
        <w:pStyle w:val="31"/>
        <w:tabs>
          <w:tab w:val="num" w:pos="502"/>
        </w:tabs>
        <w:spacing w:after="0"/>
        <w:jc w:val="both"/>
        <w:rPr>
          <w:sz w:val="24"/>
          <w:szCs w:val="24"/>
        </w:rPr>
      </w:pPr>
      <w:r w:rsidRPr="00533DA2">
        <w:rPr>
          <w:spacing w:val="-4"/>
          <w:sz w:val="24"/>
          <w:szCs w:val="24"/>
        </w:rPr>
        <w:t>- за</w:t>
      </w:r>
      <w:r w:rsidRPr="00533DA2">
        <w:rPr>
          <w:sz w:val="24"/>
          <w:szCs w:val="24"/>
        </w:rPr>
        <w:t xml:space="preserve"> услуги оценщика по определению рыночной стоимости имущества в размере </w:t>
      </w:r>
      <w:r w:rsidRPr="00533DA2">
        <w:rPr>
          <w:b/>
          <w:sz w:val="24"/>
          <w:szCs w:val="24"/>
        </w:rPr>
        <w:t xml:space="preserve">_______________ </w:t>
      </w:r>
      <w:r w:rsidRPr="00533DA2">
        <w:rPr>
          <w:sz w:val="24"/>
          <w:szCs w:val="24"/>
        </w:rPr>
        <w:t>рублей</w:t>
      </w:r>
      <w:proofErr w:type="gramStart"/>
      <w:r w:rsidRPr="00533DA2">
        <w:rPr>
          <w:sz w:val="24"/>
          <w:szCs w:val="24"/>
        </w:rPr>
        <w:t xml:space="preserve"> (________________________) </w:t>
      </w:r>
      <w:proofErr w:type="gramEnd"/>
      <w:r w:rsidRPr="00533DA2">
        <w:rPr>
          <w:sz w:val="24"/>
          <w:szCs w:val="24"/>
        </w:rPr>
        <w:t>возлагается на «Покупателя» сверх стоимости продажи Объекта и перечисляется «Покупателем» в течение пяти рабочих дней на следующие реквизиты:</w:t>
      </w:r>
    </w:p>
    <w:p w:rsidR="00BE3583" w:rsidRPr="00533DA2" w:rsidRDefault="00BE3583" w:rsidP="00BE3583">
      <w:pPr>
        <w:pStyle w:val="31"/>
        <w:tabs>
          <w:tab w:val="num" w:pos="0"/>
        </w:tabs>
        <w:spacing w:after="0"/>
        <w:ind w:right="-159"/>
        <w:jc w:val="both"/>
        <w:rPr>
          <w:sz w:val="24"/>
          <w:szCs w:val="24"/>
        </w:rPr>
      </w:pPr>
      <w:r w:rsidRPr="00533DA2">
        <w:rPr>
          <w:sz w:val="24"/>
          <w:szCs w:val="24"/>
        </w:rPr>
        <w:t xml:space="preserve">код бюджетной классификации:  96511302994040000130; получатель платежа:  УФК  по Ивановской области (КИЗО администрации городского округа Кинешма </w:t>
      </w:r>
      <w:proofErr w:type="gramStart"/>
      <w:r w:rsidRPr="00533DA2">
        <w:rPr>
          <w:sz w:val="24"/>
          <w:szCs w:val="24"/>
        </w:rPr>
        <w:t>л</w:t>
      </w:r>
      <w:proofErr w:type="gramEnd"/>
      <w:r w:rsidRPr="00533DA2">
        <w:rPr>
          <w:sz w:val="24"/>
          <w:szCs w:val="24"/>
        </w:rPr>
        <w:t xml:space="preserve">/счет </w:t>
      </w:r>
      <w:r w:rsidRPr="00533DA2">
        <w:rPr>
          <w:spacing w:val="-4"/>
          <w:sz w:val="24"/>
          <w:szCs w:val="24"/>
        </w:rPr>
        <w:t>04333005640</w:t>
      </w:r>
      <w:r w:rsidRPr="00533DA2">
        <w:rPr>
          <w:sz w:val="24"/>
          <w:szCs w:val="24"/>
        </w:rPr>
        <w:t xml:space="preserve">), ИНН 3703006717, КПП 370301001; счет: 401018107000000010001, </w:t>
      </w:r>
      <w:r w:rsidRPr="00533DA2">
        <w:rPr>
          <w:spacing w:val="-4"/>
          <w:sz w:val="24"/>
          <w:szCs w:val="24"/>
        </w:rPr>
        <w:t>код ОКТМО 24705000, банк: отделение Иваново г. Иваново, БИК 042406001</w:t>
      </w:r>
      <w:r w:rsidRPr="00533DA2">
        <w:rPr>
          <w:sz w:val="24"/>
          <w:szCs w:val="24"/>
        </w:rPr>
        <w:t>,   БИК  042406001.</w:t>
      </w:r>
    </w:p>
    <w:p w:rsidR="00BE3583" w:rsidRPr="00533DA2" w:rsidRDefault="00BE3583" w:rsidP="00BE3583">
      <w:pPr>
        <w:pStyle w:val="31"/>
        <w:spacing w:after="0"/>
        <w:ind w:firstLine="540"/>
        <w:jc w:val="both"/>
        <w:rPr>
          <w:sz w:val="24"/>
          <w:szCs w:val="24"/>
        </w:rPr>
      </w:pPr>
      <w:r w:rsidRPr="00533DA2">
        <w:rPr>
          <w:sz w:val="24"/>
          <w:szCs w:val="24"/>
        </w:rPr>
        <w:t>7. В соответствии с пунктом 1 статьи 161 Налогового кодекса Российской Федерации ПОКУПАТЕЛЬ самостоятельно уплачивает в бюджет сумму НДС в размере ___________________ (в случае если претендент является индивидуальным предпринимателем).</w:t>
      </w:r>
    </w:p>
    <w:p w:rsidR="00BE3583" w:rsidRPr="00533DA2" w:rsidRDefault="00BE3583" w:rsidP="00BE3583">
      <w:pPr>
        <w:pStyle w:val="31"/>
        <w:tabs>
          <w:tab w:val="num" w:pos="502"/>
          <w:tab w:val="left" w:pos="9900"/>
        </w:tabs>
        <w:spacing w:after="0"/>
        <w:jc w:val="both"/>
        <w:rPr>
          <w:sz w:val="24"/>
          <w:szCs w:val="24"/>
        </w:rPr>
      </w:pPr>
      <w:r w:rsidRPr="00533DA2">
        <w:rPr>
          <w:b/>
          <w:sz w:val="24"/>
          <w:szCs w:val="24"/>
        </w:rPr>
        <w:tab/>
      </w:r>
      <w:r w:rsidRPr="00533DA2">
        <w:rPr>
          <w:sz w:val="24"/>
          <w:szCs w:val="24"/>
        </w:rPr>
        <w:t>8. Моментом исполнения обязательства «Покупателя» по оплате за недвижимое имущество считается день зачисления денежных средств на счет «Продавца». За нарушение срока оплаты недвижимого имущества, установленного в пункте 5 настоящего Договора, «Покупатель» уплачивает «Продавцу» пеню в размере 0,2% от невнесенной суммы за каждый день просрочки.</w:t>
      </w:r>
    </w:p>
    <w:p w:rsidR="00BE3583" w:rsidRPr="00533DA2" w:rsidRDefault="00BE3583" w:rsidP="00BE3583">
      <w:pPr>
        <w:pStyle w:val="Aff0"/>
        <w:ind w:firstLine="539"/>
        <w:jc w:val="both"/>
        <w:rPr>
          <w:rFonts w:ascii="Times New Roman" w:hAnsi="Times New Roman"/>
          <w:sz w:val="24"/>
          <w:szCs w:val="24"/>
        </w:rPr>
      </w:pPr>
      <w:r w:rsidRPr="00533DA2">
        <w:rPr>
          <w:rFonts w:ascii="Times New Roman" w:hAnsi="Times New Roman"/>
          <w:sz w:val="24"/>
          <w:szCs w:val="24"/>
        </w:rPr>
        <w:t>Просрочка внесения денежных сре</w:t>
      </w:r>
      <w:proofErr w:type="gramStart"/>
      <w:r w:rsidRPr="00533DA2">
        <w:rPr>
          <w:rFonts w:ascii="Times New Roman" w:hAnsi="Times New Roman"/>
          <w:sz w:val="24"/>
          <w:szCs w:val="24"/>
        </w:rPr>
        <w:t>дств в сч</w:t>
      </w:r>
      <w:proofErr w:type="gramEnd"/>
      <w:r w:rsidRPr="00533DA2">
        <w:rPr>
          <w:rFonts w:ascii="Times New Roman" w:hAnsi="Times New Roman"/>
          <w:sz w:val="24"/>
          <w:szCs w:val="24"/>
        </w:rPr>
        <w:t xml:space="preserve">ет оплаты недвижимого имущества в сумме и в сроки, указанные в пункте 5 настоящего Договора, не может составлять более десяти календарных дней ("допустимая просрочка"). </w:t>
      </w:r>
      <w:proofErr w:type="gramStart"/>
      <w:r w:rsidRPr="00533DA2">
        <w:rPr>
          <w:rFonts w:ascii="Times New Roman" w:hAnsi="Times New Roman"/>
          <w:sz w:val="24"/>
          <w:szCs w:val="24"/>
        </w:rPr>
        <w:t>Просрочка свыше десяти календарных дней считается отказом Покупателя от исполнения обязательств по оплате недвижимого имущества, установленных настоящие Договором.</w:t>
      </w:r>
      <w:proofErr w:type="gramEnd"/>
    </w:p>
    <w:p w:rsidR="00BE3583" w:rsidRPr="00533DA2" w:rsidRDefault="00BE3583" w:rsidP="00BE3583">
      <w:pPr>
        <w:pStyle w:val="Aff0"/>
        <w:ind w:firstLine="539"/>
        <w:jc w:val="both"/>
        <w:rPr>
          <w:rFonts w:ascii="Times New Roman" w:hAnsi="Times New Roman"/>
          <w:sz w:val="24"/>
          <w:szCs w:val="24"/>
        </w:rPr>
      </w:pPr>
      <w:r w:rsidRPr="00533DA2">
        <w:rPr>
          <w:rFonts w:ascii="Times New Roman" w:hAnsi="Times New Roman"/>
          <w:sz w:val="24"/>
          <w:szCs w:val="24"/>
        </w:rPr>
        <w:t xml:space="preserve">«Продавец» в течение трех рабочих дней с момента истечения допустимой просрочки направляет «Покупателю» письменное уведомление, </w:t>
      </w:r>
      <w:proofErr w:type="gramStart"/>
      <w:r w:rsidRPr="00533DA2">
        <w:rPr>
          <w:rFonts w:ascii="Times New Roman" w:hAnsi="Times New Roman"/>
          <w:sz w:val="24"/>
          <w:szCs w:val="24"/>
        </w:rPr>
        <w:t>с даты отправления</w:t>
      </w:r>
      <w:proofErr w:type="gramEnd"/>
      <w:r w:rsidRPr="00533DA2">
        <w:rPr>
          <w:rFonts w:ascii="Times New Roman" w:hAnsi="Times New Roman"/>
          <w:sz w:val="24"/>
          <w:szCs w:val="24"/>
        </w:rPr>
        <w:t xml:space="preserve"> которого Договор считается расторгнутым, все обязательства Сторон по настоящему Договору, прекращаются. </w:t>
      </w:r>
    </w:p>
    <w:p w:rsidR="00BE3583" w:rsidRPr="00533DA2" w:rsidRDefault="00BE3583" w:rsidP="00BE3583">
      <w:pPr>
        <w:pStyle w:val="Aff0"/>
        <w:ind w:firstLine="539"/>
        <w:jc w:val="both"/>
        <w:rPr>
          <w:rFonts w:ascii="Times New Roman" w:hAnsi="Times New Roman"/>
          <w:sz w:val="24"/>
          <w:szCs w:val="24"/>
        </w:rPr>
      </w:pPr>
      <w:r w:rsidRPr="00533DA2">
        <w:rPr>
          <w:rFonts w:ascii="Times New Roman" w:hAnsi="Times New Roman"/>
          <w:sz w:val="24"/>
          <w:szCs w:val="24"/>
        </w:rPr>
        <w:t>При этом сумма задатка «Покупателю» не возвращается. Оформление Сторонами дополнительного соглашения о расторжении настоящего Договора не требуется.</w:t>
      </w:r>
    </w:p>
    <w:p w:rsidR="00BE3583" w:rsidRPr="00533DA2" w:rsidRDefault="00BE3583" w:rsidP="00BE3583">
      <w:pPr>
        <w:pStyle w:val="ab"/>
        <w:spacing w:after="0"/>
        <w:ind w:firstLine="539"/>
        <w:jc w:val="both"/>
        <w:rPr>
          <w:sz w:val="24"/>
          <w:szCs w:val="24"/>
        </w:rPr>
      </w:pPr>
      <w:r w:rsidRPr="00533DA2">
        <w:rPr>
          <w:sz w:val="24"/>
          <w:szCs w:val="24"/>
        </w:rPr>
        <w:t>9. Отчуждаемое недвижимое имущество в момент заключения договора никому не продано, не заложено, в споре и под запретом не состоит.</w:t>
      </w:r>
    </w:p>
    <w:p w:rsidR="00BE3583" w:rsidRPr="00533DA2" w:rsidRDefault="00BE3583" w:rsidP="00BE3583">
      <w:pPr>
        <w:pStyle w:val="31"/>
        <w:tabs>
          <w:tab w:val="num" w:pos="502"/>
        </w:tabs>
        <w:spacing w:after="0"/>
        <w:jc w:val="both"/>
        <w:rPr>
          <w:sz w:val="24"/>
          <w:szCs w:val="24"/>
        </w:rPr>
      </w:pPr>
      <w:r w:rsidRPr="00533DA2">
        <w:rPr>
          <w:sz w:val="24"/>
          <w:szCs w:val="24"/>
        </w:rPr>
        <w:tab/>
        <w:t xml:space="preserve">10.  «Продавец» обязуется в течение тридцати дней с момента зачисления денежных средств на счет «Продавца» передать недвижимое имущество по акту передачи недвижимого имущества «Покупателю». Обязательство «Продавца» передать недвижимое имущество Покупателю </w:t>
      </w:r>
      <w:r w:rsidRPr="00533DA2">
        <w:rPr>
          <w:sz w:val="24"/>
          <w:szCs w:val="24"/>
        </w:rPr>
        <w:lastRenderedPageBreak/>
        <w:t>считается исполненным после подписания «Продавцом» и «Покупателем» акта передачи недвижимого имущества.</w:t>
      </w:r>
    </w:p>
    <w:p w:rsidR="00BE3583" w:rsidRPr="00533DA2" w:rsidRDefault="00BE3583" w:rsidP="00BE3583">
      <w:pPr>
        <w:pStyle w:val="31"/>
        <w:tabs>
          <w:tab w:val="left" w:pos="540"/>
        </w:tabs>
        <w:spacing w:after="0"/>
        <w:jc w:val="both"/>
        <w:rPr>
          <w:sz w:val="24"/>
          <w:szCs w:val="24"/>
        </w:rPr>
      </w:pPr>
      <w:r w:rsidRPr="00533DA2">
        <w:rPr>
          <w:sz w:val="24"/>
          <w:szCs w:val="24"/>
        </w:rPr>
        <w:tab/>
        <w:t>11. Право собственности на недвижимое имущество, указанное в п.2 настоящего договора, переходит к «Покупателю» с момента государственной регистрации перехода права собственности в органе, осуществляющем государственную регистрацию прав на недвижимое имущество и сделок с ним. «Покупатель» до момента государственной регистрации перехода права собственности на недвижимое имущество владеет и пользуется недвижимым имуществом без права распоряжения им.</w:t>
      </w:r>
    </w:p>
    <w:p w:rsidR="00BE3583" w:rsidRPr="00533DA2" w:rsidRDefault="00BE3583" w:rsidP="00BE3583">
      <w:pPr>
        <w:pStyle w:val="31"/>
        <w:tabs>
          <w:tab w:val="left" w:pos="540"/>
        </w:tabs>
        <w:spacing w:after="0"/>
        <w:jc w:val="both"/>
        <w:rPr>
          <w:sz w:val="24"/>
          <w:szCs w:val="24"/>
        </w:rPr>
      </w:pPr>
      <w:r w:rsidRPr="00533DA2">
        <w:rPr>
          <w:b/>
          <w:sz w:val="24"/>
          <w:szCs w:val="24"/>
        </w:rPr>
        <w:tab/>
      </w:r>
      <w:r w:rsidRPr="00533DA2">
        <w:rPr>
          <w:sz w:val="24"/>
          <w:szCs w:val="24"/>
        </w:rPr>
        <w:t xml:space="preserve">12. Риск случайной гибели или повреждения указанного в договоре недвижимого имущества переходит к «Покупателю» с момента, когда в соответствии с договором «Продавец» считается исполнившим свою обязанность по передаче недвижимого имущества «Покупателю». </w:t>
      </w:r>
    </w:p>
    <w:p w:rsidR="00BE3583" w:rsidRPr="00533DA2" w:rsidRDefault="00BE3583" w:rsidP="00BE3583">
      <w:pPr>
        <w:pStyle w:val="31"/>
        <w:tabs>
          <w:tab w:val="left" w:pos="540"/>
        </w:tabs>
        <w:spacing w:after="0"/>
        <w:jc w:val="both"/>
        <w:rPr>
          <w:sz w:val="24"/>
          <w:szCs w:val="24"/>
        </w:rPr>
      </w:pPr>
      <w:r w:rsidRPr="00533DA2">
        <w:rPr>
          <w:sz w:val="24"/>
          <w:szCs w:val="24"/>
        </w:rPr>
        <w:tab/>
        <w:t xml:space="preserve">13. Договор может быть изменен или дополнен по соглашению сторон. Всякие изменения и дополнения к настоящему договору действительны только в случае, если они совершены в письменной форме и подписаны уполномоченными представителями сторон. </w:t>
      </w:r>
    </w:p>
    <w:p w:rsidR="00BE3583" w:rsidRPr="00533DA2" w:rsidRDefault="00BE3583" w:rsidP="00BE3583">
      <w:pPr>
        <w:pStyle w:val="31"/>
        <w:tabs>
          <w:tab w:val="left" w:pos="540"/>
        </w:tabs>
        <w:spacing w:after="0"/>
        <w:jc w:val="both"/>
        <w:rPr>
          <w:sz w:val="24"/>
          <w:szCs w:val="24"/>
        </w:rPr>
      </w:pPr>
      <w:r w:rsidRPr="00533DA2">
        <w:rPr>
          <w:sz w:val="24"/>
          <w:szCs w:val="24"/>
        </w:rPr>
        <w:tab/>
        <w:t xml:space="preserve">14. Одновременно с переходом права собственности на недвижимое имущество «Покупатель» приобретает права на земельный участок в соответствии с действующим законодательством Российской Федерации. </w:t>
      </w:r>
    </w:p>
    <w:p w:rsidR="00BE3583" w:rsidRPr="00533DA2" w:rsidRDefault="00BE3583" w:rsidP="00BE3583">
      <w:pPr>
        <w:pStyle w:val="31"/>
        <w:tabs>
          <w:tab w:val="left" w:pos="540"/>
        </w:tabs>
        <w:spacing w:after="0"/>
        <w:jc w:val="both"/>
        <w:rPr>
          <w:sz w:val="24"/>
          <w:szCs w:val="24"/>
        </w:rPr>
      </w:pPr>
      <w:r w:rsidRPr="00533DA2">
        <w:rPr>
          <w:sz w:val="24"/>
          <w:szCs w:val="24"/>
        </w:rPr>
        <w:tab/>
        <w:t xml:space="preserve">15. Во всем остальном, не предусмотренном настоящим договором, стороны руководствуются действующим законодательством Российской Федерации. </w:t>
      </w:r>
    </w:p>
    <w:p w:rsidR="00BE3583" w:rsidRPr="00533DA2" w:rsidRDefault="00BE3583" w:rsidP="00BE3583">
      <w:pPr>
        <w:pStyle w:val="31"/>
        <w:tabs>
          <w:tab w:val="left" w:pos="540"/>
        </w:tabs>
        <w:spacing w:after="0"/>
        <w:jc w:val="both"/>
        <w:rPr>
          <w:sz w:val="24"/>
          <w:szCs w:val="24"/>
        </w:rPr>
      </w:pPr>
      <w:r w:rsidRPr="00533DA2">
        <w:rPr>
          <w:sz w:val="24"/>
          <w:szCs w:val="24"/>
        </w:rPr>
        <w:tab/>
        <w:t>16. Настоящий договор составлен в 3-х экземплярах, имеющих  равную юридическую   силу, по  одному   для   каждой  из  сторон, третий   экземпляр находится в органе, осуществляющем государственную регистрацию прав на недвижимое имущество и сделок с ним.</w:t>
      </w:r>
    </w:p>
    <w:p w:rsidR="00BE3583" w:rsidRDefault="00BE3583" w:rsidP="00BE3583">
      <w:pPr>
        <w:pStyle w:val="31"/>
        <w:tabs>
          <w:tab w:val="left" w:pos="9900"/>
        </w:tabs>
        <w:spacing w:after="0"/>
        <w:rPr>
          <w:sz w:val="24"/>
          <w:szCs w:val="24"/>
        </w:rPr>
      </w:pPr>
    </w:p>
    <w:p w:rsidR="00BE3583" w:rsidRPr="00533DA2" w:rsidRDefault="00BE3583" w:rsidP="00BE3583">
      <w:pPr>
        <w:pStyle w:val="31"/>
        <w:tabs>
          <w:tab w:val="left" w:pos="9900"/>
        </w:tabs>
        <w:spacing w:after="0"/>
        <w:ind w:left="708"/>
        <w:rPr>
          <w:sz w:val="24"/>
          <w:szCs w:val="24"/>
        </w:rPr>
      </w:pPr>
      <w:r>
        <w:rPr>
          <w:sz w:val="24"/>
          <w:szCs w:val="24"/>
        </w:rPr>
        <w:tab/>
      </w:r>
      <w:r w:rsidRPr="00533DA2">
        <w:rPr>
          <w:sz w:val="24"/>
          <w:szCs w:val="24"/>
        </w:rPr>
        <w:t>1</w:t>
      </w:r>
      <w:r>
        <w:rPr>
          <w:sz w:val="24"/>
          <w:szCs w:val="24"/>
        </w:rPr>
        <w:t>7</w:t>
      </w:r>
      <w:r w:rsidRPr="00533DA2">
        <w:rPr>
          <w:sz w:val="24"/>
          <w:szCs w:val="24"/>
        </w:rPr>
        <w:t>. ПОДПИСИ  СТОРОН</w:t>
      </w:r>
    </w:p>
    <w:p w:rsidR="00BE3583" w:rsidRDefault="00BE3583" w:rsidP="00BE3583">
      <w:pPr>
        <w:ind w:right="567"/>
        <w:rPr>
          <w:b/>
          <w:sz w:val="24"/>
          <w:szCs w:val="24"/>
        </w:rPr>
      </w:pPr>
    </w:p>
    <w:p w:rsidR="00BE3583" w:rsidRPr="00533DA2" w:rsidRDefault="00BE3583" w:rsidP="00BE3583">
      <w:pPr>
        <w:ind w:right="567"/>
        <w:rPr>
          <w:b/>
          <w:sz w:val="24"/>
          <w:szCs w:val="24"/>
        </w:rPr>
      </w:pPr>
      <w:r w:rsidRPr="00533DA2">
        <w:rPr>
          <w:b/>
          <w:sz w:val="24"/>
          <w:szCs w:val="24"/>
        </w:rPr>
        <w:t>Продавец_____________________ Л.В. Комарова</w:t>
      </w:r>
    </w:p>
    <w:p w:rsidR="00BE3583" w:rsidRPr="00533DA2" w:rsidRDefault="00BE3583" w:rsidP="00BE3583">
      <w:pPr>
        <w:ind w:right="567"/>
        <w:rPr>
          <w:i/>
          <w:sz w:val="24"/>
          <w:szCs w:val="24"/>
        </w:rPr>
      </w:pPr>
    </w:p>
    <w:p w:rsidR="00BE3583" w:rsidRPr="00533DA2" w:rsidRDefault="00BE3583" w:rsidP="00BE3583">
      <w:pPr>
        <w:tabs>
          <w:tab w:val="left" w:pos="9900"/>
        </w:tabs>
        <w:jc w:val="both"/>
        <w:rPr>
          <w:b/>
          <w:sz w:val="24"/>
          <w:szCs w:val="24"/>
        </w:rPr>
      </w:pPr>
      <w:r w:rsidRPr="00533DA2">
        <w:rPr>
          <w:b/>
          <w:sz w:val="24"/>
          <w:szCs w:val="24"/>
        </w:rPr>
        <w:t>Покупатель___________________ ____________________________</w:t>
      </w:r>
    </w:p>
    <w:p w:rsidR="00BE3583" w:rsidRPr="00533DA2" w:rsidRDefault="00BE3583" w:rsidP="00BE3583">
      <w:pPr>
        <w:ind w:right="567"/>
        <w:rPr>
          <w:i/>
          <w:sz w:val="24"/>
          <w:szCs w:val="24"/>
        </w:rPr>
      </w:pPr>
      <w:r w:rsidRPr="00533DA2">
        <w:rPr>
          <w:b/>
          <w:sz w:val="24"/>
          <w:szCs w:val="24"/>
        </w:rPr>
        <w:t xml:space="preserve">                                                       </w:t>
      </w:r>
      <w:r w:rsidRPr="00533DA2">
        <w:rPr>
          <w:sz w:val="24"/>
          <w:szCs w:val="24"/>
        </w:rPr>
        <w:t xml:space="preserve">              (фамилия, имя, отчество)</w:t>
      </w:r>
    </w:p>
    <w:p w:rsidR="00BE3583" w:rsidRDefault="00BE3583" w:rsidP="00BE3583">
      <w:pPr>
        <w:pStyle w:val="ConsPlusNonformat"/>
        <w:widowControl/>
        <w:jc w:val="right"/>
        <w:rPr>
          <w:rFonts w:ascii="Times New Roman" w:hAnsi="Times New Roman" w:cs="Times New Roman"/>
          <w:sz w:val="24"/>
          <w:szCs w:val="24"/>
        </w:rPr>
      </w:pPr>
    </w:p>
    <w:p w:rsidR="00BE3583" w:rsidRDefault="00BE3583" w:rsidP="00BE3583">
      <w:pPr>
        <w:pStyle w:val="ConsPlusNonformat"/>
        <w:widowControl/>
        <w:jc w:val="right"/>
        <w:rPr>
          <w:rFonts w:ascii="Times New Roman" w:hAnsi="Times New Roman" w:cs="Times New Roman"/>
          <w:sz w:val="24"/>
          <w:szCs w:val="24"/>
        </w:rPr>
      </w:pPr>
    </w:p>
    <w:p w:rsidR="00BE3583" w:rsidRDefault="00BE3583" w:rsidP="00BE3583">
      <w:pPr>
        <w:pStyle w:val="ConsPlusNonformat"/>
        <w:widowControl/>
        <w:jc w:val="right"/>
        <w:rPr>
          <w:rFonts w:ascii="Times New Roman" w:hAnsi="Times New Roman" w:cs="Times New Roman"/>
          <w:sz w:val="24"/>
          <w:szCs w:val="24"/>
        </w:rPr>
      </w:pPr>
    </w:p>
    <w:p w:rsidR="00BE3583" w:rsidRDefault="00BE3583" w:rsidP="00BE3583">
      <w:pPr>
        <w:pStyle w:val="ConsPlusNonformat"/>
        <w:widowControl/>
        <w:jc w:val="right"/>
        <w:rPr>
          <w:rFonts w:ascii="Times New Roman" w:hAnsi="Times New Roman" w:cs="Times New Roman"/>
          <w:sz w:val="24"/>
          <w:szCs w:val="24"/>
        </w:rPr>
      </w:pPr>
    </w:p>
    <w:p w:rsidR="00BE3583" w:rsidRDefault="00BE3583" w:rsidP="00BE3583">
      <w:pPr>
        <w:pStyle w:val="31"/>
        <w:tabs>
          <w:tab w:val="num" w:pos="502"/>
          <w:tab w:val="left" w:pos="9900"/>
        </w:tabs>
        <w:spacing w:after="0"/>
        <w:jc w:val="both"/>
        <w:rPr>
          <w:sz w:val="24"/>
          <w:szCs w:val="24"/>
        </w:rPr>
      </w:pPr>
    </w:p>
    <w:p w:rsidR="00BE3583" w:rsidRPr="00F723A0" w:rsidRDefault="00BE3583" w:rsidP="00BE3583">
      <w:pPr>
        <w:keepNext/>
        <w:tabs>
          <w:tab w:val="left" w:pos="1942"/>
          <w:tab w:val="right" w:pos="9355"/>
        </w:tabs>
        <w:jc w:val="right"/>
        <w:outlineLvl w:val="2"/>
      </w:pPr>
      <w:r w:rsidRPr="00F723A0">
        <w:t xml:space="preserve">Приложение </w:t>
      </w:r>
      <w:r>
        <w:t>4</w:t>
      </w:r>
    </w:p>
    <w:p w:rsidR="00BE3583" w:rsidRPr="00F723A0" w:rsidRDefault="00BE3583" w:rsidP="00BE3583">
      <w:pPr>
        <w:tabs>
          <w:tab w:val="right" w:pos="9355"/>
        </w:tabs>
        <w:autoSpaceDE w:val="0"/>
        <w:autoSpaceDN w:val="0"/>
        <w:adjustRightInd w:val="0"/>
        <w:ind w:left="-567" w:right="-1"/>
        <w:jc w:val="right"/>
        <w:rPr>
          <w:bCs/>
        </w:rPr>
      </w:pPr>
      <w:r w:rsidRPr="00F723A0">
        <w:t>к информационному сообщению</w:t>
      </w:r>
    </w:p>
    <w:p w:rsidR="00BE3583" w:rsidRDefault="00BE3583" w:rsidP="00BE3583">
      <w:pPr>
        <w:pStyle w:val="ConsPlusNonformat"/>
        <w:widowControl/>
        <w:jc w:val="right"/>
        <w:rPr>
          <w:rFonts w:ascii="Times New Roman" w:hAnsi="Times New Roman" w:cs="Times New Roman"/>
          <w:sz w:val="24"/>
          <w:szCs w:val="24"/>
        </w:rPr>
      </w:pPr>
    </w:p>
    <w:p w:rsidR="00BE3583" w:rsidRPr="00533DA2" w:rsidRDefault="00BE3583" w:rsidP="00BE3583">
      <w:pPr>
        <w:ind w:right="-1"/>
        <w:jc w:val="center"/>
        <w:rPr>
          <w:b/>
          <w:spacing w:val="60"/>
          <w:sz w:val="24"/>
          <w:szCs w:val="24"/>
        </w:rPr>
      </w:pPr>
      <w:r w:rsidRPr="00533DA2">
        <w:rPr>
          <w:b/>
          <w:spacing w:val="60"/>
          <w:sz w:val="24"/>
          <w:szCs w:val="24"/>
        </w:rPr>
        <w:t>ПОСТАНОВЛЕНИЕ</w:t>
      </w:r>
    </w:p>
    <w:p w:rsidR="00BE3583" w:rsidRPr="00533DA2" w:rsidRDefault="00BE3583" w:rsidP="00BE3583">
      <w:pPr>
        <w:ind w:right="-1"/>
        <w:jc w:val="center"/>
        <w:rPr>
          <w:b/>
          <w:spacing w:val="56"/>
          <w:sz w:val="24"/>
          <w:szCs w:val="24"/>
        </w:rPr>
      </w:pPr>
      <w:r w:rsidRPr="00533DA2">
        <w:rPr>
          <w:b/>
          <w:spacing w:val="56"/>
          <w:sz w:val="24"/>
          <w:szCs w:val="24"/>
        </w:rPr>
        <w:t xml:space="preserve">администрации </w:t>
      </w:r>
    </w:p>
    <w:p w:rsidR="00BE3583" w:rsidRPr="00533DA2" w:rsidRDefault="00BE3583" w:rsidP="00BE3583">
      <w:pPr>
        <w:ind w:right="-1"/>
        <w:jc w:val="center"/>
        <w:rPr>
          <w:sz w:val="24"/>
          <w:szCs w:val="24"/>
        </w:rPr>
      </w:pPr>
      <w:r w:rsidRPr="00533DA2">
        <w:rPr>
          <w:b/>
          <w:spacing w:val="56"/>
          <w:sz w:val="24"/>
          <w:szCs w:val="24"/>
        </w:rPr>
        <w:t>городского округа Кинешма</w:t>
      </w:r>
    </w:p>
    <w:p w:rsidR="00BE3583" w:rsidRPr="00533DA2" w:rsidRDefault="00BE3583" w:rsidP="00BE3583">
      <w:pPr>
        <w:ind w:right="-1"/>
        <w:jc w:val="center"/>
        <w:rPr>
          <w:sz w:val="24"/>
          <w:szCs w:val="24"/>
        </w:rPr>
      </w:pPr>
    </w:p>
    <w:p w:rsidR="00BE3583" w:rsidRPr="00533DA2" w:rsidRDefault="00BE3583" w:rsidP="00BE3583">
      <w:pPr>
        <w:ind w:right="-1"/>
        <w:jc w:val="center"/>
        <w:rPr>
          <w:sz w:val="24"/>
          <w:szCs w:val="24"/>
        </w:rPr>
      </w:pPr>
      <w:r w:rsidRPr="007A530A">
        <w:rPr>
          <w:sz w:val="24"/>
          <w:szCs w:val="24"/>
        </w:rPr>
        <w:t xml:space="preserve">от  02.07.2020 № </w:t>
      </w:r>
      <w:r>
        <w:rPr>
          <w:sz w:val="24"/>
          <w:szCs w:val="24"/>
        </w:rPr>
        <w:t>721</w:t>
      </w:r>
      <w:r w:rsidRPr="001514FA">
        <w:rPr>
          <w:sz w:val="24"/>
          <w:szCs w:val="24"/>
        </w:rPr>
        <w:t>-п</w:t>
      </w:r>
    </w:p>
    <w:p w:rsidR="00BE3583" w:rsidRPr="00533DA2" w:rsidRDefault="00BE3583" w:rsidP="00BE3583">
      <w:pPr>
        <w:ind w:right="-1"/>
        <w:jc w:val="center"/>
        <w:rPr>
          <w:sz w:val="24"/>
          <w:szCs w:val="24"/>
        </w:rPr>
      </w:pPr>
    </w:p>
    <w:p w:rsidR="00BE3583" w:rsidRPr="00047F79" w:rsidRDefault="00BE3583" w:rsidP="00BE3583">
      <w:pPr>
        <w:pStyle w:val="ab"/>
        <w:spacing w:after="0"/>
        <w:jc w:val="center"/>
        <w:rPr>
          <w:b/>
          <w:sz w:val="24"/>
          <w:szCs w:val="24"/>
        </w:rPr>
      </w:pPr>
      <w:r w:rsidRPr="00047F79">
        <w:rPr>
          <w:b/>
          <w:sz w:val="24"/>
          <w:szCs w:val="24"/>
        </w:rPr>
        <w:t xml:space="preserve">О приватизации объекта недвижимости </w:t>
      </w:r>
    </w:p>
    <w:p w:rsidR="00BE3583" w:rsidRPr="00047F79" w:rsidRDefault="00BE3583" w:rsidP="00BE3583">
      <w:pPr>
        <w:pStyle w:val="ab"/>
        <w:spacing w:after="0"/>
        <w:jc w:val="center"/>
        <w:rPr>
          <w:b/>
          <w:sz w:val="24"/>
          <w:szCs w:val="24"/>
        </w:rPr>
      </w:pPr>
      <w:r w:rsidRPr="00047F79">
        <w:rPr>
          <w:b/>
          <w:sz w:val="24"/>
          <w:szCs w:val="24"/>
        </w:rPr>
        <w:t>муниципального образования «Городской округ Кинешма»</w:t>
      </w:r>
    </w:p>
    <w:p w:rsidR="00BE3583" w:rsidRPr="00047F79" w:rsidRDefault="00BE3583" w:rsidP="00BE3583">
      <w:pPr>
        <w:pStyle w:val="ab"/>
        <w:ind w:right="-1"/>
        <w:jc w:val="center"/>
        <w:rPr>
          <w:b/>
          <w:sz w:val="24"/>
          <w:szCs w:val="24"/>
        </w:rPr>
      </w:pPr>
    </w:p>
    <w:p w:rsidR="00BE3583" w:rsidRPr="00047F79" w:rsidRDefault="00BE3583" w:rsidP="00BE3583">
      <w:pPr>
        <w:autoSpaceDE w:val="0"/>
        <w:autoSpaceDN w:val="0"/>
        <w:adjustRightInd w:val="0"/>
        <w:jc w:val="both"/>
        <w:rPr>
          <w:b/>
          <w:sz w:val="24"/>
          <w:szCs w:val="24"/>
        </w:rPr>
      </w:pPr>
      <w:r w:rsidRPr="00047F79">
        <w:rPr>
          <w:bCs/>
          <w:iCs/>
          <w:sz w:val="24"/>
          <w:szCs w:val="24"/>
        </w:rPr>
        <w:tab/>
      </w:r>
      <w:proofErr w:type="gramStart"/>
      <w:r w:rsidRPr="00047F79">
        <w:rPr>
          <w:bCs/>
          <w:iCs/>
          <w:sz w:val="24"/>
          <w:szCs w:val="24"/>
        </w:rPr>
        <w:t>В соответствии с</w:t>
      </w:r>
      <w:r w:rsidRPr="00047F79">
        <w:rPr>
          <w:sz w:val="24"/>
          <w:szCs w:val="24"/>
        </w:rPr>
        <w:t xml:space="preserve"> Федеральным законом от </w:t>
      </w:r>
      <w:smartTag w:uri="urn:schemas-microsoft-com:office:smarttags" w:element="date">
        <w:smartTagPr>
          <w:attr w:name="ls" w:val="trans"/>
          <w:attr w:name="Month" w:val="12"/>
          <w:attr w:name="Day" w:val="21"/>
          <w:attr w:name="Year" w:val="2001"/>
        </w:smartTagPr>
        <w:r w:rsidRPr="00047F79">
          <w:rPr>
            <w:sz w:val="24"/>
            <w:szCs w:val="24"/>
          </w:rPr>
          <w:t>21.12.2001</w:t>
        </w:r>
      </w:smartTag>
      <w:r w:rsidRPr="00047F79">
        <w:rPr>
          <w:sz w:val="24"/>
          <w:szCs w:val="24"/>
        </w:rPr>
        <w:t xml:space="preserve"> № 178-ФЗ "О приватизации государственного и муниципального имущества", Федеральным законом от </w:t>
      </w:r>
      <w:smartTag w:uri="urn:schemas-microsoft-com:office:smarttags" w:element="date">
        <w:smartTagPr>
          <w:attr w:name="ls" w:val="trans"/>
          <w:attr w:name="Month" w:val="10"/>
          <w:attr w:name="Day" w:val="06"/>
          <w:attr w:name="Year" w:val="2003"/>
        </w:smartTagPr>
        <w:r w:rsidRPr="00047F79">
          <w:rPr>
            <w:sz w:val="24"/>
            <w:szCs w:val="24"/>
          </w:rPr>
          <w:t>06.10.2003</w:t>
        </w:r>
      </w:smartTag>
      <w:r w:rsidRPr="00047F79">
        <w:rPr>
          <w:sz w:val="24"/>
          <w:szCs w:val="24"/>
        </w:rPr>
        <w:t xml:space="preserve"> № 131-ФЗ</w:t>
      </w:r>
      <w:r w:rsidRPr="00047F79">
        <w:rPr>
          <w:color w:val="000000"/>
          <w:sz w:val="24"/>
          <w:szCs w:val="24"/>
        </w:rPr>
        <w:t xml:space="preserve"> "Об общих принципах организации местного самоуправления в Российской Федерации",</w:t>
      </w:r>
      <w:r w:rsidRPr="00047F79">
        <w:rPr>
          <w:sz w:val="24"/>
          <w:szCs w:val="24"/>
        </w:rPr>
        <w:t xml:space="preserve"> руководствуясь 41, 46, 56 Устава муниципального образования "Городской округ Кинешма", </w:t>
      </w:r>
      <w:r w:rsidRPr="00047F79">
        <w:rPr>
          <w:sz w:val="24"/>
          <w:szCs w:val="24"/>
        </w:rPr>
        <w:lastRenderedPageBreak/>
        <w:t>Положением о порядке управления и распоряжения имуществом, находящимся в собственности городского округа Кинешма, утвержденного решением городской Думы городского округа Кинешма шестого созыва</w:t>
      </w:r>
      <w:proofErr w:type="gramEnd"/>
      <w:r w:rsidRPr="00047F79">
        <w:rPr>
          <w:sz w:val="24"/>
          <w:szCs w:val="24"/>
        </w:rPr>
        <w:t xml:space="preserve"> от 25.07.2018 № 62/412, Прогнозным планом (программой) приватизации муниципального имущества городского округа Кинешма на 2019 год, утвержденным решением городской Думы городского округа Кинешма шестого созыва от </w:t>
      </w:r>
      <w:r w:rsidRPr="00047F79">
        <w:rPr>
          <w:noProof/>
          <w:sz w:val="24"/>
          <w:szCs w:val="24"/>
        </w:rPr>
        <w:t>31.10.2018 № 67/433</w:t>
      </w:r>
      <w:r w:rsidRPr="00047F79">
        <w:rPr>
          <w:sz w:val="24"/>
          <w:szCs w:val="24"/>
        </w:rPr>
        <w:t>, администрация городского округа Кинешма</w:t>
      </w:r>
    </w:p>
    <w:p w:rsidR="00BE3583" w:rsidRPr="00047F79" w:rsidRDefault="00BE3583" w:rsidP="00BE3583">
      <w:pPr>
        <w:pStyle w:val="ab"/>
        <w:spacing w:after="0"/>
        <w:ind w:firstLine="708"/>
        <w:jc w:val="both"/>
        <w:rPr>
          <w:b/>
          <w:sz w:val="24"/>
          <w:szCs w:val="24"/>
        </w:rPr>
      </w:pPr>
    </w:p>
    <w:p w:rsidR="00BE3583" w:rsidRPr="00047F79" w:rsidRDefault="00BE3583" w:rsidP="00BE3583">
      <w:pPr>
        <w:pStyle w:val="ab"/>
        <w:spacing w:after="0"/>
        <w:ind w:firstLine="708"/>
        <w:jc w:val="both"/>
        <w:rPr>
          <w:b/>
          <w:sz w:val="24"/>
          <w:szCs w:val="24"/>
        </w:rPr>
      </w:pPr>
      <w:r w:rsidRPr="00047F79">
        <w:rPr>
          <w:b/>
          <w:sz w:val="24"/>
          <w:szCs w:val="24"/>
        </w:rPr>
        <w:t>постановляет:</w:t>
      </w:r>
    </w:p>
    <w:p w:rsidR="00BE3583" w:rsidRPr="00047F79" w:rsidRDefault="00BE3583" w:rsidP="00BE3583">
      <w:pPr>
        <w:pStyle w:val="ab"/>
        <w:spacing w:after="0"/>
        <w:ind w:firstLine="708"/>
        <w:jc w:val="both"/>
        <w:rPr>
          <w:b/>
          <w:sz w:val="24"/>
          <w:szCs w:val="24"/>
        </w:rPr>
      </w:pPr>
    </w:p>
    <w:p w:rsidR="00BE3583" w:rsidRPr="00047F79" w:rsidRDefault="00BE3583" w:rsidP="00BE3583">
      <w:pPr>
        <w:pStyle w:val="ab"/>
        <w:spacing w:after="0"/>
        <w:jc w:val="both"/>
        <w:rPr>
          <w:b/>
          <w:sz w:val="24"/>
          <w:szCs w:val="24"/>
        </w:rPr>
      </w:pPr>
      <w:r w:rsidRPr="00047F79">
        <w:rPr>
          <w:b/>
          <w:sz w:val="24"/>
          <w:szCs w:val="24"/>
        </w:rPr>
        <w:tab/>
        <w:t>1</w:t>
      </w:r>
      <w:r w:rsidRPr="00047F79">
        <w:rPr>
          <w:sz w:val="24"/>
          <w:szCs w:val="24"/>
        </w:rPr>
        <w:t>. Осуществить приватизацию следующего объекта недвижимого имущества:</w:t>
      </w:r>
    </w:p>
    <w:p w:rsidR="00BE3583" w:rsidRPr="00800880" w:rsidRDefault="00BE3583" w:rsidP="00BE3583">
      <w:pPr>
        <w:pStyle w:val="ab"/>
        <w:spacing w:after="0"/>
        <w:ind w:firstLine="708"/>
        <w:jc w:val="both"/>
        <w:rPr>
          <w:sz w:val="24"/>
          <w:szCs w:val="24"/>
        </w:rPr>
      </w:pPr>
      <w:r w:rsidRPr="00047F79">
        <w:rPr>
          <w:b/>
          <w:sz w:val="24"/>
          <w:szCs w:val="24"/>
        </w:rPr>
        <w:t>ЛОТ № 1 –</w:t>
      </w:r>
      <w:r w:rsidRPr="00047F79">
        <w:rPr>
          <w:sz w:val="24"/>
          <w:szCs w:val="24"/>
        </w:rPr>
        <w:t xml:space="preserve"> </w:t>
      </w:r>
      <w:r>
        <w:rPr>
          <w:sz w:val="24"/>
          <w:szCs w:val="24"/>
        </w:rPr>
        <w:t xml:space="preserve">сооружение - причальная набережная Перевалочного района </w:t>
      </w:r>
      <w:r>
        <w:rPr>
          <w:sz w:val="24"/>
          <w:szCs w:val="24"/>
          <w:lang w:val="en-US"/>
        </w:rPr>
        <w:t>I</w:t>
      </w:r>
      <w:r>
        <w:rPr>
          <w:sz w:val="24"/>
          <w:szCs w:val="24"/>
        </w:rPr>
        <w:t xml:space="preserve"> и </w:t>
      </w:r>
      <w:r>
        <w:rPr>
          <w:sz w:val="24"/>
          <w:szCs w:val="24"/>
          <w:lang w:val="en-US"/>
        </w:rPr>
        <w:t>II</w:t>
      </w:r>
      <w:r w:rsidRPr="00CF755C">
        <w:rPr>
          <w:sz w:val="24"/>
          <w:szCs w:val="24"/>
        </w:rPr>
        <w:t xml:space="preserve"> </w:t>
      </w:r>
      <w:r>
        <w:rPr>
          <w:sz w:val="24"/>
          <w:szCs w:val="24"/>
        </w:rPr>
        <w:t>очереди</w:t>
      </w:r>
      <w:r w:rsidRPr="00CF755C">
        <w:rPr>
          <w:sz w:val="24"/>
          <w:szCs w:val="24"/>
        </w:rPr>
        <w:t xml:space="preserve"> </w:t>
      </w:r>
      <w:r>
        <w:rPr>
          <w:sz w:val="24"/>
          <w:szCs w:val="24"/>
        </w:rPr>
        <w:t xml:space="preserve">и причальная набережная ЦММ, наименование: причальная набережная Перевалочного района </w:t>
      </w:r>
      <w:r>
        <w:rPr>
          <w:sz w:val="24"/>
          <w:szCs w:val="24"/>
          <w:lang w:val="en-US"/>
        </w:rPr>
        <w:t>I</w:t>
      </w:r>
      <w:r w:rsidRPr="00CF755C">
        <w:rPr>
          <w:sz w:val="24"/>
          <w:szCs w:val="24"/>
        </w:rPr>
        <w:t xml:space="preserve"> </w:t>
      </w:r>
      <w:r>
        <w:rPr>
          <w:sz w:val="24"/>
          <w:szCs w:val="24"/>
        </w:rPr>
        <w:t xml:space="preserve">очередь, Причальная набережная Перевалочного района </w:t>
      </w:r>
      <w:r>
        <w:rPr>
          <w:sz w:val="24"/>
          <w:szCs w:val="24"/>
          <w:lang w:val="en-US"/>
        </w:rPr>
        <w:t>II</w:t>
      </w:r>
      <w:r>
        <w:rPr>
          <w:sz w:val="24"/>
          <w:szCs w:val="24"/>
        </w:rPr>
        <w:t xml:space="preserve"> очередь</w:t>
      </w:r>
      <w:r w:rsidRPr="00800880">
        <w:rPr>
          <w:sz w:val="24"/>
          <w:szCs w:val="24"/>
        </w:rPr>
        <w:t>,</w:t>
      </w:r>
      <w:r>
        <w:rPr>
          <w:sz w:val="24"/>
          <w:szCs w:val="24"/>
        </w:rPr>
        <w:t xml:space="preserve"> причальная набережная ЦММ, протяженность 483 м, кадастровый номер 37:25:030108:15, </w:t>
      </w:r>
      <w:r w:rsidRPr="00800880">
        <w:rPr>
          <w:sz w:val="24"/>
          <w:szCs w:val="24"/>
        </w:rPr>
        <w:t xml:space="preserve">совместно с земельным участком по адресу: Ивановская область, г. Кинешма, ул. </w:t>
      </w:r>
      <w:r>
        <w:rPr>
          <w:sz w:val="24"/>
          <w:szCs w:val="24"/>
        </w:rPr>
        <w:t>Подгорная</w:t>
      </w:r>
      <w:r w:rsidRPr="00800880">
        <w:rPr>
          <w:sz w:val="24"/>
          <w:szCs w:val="24"/>
        </w:rPr>
        <w:t>, д. 2, кадастровый номер 37:25:03010</w:t>
      </w:r>
      <w:r>
        <w:rPr>
          <w:sz w:val="24"/>
          <w:szCs w:val="24"/>
        </w:rPr>
        <w:t>8</w:t>
      </w:r>
      <w:r w:rsidRPr="00800880">
        <w:rPr>
          <w:sz w:val="24"/>
          <w:szCs w:val="24"/>
        </w:rPr>
        <w:t>:</w:t>
      </w:r>
      <w:r>
        <w:rPr>
          <w:sz w:val="24"/>
          <w:szCs w:val="24"/>
        </w:rPr>
        <w:t>1</w:t>
      </w:r>
      <w:r w:rsidRPr="00800880">
        <w:rPr>
          <w:sz w:val="24"/>
          <w:szCs w:val="24"/>
        </w:rPr>
        <w:t xml:space="preserve">, площадью </w:t>
      </w:r>
      <w:r>
        <w:rPr>
          <w:sz w:val="24"/>
          <w:szCs w:val="24"/>
        </w:rPr>
        <w:t>13258</w:t>
      </w:r>
      <w:r w:rsidRPr="00800880">
        <w:rPr>
          <w:sz w:val="24"/>
          <w:szCs w:val="24"/>
        </w:rPr>
        <w:t>+/-</w:t>
      </w:r>
      <w:r>
        <w:rPr>
          <w:sz w:val="24"/>
          <w:szCs w:val="24"/>
        </w:rPr>
        <w:t>55</w:t>
      </w:r>
      <w:r w:rsidRPr="00800880">
        <w:rPr>
          <w:sz w:val="24"/>
          <w:szCs w:val="24"/>
        </w:rPr>
        <w:t xml:space="preserve"> </w:t>
      </w:r>
      <w:proofErr w:type="spellStart"/>
      <w:r w:rsidRPr="00800880">
        <w:rPr>
          <w:sz w:val="24"/>
          <w:szCs w:val="24"/>
        </w:rPr>
        <w:t>кв.м</w:t>
      </w:r>
      <w:proofErr w:type="spellEnd"/>
      <w:r w:rsidRPr="00800880">
        <w:rPr>
          <w:sz w:val="24"/>
          <w:szCs w:val="24"/>
        </w:rPr>
        <w:t xml:space="preserve">., из земель населенных пунктов, разрешенное использование: </w:t>
      </w:r>
      <w:r>
        <w:rPr>
          <w:sz w:val="24"/>
          <w:szCs w:val="24"/>
        </w:rPr>
        <w:t>размещение перевалочного района. Обременение: для использования</w:t>
      </w:r>
      <w:r>
        <w:rPr>
          <w:rFonts w:ascii="Roboto" w:hAnsi="Roboto"/>
          <w:color w:val="000000"/>
          <w:sz w:val="23"/>
          <w:szCs w:val="23"/>
        </w:rPr>
        <w:t xml:space="preserve"> в целях обслуживания пассажиров и судов, погрузки, выгрузки, приема, хранения и выдачи грузов, взаимодействия с другими видами транспорта</w:t>
      </w:r>
      <w:r w:rsidRPr="00800880">
        <w:rPr>
          <w:sz w:val="24"/>
          <w:szCs w:val="24"/>
        </w:rPr>
        <w:t xml:space="preserve">. </w:t>
      </w:r>
    </w:p>
    <w:p w:rsidR="00BE3583" w:rsidRPr="00047F79" w:rsidRDefault="00BE3583" w:rsidP="00BE3583">
      <w:pPr>
        <w:pStyle w:val="ab"/>
        <w:tabs>
          <w:tab w:val="left" w:pos="0"/>
        </w:tabs>
        <w:spacing w:after="0"/>
        <w:ind w:firstLine="709"/>
        <w:jc w:val="both"/>
        <w:rPr>
          <w:sz w:val="24"/>
          <w:szCs w:val="24"/>
        </w:rPr>
      </w:pPr>
      <w:r w:rsidRPr="00047F79">
        <w:rPr>
          <w:b/>
          <w:sz w:val="24"/>
          <w:szCs w:val="24"/>
        </w:rPr>
        <w:t xml:space="preserve">2. </w:t>
      </w:r>
      <w:r w:rsidRPr="00047F79">
        <w:rPr>
          <w:sz w:val="24"/>
          <w:szCs w:val="24"/>
        </w:rPr>
        <w:t xml:space="preserve">Утвердить следующие условия приватизации:  </w:t>
      </w:r>
    </w:p>
    <w:p w:rsidR="00BE3583" w:rsidRPr="00047F79" w:rsidRDefault="00BE3583" w:rsidP="00BE3583">
      <w:pPr>
        <w:pStyle w:val="ab"/>
        <w:spacing w:after="0"/>
        <w:ind w:firstLine="708"/>
        <w:jc w:val="both"/>
        <w:rPr>
          <w:sz w:val="24"/>
          <w:szCs w:val="24"/>
        </w:rPr>
      </w:pPr>
      <w:r w:rsidRPr="00047F79">
        <w:rPr>
          <w:sz w:val="24"/>
          <w:szCs w:val="24"/>
        </w:rPr>
        <w:t>2.1. способ приватизации – аукцион в электронной форме;</w:t>
      </w:r>
    </w:p>
    <w:p w:rsidR="00BE3583" w:rsidRPr="00047F79" w:rsidRDefault="00BE3583" w:rsidP="00BE3583">
      <w:pPr>
        <w:pStyle w:val="ab"/>
        <w:spacing w:after="0"/>
        <w:ind w:firstLine="708"/>
        <w:jc w:val="both"/>
        <w:rPr>
          <w:sz w:val="24"/>
          <w:szCs w:val="24"/>
        </w:rPr>
      </w:pPr>
      <w:r w:rsidRPr="00047F79">
        <w:rPr>
          <w:sz w:val="24"/>
          <w:szCs w:val="24"/>
        </w:rPr>
        <w:t>2.2. форма подачи предложения о цене – открытая;</w:t>
      </w:r>
    </w:p>
    <w:p w:rsidR="00BE3583" w:rsidRPr="00047F79" w:rsidRDefault="00BE3583" w:rsidP="00BE3583">
      <w:pPr>
        <w:pStyle w:val="ab"/>
        <w:spacing w:after="0"/>
        <w:ind w:firstLine="708"/>
        <w:jc w:val="both"/>
        <w:rPr>
          <w:sz w:val="24"/>
          <w:szCs w:val="24"/>
        </w:rPr>
      </w:pPr>
      <w:r w:rsidRPr="00047F79">
        <w:rPr>
          <w:sz w:val="24"/>
          <w:szCs w:val="24"/>
        </w:rPr>
        <w:t>2.3. срок оплаты – единовременно в течение  30 дней с момента заключения договора купли-продажи недвижимого имущества.</w:t>
      </w:r>
    </w:p>
    <w:p w:rsidR="00BE3583" w:rsidRPr="00047F79" w:rsidRDefault="00BE3583" w:rsidP="00BE3583">
      <w:pPr>
        <w:pStyle w:val="ab"/>
        <w:spacing w:after="0"/>
        <w:ind w:firstLine="708"/>
        <w:jc w:val="both"/>
        <w:rPr>
          <w:sz w:val="24"/>
          <w:szCs w:val="24"/>
        </w:rPr>
      </w:pPr>
      <w:r w:rsidRPr="00047F79">
        <w:rPr>
          <w:sz w:val="24"/>
          <w:szCs w:val="24"/>
        </w:rPr>
        <w:t xml:space="preserve">2.4. </w:t>
      </w:r>
      <w:r w:rsidRPr="00047F79">
        <w:rPr>
          <w:b/>
          <w:sz w:val="24"/>
          <w:szCs w:val="24"/>
        </w:rPr>
        <w:t>ЛОТ № 1:</w:t>
      </w:r>
    </w:p>
    <w:p w:rsidR="00BE3583" w:rsidRPr="00B77753" w:rsidRDefault="00BE3583" w:rsidP="00BE3583">
      <w:pPr>
        <w:pStyle w:val="a5"/>
        <w:jc w:val="both"/>
        <w:rPr>
          <w:rFonts w:ascii="Times New Roman" w:hAnsi="Times New Roman"/>
          <w:sz w:val="24"/>
          <w:szCs w:val="24"/>
        </w:rPr>
      </w:pPr>
      <w:r w:rsidRPr="00047F79">
        <w:rPr>
          <w:rFonts w:ascii="Times New Roman" w:hAnsi="Times New Roman"/>
          <w:sz w:val="24"/>
          <w:szCs w:val="24"/>
        </w:rPr>
        <w:tab/>
        <w:t xml:space="preserve">2.4.1. </w:t>
      </w:r>
      <w:r w:rsidRPr="00B77753">
        <w:rPr>
          <w:rFonts w:ascii="Times New Roman" w:hAnsi="Times New Roman"/>
          <w:sz w:val="24"/>
          <w:szCs w:val="24"/>
        </w:rPr>
        <w:t xml:space="preserve">начальная цена продажи – </w:t>
      </w:r>
      <w:r>
        <w:rPr>
          <w:rFonts w:ascii="Times New Roman" w:hAnsi="Times New Roman"/>
          <w:sz w:val="24"/>
          <w:szCs w:val="24"/>
        </w:rPr>
        <w:t>7 954</w:t>
      </w:r>
      <w:r w:rsidRPr="00B77753">
        <w:rPr>
          <w:rFonts w:ascii="Times New Roman" w:hAnsi="Times New Roman"/>
          <w:sz w:val="24"/>
          <w:szCs w:val="24"/>
        </w:rPr>
        <w:t xml:space="preserve"> 000,00 (</w:t>
      </w:r>
      <w:r>
        <w:rPr>
          <w:rFonts w:ascii="Times New Roman" w:hAnsi="Times New Roman"/>
          <w:sz w:val="24"/>
          <w:szCs w:val="24"/>
        </w:rPr>
        <w:t>семь миллионов девятьсот пятьдесят четыре тысячи</w:t>
      </w:r>
      <w:r w:rsidRPr="00B77753">
        <w:rPr>
          <w:rFonts w:ascii="Times New Roman" w:hAnsi="Times New Roman"/>
          <w:sz w:val="24"/>
          <w:szCs w:val="24"/>
        </w:rPr>
        <w:t>) рублей с учетом НДС;</w:t>
      </w:r>
    </w:p>
    <w:p w:rsidR="00BE3583" w:rsidRDefault="00BE3583" w:rsidP="00BE3583">
      <w:pPr>
        <w:pStyle w:val="ab"/>
        <w:spacing w:after="0"/>
        <w:jc w:val="both"/>
        <w:rPr>
          <w:sz w:val="24"/>
          <w:szCs w:val="24"/>
        </w:rPr>
      </w:pPr>
      <w:r>
        <w:rPr>
          <w:sz w:val="24"/>
          <w:szCs w:val="24"/>
        </w:rPr>
        <w:tab/>
      </w:r>
      <w:r w:rsidRPr="00047F79">
        <w:rPr>
          <w:sz w:val="24"/>
          <w:szCs w:val="24"/>
        </w:rPr>
        <w:t xml:space="preserve">2.7.2. </w:t>
      </w:r>
      <w:r>
        <w:rPr>
          <w:sz w:val="24"/>
          <w:szCs w:val="24"/>
        </w:rPr>
        <w:t>шаг аукциона (5%) – 397 700,00 (триста девяносто семь тысяч семьсот) рублей;</w:t>
      </w:r>
    </w:p>
    <w:p w:rsidR="00BE3583" w:rsidRDefault="00BE3583" w:rsidP="00BE3583">
      <w:pPr>
        <w:pStyle w:val="ab"/>
        <w:spacing w:after="0"/>
        <w:jc w:val="both"/>
        <w:rPr>
          <w:sz w:val="24"/>
          <w:szCs w:val="24"/>
        </w:rPr>
      </w:pPr>
      <w:r w:rsidRPr="00047F79">
        <w:rPr>
          <w:sz w:val="24"/>
          <w:szCs w:val="24"/>
        </w:rPr>
        <w:t xml:space="preserve">2.7.3. </w:t>
      </w:r>
      <w:r>
        <w:rPr>
          <w:sz w:val="24"/>
          <w:szCs w:val="24"/>
        </w:rPr>
        <w:t>сумма  задатка (20%) – 1 590 800,00 (один миллион пятьсот девяносто тысяч восемьсот) рублей.</w:t>
      </w:r>
    </w:p>
    <w:p w:rsidR="00BE3583" w:rsidRPr="00047F79" w:rsidRDefault="00BE3583" w:rsidP="00BE3583">
      <w:pPr>
        <w:pStyle w:val="ab"/>
        <w:tabs>
          <w:tab w:val="left" w:pos="0"/>
        </w:tabs>
        <w:spacing w:after="0"/>
        <w:ind w:firstLine="709"/>
        <w:jc w:val="both"/>
        <w:rPr>
          <w:sz w:val="24"/>
          <w:szCs w:val="24"/>
        </w:rPr>
      </w:pPr>
      <w:r w:rsidRPr="00047F79">
        <w:rPr>
          <w:b/>
          <w:sz w:val="24"/>
          <w:szCs w:val="24"/>
        </w:rPr>
        <w:t xml:space="preserve">3. </w:t>
      </w:r>
      <w:r w:rsidRPr="00047F79">
        <w:rPr>
          <w:sz w:val="24"/>
          <w:szCs w:val="24"/>
        </w:rPr>
        <w:t>Назначить Продавцом указанного объекта комитет имущественных и земельных отношений администрации городского округа Кинешма.</w:t>
      </w:r>
    </w:p>
    <w:p w:rsidR="00BE3583" w:rsidRPr="00047F79" w:rsidRDefault="00BE3583" w:rsidP="00BE3583">
      <w:pPr>
        <w:pStyle w:val="ab"/>
        <w:spacing w:after="0"/>
        <w:ind w:firstLine="709"/>
        <w:jc w:val="both"/>
        <w:rPr>
          <w:sz w:val="24"/>
          <w:szCs w:val="24"/>
        </w:rPr>
      </w:pPr>
      <w:r w:rsidRPr="00047F79">
        <w:rPr>
          <w:b/>
          <w:sz w:val="24"/>
          <w:szCs w:val="24"/>
        </w:rPr>
        <w:t xml:space="preserve">4. </w:t>
      </w:r>
      <w:r w:rsidRPr="00047F79">
        <w:rPr>
          <w:sz w:val="24"/>
          <w:szCs w:val="24"/>
        </w:rPr>
        <w:t>После государственной регистрации перехода права собственности на объект недвижимого имущества комитету имущественных и земельных отношений администрации городского округа Кинешма (Комарова Л.В.) внести изменения в соответствующий раздел Единого реестра муниципальной собственности городского округа Кинешма и исключить данное недвижимое имущество из состава имущества муниципальной казны городского округа Кинешма.</w:t>
      </w:r>
    </w:p>
    <w:p w:rsidR="00BE3583" w:rsidRPr="00047F79" w:rsidRDefault="00BE3583" w:rsidP="00BE3583">
      <w:pPr>
        <w:pStyle w:val="ab"/>
        <w:spacing w:after="0"/>
        <w:rPr>
          <w:b/>
          <w:sz w:val="24"/>
          <w:szCs w:val="24"/>
        </w:rPr>
      </w:pPr>
    </w:p>
    <w:p w:rsidR="00BE3583" w:rsidRPr="00047F79" w:rsidRDefault="00BE3583" w:rsidP="00BE3583">
      <w:pPr>
        <w:pStyle w:val="ab"/>
        <w:ind w:right="-1"/>
        <w:rPr>
          <w:b/>
          <w:sz w:val="24"/>
          <w:szCs w:val="24"/>
        </w:rPr>
      </w:pPr>
    </w:p>
    <w:p w:rsidR="00BE3583" w:rsidRPr="00047F79" w:rsidRDefault="00BE3583" w:rsidP="00BE3583">
      <w:pPr>
        <w:tabs>
          <w:tab w:val="left" w:pos="0"/>
        </w:tabs>
        <w:ind w:right="-1"/>
        <w:jc w:val="both"/>
        <w:rPr>
          <w:b/>
          <w:sz w:val="24"/>
          <w:szCs w:val="24"/>
        </w:rPr>
      </w:pPr>
      <w:r w:rsidRPr="00047F79">
        <w:rPr>
          <w:b/>
          <w:sz w:val="24"/>
          <w:szCs w:val="24"/>
        </w:rPr>
        <w:t xml:space="preserve">Глава </w:t>
      </w:r>
    </w:p>
    <w:p w:rsidR="00BE3583" w:rsidRPr="00047F79" w:rsidRDefault="00BE3583" w:rsidP="00BE3583">
      <w:pPr>
        <w:tabs>
          <w:tab w:val="left" w:pos="0"/>
        </w:tabs>
        <w:ind w:right="-1"/>
        <w:jc w:val="both"/>
        <w:rPr>
          <w:sz w:val="24"/>
          <w:szCs w:val="24"/>
        </w:rPr>
      </w:pPr>
      <w:r w:rsidRPr="00047F79">
        <w:rPr>
          <w:b/>
          <w:sz w:val="24"/>
          <w:szCs w:val="24"/>
        </w:rPr>
        <w:t xml:space="preserve">городского округа Кинешма                                  </w:t>
      </w:r>
      <w:r>
        <w:rPr>
          <w:b/>
          <w:sz w:val="24"/>
          <w:szCs w:val="24"/>
        </w:rPr>
        <w:t xml:space="preserve">                       </w:t>
      </w:r>
      <w:r w:rsidRPr="00047F79">
        <w:rPr>
          <w:b/>
          <w:sz w:val="24"/>
          <w:szCs w:val="24"/>
        </w:rPr>
        <w:t xml:space="preserve">                  А.В. </w:t>
      </w:r>
      <w:proofErr w:type="spellStart"/>
      <w:r w:rsidRPr="00047F79">
        <w:rPr>
          <w:b/>
          <w:sz w:val="24"/>
          <w:szCs w:val="24"/>
        </w:rPr>
        <w:t>Пахолков</w:t>
      </w:r>
      <w:proofErr w:type="spellEnd"/>
    </w:p>
    <w:p w:rsidR="00BE3583" w:rsidRPr="00047F79" w:rsidRDefault="00BE3583" w:rsidP="00BE3583">
      <w:pPr>
        <w:pStyle w:val="ab"/>
        <w:tabs>
          <w:tab w:val="left" w:pos="0"/>
        </w:tabs>
        <w:ind w:right="-1"/>
        <w:rPr>
          <w:sz w:val="24"/>
          <w:szCs w:val="24"/>
        </w:rPr>
      </w:pPr>
    </w:p>
    <w:p w:rsidR="00BE3583" w:rsidRPr="00047F79" w:rsidRDefault="00BE3583" w:rsidP="00BE3583">
      <w:pPr>
        <w:pStyle w:val="ConsPlusNonformat"/>
        <w:widowControl/>
        <w:jc w:val="right"/>
        <w:rPr>
          <w:rFonts w:ascii="Times New Roman" w:hAnsi="Times New Roman" w:cs="Times New Roman"/>
          <w:sz w:val="24"/>
          <w:szCs w:val="24"/>
        </w:rPr>
      </w:pPr>
    </w:p>
    <w:p w:rsidR="00BE3583" w:rsidRDefault="00BE3583" w:rsidP="00BE3583">
      <w:pPr>
        <w:keepNext/>
        <w:tabs>
          <w:tab w:val="left" w:pos="0"/>
          <w:tab w:val="right" w:pos="9355"/>
        </w:tabs>
        <w:jc w:val="right"/>
        <w:outlineLvl w:val="2"/>
      </w:pPr>
      <w:r>
        <w:t xml:space="preserve">                                             </w:t>
      </w:r>
    </w:p>
    <w:p w:rsidR="00BE3583" w:rsidRPr="00F723A0" w:rsidRDefault="00BE3583" w:rsidP="00BE3583">
      <w:pPr>
        <w:keepNext/>
        <w:tabs>
          <w:tab w:val="left" w:pos="0"/>
          <w:tab w:val="right" w:pos="9355"/>
        </w:tabs>
        <w:jc w:val="right"/>
        <w:outlineLvl w:val="2"/>
      </w:pPr>
      <w:r w:rsidRPr="00F723A0">
        <w:t xml:space="preserve">Приложение </w:t>
      </w:r>
      <w:r>
        <w:t>5</w:t>
      </w:r>
    </w:p>
    <w:p w:rsidR="00BE3583" w:rsidRPr="00F723A0" w:rsidRDefault="00BE3583" w:rsidP="00BE3583">
      <w:pPr>
        <w:tabs>
          <w:tab w:val="right" w:pos="9355"/>
        </w:tabs>
        <w:autoSpaceDE w:val="0"/>
        <w:autoSpaceDN w:val="0"/>
        <w:adjustRightInd w:val="0"/>
        <w:ind w:left="-567" w:right="-1"/>
        <w:jc w:val="right"/>
        <w:rPr>
          <w:bCs/>
        </w:rPr>
      </w:pPr>
      <w:r w:rsidRPr="00F723A0">
        <w:t>к информационному сообщению</w:t>
      </w:r>
    </w:p>
    <w:p w:rsidR="00BE3583" w:rsidRDefault="00BE3583" w:rsidP="00BE3583">
      <w:pPr>
        <w:pStyle w:val="ConsPlusNonformat"/>
        <w:widowControl/>
        <w:jc w:val="right"/>
        <w:rPr>
          <w:rFonts w:ascii="Times New Roman" w:hAnsi="Times New Roman" w:cs="Times New Roman"/>
          <w:sz w:val="24"/>
          <w:szCs w:val="24"/>
        </w:rPr>
      </w:pPr>
    </w:p>
    <w:p w:rsidR="00BE3583" w:rsidRDefault="00BE3583" w:rsidP="00BE3583">
      <w:pPr>
        <w:pStyle w:val="ConsPlusNonformat"/>
        <w:widowControl/>
        <w:jc w:val="right"/>
        <w:rPr>
          <w:rFonts w:ascii="Times New Roman" w:hAnsi="Times New Roman" w:cs="Times New Roman"/>
          <w:sz w:val="24"/>
          <w:szCs w:val="24"/>
        </w:rPr>
      </w:pPr>
    </w:p>
    <w:p w:rsidR="00BE3583" w:rsidRDefault="00BE3583" w:rsidP="00BE3583">
      <w:pPr>
        <w:autoSpaceDE w:val="0"/>
        <w:autoSpaceDN w:val="0"/>
        <w:adjustRightInd w:val="0"/>
        <w:ind w:firstLine="540"/>
        <w:jc w:val="center"/>
        <w:rPr>
          <w:rFonts w:eastAsia="Calibri"/>
          <w:bCs/>
          <w:sz w:val="24"/>
          <w:szCs w:val="24"/>
        </w:rPr>
      </w:pPr>
      <w:r>
        <w:rPr>
          <w:rFonts w:eastAsia="Calibri"/>
          <w:bCs/>
          <w:sz w:val="24"/>
          <w:szCs w:val="24"/>
        </w:rPr>
        <w:t xml:space="preserve">Копии отчетов об оценке имущества, являющегося предметом торгов </w:t>
      </w:r>
    </w:p>
    <w:p w:rsidR="00BE3583" w:rsidRDefault="00BE3583" w:rsidP="00BE3583">
      <w:pPr>
        <w:pStyle w:val="HTML"/>
        <w:jc w:val="center"/>
        <w:rPr>
          <w:rFonts w:ascii="Times New Roman" w:hAnsi="Times New Roman"/>
          <w:bCs/>
          <w:sz w:val="24"/>
          <w:szCs w:val="24"/>
        </w:rPr>
      </w:pPr>
      <w:r>
        <w:rPr>
          <w:rFonts w:ascii="Times New Roman" w:hAnsi="Times New Roman"/>
          <w:bCs/>
          <w:sz w:val="24"/>
          <w:szCs w:val="24"/>
        </w:rPr>
        <w:t>(</w:t>
      </w:r>
      <w:proofErr w:type="gramStart"/>
      <w:r>
        <w:rPr>
          <w:rFonts w:ascii="Times New Roman" w:hAnsi="Times New Roman"/>
          <w:bCs/>
          <w:sz w:val="24"/>
          <w:szCs w:val="24"/>
        </w:rPr>
        <w:t>представлена</w:t>
      </w:r>
      <w:proofErr w:type="gramEnd"/>
      <w:r>
        <w:rPr>
          <w:rFonts w:ascii="Times New Roman" w:hAnsi="Times New Roman"/>
          <w:bCs/>
          <w:sz w:val="24"/>
          <w:szCs w:val="24"/>
        </w:rPr>
        <w:t xml:space="preserve"> отдельным файлом)</w:t>
      </w:r>
    </w:p>
    <w:p w:rsidR="00BE3583" w:rsidRDefault="00BE3583" w:rsidP="00BE3583">
      <w:pPr>
        <w:pStyle w:val="ConsPlusNonformat"/>
        <w:widowControl/>
        <w:jc w:val="right"/>
        <w:rPr>
          <w:rFonts w:ascii="Times New Roman" w:hAnsi="Times New Roman" w:cs="Times New Roman"/>
          <w:sz w:val="24"/>
          <w:szCs w:val="24"/>
        </w:rPr>
      </w:pPr>
    </w:p>
    <w:p w:rsidR="000E6071" w:rsidRDefault="000E6071" w:rsidP="00595E2A">
      <w:pPr>
        <w:spacing w:after="60"/>
        <w:ind w:firstLine="720"/>
        <w:jc w:val="center"/>
        <w:rPr>
          <w:rFonts w:cs="Times New Roman"/>
          <w:b/>
          <w:sz w:val="28"/>
          <w:szCs w:val="28"/>
        </w:rPr>
      </w:pPr>
      <w:r>
        <w:rPr>
          <w:rFonts w:cs="Times New Roman"/>
          <w:b/>
          <w:sz w:val="28"/>
          <w:szCs w:val="28"/>
        </w:rPr>
        <w:t>С</w:t>
      </w:r>
      <w:r w:rsidRPr="00193AA5">
        <w:rPr>
          <w:rFonts w:cs="Times New Roman"/>
          <w:b/>
          <w:sz w:val="28"/>
          <w:szCs w:val="28"/>
        </w:rPr>
        <w:t>ОДЕРЖАНИЕ</w:t>
      </w:r>
    </w:p>
    <w:tbl>
      <w:tblPr>
        <w:tblW w:w="10645" w:type="dxa"/>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8"/>
        <w:gridCol w:w="817"/>
      </w:tblGrid>
      <w:tr w:rsidR="000E6071" w:rsidRPr="005B74BB" w:rsidTr="00AD461E">
        <w:trPr>
          <w:trHeight w:val="244"/>
          <w:jc w:val="center"/>
        </w:trPr>
        <w:tc>
          <w:tcPr>
            <w:tcW w:w="9828" w:type="dxa"/>
            <w:vAlign w:val="center"/>
          </w:tcPr>
          <w:p w:rsidR="000E6071" w:rsidRPr="007A4319" w:rsidRDefault="000E6071" w:rsidP="00AD461E">
            <w:pPr>
              <w:pStyle w:val="a5"/>
              <w:ind w:right="-1"/>
              <w:jc w:val="center"/>
              <w:rPr>
                <w:rFonts w:ascii="Times New Roman" w:hAnsi="Times New Roman"/>
                <w:b/>
                <w:sz w:val="28"/>
                <w:szCs w:val="28"/>
              </w:rPr>
            </w:pPr>
            <w:r w:rsidRPr="007A4319">
              <w:rPr>
                <w:rFonts w:ascii="Times New Roman" w:hAnsi="Times New Roman"/>
                <w:b/>
                <w:sz w:val="28"/>
                <w:szCs w:val="28"/>
              </w:rPr>
              <w:t>Заголовок</w:t>
            </w:r>
          </w:p>
        </w:tc>
        <w:tc>
          <w:tcPr>
            <w:tcW w:w="817" w:type="dxa"/>
            <w:vAlign w:val="center"/>
          </w:tcPr>
          <w:p w:rsidR="000E6071" w:rsidRPr="007A4319" w:rsidRDefault="000E6071" w:rsidP="00AD461E">
            <w:pPr>
              <w:pStyle w:val="a5"/>
              <w:ind w:right="-1"/>
              <w:jc w:val="center"/>
              <w:rPr>
                <w:rFonts w:ascii="Times New Roman" w:hAnsi="Times New Roman"/>
                <w:b/>
                <w:sz w:val="28"/>
                <w:szCs w:val="28"/>
              </w:rPr>
            </w:pPr>
            <w:r w:rsidRPr="007A4319">
              <w:rPr>
                <w:rFonts w:ascii="Times New Roman" w:hAnsi="Times New Roman"/>
                <w:b/>
                <w:sz w:val="28"/>
                <w:szCs w:val="28"/>
              </w:rPr>
              <w:t>Стр.</w:t>
            </w:r>
          </w:p>
        </w:tc>
      </w:tr>
      <w:tr w:rsidR="003E12B8" w:rsidRPr="005B74BB" w:rsidTr="00AD461E">
        <w:trPr>
          <w:trHeight w:val="249"/>
          <w:jc w:val="center"/>
        </w:trPr>
        <w:tc>
          <w:tcPr>
            <w:tcW w:w="10645" w:type="dxa"/>
            <w:gridSpan w:val="2"/>
            <w:vAlign w:val="center"/>
          </w:tcPr>
          <w:p w:rsidR="003E12B8" w:rsidRPr="003E12B8" w:rsidRDefault="003E12B8" w:rsidP="00AD461E">
            <w:pPr>
              <w:pStyle w:val="a5"/>
              <w:ind w:right="-1"/>
              <w:jc w:val="center"/>
              <w:rPr>
                <w:rFonts w:ascii="Times New Roman" w:hAnsi="Times New Roman"/>
                <w:sz w:val="24"/>
                <w:szCs w:val="24"/>
              </w:rPr>
            </w:pPr>
            <w:r w:rsidRPr="003E12B8">
              <w:rPr>
                <w:rFonts w:ascii="Times New Roman" w:hAnsi="Times New Roman"/>
                <w:b/>
                <w:bCs/>
                <w:sz w:val="24"/>
                <w:szCs w:val="24"/>
              </w:rPr>
              <w:t>ПОСТАНОВЛЕНИЯ АДМИНИСТРАЦИИ Г.О. КИНЕШМА</w:t>
            </w:r>
          </w:p>
        </w:tc>
      </w:tr>
      <w:tr w:rsidR="00BE3583" w:rsidRPr="005B74BB" w:rsidTr="00AD461E">
        <w:trPr>
          <w:trHeight w:val="249"/>
          <w:jc w:val="center"/>
        </w:trPr>
        <w:tc>
          <w:tcPr>
            <w:tcW w:w="9828" w:type="dxa"/>
            <w:vAlign w:val="center"/>
          </w:tcPr>
          <w:p w:rsidR="00BE3583" w:rsidRDefault="00BE3583" w:rsidP="000C259D">
            <w:pPr>
              <w:rPr>
                <w:b/>
                <w:bCs/>
                <w:color w:val="000000"/>
                <w:spacing w:val="-1"/>
              </w:rPr>
            </w:pPr>
            <w:r w:rsidRPr="000C259D">
              <w:rPr>
                <w:b/>
              </w:rPr>
              <w:t>от 03.07.202 №729-п</w:t>
            </w:r>
          </w:p>
          <w:p w:rsidR="00BE3583" w:rsidRPr="000C259D" w:rsidRDefault="00BE3583" w:rsidP="000C259D">
            <w:pPr>
              <w:pStyle w:val="1"/>
              <w:spacing w:before="0" w:after="0"/>
              <w:jc w:val="left"/>
              <w:rPr>
                <w:rFonts w:ascii="Times New Roman" w:eastAsia="Calibri" w:hAnsi="Times New Roman" w:cs="Times New Roman"/>
                <w:b w:val="0"/>
                <w:bCs w:val="0"/>
                <w:color w:val="auto"/>
                <w:lang w:eastAsia="en-US"/>
              </w:rPr>
            </w:pPr>
            <w:r w:rsidRPr="000C259D">
              <w:rPr>
                <w:rFonts w:ascii="Times New Roman" w:eastAsia="Calibri" w:hAnsi="Times New Roman" w:cs="Times New Roman"/>
                <w:b w:val="0"/>
                <w:bCs w:val="0"/>
                <w:color w:val="auto"/>
                <w:lang w:eastAsia="en-US"/>
              </w:rPr>
              <w:t>Об утверждении Правил размещения и содержания информационных конструкций (вывесок) на территории г</w:t>
            </w:r>
            <w:r w:rsidRPr="000C259D">
              <w:rPr>
                <w:rFonts w:ascii="Times New Roman" w:eastAsia="Calibri" w:hAnsi="Times New Roman" w:cs="Times New Roman"/>
                <w:b w:val="0"/>
                <w:bCs w:val="0"/>
                <w:color w:val="auto"/>
                <w:lang w:eastAsia="en-US"/>
              </w:rPr>
              <w:t>о</w:t>
            </w:r>
            <w:r w:rsidRPr="000C259D">
              <w:rPr>
                <w:rFonts w:ascii="Times New Roman" w:eastAsia="Calibri" w:hAnsi="Times New Roman" w:cs="Times New Roman"/>
                <w:b w:val="0"/>
                <w:bCs w:val="0"/>
                <w:color w:val="auto"/>
                <w:lang w:eastAsia="en-US"/>
              </w:rPr>
              <w:t>родского округа Кинешма</w:t>
            </w:r>
          </w:p>
          <w:p w:rsidR="00BE3583" w:rsidRPr="000C259D" w:rsidRDefault="00BE3583" w:rsidP="000C259D">
            <w:pPr>
              <w:suppressAutoHyphens/>
              <w:spacing w:line="276" w:lineRule="auto"/>
              <w:ind w:firstLine="709"/>
              <w:rPr>
                <w:rFonts w:eastAsia="Calibri" w:cs="Times New Roman"/>
                <w:sz w:val="24"/>
                <w:szCs w:val="24"/>
              </w:rPr>
            </w:pPr>
          </w:p>
          <w:p w:rsidR="00BE3583" w:rsidRPr="008861E3" w:rsidRDefault="00BE3583" w:rsidP="00BE3583">
            <w:pPr>
              <w:pStyle w:val="1"/>
              <w:spacing w:before="0" w:after="0"/>
              <w:jc w:val="left"/>
              <w:rPr>
                <w:sz w:val="28"/>
                <w:szCs w:val="28"/>
              </w:rPr>
            </w:pPr>
          </w:p>
        </w:tc>
        <w:tc>
          <w:tcPr>
            <w:tcW w:w="817" w:type="dxa"/>
            <w:vAlign w:val="center"/>
          </w:tcPr>
          <w:p w:rsidR="00BE3583" w:rsidRDefault="00BE3583" w:rsidP="00AD461E">
            <w:pPr>
              <w:pStyle w:val="a5"/>
              <w:ind w:right="-1"/>
              <w:jc w:val="center"/>
              <w:rPr>
                <w:rFonts w:ascii="Times New Roman" w:hAnsi="Times New Roman"/>
                <w:sz w:val="24"/>
                <w:szCs w:val="24"/>
              </w:rPr>
            </w:pPr>
            <w:r>
              <w:rPr>
                <w:rFonts w:ascii="Times New Roman" w:hAnsi="Times New Roman"/>
                <w:sz w:val="24"/>
                <w:szCs w:val="24"/>
              </w:rPr>
              <w:t>1</w:t>
            </w:r>
          </w:p>
        </w:tc>
      </w:tr>
      <w:tr w:rsidR="00BE3583" w:rsidRPr="005B74BB" w:rsidTr="00AD461E">
        <w:trPr>
          <w:trHeight w:val="249"/>
          <w:jc w:val="center"/>
        </w:trPr>
        <w:tc>
          <w:tcPr>
            <w:tcW w:w="9828" w:type="dxa"/>
            <w:vAlign w:val="center"/>
          </w:tcPr>
          <w:p w:rsidR="00BE3583" w:rsidRPr="000C259D" w:rsidRDefault="00BE3583" w:rsidP="00BE3583">
            <w:pPr>
              <w:rPr>
                <w:b/>
              </w:rPr>
            </w:pPr>
            <w:r w:rsidRPr="000C259D">
              <w:rPr>
                <w:b/>
              </w:rPr>
              <w:t>от 03.07.2020 № 730-п</w:t>
            </w:r>
          </w:p>
          <w:p w:rsidR="00BE3583" w:rsidRPr="000C259D" w:rsidRDefault="00BE3583" w:rsidP="00BE3583">
            <w:pPr>
              <w:pStyle w:val="1"/>
              <w:spacing w:before="0" w:after="0"/>
              <w:jc w:val="left"/>
              <w:rPr>
                <w:rFonts w:ascii="Times New Roman" w:eastAsia="Calibri" w:hAnsi="Times New Roman" w:cs="Times New Roman"/>
                <w:b w:val="0"/>
                <w:bCs w:val="0"/>
                <w:color w:val="auto"/>
                <w:lang w:eastAsia="en-US"/>
              </w:rPr>
            </w:pPr>
            <w:r w:rsidRPr="000C259D">
              <w:rPr>
                <w:rFonts w:ascii="Times New Roman" w:eastAsia="Calibri" w:hAnsi="Times New Roman" w:cs="Times New Roman"/>
                <w:b w:val="0"/>
                <w:bCs w:val="0"/>
                <w:color w:val="auto"/>
                <w:lang w:eastAsia="en-US"/>
              </w:rPr>
              <w:t>Об утверждении порядка выдачи разрешения на установку информационной конструкции на территории городского округа Кинешма</w:t>
            </w:r>
          </w:p>
          <w:p w:rsidR="00BE3583" w:rsidRPr="008861E3" w:rsidRDefault="00BE3583" w:rsidP="008861E3">
            <w:pPr>
              <w:textAlignment w:val="baseline"/>
              <w:outlineLvl w:val="1"/>
              <w:rPr>
                <w:sz w:val="28"/>
                <w:szCs w:val="28"/>
              </w:rPr>
            </w:pPr>
          </w:p>
        </w:tc>
        <w:tc>
          <w:tcPr>
            <w:tcW w:w="817" w:type="dxa"/>
            <w:vAlign w:val="center"/>
          </w:tcPr>
          <w:p w:rsidR="00BE3583" w:rsidRDefault="00BE3583" w:rsidP="00AD461E">
            <w:pPr>
              <w:pStyle w:val="a5"/>
              <w:ind w:right="-1"/>
              <w:jc w:val="center"/>
              <w:rPr>
                <w:rFonts w:ascii="Times New Roman" w:hAnsi="Times New Roman"/>
                <w:sz w:val="24"/>
                <w:szCs w:val="24"/>
              </w:rPr>
            </w:pPr>
            <w:r>
              <w:rPr>
                <w:rFonts w:ascii="Times New Roman" w:hAnsi="Times New Roman"/>
                <w:sz w:val="24"/>
                <w:szCs w:val="24"/>
              </w:rPr>
              <w:t>13</w:t>
            </w:r>
          </w:p>
        </w:tc>
      </w:tr>
      <w:tr w:rsidR="00BE3583" w:rsidRPr="005B74BB" w:rsidTr="00AD461E">
        <w:trPr>
          <w:trHeight w:val="249"/>
          <w:jc w:val="center"/>
        </w:trPr>
        <w:tc>
          <w:tcPr>
            <w:tcW w:w="9828" w:type="dxa"/>
            <w:vAlign w:val="center"/>
          </w:tcPr>
          <w:p w:rsidR="00BE3583" w:rsidRPr="008861E3" w:rsidRDefault="00BE3583" w:rsidP="008861E3">
            <w:pPr>
              <w:rPr>
                <w:bCs/>
                <w:sz w:val="24"/>
                <w:szCs w:val="24"/>
              </w:rPr>
            </w:pPr>
          </w:p>
        </w:tc>
        <w:tc>
          <w:tcPr>
            <w:tcW w:w="817" w:type="dxa"/>
            <w:vAlign w:val="center"/>
          </w:tcPr>
          <w:p w:rsidR="00BE3583" w:rsidRDefault="00BE3583" w:rsidP="00AD461E">
            <w:pPr>
              <w:pStyle w:val="a5"/>
              <w:ind w:right="-1"/>
              <w:jc w:val="center"/>
              <w:rPr>
                <w:rFonts w:ascii="Times New Roman" w:hAnsi="Times New Roman"/>
                <w:sz w:val="24"/>
                <w:szCs w:val="24"/>
              </w:rPr>
            </w:pPr>
          </w:p>
        </w:tc>
      </w:tr>
      <w:tr w:rsidR="00BE3583" w:rsidRPr="005B74BB" w:rsidTr="00AD461E">
        <w:trPr>
          <w:trHeight w:val="244"/>
          <w:jc w:val="center"/>
        </w:trPr>
        <w:tc>
          <w:tcPr>
            <w:tcW w:w="10645" w:type="dxa"/>
            <w:gridSpan w:val="2"/>
            <w:vAlign w:val="center"/>
          </w:tcPr>
          <w:p w:rsidR="00BE3583" w:rsidRPr="00DF45F8" w:rsidRDefault="00BE3583" w:rsidP="00855FC5">
            <w:pPr>
              <w:pStyle w:val="a5"/>
              <w:jc w:val="center"/>
              <w:rPr>
                <w:rFonts w:ascii="Times New Roman" w:hAnsi="Times New Roman"/>
                <w:b/>
                <w:sz w:val="24"/>
                <w:szCs w:val="24"/>
              </w:rPr>
            </w:pPr>
            <w:r w:rsidRPr="00DF45F8">
              <w:rPr>
                <w:rFonts w:ascii="Times New Roman" w:hAnsi="Times New Roman"/>
                <w:b/>
                <w:bCs/>
                <w:sz w:val="24"/>
                <w:szCs w:val="24"/>
              </w:rPr>
              <w:t>ИНАЯ ОФИЦИАЛЬНАЯ ИНФОРМАЦИЯ</w:t>
            </w:r>
          </w:p>
        </w:tc>
      </w:tr>
      <w:tr w:rsidR="00BE3583" w:rsidRPr="005B74BB" w:rsidTr="00AD461E">
        <w:trPr>
          <w:trHeight w:val="244"/>
          <w:jc w:val="center"/>
        </w:trPr>
        <w:tc>
          <w:tcPr>
            <w:tcW w:w="9828" w:type="dxa"/>
            <w:vAlign w:val="center"/>
          </w:tcPr>
          <w:p w:rsidR="00BE3583" w:rsidRPr="000C259D" w:rsidRDefault="00BE3583" w:rsidP="00F568C4">
            <w:pPr>
              <w:pStyle w:val="a5"/>
              <w:jc w:val="both"/>
              <w:rPr>
                <w:i/>
                <w:color w:val="FF0000"/>
                <w:sz w:val="24"/>
                <w:szCs w:val="24"/>
              </w:rPr>
            </w:pPr>
            <w:r w:rsidRPr="000C259D">
              <w:rPr>
                <w:rFonts w:ascii="Times New Roman" w:hAnsi="Times New Roman"/>
                <w:sz w:val="24"/>
                <w:szCs w:val="24"/>
              </w:rPr>
              <w:t xml:space="preserve">Извещение о проведении </w:t>
            </w:r>
            <w:r w:rsidRPr="00AC2D3B">
              <w:rPr>
                <w:rFonts w:ascii="Times New Roman" w:hAnsi="Times New Roman"/>
                <w:sz w:val="24"/>
                <w:szCs w:val="24"/>
              </w:rPr>
              <w:t>06.08.2020</w:t>
            </w:r>
            <w:r w:rsidRPr="000C259D">
              <w:rPr>
                <w:rFonts w:ascii="Times New Roman" w:hAnsi="Times New Roman"/>
                <w:sz w:val="24"/>
                <w:szCs w:val="24"/>
              </w:rPr>
              <w:t xml:space="preserve"> аукциона в электронной форме по продаже имущества, находящегося в собственности муниципального образования «Городского округа Кинешма» на электронной торговой площадке https://178</w:t>
            </w:r>
            <w:proofErr w:type="spellStart"/>
            <w:r w:rsidRPr="000C259D">
              <w:rPr>
                <w:rFonts w:ascii="Times New Roman" w:hAnsi="Times New Roman"/>
                <w:sz w:val="24"/>
                <w:szCs w:val="24"/>
                <w:lang w:val="en-US"/>
              </w:rPr>
              <w:t>fz</w:t>
            </w:r>
            <w:proofErr w:type="spellEnd"/>
            <w:r w:rsidRPr="000C259D">
              <w:rPr>
                <w:rFonts w:ascii="Times New Roman" w:hAnsi="Times New Roman"/>
                <w:sz w:val="24"/>
                <w:szCs w:val="24"/>
              </w:rPr>
              <w:t xml:space="preserve">.roseltorg.ru. в сети Интернет </w:t>
            </w:r>
            <w:r w:rsidRPr="00AC2D3B">
              <w:rPr>
                <w:rFonts w:ascii="Times New Roman" w:hAnsi="Times New Roman"/>
                <w:sz w:val="24"/>
                <w:szCs w:val="24"/>
              </w:rPr>
              <w:t>(178fz02072000038)</w:t>
            </w:r>
          </w:p>
          <w:p w:rsidR="00BE3583" w:rsidRPr="000C259D" w:rsidRDefault="00BE3583" w:rsidP="00AD461E">
            <w:pPr>
              <w:rPr>
                <w:sz w:val="24"/>
                <w:szCs w:val="28"/>
              </w:rPr>
            </w:pPr>
          </w:p>
        </w:tc>
        <w:tc>
          <w:tcPr>
            <w:tcW w:w="817" w:type="dxa"/>
            <w:vAlign w:val="center"/>
          </w:tcPr>
          <w:p w:rsidR="00BE3583" w:rsidRPr="00DF45F8" w:rsidRDefault="00855FC5" w:rsidP="00AD461E">
            <w:pPr>
              <w:pStyle w:val="a5"/>
              <w:ind w:right="-1"/>
              <w:jc w:val="center"/>
              <w:rPr>
                <w:rFonts w:ascii="Times New Roman" w:hAnsi="Times New Roman"/>
                <w:sz w:val="24"/>
                <w:szCs w:val="24"/>
              </w:rPr>
            </w:pPr>
            <w:r>
              <w:rPr>
                <w:rFonts w:ascii="Times New Roman" w:hAnsi="Times New Roman"/>
                <w:sz w:val="24"/>
                <w:szCs w:val="24"/>
              </w:rPr>
              <w:t>18</w:t>
            </w:r>
          </w:p>
        </w:tc>
      </w:tr>
      <w:tr w:rsidR="00BE3583" w:rsidRPr="005B74BB" w:rsidTr="00AD461E">
        <w:trPr>
          <w:trHeight w:val="244"/>
          <w:jc w:val="center"/>
        </w:trPr>
        <w:tc>
          <w:tcPr>
            <w:tcW w:w="9828" w:type="dxa"/>
            <w:vAlign w:val="center"/>
          </w:tcPr>
          <w:p w:rsidR="00BE3583" w:rsidRPr="00AC2D3B" w:rsidRDefault="00BE3583" w:rsidP="00BE3583">
            <w:pPr>
              <w:pStyle w:val="a5"/>
              <w:jc w:val="both"/>
              <w:rPr>
                <w:rFonts w:ascii="Times New Roman" w:hAnsi="Times New Roman"/>
                <w:sz w:val="24"/>
                <w:szCs w:val="24"/>
              </w:rPr>
            </w:pPr>
            <w:r w:rsidRPr="000C259D">
              <w:rPr>
                <w:rFonts w:ascii="Times New Roman" w:hAnsi="Times New Roman"/>
                <w:sz w:val="24"/>
                <w:szCs w:val="24"/>
              </w:rPr>
              <w:t xml:space="preserve">Извещение о проведении </w:t>
            </w:r>
            <w:r w:rsidRPr="00AC2D3B">
              <w:rPr>
                <w:rFonts w:ascii="Times New Roman" w:hAnsi="Times New Roman"/>
                <w:sz w:val="24"/>
                <w:szCs w:val="24"/>
              </w:rPr>
              <w:t>06.08.2020</w:t>
            </w:r>
            <w:r w:rsidRPr="000C259D">
              <w:rPr>
                <w:rFonts w:ascii="Times New Roman" w:hAnsi="Times New Roman"/>
                <w:sz w:val="24"/>
                <w:szCs w:val="24"/>
              </w:rPr>
              <w:t xml:space="preserve"> аукциона в электронной форме по продаже имущества, находящегося в собственности муниципального образования «Городского округа Кинешма» на электронной торговой площадке https://178</w:t>
            </w:r>
            <w:proofErr w:type="spellStart"/>
            <w:r w:rsidRPr="000C259D">
              <w:rPr>
                <w:rFonts w:ascii="Times New Roman" w:hAnsi="Times New Roman"/>
                <w:sz w:val="24"/>
                <w:szCs w:val="24"/>
                <w:lang w:val="en-US"/>
              </w:rPr>
              <w:t>fz</w:t>
            </w:r>
            <w:proofErr w:type="spellEnd"/>
            <w:r w:rsidRPr="000C259D">
              <w:rPr>
                <w:rFonts w:ascii="Times New Roman" w:hAnsi="Times New Roman"/>
                <w:sz w:val="24"/>
                <w:szCs w:val="24"/>
              </w:rPr>
              <w:t xml:space="preserve">.roseltorg.ru. в сети Интернет </w:t>
            </w:r>
            <w:r w:rsidRPr="00AC2D3B">
              <w:rPr>
                <w:rFonts w:ascii="Times New Roman" w:hAnsi="Times New Roman"/>
                <w:sz w:val="24"/>
                <w:szCs w:val="24"/>
              </w:rPr>
              <w:t>(178fz02072000040)</w:t>
            </w:r>
          </w:p>
          <w:p w:rsidR="00BE3583" w:rsidRPr="000C259D" w:rsidRDefault="00BE3583" w:rsidP="00F568C4">
            <w:pPr>
              <w:pStyle w:val="a5"/>
              <w:jc w:val="both"/>
              <w:rPr>
                <w:rFonts w:ascii="Times New Roman" w:hAnsi="Times New Roman"/>
                <w:sz w:val="24"/>
                <w:szCs w:val="24"/>
              </w:rPr>
            </w:pPr>
          </w:p>
        </w:tc>
        <w:tc>
          <w:tcPr>
            <w:tcW w:w="817" w:type="dxa"/>
            <w:vAlign w:val="center"/>
          </w:tcPr>
          <w:p w:rsidR="00BE3583" w:rsidRPr="00DF45F8" w:rsidRDefault="00855FC5" w:rsidP="00AD461E">
            <w:pPr>
              <w:pStyle w:val="a5"/>
              <w:ind w:right="-1"/>
              <w:jc w:val="center"/>
              <w:rPr>
                <w:rFonts w:ascii="Times New Roman" w:hAnsi="Times New Roman"/>
                <w:sz w:val="24"/>
                <w:szCs w:val="24"/>
              </w:rPr>
            </w:pPr>
            <w:r>
              <w:rPr>
                <w:rFonts w:ascii="Times New Roman" w:hAnsi="Times New Roman"/>
                <w:sz w:val="24"/>
                <w:szCs w:val="24"/>
              </w:rPr>
              <w:t>35</w:t>
            </w:r>
          </w:p>
        </w:tc>
      </w:tr>
    </w:tbl>
    <w:p w:rsidR="000E6071" w:rsidRDefault="000E6071" w:rsidP="000E6071">
      <w:pPr>
        <w:ind w:right="-1"/>
        <w:rPr>
          <w:rFonts w:cs="Times New Roman"/>
          <w:sz w:val="24"/>
          <w:szCs w:val="24"/>
        </w:rPr>
      </w:pPr>
    </w:p>
    <w:p w:rsidR="000E6071" w:rsidRDefault="000E6071"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315A7A" w:rsidRDefault="00315A7A" w:rsidP="000E6071">
      <w:pPr>
        <w:ind w:right="-1"/>
        <w:rPr>
          <w:rFonts w:cs="Times New Roman"/>
          <w:sz w:val="24"/>
          <w:szCs w:val="24"/>
        </w:rPr>
      </w:pPr>
    </w:p>
    <w:p w:rsidR="00315A7A" w:rsidRDefault="00315A7A" w:rsidP="000E6071">
      <w:pPr>
        <w:ind w:right="-1"/>
        <w:rPr>
          <w:rFonts w:cs="Times New Roman"/>
          <w:sz w:val="24"/>
          <w:szCs w:val="24"/>
        </w:rPr>
      </w:pPr>
    </w:p>
    <w:p w:rsidR="00315A7A" w:rsidRDefault="00315A7A"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3E12B8" w:rsidTr="003E12B8">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Адрес редакции:</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155800, Ивановская область, г. Кинешма,</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ул. Фрунзе, д.4,</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Администрация городского округа Кинешма</w:t>
            </w:r>
          </w:p>
          <w:p w:rsidR="003E12B8" w:rsidRDefault="003E12B8">
            <w:pPr>
              <w:suppressAutoHyphens/>
              <w:jc w:val="center"/>
              <w:rPr>
                <w:b/>
                <w:bCs/>
                <w:sz w:val="16"/>
                <w:szCs w:val="16"/>
                <w:lang w:val="en-US"/>
              </w:rPr>
            </w:pPr>
            <w:r>
              <w:rPr>
                <w:b/>
                <w:bCs/>
                <w:sz w:val="16"/>
                <w:szCs w:val="16"/>
              </w:rPr>
              <w:t>Тел</w:t>
            </w:r>
            <w:r>
              <w:rPr>
                <w:b/>
                <w:bCs/>
                <w:sz w:val="16"/>
                <w:szCs w:val="16"/>
                <w:lang w:val="en-US"/>
              </w:rPr>
              <w:t>.: 5-60-00,</w:t>
            </w:r>
          </w:p>
          <w:p w:rsidR="003E12B8" w:rsidRDefault="003E12B8">
            <w:pPr>
              <w:suppressAutoHyphens/>
              <w:jc w:val="center"/>
              <w:rPr>
                <w:b/>
                <w:bCs/>
                <w:sz w:val="16"/>
                <w:szCs w:val="16"/>
                <w:lang w:val="en-US"/>
              </w:rPr>
            </w:pPr>
            <w:r>
              <w:rPr>
                <w:b/>
                <w:bCs/>
                <w:sz w:val="16"/>
                <w:szCs w:val="16"/>
                <w:lang w:val="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3E12B8" w:rsidRDefault="003E12B8">
            <w:pPr>
              <w:suppressAutoHyphens/>
              <w:jc w:val="center"/>
              <w:rPr>
                <w:b/>
                <w:bCs/>
                <w:sz w:val="16"/>
                <w:szCs w:val="16"/>
              </w:rPr>
            </w:pPr>
            <w:r>
              <w:rPr>
                <w:b/>
                <w:bCs/>
                <w:sz w:val="16"/>
                <w:szCs w:val="16"/>
              </w:rPr>
              <w:t>Выходит в печать на основании ст.60</w:t>
            </w:r>
          </w:p>
          <w:p w:rsidR="003E12B8" w:rsidRDefault="003E12B8">
            <w:pPr>
              <w:suppressAutoHyphens/>
              <w:jc w:val="center"/>
              <w:rPr>
                <w:b/>
                <w:bCs/>
                <w:sz w:val="16"/>
                <w:szCs w:val="16"/>
              </w:rPr>
            </w:pPr>
            <w:r>
              <w:rPr>
                <w:b/>
                <w:bCs/>
                <w:sz w:val="16"/>
                <w:szCs w:val="16"/>
              </w:rPr>
              <w:t>Устава муниципального образования</w:t>
            </w:r>
          </w:p>
          <w:p w:rsidR="003E12B8" w:rsidRDefault="003E12B8">
            <w:pPr>
              <w:suppressAutoHyphens/>
              <w:jc w:val="center"/>
              <w:rPr>
                <w:b/>
                <w:bCs/>
                <w:sz w:val="16"/>
                <w:szCs w:val="16"/>
              </w:rPr>
            </w:pPr>
            <w:r>
              <w:rPr>
                <w:b/>
                <w:bCs/>
                <w:sz w:val="16"/>
                <w:szCs w:val="16"/>
              </w:rPr>
              <w:t>«Городской округ Кинешма»</w:t>
            </w:r>
          </w:p>
          <w:p w:rsidR="003E12B8" w:rsidRDefault="003E12B8">
            <w:pPr>
              <w:suppressAutoHyphens/>
              <w:ind w:left="142" w:firstLine="114"/>
              <w:jc w:val="center"/>
              <w:rPr>
                <w:b/>
                <w:bCs/>
                <w:sz w:val="16"/>
                <w:szCs w:val="16"/>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3E12B8" w:rsidRDefault="00F568C4" w:rsidP="00E22BE0">
            <w:pPr>
              <w:suppressAutoHyphens/>
              <w:jc w:val="center"/>
              <w:rPr>
                <w:b/>
                <w:bCs/>
                <w:sz w:val="16"/>
                <w:szCs w:val="16"/>
              </w:rPr>
            </w:pPr>
            <w:r>
              <w:rPr>
                <w:b/>
                <w:bCs/>
                <w:sz w:val="16"/>
                <w:szCs w:val="16"/>
              </w:rPr>
              <w:t xml:space="preserve">Тираж 7 </w:t>
            </w:r>
            <w:proofErr w:type="spellStart"/>
            <w:proofErr w:type="gramStart"/>
            <w:r>
              <w:rPr>
                <w:b/>
                <w:bCs/>
                <w:sz w:val="16"/>
                <w:szCs w:val="16"/>
              </w:rPr>
              <w:t>экз</w:t>
            </w:r>
            <w:proofErr w:type="spellEnd"/>
            <w:proofErr w:type="gramEnd"/>
            <w:r>
              <w:rPr>
                <w:b/>
                <w:bCs/>
                <w:sz w:val="16"/>
                <w:szCs w:val="16"/>
              </w:rPr>
              <w:t xml:space="preserve"> 03.07</w:t>
            </w:r>
            <w:r w:rsidR="003E12B8">
              <w:rPr>
                <w:b/>
                <w:bCs/>
                <w:sz w:val="16"/>
                <w:szCs w:val="16"/>
              </w:rPr>
              <w:t>.20</w:t>
            </w:r>
            <w:r w:rsidR="00E22BE0">
              <w:rPr>
                <w:b/>
                <w:bCs/>
                <w:sz w:val="16"/>
                <w:szCs w:val="16"/>
              </w:rPr>
              <w:t>20</w:t>
            </w:r>
            <w:r w:rsidR="003E12B8">
              <w:rPr>
                <w:b/>
                <w:bCs/>
                <w:sz w:val="16"/>
                <w:szCs w:val="16"/>
              </w:rPr>
              <w:t xml:space="preserve"> г.</w:t>
            </w:r>
          </w:p>
        </w:tc>
      </w:tr>
    </w:tbl>
    <w:p w:rsidR="003E12B8" w:rsidRDefault="003E12B8" w:rsidP="003E12B8">
      <w:pPr>
        <w:rPr>
          <w:b/>
          <w:color w:val="000000" w:themeColor="text1"/>
          <w:sz w:val="32"/>
          <w:szCs w:val="32"/>
        </w:rPr>
      </w:pPr>
    </w:p>
    <w:p w:rsidR="000E6071" w:rsidRPr="000E6071" w:rsidRDefault="000E6071">
      <w:pPr>
        <w:rPr>
          <w:b/>
          <w:color w:val="000000" w:themeColor="text1"/>
          <w:sz w:val="32"/>
          <w:szCs w:val="32"/>
        </w:rPr>
      </w:pPr>
    </w:p>
    <w:sectPr w:rsidR="000E6071" w:rsidRPr="000E6071" w:rsidSect="000E6071">
      <w:footerReference w:type="default" r:id="rId37"/>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FC5" w:rsidRDefault="00855FC5" w:rsidP="008861E3">
      <w:r>
        <w:separator/>
      </w:r>
    </w:p>
  </w:endnote>
  <w:endnote w:type="continuationSeparator" w:id="0">
    <w:p w:rsidR="00855FC5" w:rsidRDefault="00855FC5" w:rsidP="0088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Grande">
    <w:altName w:val="Times New Roman"/>
    <w:charset w:val="00"/>
    <w:family w:val="roman"/>
    <w:pitch w:val="default"/>
  </w:font>
  <w:font w:name="ヒラギノ角ゴ Pro W3">
    <w:charset w:val="00"/>
    <w:family w:val="roman"/>
    <w:pitch w:val="default"/>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7337"/>
      <w:docPartObj>
        <w:docPartGallery w:val="Page Numbers (Bottom of Page)"/>
        <w:docPartUnique/>
      </w:docPartObj>
    </w:sdtPr>
    <w:sdtContent>
      <w:p w:rsidR="00855FC5" w:rsidRDefault="00855FC5">
        <w:pPr>
          <w:pStyle w:val="af0"/>
          <w:jc w:val="center"/>
        </w:pPr>
        <w:r>
          <w:fldChar w:fldCharType="begin"/>
        </w:r>
        <w:r>
          <w:instrText xml:space="preserve"> PAGE   \* MERGEFORMAT </w:instrText>
        </w:r>
        <w:r>
          <w:fldChar w:fldCharType="separate"/>
        </w:r>
        <w:r w:rsidR="009B2635">
          <w:rPr>
            <w:noProof/>
          </w:rPr>
          <w:t>45</w:t>
        </w:r>
        <w:r>
          <w:rPr>
            <w:noProof/>
          </w:rPr>
          <w:fldChar w:fldCharType="end"/>
        </w:r>
      </w:p>
    </w:sdtContent>
  </w:sdt>
  <w:p w:rsidR="00855FC5" w:rsidRDefault="00855FC5">
    <w:pPr>
      <w:pStyle w:val="af0"/>
    </w:pPr>
  </w:p>
  <w:p w:rsidR="00855FC5" w:rsidRDefault="00855FC5"/>
  <w:p w:rsidR="00855FC5" w:rsidRDefault="00855F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FC5" w:rsidRDefault="00855FC5" w:rsidP="008861E3">
      <w:r>
        <w:separator/>
      </w:r>
    </w:p>
  </w:footnote>
  <w:footnote w:type="continuationSeparator" w:id="0">
    <w:p w:rsidR="00855FC5" w:rsidRDefault="00855FC5" w:rsidP="00886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FC5" w:rsidRDefault="00855FC5" w:rsidP="00AD461E">
    <w:pPr>
      <w:pStyle w:val="ae"/>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11</w:t>
    </w:r>
    <w:r>
      <w:rPr>
        <w:rStyle w:val="af8"/>
      </w:rPr>
      <w:fldChar w:fldCharType="end"/>
    </w:r>
  </w:p>
  <w:p w:rsidR="00855FC5" w:rsidRDefault="00855FC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FC5" w:rsidRDefault="00855FC5" w:rsidP="00AD461E">
    <w:pPr>
      <w:pStyle w:val="ae"/>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9B2635">
      <w:rPr>
        <w:rStyle w:val="af8"/>
        <w:noProof/>
      </w:rPr>
      <w:t>13</w:t>
    </w:r>
    <w:r>
      <w:rPr>
        <w:rStyle w:val="af8"/>
      </w:rPr>
      <w:fldChar w:fldCharType="end"/>
    </w:r>
  </w:p>
  <w:p w:rsidR="00855FC5" w:rsidRDefault="00855FC5">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FC5" w:rsidRDefault="00855FC5" w:rsidP="00AD461E">
    <w:pPr>
      <w:pStyle w:val="ae"/>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11</w:t>
    </w:r>
    <w:r>
      <w:rPr>
        <w:rStyle w:val="af8"/>
      </w:rPr>
      <w:fldChar w:fldCharType="end"/>
    </w:r>
  </w:p>
  <w:p w:rsidR="00855FC5" w:rsidRDefault="00855FC5">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FC5" w:rsidRDefault="00855FC5" w:rsidP="00AD461E">
    <w:pPr>
      <w:pStyle w:val="ae"/>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9B2635">
      <w:rPr>
        <w:rStyle w:val="af8"/>
        <w:noProof/>
      </w:rPr>
      <w:t>29</w:t>
    </w:r>
    <w:r>
      <w:rPr>
        <w:rStyle w:val="af8"/>
      </w:rPr>
      <w:fldChar w:fldCharType="end"/>
    </w:r>
  </w:p>
  <w:p w:rsidR="00855FC5" w:rsidRDefault="00855FC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A4E29"/>
    <w:multiLevelType w:val="multilevel"/>
    <w:tmpl w:val="BADADF4A"/>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71"/>
    <w:rsid w:val="000C259D"/>
    <w:rsid w:val="000E6071"/>
    <w:rsid w:val="00257D95"/>
    <w:rsid w:val="002759FE"/>
    <w:rsid w:val="00282260"/>
    <w:rsid w:val="0029657F"/>
    <w:rsid w:val="00315A7A"/>
    <w:rsid w:val="003B428A"/>
    <w:rsid w:val="003D63D3"/>
    <w:rsid w:val="003E12B8"/>
    <w:rsid w:val="004042EC"/>
    <w:rsid w:val="0040494D"/>
    <w:rsid w:val="00574E65"/>
    <w:rsid w:val="00595E2A"/>
    <w:rsid w:val="006049F9"/>
    <w:rsid w:val="00604C0B"/>
    <w:rsid w:val="006A5FCB"/>
    <w:rsid w:val="006C6216"/>
    <w:rsid w:val="006D76BA"/>
    <w:rsid w:val="008158D1"/>
    <w:rsid w:val="00852E2B"/>
    <w:rsid w:val="00855FC5"/>
    <w:rsid w:val="00864B53"/>
    <w:rsid w:val="008861E3"/>
    <w:rsid w:val="00890E78"/>
    <w:rsid w:val="008D2A6D"/>
    <w:rsid w:val="009B2635"/>
    <w:rsid w:val="009D1BE0"/>
    <w:rsid w:val="00A603CD"/>
    <w:rsid w:val="00A615A0"/>
    <w:rsid w:val="00A669D7"/>
    <w:rsid w:val="00A879D7"/>
    <w:rsid w:val="00A92751"/>
    <w:rsid w:val="00AC2B0C"/>
    <w:rsid w:val="00AC2D3B"/>
    <w:rsid w:val="00AD461E"/>
    <w:rsid w:val="00B110A1"/>
    <w:rsid w:val="00B12A0F"/>
    <w:rsid w:val="00B87446"/>
    <w:rsid w:val="00BE3583"/>
    <w:rsid w:val="00C42BAA"/>
    <w:rsid w:val="00C774DC"/>
    <w:rsid w:val="00CB7069"/>
    <w:rsid w:val="00DA5270"/>
    <w:rsid w:val="00DA5EEB"/>
    <w:rsid w:val="00DB46B0"/>
    <w:rsid w:val="00E22BE0"/>
    <w:rsid w:val="00E70294"/>
    <w:rsid w:val="00E72B92"/>
    <w:rsid w:val="00E8157B"/>
    <w:rsid w:val="00ED7015"/>
    <w:rsid w:val="00EF61EF"/>
    <w:rsid w:val="00F051E8"/>
    <w:rsid w:val="00F568C4"/>
    <w:rsid w:val="00FC6DDD"/>
    <w:rsid w:val="00FD6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5">
    <w:name w:val="heading 5"/>
    <w:basedOn w:val="a"/>
    <w:next w:val="a"/>
    <w:link w:val="50"/>
    <w:uiPriority w:val="9"/>
    <w:semiHidden/>
    <w:unhideWhenUsed/>
    <w:qFormat/>
    <w:rsid w:val="00AD461E"/>
    <w:pPr>
      <w:keepNext/>
      <w:keepLines/>
      <w:spacing w:before="200" w:line="276" w:lineRule="auto"/>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99"/>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uiPriority w:val="99"/>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uiPriority w:val="99"/>
    <w:rsid w:val="0029657F"/>
    <w:rPr>
      <w:rFonts w:eastAsia="Times New Roman" w:cs="Times New Roman"/>
      <w:sz w:val="28"/>
      <w:szCs w:val="28"/>
      <w:lang w:eastAsia="ar-SA"/>
    </w:rPr>
  </w:style>
  <w:style w:type="character" w:styleId="ad">
    <w:name w:val="Hyperlink"/>
    <w:uiPriority w:val="99"/>
    <w:rsid w:val="0029657F"/>
    <w:rPr>
      <w:color w:val="0000FF"/>
      <w:u w:val="single"/>
    </w:rPr>
  </w:style>
  <w:style w:type="paragraph" w:styleId="ae">
    <w:name w:val="header"/>
    <w:basedOn w:val="a"/>
    <w:link w:val="af"/>
    <w:uiPriority w:val="99"/>
    <w:unhideWhenUsed/>
    <w:rsid w:val="008861E3"/>
    <w:pPr>
      <w:tabs>
        <w:tab w:val="center" w:pos="4677"/>
        <w:tab w:val="right" w:pos="9355"/>
      </w:tabs>
    </w:pPr>
  </w:style>
  <w:style w:type="character" w:customStyle="1" w:styleId="af">
    <w:name w:val="Верхний колонтитул Знак"/>
    <w:basedOn w:val="a0"/>
    <w:link w:val="ae"/>
    <w:uiPriority w:val="99"/>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link w:val="ConsPlusNormal0"/>
    <w:uiPriority w:val="99"/>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link w:val="af3"/>
    <w:uiPriority w:val="99"/>
    <w:qFormat/>
    <w:rsid w:val="00B12A0F"/>
    <w:pPr>
      <w:ind w:left="720"/>
      <w:contextualSpacing/>
      <w:jc w:val="both"/>
    </w:pPr>
    <w:rPr>
      <w:rFonts w:eastAsia="Times New Roman" w:cs="Times New Roman"/>
      <w:sz w:val="24"/>
      <w:szCs w:val="24"/>
      <w:lang w:eastAsia="ru-RU"/>
    </w:rPr>
  </w:style>
  <w:style w:type="paragraph" w:customStyle="1" w:styleId="af4">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5">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paragraph" w:styleId="3">
    <w:name w:val="Body Text Indent 3"/>
    <w:basedOn w:val="a"/>
    <w:link w:val="30"/>
    <w:uiPriority w:val="99"/>
    <w:unhideWhenUsed/>
    <w:rsid w:val="00AD461E"/>
    <w:pPr>
      <w:spacing w:after="120"/>
      <w:ind w:left="283"/>
    </w:pPr>
    <w:rPr>
      <w:sz w:val="16"/>
      <w:szCs w:val="16"/>
    </w:rPr>
  </w:style>
  <w:style w:type="character" w:customStyle="1" w:styleId="30">
    <w:name w:val="Основной текст с отступом 3 Знак"/>
    <w:basedOn w:val="a0"/>
    <w:link w:val="3"/>
    <w:uiPriority w:val="99"/>
    <w:rsid w:val="00AD461E"/>
    <w:rPr>
      <w:sz w:val="16"/>
      <w:szCs w:val="16"/>
    </w:rPr>
  </w:style>
  <w:style w:type="paragraph" w:styleId="af6">
    <w:name w:val="Body Text Indent"/>
    <w:basedOn w:val="a"/>
    <w:link w:val="af7"/>
    <w:uiPriority w:val="99"/>
    <w:unhideWhenUsed/>
    <w:rsid w:val="00AD461E"/>
    <w:pPr>
      <w:spacing w:after="120"/>
      <w:ind w:left="283"/>
    </w:pPr>
  </w:style>
  <w:style w:type="character" w:customStyle="1" w:styleId="af7">
    <w:name w:val="Основной текст с отступом Знак"/>
    <w:basedOn w:val="a0"/>
    <w:link w:val="af6"/>
    <w:uiPriority w:val="99"/>
    <w:rsid w:val="00AD461E"/>
  </w:style>
  <w:style w:type="paragraph" w:styleId="31">
    <w:name w:val="Body Text 3"/>
    <w:basedOn w:val="a"/>
    <w:link w:val="32"/>
    <w:unhideWhenUsed/>
    <w:rsid w:val="00AD461E"/>
    <w:pPr>
      <w:spacing w:after="120"/>
    </w:pPr>
    <w:rPr>
      <w:sz w:val="16"/>
      <w:szCs w:val="16"/>
    </w:rPr>
  </w:style>
  <w:style w:type="character" w:customStyle="1" w:styleId="32">
    <w:name w:val="Основной текст 3 Знак"/>
    <w:basedOn w:val="a0"/>
    <w:link w:val="31"/>
    <w:rsid w:val="00AD461E"/>
    <w:rPr>
      <w:sz w:val="16"/>
      <w:szCs w:val="16"/>
    </w:rPr>
  </w:style>
  <w:style w:type="character" w:customStyle="1" w:styleId="50">
    <w:name w:val="Заголовок 5 Знак"/>
    <w:basedOn w:val="a0"/>
    <w:link w:val="5"/>
    <w:uiPriority w:val="9"/>
    <w:semiHidden/>
    <w:rsid w:val="00AD461E"/>
    <w:rPr>
      <w:rFonts w:asciiTheme="majorHAnsi" w:eastAsiaTheme="majorEastAsia" w:hAnsiTheme="majorHAnsi" w:cstheme="majorBidi"/>
      <w:color w:val="243F60" w:themeColor="accent1" w:themeShade="7F"/>
    </w:rPr>
  </w:style>
  <w:style w:type="paragraph" w:customStyle="1" w:styleId="TextBoldCenter">
    <w:name w:val="TextBoldCenter"/>
    <w:basedOn w:val="a"/>
    <w:rsid w:val="00AD461E"/>
    <w:pPr>
      <w:autoSpaceDE w:val="0"/>
      <w:autoSpaceDN w:val="0"/>
      <w:adjustRightInd w:val="0"/>
      <w:spacing w:before="283"/>
      <w:jc w:val="center"/>
    </w:pPr>
    <w:rPr>
      <w:rFonts w:eastAsia="Calibri" w:cs="Times New Roman"/>
      <w:b/>
      <w:bCs/>
      <w:sz w:val="26"/>
      <w:szCs w:val="26"/>
      <w:lang w:eastAsia="ru-RU"/>
    </w:rPr>
  </w:style>
  <w:style w:type="paragraph" w:customStyle="1" w:styleId="TextBasTxt">
    <w:name w:val="TextBasTxt"/>
    <w:basedOn w:val="a"/>
    <w:rsid w:val="00AD461E"/>
    <w:pPr>
      <w:autoSpaceDE w:val="0"/>
      <w:autoSpaceDN w:val="0"/>
      <w:adjustRightInd w:val="0"/>
      <w:ind w:firstLine="567"/>
      <w:jc w:val="both"/>
    </w:pPr>
    <w:rPr>
      <w:rFonts w:eastAsia="Calibri" w:cs="Times New Roman"/>
      <w:sz w:val="24"/>
      <w:szCs w:val="24"/>
      <w:lang w:eastAsia="ru-RU"/>
    </w:rPr>
  </w:style>
  <w:style w:type="character" w:customStyle="1" w:styleId="af3">
    <w:name w:val="Абзац списка Знак"/>
    <w:link w:val="af2"/>
    <w:uiPriority w:val="99"/>
    <w:rsid w:val="00AD461E"/>
    <w:rPr>
      <w:rFonts w:eastAsia="Times New Roman" w:cs="Times New Roman"/>
      <w:sz w:val="24"/>
      <w:szCs w:val="24"/>
      <w:lang w:eastAsia="ru-RU"/>
    </w:rPr>
  </w:style>
  <w:style w:type="character" w:styleId="af8">
    <w:name w:val="page number"/>
    <w:uiPriority w:val="99"/>
    <w:rsid w:val="00AD461E"/>
    <w:rPr>
      <w:rFonts w:cs="Times New Roman"/>
    </w:rPr>
  </w:style>
  <w:style w:type="paragraph" w:styleId="af9">
    <w:name w:val="Title"/>
    <w:basedOn w:val="a"/>
    <w:link w:val="afa"/>
    <w:qFormat/>
    <w:rsid w:val="00AD461E"/>
    <w:pPr>
      <w:overflowPunct w:val="0"/>
      <w:autoSpaceDE w:val="0"/>
      <w:autoSpaceDN w:val="0"/>
      <w:adjustRightInd w:val="0"/>
      <w:jc w:val="center"/>
      <w:textAlignment w:val="baseline"/>
    </w:pPr>
    <w:rPr>
      <w:rFonts w:eastAsia="Times New Roman" w:cs="Times New Roman"/>
      <w:b/>
      <w:sz w:val="28"/>
      <w:szCs w:val="20"/>
    </w:rPr>
  </w:style>
  <w:style w:type="character" w:customStyle="1" w:styleId="afa">
    <w:name w:val="Название Знак"/>
    <w:basedOn w:val="a0"/>
    <w:link w:val="af9"/>
    <w:rsid w:val="00AD461E"/>
    <w:rPr>
      <w:rFonts w:eastAsia="Times New Roman" w:cs="Times New Roman"/>
      <w:b/>
      <w:sz w:val="28"/>
      <w:szCs w:val="20"/>
    </w:rPr>
  </w:style>
  <w:style w:type="paragraph" w:customStyle="1" w:styleId="rezul">
    <w:name w:val="rezul"/>
    <w:basedOn w:val="a"/>
    <w:rsid w:val="00AD461E"/>
    <w:pPr>
      <w:widowControl w:val="0"/>
      <w:ind w:firstLine="283"/>
      <w:jc w:val="both"/>
    </w:pPr>
    <w:rPr>
      <w:rFonts w:eastAsia="Times New Roman" w:cs="Times New Roman"/>
      <w:b/>
      <w:szCs w:val="20"/>
      <w:lang w:val="en-US"/>
    </w:rPr>
  </w:style>
  <w:style w:type="paragraph" w:customStyle="1" w:styleId="adress">
    <w:name w:val="adress"/>
    <w:basedOn w:val="a"/>
    <w:rsid w:val="00AD461E"/>
    <w:pPr>
      <w:spacing w:before="1" w:after="1" w:line="240" w:lineRule="atLeast"/>
      <w:ind w:left="1" w:right="1" w:firstLine="1"/>
      <w:jc w:val="center"/>
    </w:pPr>
    <w:rPr>
      <w:rFonts w:eastAsia="Times New Roman" w:cs="Times New Roman"/>
      <w:b/>
      <w:i/>
      <w:sz w:val="20"/>
      <w:szCs w:val="20"/>
      <w:lang w:val="en-US"/>
    </w:rPr>
  </w:style>
  <w:style w:type="paragraph" w:customStyle="1" w:styleId="ConsPlusNonformat">
    <w:name w:val="ConsPlusNonformat"/>
    <w:uiPriority w:val="99"/>
    <w:rsid w:val="00AD461E"/>
    <w:pPr>
      <w:widowControl w:val="0"/>
      <w:autoSpaceDE w:val="0"/>
      <w:autoSpaceDN w:val="0"/>
      <w:adjustRightInd w:val="0"/>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AD4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AD461E"/>
    <w:rPr>
      <w:rFonts w:ascii="Courier New" w:eastAsia="Calibri" w:hAnsi="Courier New" w:cs="Courier New"/>
      <w:sz w:val="20"/>
      <w:szCs w:val="20"/>
      <w:lang w:eastAsia="ru-RU"/>
    </w:rPr>
  </w:style>
  <w:style w:type="character" w:customStyle="1" w:styleId="Tahoma14">
    <w:name w:val="Стиль Tahoma 14 пт полужирный"/>
    <w:uiPriority w:val="99"/>
    <w:rsid w:val="00AD461E"/>
    <w:rPr>
      <w:rFonts w:ascii="Times New Roman" w:hAnsi="Times New Roman"/>
      <w:b/>
      <w:sz w:val="28"/>
    </w:rPr>
  </w:style>
  <w:style w:type="paragraph" w:styleId="afb">
    <w:name w:val="footnote text"/>
    <w:basedOn w:val="a"/>
    <w:link w:val="afc"/>
    <w:uiPriority w:val="99"/>
    <w:semiHidden/>
    <w:unhideWhenUsed/>
    <w:rsid w:val="00AD461E"/>
    <w:rPr>
      <w:rFonts w:ascii="Calibri" w:eastAsia="Times New Roman" w:hAnsi="Calibri" w:cs="Times New Roman"/>
      <w:sz w:val="20"/>
      <w:szCs w:val="20"/>
    </w:rPr>
  </w:style>
  <w:style w:type="character" w:customStyle="1" w:styleId="afc">
    <w:name w:val="Текст сноски Знак"/>
    <w:basedOn w:val="a0"/>
    <w:link w:val="afb"/>
    <w:uiPriority w:val="99"/>
    <w:semiHidden/>
    <w:rsid w:val="00AD461E"/>
    <w:rPr>
      <w:rFonts w:ascii="Calibri" w:eastAsia="Times New Roman" w:hAnsi="Calibri" w:cs="Times New Roman"/>
      <w:sz w:val="20"/>
      <w:szCs w:val="20"/>
    </w:rPr>
  </w:style>
  <w:style w:type="paragraph" w:customStyle="1" w:styleId="headdoc">
    <w:name w:val="headdoc"/>
    <w:rsid w:val="00AD461E"/>
    <w:pPr>
      <w:widowControl w:val="0"/>
      <w:suppressAutoHyphens/>
      <w:spacing w:after="200" w:line="276" w:lineRule="auto"/>
    </w:pPr>
    <w:rPr>
      <w:rFonts w:ascii="Calibri" w:eastAsia="Times New Roman" w:hAnsi="Calibri" w:cs="Calibri"/>
      <w:kern w:val="1"/>
      <w:lang w:eastAsia="ar-SA"/>
    </w:rPr>
  </w:style>
  <w:style w:type="paragraph" w:styleId="afd">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e"/>
    <w:uiPriority w:val="99"/>
    <w:unhideWhenUsed/>
    <w:rsid w:val="00AD461E"/>
    <w:rPr>
      <w:rFonts w:ascii="Courier New" w:eastAsia="Times New Roman" w:hAnsi="Courier New" w:cs="Courier New"/>
      <w:lang w:eastAsia="ru-RU"/>
    </w:rPr>
  </w:style>
  <w:style w:type="character" w:customStyle="1" w:styleId="afe">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d"/>
    <w:uiPriority w:val="99"/>
    <w:rsid w:val="00AD461E"/>
    <w:rPr>
      <w:rFonts w:ascii="Courier New" w:eastAsia="Times New Roman" w:hAnsi="Courier New" w:cs="Courier New"/>
      <w:lang w:eastAsia="ru-RU"/>
    </w:rPr>
  </w:style>
  <w:style w:type="character" w:customStyle="1" w:styleId="ConsPlusNormal0">
    <w:name w:val="ConsPlusNormal Знак"/>
    <w:link w:val="ConsPlusNormal"/>
    <w:uiPriority w:val="99"/>
    <w:locked/>
    <w:rsid w:val="00AD461E"/>
    <w:rPr>
      <w:rFonts w:ascii="Arial" w:eastAsia="Times New Roman" w:hAnsi="Arial" w:cs="Arial"/>
      <w:sz w:val="20"/>
      <w:szCs w:val="20"/>
      <w:lang w:eastAsia="ru-RU"/>
    </w:rPr>
  </w:style>
  <w:style w:type="paragraph" w:customStyle="1" w:styleId="FR1">
    <w:name w:val="FR1"/>
    <w:uiPriority w:val="99"/>
    <w:rsid w:val="00AD461E"/>
    <w:pPr>
      <w:widowControl w:val="0"/>
      <w:autoSpaceDE w:val="0"/>
      <w:autoSpaceDN w:val="0"/>
      <w:adjustRightInd w:val="0"/>
      <w:jc w:val="right"/>
    </w:pPr>
    <w:rPr>
      <w:rFonts w:eastAsia="Times New Roman" w:cs="Times New Roman"/>
      <w:sz w:val="28"/>
      <w:szCs w:val="28"/>
      <w:lang w:eastAsia="ru-RU"/>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AD461E"/>
    <w:pPr>
      <w:tabs>
        <w:tab w:val="num" w:pos="360"/>
      </w:tabs>
      <w:spacing w:after="160" w:line="240" w:lineRule="exact"/>
    </w:pPr>
    <w:rPr>
      <w:rFonts w:ascii="Verdana" w:eastAsia="Times New Roman" w:hAnsi="Verdana" w:cs="Verdana"/>
      <w:sz w:val="20"/>
      <w:szCs w:val="20"/>
      <w:lang w:val="en-US"/>
    </w:rPr>
  </w:style>
  <w:style w:type="paragraph" w:customStyle="1" w:styleId="Aff0">
    <w:name w:val="Свободная форма A"/>
    <w:rsid w:val="00AD461E"/>
    <w:rPr>
      <w:rFonts w:ascii="Lucida Grande" w:eastAsia="ヒラギノ角ゴ Pro W3" w:hAnsi="Lucida Grande"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5">
    <w:name w:val="heading 5"/>
    <w:basedOn w:val="a"/>
    <w:next w:val="a"/>
    <w:link w:val="50"/>
    <w:uiPriority w:val="9"/>
    <w:semiHidden/>
    <w:unhideWhenUsed/>
    <w:qFormat/>
    <w:rsid w:val="00AD461E"/>
    <w:pPr>
      <w:keepNext/>
      <w:keepLines/>
      <w:spacing w:before="200" w:line="276" w:lineRule="auto"/>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99"/>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uiPriority w:val="99"/>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uiPriority w:val="99"/>
    <w:rsid w:val="0029657F"/>
    <w:rPr>
      <w:rFonts w:eastAsia="Times New Roman" w:cs="Times New Roman"/>
      <w:sz w:val="28"/>
      <w:szCs w:val="28"/>
      <w:lang w:eastAsia="ar-SA"/>
    </w:rPr>
  </w:style>
  <w:style w:type="character" w:styleId="ad">
    <w:name w:val="Hyperlink"/>
    <w:uiPriority w:val="99"/>
    <w:rsid w:val="0029657F"/>
    <w:rPr>
      <w:color w:val="0000FF"/>
      <w:u w:val="single"/>
    </w:rPr>
  </w:style>
  <w:style w:type="paragraph" w:styleId="ae">
    <w:name w:val="header"/>
    <w:basedOn w:val="a"/>
    <w:link w:val="af"/>
    <w:uiPriority w:val="99"/>
    <w:unhideWhenUsed/>
    <w:rsid w:val="008861E3"/>
    <w:pPr>
      <w:tabs>
        <w:tab w:val="center" w:pos="4677"/>
        <w:tab w:val="right" w:pos="9355"/>
      </w:tabs>
    </w:pPr>
  </w:style>
  <w:style w:type="character" w:customStyle="1" w:styleId="af">
    <w:name w:val="Верхний колонтитул Знак"/>
    <w:basedOn w:val="a0"/>
    <w:link w:val="ae"/>
    <w:uiPriority w:val="99"/>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link w:val="ConsPlusNormal0"/>
    <w:uiPriority w:val="99"/>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link w:val="af3"/>
    <w:uiPriority w:val="99"/>
    <w:qFormat/>
    <w:rsid w:val="00B12A0F"/>
    <w:pPr>
      <w:ind w:left="720"/>
      <w:contextualSpacing/>
      <w:jc w:val="both"/>
    </w:pPr>
    <w:rPr>
      <w:rFonts w:eastAsia="Times New Roman" w:cs="Times New Roman"/>
      <w:sz w:val="24"/>
      <w:szCs w:val="24"/>
      <w:lang w:eastAsia="ru-RU"/>
    </w:rPr>
  </w:style>
  <w:style w:type="paragraph" w:customStyle="1" w:styleId="af4">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5">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paragraph" w:styleId="3">
    <w:name w:val="Body Text Indent 3"/>
    <w:basedOn w:val="a"/>
    <w:link w:val="30"/>
    <w:uiPriority w:val="99"/>
    <w:unhideWhenUsed/>
    <w:rsid w:val="00AD461E"/>
    <w:pPr>
      <w:spacing w:after="120"/>
      <w:ind w:left="283"/>
    </w:pPr>
    <w:rPr>
      <w:sz w:val="16"/>
      <w:szCs w:val="16"/>
    </w:rPr>
  </w:style>
  <w:style w:type="character" w:customStyle="1" w:styleId="30">
    <w:name w:val="Основной текст с отступом 3 Знак"/>
    <w:basedOn w:val="a0"/>
    <w:link w:val="3"/>
    <w:uiPriority w:val="99"/>
    <w:rsid w:val="00AD461E"/>
    <w:rPr>
      <w:sz w:val="16"/>
      <w:szCs w:val="16"/>
    </w:rPr>
  </w:style>
  <w:style w:type="paragraph" w:styleId="af6">
    <w:name w:val="Body Text Indent"/>
    <w:basedOn w:val="a"/>
    <w:link w:val="af7"/>
    <w:uiPriority w:val="99"/>
    <w:unhideWhenUsed/>
    <w:rsid w:val="00AD461E"/>
    <w:pPr>
      <w:spacing w:after="120"/>
      <w:ind w:left="283"/>
    </w:pPr>
  </w:style>
  <w:style w:type="character" w:customStyle="1" w:styleId="af7">
    <w:name w:val="Основной текст с отступом Знак"/>
    <w:basedOn w:val="a0"/>
    <w:link w:val="af6"/>
    <w:uiPriority w:val="99"/>
    <w:rsid w:val="00AD461E"/>
  </w:style>
  <w:style w:type="paragraph" w:styleId="31">
    <w:name w:val="Body Text 3"/>
    <w:basedOn w:val="a"/>
    <w:link w:val="32"/>
    <w:unhideWhenUsed/>
    <w:rsid w:val="00AD461E"/>
    <w:pPr>
      <w:spacing w:after="120"/>
    </w:pPr>
    <w:rPr>
      <w:sz w:val="16"/>
      <w:szCs w:val="16"/>
    </w:rPr>
  </w:style>
  <w:style w:type="character" w:customStyle="1" w:styleId="32">
    <w:name w:val="Основной текст 3 Знак"/>
    <w:basedOn w:val="a0"/>
    <w:link w:val="31"/>
    <w:rsid w:val="00AD461E"/>
    <w:rPr>
      <w:sz w:val="16"/>
      <w:szCs w:val="16"/>
    </w:rPr>
  </w:style>
  <w:style w:type="character" w:customStyle="1" w:styleId="50">
    <w:name w:val="Заголовок 5 Знак"/>
    <w:basedOn w:val="a0"/>
    <w:link w:val="5"/>
    <w:uiPriority w:val="9"/>
    <w:semiHidden/>
    <w:rsid w:val="00AD461E"/>
    <w:rPr>
      <w:rFonts w:asciiTheme="majorHAnsi" w:eastAsiaTheme="majorEastAsia" w:hAnsiTheme="majorHAnsi" w:cstheme="majorBidi"/>
      <w:color w:val="243F60" w:themeColor="accent1" w:themeShade="7F"/>
    </w:rPr>
  </w:style>
  <w:style w:type="paragraph" w:customStyle="1" w:styleId="TextBoldCenter">
    <w:name w:val="TextBoldCenter"/>
    <w:basedOn w:val="a"/>
    <w:rsid w:val="00AD461E"/>
    <w:pPr>
      <w:autoSpaceDE w:val="0"/>
      <w:autoSpaceDN w:val="0"/>
      <w:adjustRightInd w:val="0"/>
      <w:spacing w:before="283"/>
      <w:jc w:val="center"/>
    </w:pPr>
    <w:rPr>
      <w:rFonts w:eastAsia="Calibri" w:cs="Times New Roman"/>
      <w:b/>
      <w:bCs/>
      <w:sz w:val="26"/>
      <w:szCs w:val="26"/>
      <w:lang w:eastAsia="ru-RU"/>
    </w:rPr>
  </w:style>
  <w:style w:type="paragraph" w:customStyle="1" w:styleId="TextBasTxt">
    <w:name w:val="TextBasTxt"/>
    <w:basedOn w:val="a"/>
    <w:rsid w:val="00AD461E"/>
    <w:pPr>
      <w:autoSpaceDE w:val="0"/>
      <w:autoSpaceDN w:val="0"/>
      <w:adjustRightInd w:val="0"/>
      <w:ind w:firstLine="567"/>
      <w:jc w:val="both"/>
    </w:pPr>
    <w:rPr>
      <w:rFonts w:eastAsia="Calibri" w:cs="Times New Roman"/>
      <w:sz w:val="24"/>
      <w:szCs w:val="24"/>
      <w:lang w:eastAsia="ru-RU"/>
    </w:rPr>
  </w:style>
  <w:style w:type="character" w:customStyle="1" w:styleId="af3">
    <w:name w:val="Абзац списка Знак"/>
    <w:link w:val="af2"/>
    <w:uiPriority w:val="99"/>
    <w:rsid w:val="00AD461E"/>
    <w:rPr>
      <w:rFonts w:eastAsia="Times New Roman" w:cs="Times New Roman"/>
      <w:sz w:val="24"/>
      <w:szCs w:val="24"/>
      <w:lang w:eastAsia="ru-RU"/>
    </w:rPr>
  </w:style>
  <w:style w:type="character" w:styleId="af8">
    <w:name w:val="page number"/>
    <w:uiPriority w:val="99"/>
    <w:rsid w:val="00AD461E"/>
    <w:rPr>
      <w:rFonts w:cs="Times New Roman"/>
    </w:rPr>
  </w:style>
  <w:style w:type="paragraph" w:styleId="af9">
    <w:name w:val="Title"/>
    <w:basedOn w:val="a"/>
    <w:link w:val="afa"/>
    <w:qFormat/>
    <w:rsid w:val="00AD461E"/>
    <w:pPr>
      <w:overflowPunct w:val="0"/>
      <w:autoSpaceDE w:val="0"/>
      <w:autoSpaceDN w:val="0"/>
      <w:adjustRightInd w:val="0"/>
      <w:jc w:val="center"/>
      <w:textAlignment w:val="baseline"/>
    </w:pPr>
    <w:rPr>
      <w:rFonts w:eastAsia="Times New Roman" w:cs="Times New Roman"/>
      <w:b/>
      <w:sz w:val="28"/>
      <w:szCs w:val="20"/>
    </w:rPr>
  </w:style>
  <w:style w:type="character" w:customStyle="1" w:styleId="afa">
    <w:name w:val="Название Знак"/>
    <w:basedOn w:val="a0"/>
    <w:link w:val="af9"/>
    <w:rsid w:val="00AD461E"/>
    <w:rPr>
      <w:rFonts w:eastAsia="Times New Roman" w:cs="Times New Roman"/>
      <w:b/>
      <w:sz w:val="28"/>
      <w:szCs w:val="20"/>
    </w:rPr>
  </w:style>
  <w:style w:type="paragraph" w:customStyle="1" w:styleId="rezul">
    <w:name w:val="rezul"/>
    <w:basedOn w:val="a"/>
    <w:rsid w:val="00AD461E"/>
    <w:pPr>
      <w:widowControl w:val="0"/>
      <w:ind w:firstLine="283"/>
      <w:jc w:val="both"/>
    </w:pPr>
    <w:rPr>
      <w:rFonts w:eastAsia="Times New Roman" w:cs="Times New Roman"/>
      <w:b/>
      <w:szCs w:val="20"/>
      <w:lang w:val="en-US"/>
    </w:rPr>
  </w:style>
  <w:style w:type="paragraph" w:customStyle="1" w:styleId="adress">
    <w:name w:val="adress"/>
    <w:basedOn w:val="a"/>
    <w:rsid w:val="00AD461E"/>
    <w:pPr>
      <w:spacing w:before="1" w:after="1" w:line="240" w:lineRule="atLeast"/>
      <w:ind w:left="1" w:right="1" w:firstLine="1"/>
      <w:jc w:val="center"/>
    </w:pPr>
    <w:rPr>
      <w:rFonts w:eastAsia="Times New Roman" w:cs="Times New Roman"/>
      <w:b/>
      <w:i/>
      <w:sz w:val="20"/>
      <w:szCs w:val="20"/>
      <w:lang w:val="en-US"/>
    </w:rPr>
  </w:style>
  <w:style w:type="paragraph" w:customStyle="1" w:styleId="ConsPlusNonformat">
    <w:name w:val="ConsPlusNonformat"/>
    <w:uiPriority w:val="99"/>
    <w:rsid w:val="00AD461E"/>
    <w:pPr>
      <w:widowControl w:val="0"/>
      <w:autoSpaceDE w:val="0"/>
      <w:autoSpaceDN w:val="0"/>
      <w:adjustRightInd w:val="0"/>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AD4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AD461E"/>
    <w:rPr>
      <w:rFonts w:ascii="Courier New" w:eastAsia="Calibri" w:hAnsi="Courier New" w:cs="Courier New"/>
      <w:sz w:val="20"/>
      <w:szCs w:val="20"/>
      <w:lang w:eastAsia="ru-RU"/>
    </w:rPr>
  </w:style>
  <w:style w:type="character" w:customStyle="1" w:styleId="Tahoma14">
    <w:name w:val="Стиль Tahoma 14 пт полужирный"/>
    <w:uiPriority w:val="99"/>
    <w:rsid w:val="00AD461E"/>
    <w:rPr>
      <w:rFonts w:ascii="Times New Roman" w:hAnsi="Times New Roman"/>
      <w:b/>
      <w:sz w:val="28"/>
    </w:rPr>
  </w:style>
  <w:style w:type="paragraph" w:styleId="afb">
    <w:name w:val="footnote text"/>
    <w:basedOn w:val="a"/>
    <w:link w:val="afc"/>
    <w:uiPriority w:val="99"/>
    <w:semiHidden/>
    <w:unhideWhenUsed/>
    <w:rsid w:val="00AD461E"/>
    <w:rPr>
      <w:rFonts w:ascii="Calibri" w:eastAsia="Times New Roman" w:hAnsi="Calibri" w:cs="Times New Roman"/>
      <w:sz w:val="20"/>
      <w:szCs w:val="20"/>
    </w:rPr>
  </w:style>
  <w:style w:type="character" w:customStyle="1" w:styleId="afc">
    <w:name w:val="Текст сноски Знак"/>
    <w:basedOn w:val="a0"/>
    <w:link w:val="afb"/>
    <w:uiPriority w:val="99"/>
    <w:semiHidden/>
    <w:rsid w:val="00AD461E"/>
    <w:rPr>
      <w:rFonts w:ascii="Calibri" w:eastAsia="Times New Roman" w:hAnsi="Calibri" w:cs="Times New Roman"/>
      <w:sz w:val="20"/>
      <w:szCs w:val="20"/>
    </w:rPr>
  </w:style>
  <w:style w:type="paragraph" w:customStyle="1" w:styleId="headdoc">
    <w:name w:val="headdoc"/>
    <w:rsid w:val="00AD461E"/>
    <w:pPr>
      <w:widowControl w:val="0"/>
      <w:suppressAutoHyphens/>
      <w:spacing w:after="200" w:line="276" w:lineRule="auto"/>
    </w:pPr>
    <w:rPr>
      <w:rFonts w:ascii="Calibri" w:eastAsia="Times New Roman" w:hAnsi="Calibri" w:cs="Calibri"/>
      <w:kern w:val="1"/>
      <w:lang w:eastAsia="ar-SA"/>
    </w:rPr>
  </w:style>
  <w:style w:type="paragraph" w:styleId="afd">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e"/>
    <w:uiPriority w:val="99"/>
    <w:unhideWhenUsed/>
    <w:rsid w:val="00AD461E"/>
    <w:rPr>
      <w:rFonts w:ascii="Courier New" w:eastAsia="Times New Roman" w:hAnsi="Courier New" w:cs="Courier New"/>
      <w:lang w:eastAsia="ru-RU"/>
    </w:rPr>
  </w:style>
  <w:style w:type="character" w:customStyle="1" w:styleId="afe">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d"/>
    <w:uiPriority w:val="99"/>
    <w:rsid w:val="00AD461E"/>
    <w:rPr>
      <w:rFonts w:ascii="Courier New" w:eastAsia="Times New Roman" w:hAnsi="Courier New" w:cs="Courier New"/>
      <w:lang w:eastAsia="ru-RU"/>
    </w:rPr>
  </w:style>
  <w:style w:type="character" w:customStyle="1" w:styleId="ConsPlusNormal0">
    <w:name w:val="ConsPlusNormal Знак"/>
    <w:link w:val="ConsPlusNormal"/>
    <w:uiPriority w:val="99"/>
    <w:locked/>
    <w:rsid w:val="00AD461E"/>
    <w:rPr>
      <w:rFonts w:ascii="Arial" w:eastAsia="Times New Roman" w:hAnsi="Arial" w:cs="Arial"/>
      <w:sz w:val="20"/>
      <w:szCs w:val="20"/>
      <w:lang w:eastAsia="ru-RU"/>
    </w:rPr>
  </w:style>
  <w:style w:type="paragraph" w:customStyle="1" w:styleId="FR1">
    <w:name w:val="FR1"/>
    <w:uiPriority w:val="99"/>
    <w:rsid w:val="00AD461E"/>
    <w:pPr>
      <w:widowControl w:val="0"/>
      <w:autoSpaceDE w:val="0"/>
      <w:autoSpaceDN w:val="0"/>
      <w:adjustRightInd w:val="0"/>
      <w:jc w:val="right"/>
    </w:pPr>
    <w:rPr>
      <w:rFonts w:eastAsia="Times New Roman" w:cs="Times New Roman"/>
      <w:sz w:val="28"/>
      <w:szCs w:val="28"/>
      <w:lang w:eastAsia="ru-RU"/>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AD461E"/>
    <w:pPr>
      <w:tabs>
        <w:tab w:val="num" w:pos="360"/>
      </w:tabs>
      <w:spacing w:after="160" w:line="240" w:lineRule="exact"/>
    </w:pPr>
    <w:rPr>
      <w:rFonts w:ascii="Verdana" w:eastAsia="Times New Roman" w:hAnsi="Verdana" w:cs="Verdana"/>
      <w:sz w:val="20"/>
      <w:szCs w:val="20"/>
      <w:lang w:val="en-US"/>
    </w:rPr>
  </w:style>
  <w:style w:type="paragraph" w:customStyle="1" w:styleId="Aff0">
    <w:name w:val="Свободная форма A"/>
    <w:rsid w:val="00AD461E"/>
    <w:rPr>
      <w:rFonts w:ascii="Lucida Grande" w:eastAsia="ヒラギノ角ゴ Pro W3" w:hAnsi="Lucida Grande"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372364">
      <w:bodyDiv w:val="1"/>
      <w:marLeft w:val="0"/>
      <w:marRight w:val="0"/>
      <w:marTop w:val="0"/>
      <w:marBottom w:val="0"/>
      <w:divBdr>
        <w:top w:val="none" w:sz="0" w:space="0" w:color="auto"/>
        <w:left w:val="none" w:sz="0" w:space="0" w:color="auto"/>
        <w:bottom w:val="none" w:sz="0" w:space="0" w:color="auto"/>
        <w:right w:val="none" w:sz="0" w:space="0" w:color="auto"/>
      </w:divBdr>
    </w:div>
    <w:div w:id="893809670">
      <w:bodyDiv w:val="1"/>
      <w:marLeft w:val="0"/>
      <w:marRight w:val="0"/>
      <w:marTop w:val="0"/>
      <w:marBottom w:val="0"/>
      <w:divBdr>
        <w:top w:val="none" w:sz="0" w:space="0" w:color="auto"/>
        <w:left w:val="none" w:sz="0" w:space="0" w:color="auto"/>
        <w:bottom w:val="none" w:sz="0" w:space="0" w:color="auto"/>
        <w:right w:val="none" w:sz="0" w:space="0" w:color="auto"/>
      </w:divBdr>
    </w:div>
    <w:div w:id="1010644735">
      <w:bodyDiv w:val="1"/>
      <w:marLeft w:val="0"/>
      <w:marRight w:val="0"/>
      <w:marTop w:val="0"/>
      <w:marBottom w:val="0"/>
      <w:divBdr>
        <w:top w:val="none" w:sz="0" w:space="0" w:color="auto"/>
        <w:left w:val="none" w:sz="0" w:space="0" w:color="auto"/>
        <w:bottom w:val="none" w:sz="0" w:space="0" w:color="auto"/>
        <w:right w:val="none" w:sz="0" w:space="0" w:color="auto"/>
      </w:divBdr>
    </w:div>
    <w:div w:id="1389189772">
      <w:bodyDiv w:val="1"/>
      <w:marLeft w:val="0"/>
      <w:marRight w:val="0"/>
      <w:marTop w:val="0"/>
      <w:marBottom w:val="0"/>
      <w:divBdr>
        <w:top w:val="none" w:sz="0" w:space="0" w:color="auto"/>
        <w:left w:val="none" w:sz="0" w:space="0" w:color="auto"/>
        <w:bottom w:val="none" w:sz="0" w:space="0" w:color="auto"/>
        <w:right w:val="none" w:sz="0" w:space="0" w:color="auto"/>
      </w:divBdr>
    </w:div>
    <w:div w:id="1541162742">
      <w:bodyDiv w:val="1"/>
      <w:marLeft w:val="0"/>
      <w:marRight w:val="0"/>
      <w:marTop w:val="0"/>
      <w:marBottom w:val="0"/>
      <w:divBdr>
        <w:top w:val="none" w:sz="0" w:space="0" w:color="auto"/>
        <w:left w:val="none" w:sz="0" w:space="0" w:color="auto"/>
        <w:bottom w:val="none" w:sz="0" w:space="0" w:color="auto"/>
        <w:right w:val="none" w:sz="0" w:space="0" w:color="auto"/>
      </w:divBdr>
    </w:div>
    <w:div w:id="1963881207">
      <w:bodyDiv w:val="1"/>
      <w:marLeft w:val="0"/>
      <w:marRight w:val="0"/>
      <w:marTop w:val="0"/>
      <w:marBottom w:val="0"/>
      <w:divBdr>
        <w:top w:val="none" w:sz="0" w:space="0" w:color="auto"/>
        <w:left w:val="none" w:sz="0" w:space="0" w:color="auto"/>
        <w:bottom w:val="none" w:sz="0" w:space="0" w:color="auto"/>
        <w:right w:val="none" w:sz="0" w:space="0" w:color="auto"/>
      </w:divBdr>
    </w:div>
    <w:div w:id="196669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 TargetMode="External"/><Relationship Id="rId18" Type="http://schemas.openxmlformats.org/officeDocument/2006/relationships/hyperlink" Target="mailto:kumi37@mail.ru" TargetMode="External"/><Relationship Id="rId26" Type="http://schemas.openxmlformats.org/officeDocument/2006/relationships/hyperlink" Target="https://www.roseltorg.ru"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dmkineshma.ru" TargetMode="External"/><Relationship Id="rId34" Type="http://schemas.openxmlformats.org/officeDocument/2006/relationships/hyperlink" Target="http://www.admkineshma.ru" TargetMode="External"/><Relationship Id="rId7" Type="http://schemas.openxmlformats.org/officeDocument/2006/relationships/footnotes" Target="footnotes.xml"/><Relationship Id="rId12" Type="http://schemas.openxmlformats.org/officeDocument/2006/relationships/hyperlink" Target="http://www.admkineshma.ru" TargetMode="External"/><Relationship Id="rId17" Type="http://schemas.openxmlformats.org/officeDocument/2006/relationships/hyperlink" Target="consultantplus://offline/main?base=LAW;n=109044;fld=134;dst=100094" TargetMode="External"/><Relationship Id="rId25" Type="http://schemas.openxmlformats.org/officeDocument/2006/relationships/hyperlink" Target="http://www.admkineshma.ru" TargetMode="External"/><Relationship Id="rId33" Type="http://schemas.openxmlformats.org/officeDocument/2006/relationships/hyperlink" Target="http://www.torg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dmkineshma.ru" TargetMode="External"/><Relationship Id="rId20" Type="http://schemas.openxmlformats.org/officeDocument/2006/relationships/hyperlink" Target="http://www.torgi.gov.ru" TargetMode="External"/><Relationship Id="rId29" Type="http://schemas.openxmlformats.org/officeDocument/2006/relationships/hyperlink" Target="http://www.admkineshm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mi37@mail.ru" TargetMode="External"/><Relationship Id="rId24" Type="http://schemas.openxmlformats.org/officeDocument/2006/relationships/hyperlink" Target="mailto:kumi37@mail.ru" TargetMode="External"/><Relationship Id="rId32" Type="http://schemas.openxmlformats.org/officeDocument/2006/relationships/hyperlink" Target="http://www.admkineshma.ru"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orgi.gov.ru" TargetMode="External"/><Relationship Id="rId23" Type="http://schemas.openxmlformats.org/officeDocument/2006/relationships/header" Target="header2.xml"/><Relationship Id="rId28" Type="http://schemas.openxmlformats.org/officeDocument/2006/relationships/hyperlink" Target="http://www.torgi.gov.ru" TargetMode="External"/><Relationship Id="rId36" Type="http://schemas.openxmlformats.org/officeDocument/2006/relationships/header" Target="header4.xml"/><Relationship Id="rId10" Type="http://schemas.openxmlformats.org/officeDocument/2006/relationships/hyperlink" Target="garantF1://10006035.0" TargetMode="External"/><Relationship Id="rId19" Type="http://schemas.openxmlformats.org/officeDocument/2006/relationships/hyperlink" Target="http://www.admkineshma.ru" TargetMode="External"/><Relationship Id="rId31" Type="http://schemas.openxmlformats.org/officeDocument/2006/relationships/hyperlink" Target="mailto:kumi37@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nfo@roseltorg.ru" TargetMode="External"/><Relationship Id="rId22" Type="http://schemas.openxmlformats.org/officeDocument/2006/relationships/header" Target="header1.xml"/><Relationship Id="rId27" Type="http://schemas.openxmlformats.org/officeDocument/2006/relationships/hyperlink" Target="mailto:info@roseltorg.ru" TargetMode="External"/><Relationship Id="rId30" Type="http://schemas.openxmlformats.org/officeDocument/2006/relationships/hyperlink" Target="consultantplus://offline/main?base=LAW;n=109044;fld=134;dst=100094"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F2BFD-C4D7-4B4F-864F-1C41D3C27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52</Pages>
  <Words>22519</Words>
  <Characters>128362</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Елена Александровна Кулева</cp:lastModifiedBy>
  <cp:revision>4</cp:revision>
  <cp:lastPrinted>2020-07-03T11:05:00Z</cp:lastPrinted>
  <dcterms:created xsi:type="dcterms:W3CDTF">2019-01-29T07:52:00Z</dcterms:created>
  <dcterms:modified xsi:type="dcterms:W3CDTF">2020-07-03T11:30:00Z</dcterms:modified>
</cp:coreProperties>
</file>